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640" w:lineRule="exact" w:before="0" w:after="80"/>
        <w:ind w:firstLine="0"/>
        <w:jc w:val="center"/>
      </w:pPr>
      <w:r>
        <w:rPr>
          <w:rFonts w:ascii="黑体" w:hAnsi="黑体"/>
          <w:b/>
          <w:color w:val="000000"/>
          <w:sz w:val="44"/>
          <w:rFonts w:ascii="黑体" w:hAnsi="黑体" w:eastAsia="黑体"/>
        </w:rPr>
        <w:t>财产保全申请书</w:t>
      </w:r>
    </w:p>
    <w:p/>
    <w:p>
      <w:pPr>
        <w:spacing w:line="560" w:lineRule="exact" w:before="0" w:after="80"/>
        <w:ind w:firstLine="0"/>
        <w:jc w:val="both"/>
      </w:pPr>
      <w:r>
        <w:rPr>
          <w:rFonts w:ascii="黑体" w:hAnsi="黑体"/>
          <w:b/>
          <w:color w:val="000000"/>
          <w:sz w:val="28"/>
          <w:rFonts w:ascii="黑体" w:hAnsi="黑体" w:eastAsia="黑体"/>
        </w:rPr>
        <w:t>申请人：</w:t>
      </w:r>
      <w:r>
        <w:rPr>
          <w:rFonts w:ascii="仿宋" w:hAnsi="仿宋"/>
          <w:b w:val="0"/>
          <w:color w:val="000000"/>
          <w:sz w:val="28"/>
          <w:rFonts w:ascii="仿宋" w:hAnsi="仿宋" w:eastAsia="仿宋"/>
        </w:rPr>
        <w:t>{{ applicant_name }}，身份证号码/统一社会信用代码：{{ applicant_id }}，联系电话：{{ applicant_phone }}。</w:t>
      </w:r>
    </w:p>
    <w:p>
      <w:pPr>
        <w:spacing w:line="560" w:lineRule="exact" w:before="0" w:after="80"/>
        <w:ind w:firstLine="0"/>
        <w:jc w:val="both"/>
      </w:pPr>
      <w:r>
        <w:rPr>
          <w:rFonts w:ascii="黑体" w:hAnsi="黑体"/>
          <w:b/>
          <w:color w:val="000000"/>
          <w:sz w:val="28"/>
          <w:rFonts w:ascii="黑体" w:hAnsi="黑体" w:eastAsia="黑体"/>
        </w:rPr>
        <w:t>被申请人：</w:t>
      </w:r>
      <w:r>
        <w:rPr>
          <w:rFonts w:ascii="仿宋" w:hAnsi="仿宋"/>
          <w:b w:val="0"/>
          <w:color w:val="000000"/>
          <w:sz w:val="28"/>
          <w:rFonts w:ascii="仿宋" w:hAnsi="仿宋" w:eastAsia="仿宋"/>
        </w:rPr>
        <w:t>{{ respondent_name }}，身份证号码/统一社会信用代码：{{ respondent_id }}，住所地：{{ respondent_address }}。</w:t>
      </w:r>
    </w:p>
    <w:p/>
    <w:p>
      <w:pPr>
        <w:spacing w:line="560" w:lineRule="exact" w:before="0" w:after="80"/>
        <w:ind w:firstLine="0"/>
        <w:jc w:val="both"/>
      </w:pPr>
      <w:r>
        <w:rPr>
          <w:rFonts w:ascii="黑体" w:hAnsi="黑体"/>
          <w:b/>
          <w:color w:val="000000"/>
          <w:sz w:val="28"/>
          <w:rFonts w:ascii="黑体" w:hAnsi="黑体" w:eastAsia="黑体"/>
        </w:rPr>
        <w:t>请求事项：</w:t>
      </w:r>
    </w:p>
    <w:p>
      <w:pPr>
        <w:spacing w:line="560" w:lineRule="exact" w:before="0" w:after="80"/>
        <w:ind w:firstLine="560"/>
        <w:jc w:val="both"/>
      </w:pPr>
      <w:r>
        <w:rPr>
          <w:rFonts w:ascii="仿宋" w:hAnsi="仿宋"/>
          <w:b w:val="0"/>
          <w:color w:val="000000"/>
          <w:sz w:val="28"/>
          <w:rFonts w:ascii="仿宋" w:hAnsi="仿宋" w:eastAsia="仿宋"/>
        </w:rPr>
        <w:t>依法查封、扣押、冻结被申请人名下价值人民币 {{ preservation_amount }} 元（大写：{{ preservation_amount_capital }}）的银行存款或其他等值财产。</w:t>
      </w:r>
    </w:p>
    <w:p>
      <w:pPr>
        <w:spacing w:line="560" w:lineRule="exact" w:before="0" w:after="80"/>
        <w:ind w:firstLine="0"/>
        <w:jc w:val="both"/>
      </w:pPr>
      <w:r>
        <w:rPr>
          <w:rFonts w:ascii="黑体" w:hAnsi="黑体"/>
          <w:b/>
          <w:color w:val="000000"/>
          <w:sz w:val="28"/>
          <w:rFonts w:ascii="黑体" w:hAnsi="黑体" w:eastAsia="黑体"/>
        </w:rPr>
        <w:t>事实与理由：</w:t>
      </w:r>
    </w:p>
    <w:p>
      <w:pPr>
        <w:spacing w:line="560" w:lineRule="exact" w:before="0" w:after="80"/>
        <w:ind w:firstLine="560"/>
        <w:jc w:val="both"/>
      </w:pPr>
      <w:r>
        <w:rPr>
          <w:rFonts w:ascii="仿宋" w:hAnsi="仿宋"/>
          <w:b w:val="0"/>
          <w:color w:val="000000"/>
          <w:sz w:val="28"/>
          <w:rFonts w:ascii="仿宋" w:hAnsi="仿宋" w:eastAsia="仿宋"/>
        </w:rPr>
        <w:t>申请人诉被申请人关于 {{ cause_of_action }} 一案已向贵院提起诉讼。为防止被申请人转移、隐匿财产导致日后判决难以执行，特依据《中华人民共和国民事诉讼法》第一百零三条、第一百零五条之规定，申请财产保全。</w:t>
        <w:br/>
        <w:br/>
        <w:t>担保说明：申请人已通过中国人民财产保险股份有限公司提供等额诉讼财产保全责任保险保函作为担保（附《保全保函》及保险单）。</w:t>
      </w:r>
    </w:p>
    <w:p>
      <w:pPr>
        <w:spacing w:line="560" w:lineRule="exact" w:before="0" w:after="80"/>
        <w:ind w:firstLine="0"/>
        <w:jc w:val="both"/>
      </w:pPr>
      <w:r>
        <w:rPr>
          <w:rFonts w:ascii="黑体" w:hAnsi="黑体"/>
          <w:b/>
          <w:color w:val="000000"/>
          <w:sz w:val="28"/>
          <w:rFonts w:ascii="黑体" w:hAnsi="黑体" w:eastAsia="黑体"/>
        </w:rPr>
        <w:t>被申请人财产线索：</w:t>
      </w:r>
    </w:p>
    <w:p>
      <w:pPr>
        <w:spacing w:line="560" w:lineRule="exact" w:before="0" w:after="80"/>
        <w:ind w:firstLine="560"/>
        <w:jc w:val="both"/>
      </w:pPr>
      <w:r>
        <w:rPr>
          <w:rFonts w:ascii="仿宋" w:hAnsi="仿宋"/>
          <w:b w:val="0"/>
          <w:color w:val="000000"/>
          <w:sz w:val="28"/>
          <w:rFonts w:ascii="仿宋" w:hAnsi="仿宋" w:eastAsia="仿宋"/>
        </w:rPr>
        <w:t>{{ property_clues }}</w:t>
      </w:r>
    </w:p>
    <w:p/>
    <w:p>
      <w:pPr>
        <w:spacing w:line="560" w:lineRule="exact" w:before="0" w:after="80"/>
        <w:ind w:firstLine="0"/>
        <w:jc w:val="both"/>
      </w:pPr>
      <w:r>
        <w:rPr>
          <w:rFonts w:ascii="仿宋" w:hAnsi="仿宋"/>
          <w:b w:val="0"/>
          <w:color w:val="000000"/>
          <w:sz w:val="28"/>
          <w:rFonts w:ascii="仿宋" w:hAnsi="仿宋" w:eastAsia="仿宋"/>
        </w:rPr>
        <w:t>此致</w:t>
        <w:br/>
      </w:r>
      <w:r>
        <w:rPr>
          <w:rFonts w:ascii="黑体" w:hAnsi="黑体"/>
          <w:b/>
          <w:color w:val="000000"/>
          <w:sz w:val="28"/>
          <w:rFonts w:ascii="黑体" w:hAnsi="黑体" w:eastAsia="黑体"/>
        </w:rPr>
        <w:t>{{ court_name }}人民法院</w:t>
      </w:r>
    </w:p>
    <w:p/>
    <w:p>
      <w:pPr>
        <w:spacing w:line="560" w:lineRule="exact" w:before="0" w:after="80"/>
        <w:ind w:firstLine="0"/>
        <w:jc w:val="right"/>
      </w:pPr>
      <w:r>
        <w:rPr>
          <w:rFonts w:ascii="仿宋" w:hAnsi="仿宋"/>
          <w:b w:val="0"/>
          <w:color w:val="000000"/>
          <w:sz w:val="28"/>
          <w:rFonts w:ascii="仿宋" w:hAnsi="仿宋" w:eastAsia="仿宋"/>
        </w:rPr>
        <w:t xml:space="preserve">申请人（签名/盖章）：{{ applicant_name }}          </w:t>
        <w:br/>
        <w:br/>
        <w:t xml:space="preserve">申请日期：{{ sign_date }}          </w:t>
      </w:r>
    </w:p>
    <w:sectPr w:rsidR="00FC693F" w:rsidRPr="0006063C" w:rsidSect="00034616">
      <w:pgSz w:w="12240" w:h="15840"/>
      <w:pgMar w:top="2016" w:right="1440" w:bottom="187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