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Bahnschrift SemiBold" w:cs="Bahnschrift SemiBold" w:eastAsia="Bahnschrift SemiBold" w:hAnsi="Bahnschrift SemiBold"/>
          <w:color w:val="8A6A2F"/>
          <w:spacing w:val="40"/>
          <w:sz w:val="18"/>
          <w:szCs w:val="18"/>
        </w:rPr>
        <w:t xml:space="preserve">DIAGNÓSTICO DE PATOLOGÍAS, RECUPERACIÓN Y REHABILITACIÓN DEL HORMIGÓN · MONÓLOGO DEL EXPOSITOR</w:t>
      </w:r>
    </w:p>
    <w:p>
      <w:pPr>
        <w:spacing w:after="60"/>
      </w:pPr>
      <w:r>
        <w:rPr>
          <w:rFonts w:ascii="Bahnschrift SemiBold" w:cs="Bahnschrift SemiBold" w:eastAsia="Bahnschrift SemiBold" w:hAnsi="Bahnschrift SemiBold"/>
          <w:color w:val="1C1813"/>
          <w:sz w:val="56"/>
          <w:szCs w:val="56"/>
        </w:rPr>
        <w:t xml:space="preserve">Clase 7 · Refuerzo, recalce y gestión</w:t>
      </w:r>
    </w:p>
    <w:p>
      <w:pPr>
        <w:spacing w:after="240"/>
      </w:pPr>
      <w:r>
        <w:rPr>
          <w:rFonts w:ascii="Segoe UI" w:cs="Segoe UI" w:eastAsia="Segoe UI" w:hAnsi="Segoe UI"/>
          <w:color w:val="8C8475"/>
          <w:sz w:val="21"/>
          <w:szCs w:val="21"/>
        </w:rPr>
        <w:t xml:space="preserve">Ing. Kevin Yerko Vera Careaga · Modalidad virtual · 38 láminas · 12.742 palabras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EFE9DD" w:color="auto" w:val="clear"/>
            <w:tcMar>
              <w:top w:type="dxa" w:w="110"/>
              <w:left w:type="dxa" w:w="220"/>
              <w:bottom w:type="dxa" w:w="110"/>
              <w:right w:type="dxa" w:w="220"/>
            </w:tcMar>
          </w:tcPr>
          <w:p>
            <w:pPr>
              <w:spacing w:after="100" w:line="320"/>
            </w:pPr>
            <w:r>
              <w:rPr>
                <w:rFonts w:ascii="Segoe UI" w:cs="Segoe UI" w:eastAsia="Segoe UI" w:hAnsi="Segoe UI"/>
                <w:b/>
                <w:bCs/>
                <w:color w:val="1C1813"/>
                <w:sz w:val="21"/>
                <w:szCs w:val="21"/>
              </w:rPr>
              <w:t xml:space="preserve">Duración de la lectura: 115:50 (≈ 116 minutos)</w:t>
            </w:r>
            <w:r>
              <w:rPr>
                <w:rFonts w:ascii="Segoe UI" w:cs="Segoe UI" w:eastAsia="Segoe UI" w:hAnsi="Segoe UI"/>
                <w:color w:val="3A342C"/>
                <w:sz w:val="21"/>
                <w:szCs w:val="21"/>
              </w:rPr>
              <w:t xml:space="preserve">, a un ritmo pausado de 110 palabras por minuto como máximo. Las preguntas al grupo y las pausas indicadas completan las dos horas de clase.</w:t>
            </w:r>
          </w:p>
          <w:p>
            <w:pPr>
              <w:spacing w:after="100" w:line="320"/>
            </w:pPr>
            <w:r>
              <w:rPr>
                <w:rFonts w:ascii="Segoe UI" w:cs="Segoe UI" w:eastAsia="Segoe UI" w:hAnsi="Segoe UI"/>
                <w:b/>
                <w:bCs/>
                <w:color w:val="1C1813"/>
                <w:sz w:val="21"/>
                <w:szCs w:val="21"/>
              </w:rPr>
              <w:t xml:space="preserve">Cómo leerlo: </w:t>
            </w:r>
            <w:r>
              <w:rPr>
                <w:rFonts w:ascii="Segoe UI" w:cs="Segoe UI" w:eastAsia="Segoe UI" w:hAnsi="Segoe UI"/>
                <w:color w:val="3A342C"/>
                <w:sz w:val="21"/>
                <w:szCs w:val="21"/>
              </w:rPr>
              <w:t xml:space="preserve">cada bloque corresponde a una lámina, con su miniatura. Las frases en negrita son las ideas que conviene enfatizar. Lo que va entre paréntesis y en gris es una indicación escénica, no se lee. Los recuadros en gris son acotaciones para el docente y tampoco se leen en voz alta.</w:t>
            </w:r>
          </w:p>
          <w:p>
            <w:pPr>
              <w:spacing w:after="0" w:line="320"/>
            </w:pPr>
            <w:r>
              <w:rPr>
                <w:rFonts w:ascii="Segoe UI" w:cs="Segoe UI" w:eastAsia="Segoe UI" w:hAnsi="Segoe UI"/>
                <w:b/>
                <w:bCs/>
                <w:color w:val="1C1813"/>
                <w:sz w:val="21"/>
                <w:szCs w:val="21"/>
              </w:rPr>
              <w:t xml:space="preserve">Sobre las láminas: </w:t>
            </w:r>
            <w:r>
              <w:rPr>
                <w:rFonts w:ascii="Segoe UI" w:cs="Segoe UI" w:eastAsia="Segoe UI" w:hAnsi="Segoe UI"/>
                <w:color w:val="3A342C"/>
                <w:sz w:val="21"/>
                <w:szCs w:val="21"/>
              </w:rPr>
              <w:t xml:space="preserve">el guion está sincronizado con la versión de la presentación que incluye los esquemas técnicos dibujados para esta clase, y en varios tramos se apoya en ellos para explicar paso a paso.</w:t>
            </w:r>
          </w:p>
        </w:tc>
      </w:tr>
    </w:tbl>
    <w:p>
      <w:pPr>
        <w:spacing w:after="80"/>
      </w:pPr>
    </w:p>
    <w:p>
      <w:pPr>
        <w:pBdr>
          <w:bottom w:val="single" w:color="8A6A2F" w:sz="12" w:space="4"/>
        </w:pBdr>
        <w:spacing w:after="200" w:before="280"/>
      </w:pPr>
      <w:r>
        <w:rPr>
          <w:rFonts w:ascii="Bahnschrift SemiBold" w:cs="Bahnschrift SemiBold" w:eastAsia="Bahnschrift SemiBold" w:hAnsi="Bahnschrift SemiBold"/>
          <w:color w:val="1C1813"/>
          <w:sz w:val="34"/>
          <w:szCs w:val="34"/>
        </w:rPr>
        <w:t xml:space="preserve">Guion de tiempos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00"/>
        <w:gridCol w:w="6012"/>
        <w:gridCol w:w="1200"/>
        <w:gridCol w:w="1300"/>
      </w:tblGrid>
      <w:tr>
        <w:trPr>
          <w:tblHeader/>
        </w:trPr>
        <w:tc>
          <w:tcPr>
            <w:tcW w:type="dxa" w:w="900"/>
            <w:tcBorders>
              <w:top w:val="single" w:color="D6CFC2" w:sz="4"/>
              <w:left w:val="single" w:color="D6CFC2" w:sz="4"/>
              <w:bottom w:val="single" w:color="D6CFC2" w:sz="4"/>
              <w:right w:val="single" w:color="D6CFC2" w:sz="4"/>
            </w:tcBorders>
            <w:shd w:fill="1C1813" w:color="auto" w:val="clear"/>
            <w:tcMar>
              <w:top w:type="dxa" w:w="50"/>
              <w:left w:type="dxa" w:w="100"/>
              <w:bottom w:type="dxa" w:w="50"/>
              <w:right w:type="dxa" w:w="100"/>
            </w:tcMar>
          </w:tcPr>
          <w:p>
            <w:r>
              <w:rPr>
                <w:rFonts w:ascii="Bahnschrift SemiBold" w:cs="Bahnschrift SemiBold" w:eastAsia="Bahnschrift SemiBold" w:hAnsi="Bahnschrift SemiBold"/>
                <w:b w:val="false"/>
                <w:bCs w:val="false"/>
                <w:color w:val="FFFFFF"/>
                <w:sz w:val="19"/>
                <w:szCs w:val="19"/>
              </w:rPr>
              <w:t xml:space="preserve">Lámina</w:t>
            </w:r>
          </w:p>
        </w:tc>
        <w:tc>
          <w:tcPr>
            <w:tcW w:type="dxa" w:w="6012"/>
            <w:tcBorders>
              <w:top w:val="single" w:color="D6CFC2" w:sz="4"/>
              <w:left w:val="single" w:color="D6CFC2" w:sz="4"/>
              <w:bottom w:val="single" w:color="D6CFC2" w:sz="4"/>
              <w:right w:val="single" w:color="D6CFC2" w:sz="4"/>
            </w:tcBorders>
            <w:shd w:fill="1C1813" w:color="auto" w:val="clear"/>
            <w:tcMar>
              <w:top w:type="dxa" w:w="50"/>
              <w:left w:type="dxa" w:w="100"/>
              <w:bottom w:type="dxa" w:w="50"/>
              <w:right w:type="dxa" w:w="100"/>
            </w:tcMar>
          </w:tcPr>
          <w:p>
            <w:r>
              <w:rPr>
                <w:rFonts w:ascii="Bahnschrift SemiBold" w:cs="Bahnschrift SemiBold" w:eastAsia="Bahnschrift SemiBold" w:hAnsi="Bahnschrift SemiBold"/>
                <w:b w:val="false"/>
                <w:bCs w:val="false"/>
                <w:color w:val="FFFFFF"/>
                <w:sz w:val="19"/>
                <w:szCs w:val="19"/>
              </w:rPr>
              <w:t xml:space="preserve">Tema</w:t>
            </w:r>
          </w:p>
        </w:tc>
        <w:tc>
          <w:tcPr>
            <w:tcW w:type="dxa" w:w="1200"/>
            <w:tcBorders>
              <w:top w:val="single" w:color="D6CFC2" w:sz="4"/>
              <w:left w:val="single" w:color="D6CFC2" w:sz="4"/>
              <w:bottom w:val="single" w:color="D6CFC2" w:sz="4"/>
              <w:right w:val="single" w:color="D6CFC2" w:sz="4"/>
            </w:tcBorders>
            <w:shd w:fill="1C1813" w:color="auto" w:val="clear"/>
            <w:tcMar>
              <w:top w:type="dxa" w:w="50"/>
              <w:left w:type="dxa" w:w="100"/>
              <w:bottom w:type="dxa" w:w="50"/>
              <w:right w:type="dxa" w:w="100"/>
            </w:tcMar>
          </w:tcPr>
          <w:p>
            <w:r>
              <w:rPr>
                <w:rFonts w:ascii="Bahnschrift SemiBold" w:cs="Bahnschrift SemiBold" w:eastAsia="Bahnschrift SemiBold" w:hAnsi="Bahnschrift SemiBold"/>
                <w:b w:val="false"/>
                <w:bCs w:val="false"/>
                <w:color w:val="FFFFFF"/>
                <w:sz w:val="19"/>
                <w:szCs w:val="19"/>
              </w:rPr>
              <w:t xml:space="preserve">Lectura</w:t>
            </w:r>
          </w:p>
        </w:tc>
        <w:tc>
          <w:tcPr>
            <w:tcW w:type="dxa" w:w="1300"/>
            <w:tcBorders>
              <w:top w:val="single" w:color="D6CFC2" w:sz="4"/>
              <w:left w:val="single" w:color="D6CFC2" w:sz="4"/>
              <w:bottom w:val="single" w:color="D6CFC2" w:sz="4"/>
              <w:right w:val="single" w:color="D6CFC2" w:sz="4"/>
            </w:tcBorders>
            <w:shd w:fill="1C1813" w:color="auto" w:val="clear"/>
            <w:tcMar>
              <w:top w:type="dxa" w:w="50"/>
              <w:left w:type="dxa" w:w="100"/>
              <w:bottom w:type="dxa" w:w="50"/>
              <w:right w:type="dxa" w:w="100"/>
            </w:tcMar>
          </w:tcPr>
          <w:p>
            <w:r>
              <w:rPr>
                <w:rFonts w:ascii="Bahnschrift SemiBold" w:cs="Bahnschrift SemiBold" w:eastAsia="Bahnschrift SemiBold" w:hAnsi="Bahnschrift SemiBold"/>
                <w:b w:val="false"/>
                <w:bCs w:val="false"/>
                <w:color w:val="FFFFFF"/>
                <w:sz w:val="19"/>
                <w:szCs w:val="19"/>
              </w:rPr>
              <w:t xml:space="preserve">Acumulado</w:t>
            </w:r>
          </w:p>
        </w:tc>
      </w:tr>
      <w:tr>
        <w:trPr>
          <w:cantSplit/>
        </w:trPr>
        <w:tc>
          <w:tcPr>
            <w:tcW w:type="dxa" w:w="9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01</w:t>
            </w:r>
          </w:p>
        </w:tc>
        <w:tc>
          <w:tcPr>
            <w:tcW w:type="dxa" w:w="6012"/>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Refuerzo y gestión</w:t>
            </w:r>
          </w:p>
        </w:tc>
        <w:tc>
          <w:tcPr>
            <w:tcW w:type="dxa" w:w="12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2:46</w:t>
            </w:r>
          </w:p>
        </w:tc>
        <w:tc>
          <w:tcPr>
            <w:tcW w:type="dxa" w:w="13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2:46</w:t>
            </w:r>
          </w:p>
        </w:tc>
      </w:tr>
      <w:tr>
        <w:trPr>
          <w:cantSplit/>
        </w:trPr>
        <w:tc>
          <w:tcPr>
            <w:tcW w:type="dxa" w:w="9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02</w:t>
            </w:r>
          </w:p>
        </w:tc>
        <w:tc>
          <w:tcPr>
            <w:tcW w:type="dxa" w:w="6012"/>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Al terminar esta clase podrás…</w:t>
            </w:r>
          </w:p>
        </w:tc>
        <w:tc>
          <w:tcPr>
            <w:tcW w:type="dxa" w:w="12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2:15</w:t>
            </w:r>
          </w:p>
        </w:tc>
        <w:tc>
          <w:tcPr>
            <w:tcW w:type="dxa" w:w="13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5:01</w:t>
            </w:r>
          </w:p>
        </w:tc>
      </w:tr>
      <w:tr>
        <w:trPr>
          <w:cantSplit/>
        </w:trPr>
        <w:tc>
          <w:tcPr>
            <w:tcW w:type="dxa" w:w="9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03</w:t>
            </w:r>
          </w:p>
        </w:tc>
        <w:tc>
          <w:tcPr>
            <w:tcW w:type="dxa" w:w="6012"/>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Tres ideas que traemos de la clase anterior</w:t>
            </w:r>
          </w:p>
        </w:tc>
        <w:tc>
          <w:tcPr>
            <w:tcW w:type="dxa" w:w="12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2:20</w:t>
            </w:r>
          </w:p>
        </w:tc>
        <w:tc>
          <w:tcPr>
            <w:tcW w:type="dxa" w:w="13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7:21</w:t>
            </w:r>
          </w:p>
        </w:tc>
      </w:tr>
      <w:tr>
        <w:trPr>
          <w:cantSplit/>
        </w:trPr>
        <w:tc>
          <w:tcPr>
            <w:tcW w:type="dxa" w:w="9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04</w:t>
            </w:r>
          </w:p>
        </w:tc>
        <w:tc>
          <w:tcPr>
            <w:tcW w:type="dxa" w:w="6012"/>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Reforzar es la última opción, no la primera</w:t>
            </w:r>
          </w:p>
        </w:tc>
        <w:tc>
          <w:tcPr>
            <w:tcW w:type="dxa" w:w="12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2:41</w:t>
            </w:r>
          </w:p>
        </w:tc>
        <w:tc>
          <w:tcPr>
            <w:tcW w:type="dxa" w:w="13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10:02</w:t>
            </w:r>
          </w:p>
        </w:tc>
      </w:tr>
      <w:tr>
        <w:trPr>
          <w:cantSplit/>
        </w:trPr>
        <w:tc>
          <w:tcPr>
            <w:tcW w:type="dxa" w:w="9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05</w:t>
            </w:r>
          </w:p>
        </w:tc>
        <w:tc>
          <w:tcPr>
            <w:tcW w:type="dxa" w:w="6012"/>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Recálculo con lo que hay</w:t>
            </w:r>
          </w:p>
        </w:tc>
        <w:tc>
          <w:tcPr>
            <w:tcW w:type="dxa" w:w="12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2:10</w:t>
            </w:r>
          </w:p>
        </w:tc>
        <w:tc>
          <w:tcPr>
            <w:tcW w:type="dxa" w:w="13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12:13</w:t>
            </w:r>
          </w:p>
        </w:tc>
      </w:tr>
      <w:tr>
        <w:trPr>
          <w:cantSplit/>
        </w:trPr>
        <w:tc>
          <w:tcPr>
            <w:tcW w:type="dxa" w:w="9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06</w:t>
            </w:r>
          </w:p>
        </w:tc>
        <w:tc>
          <w:tcPr>
            <w:tcW w:type="dxa" w:w="6012"/>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Seis propiedades, y ninguna se copia del proyecto original</w:t>
            </w:r>
          </w:p>
        </w:tc>
        <w:tc>
          <w:tcPr>
            <w:tcW w:type="dxa" w:w="12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3:09</w:t>
            </w:r>
          </w:p>
        </w:tc>
        <w:tc>
          <w:tcPr>
            <w:tcW w:type="dxa" w:w="13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15:21</w:t>
            </w:r>
          </w:p>
        </w:tc>
      </w:tr>
      <w:tr>
        <w:trPr>
          <w:cantSplit/>
        </w:trPr>
        <w:tc>
          <w:tcPr>
            <w:tcW w:type="dxa" w:w="9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07</w:t>
            </w:r>
          </w:p>
        </w:tc>
        <w:tc>
          <w:tcPr>
            <w:tcW w:type="dxa" w:w="6012"/>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Dos comprobaciones distintas, y una de ellas no es negociable</w:t>
            </w:r>
          </w:p>
        </w:tc>
        <w:tc>
          <w:tcPr>
            <w:tcW w:type="dxa" w:w="12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3:28</w:t>
            </w:r>
          </w:p>
        </w:tc>
        <w:tc>
          <w:tcPr>
            <w:tcW w:type="dxa" w:w="13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18:50</w:t>
            </w:r>
          </w:p>
        </w:tc>
      </w:tr>
      <w:tr>
        <w:trPr>
          <w:cantSplit/>
        </w:trPr>
        <w:tc>
          <w:tcPr>
            <w:tcW w:type="dxa" w:w="9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08</w:t>
            </w:r>
          </w:p>
        </w:tc>
        <w:tc>
          <w:tcPr>
            <w:tcW w:type="dxa" w:w="6012"/>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Casi todos los encargos de este curso empiezan aquí</w:t>
            </w:r>
          </w:p>
        </w:tc>
        <w:tc>
          <w:tcPr>
            <w:tcW w:type="dxa" w:w="12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2:56</w:t>
            </w:r>
          </w:p>
        </w:tc>
        <w:tc>
          <w:tcPr>
            <w:tcW w:type="dxa" w:w="13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21:45</w:t>
            </w:r>
          </w:p>
        </w:tc>
      </w:tr>
      <w:tr>
        <w:trPr>
          <w:cantSplit/>
        </w:trPr>
        <w:tc>
          <w:tcPr>
            <w:tcW w:type="dxa" w:w="9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09</w:t>
            </w:r>
          </w:p>
        </w:tc>
        <w:tc>
          <w:tcPr>
            <w:tcW w:type="dxa" w:w="6012"/>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Técnicas de refuerzo</w:t>
            </w:r>
          </w:p>
        </w:tc>
        <w:tc>
          <w:tcPr>
            <w:tcW w:type="dxa" w:w="12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1:34</w:t>
            </w:r>
          </w:p>
        </w:tc>
        <w:tc>
          <w:tcPr>
            <w:tcW w:type="dxa" w:w="13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23:19</w:t>
            </w:r>
          </w:p>
        </w:tc>
      </w:tr>
      <w:tr>
        <w:trPr>
          <w:cantSplit/>
        </w:trPr>
        <w:tc>
          <w:tcPr>
            <w:tcW w:type="dxa" w:w="9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10</w:t>
            </w:r>
          </w:p>
        </w:tc>
        <w:tc>
          <w:tcPr>
            <w:tcW w:type="dxa" w:w="6012"/>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Qué aporta cada una, y qué pide a cambio</w:t>
            </w:r>
          </w:p>
        </w:tc>
        <w:tc>
          <w:tcPr>
            <w:tcW w:type="dxa" w:w="12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2:54</w:t>
            </w:r>
          </w:p>
        </w:tc>
        <w:tc>
          <w:tcPr>
            <w:tcW w:type="dxa" w:w="13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26:13</w:t>
            </w:r>
          </w:p>
        </w:tc>
      </w:tr>
      <w:tr>
        <w:trPr>
          <w:cantSplit/>
        </w:trPr>
        <w:tc>
          <w:tcPr>
            <w:tcW w:type="dxa" w:w="9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11</w:t>
            </w:r>
          </w:p>
        </w:tc>
        <w:tc>
          <w:tcPr>
            <w:tcW w:type="dxa" w:w="6012"/>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La técnica de siempre, y lo que de verdad decide si funciona</w:t>
            </w:r>
          </w:p>
        </w:tc>
        <w:tc>
          <w:tcPr>
            <w:tcW w:type="dxa" w:w="12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3:06</w:t>
            </w:r>
          </w:p>
        </w:tc>
        <w:tc>
          <w:tcPr>
            <w:tcW w:type="dxa" w:w="13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29:19</w:t>
            </w:r>
          </w:p>
        </w:tc>
      </w:tr>
      <w:tr>
        <w:trPr>
          <w:cantSplit/>
        </w:trPr>
        <w:tc>
          <w:tcPr>
            <w:tcW w:type="dxa" w:w="9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12</w:t>
            </w:r>
          </w:p>
        </w:tc>
        <w:tc>
          <w:tcPr>
            <w:tcW w:type="dxa" w:w="6012"/>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Milímetros que añaden tracción, con tres límites que hay que saber</w:t>
            </w:r>
          </w:p>
        </w:tc>
        <w:tc>
          <w:tcPr>
            <w:tcW w:type="dxa" w:w="12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3:09</w:t>
            </w:r>
          </w:p>
        </w:tc>
        <w:tc>
          <w:tcPr>
            <w:tcW w:type="dxa" w:w="13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32:28</w:t>
            </w:r>
          </w:p>
        </w:tc>
      </w:tr>
      <w:tr>
        <w:trPr>
          <w:cantSplit/>
        </w:trPr>
        <w:tc>
          <w:tcPr>
            <w:tcW w:type="dxa" w:w="9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13</w:t>
            </w:r>
          </w:p>
        </w:tc>
        <w:tc>
          <w:tcPr>
            <w:tcW w:type="dxa" w:w="6012"/>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Cuatro de las cinco familias, fotografiadas en un tajo real</w:t>
            </w:r>
          </w:p>
        </w:tc>
        <w:tc>
          <w:tcPr>
            <w:tcW w:type="dxa" w:w="12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3:12</w:t>
            </w:r>
          </w:p>
        </w:tc>
        <w:tc>
          <w:tcPr>
            <w:tcW w:type="dxa" w:w="13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35:40</w:t>
            </w:r>
          </w:p>
        </w:tc>
      </w:tr>
      <w:tr>
        <w:trPr>
          <w:cantSplit/>
        </w:trPr>
        <w:tc>
          <w:tcPr>
            <w:tcW w:type="dxa" w:w="9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14</w:t>
            </w:r>
          </w:p>
        </w:tc>
        <w:tc>
          <w:tcPr>
            <w:tcW w:type="dxa" w:w="6012"/>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Siete capas, y la que decide es la que no se ve</w:t>
            </w:r>
          </w:p>
        </w:tc>
        <w:tc>
          <w:tcPr>
            <w:tcW w:type="dxa" w:w="12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4:19</w:t>
            </w:r>
          </w:p>
        </w:tc>
        <w:tc>
          <w:tcPr>
            <w:tcW w:type="dxa" w:w="13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39:58</w:t>
            </w:r>
          </w:p>
        </w:tc>
      </w:tr>
      <w:tr>
        <w:trPr>
          <w:cantSplit/>
        </w:trPr>
        <w:tc>
          <w:tcPr>
            <w:tcW w:type="dxa" w:w="9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15</w:t>
            </w:r>
          </w:p>
        </w:tc>
        <w:tc>
          <w:tcPr>
            <w:tcW w:type="dxa" w:w="6012"/>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Recalce de cimentaciones</w:t>
            </w:r>
          </w:p>
        </w:tc>
        <w:tc>
          <w:tcPr>
            <w:tcW w:type="dxa" w:w="12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1:53</w:t>
            </w:r>
          </w:p>
        </w:tc>
        <w:tc>
          <w:tcPr>
            <w:tcW w:type="dxa" w:w="13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41:52</w:t>
            </w:r>
          </w:p>
        </w:tc>
      </w:tr>
      <w:tr>
        <w:trPr>
          <w:cantSplit/>
        </w:trPr>
        <w:tc>
          <w:tcPr>
            <w:tcW w:type="dxa" w:w="9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16</w:t>
            </w:r>
          </w:p>
        </w:tc>
        <w:tc>
          <w:tcPr>
            <w:tcW w:type="dxa" w:w="6012"/>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Terzaghi, tres sumandos y un coeficiente de seguridad de tres</w:t>
            </w:r>
          </w:p>
        </w:tc>
        <w:tc>
          <w:tcPr>
            <w:tcW w:type="dxa" w:w="12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3:14</w:t>
            </w:r>
          </w:p>
        </w:tc>
        <w:tc>
          <w:tcPr>
            <w:tcW w:type="dxa" w:w="13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45:06</w:t>
            </w:r>
          </w:p>
        </w:tc>
      </w:tr>
      <w:tr>
        <w:trPr>
          <w:cantSplit/>
        </w:trPr>
        <w:tc>
          <w:tcPr>
            <w:tcW w:type="dxa" w:w="9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17</w:t>
            </w:r>
          </w:p>
        </w:tc>
        <w:tc>
          <w:tcPr>
            <w:tcW w:type="dxa" w:w="6012"/>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Ensanchar, profundizar, mejorar el terreno o transferir a otro apoyo</w:t>
            </w:r>
          </w:p>
        </w:tc>
        <w:tc>
          <w:tcPr>
            <w:tcW w:type="dxa" w:w="12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3:09</w:t>
            </w:r>
          </w:p>
        </w:tc>
        <w:tc>
          <w:tcPr>
            <w:tcW w:type="dxa" w:w="13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48:15</w:t>
            </w:r>
          </w:p>
        </w:tc>
      </w:tr>
      <w:tr>
        <w:trPr>
          <w:cantSplit/>
        </w:trPr>
        <w:tc>
          <w:tcPr>
            <w:tcW w:type="dxa" w:w="9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18</w:t>
            </w:r>
          </w:p>
        </w:tc>
        <w:tc>
          <w:tcPr>
            <w:tcW w:type="dxa" w:w="6012"/>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Una fotografía por familia, para que no se queden en una tabla</w:t>
            </w:r>
          </w:p>
        </w:tc>
        <w:tc>
          <w:tcPr>
            <w:tcW w:type="dxa" w:w="12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2:56</w:t>
            </w:r>
          </w:p>
        </w:tc>
        <w:tc>
          <w:tcPr>
            <w:tcW w:type="dxa" w:w="13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51:11</w:t>
            </w:r>
          </w:p>
        </w:tc>
      </w:tr>
      <w:tr>
        <w:trPr>
          <w:cantSplit/>
        </w:trPr>
        <w:tc>
          <w:tcPr>
            <w:tcW w:type="dxa" w:w="9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19</w:t>
            </w:r>
          </w:p>
        </w:tc>
        <w:tc>
          <w:tcPr>
            <w:tcW w:type="dxa" w:w="6012"/>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El ensanche solo trabaja si la carga consigue llegar hasta él</w:t>
            </w:r>
          </w:p>
        </w:tc>
        <w:tc>
          <w:tcPr>
            <w:tcW w:type="dxa" w:w="12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3:46</w:t>
            </w:r>
          </w:p>
        </w:tc>
        <w:tc>
          <w:tcPr>
            <w:tcW w:type="dxa" w:w="13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54:57</w:t>
            </w:r>
          </w:p>
        </w:tc>
      </w:tr>
      <w:tr>
        <w:trPr>
          <w:cantSplit/>
        </w:trPr>
        <w:tc>
          <w:tcPr>
            <w:tcW w:type="dxa" w:w="9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20</w:t>
            </w:r>
          </w:p>
        </w:tc>
        <w:tc>
          <w:tcPr>
            <w:tcW w:type="dxa" w:w="6012"/>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Tres momentos de un tajo que se ejecuta con la estructura en pie</w:t>
            </w:r>
          </w:p>
        </w:tc>
        <w:tc>
          <w:tcPr>
            <w:tcW w:type="dxa" w:w="12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2:50</w:t>
            </w:r>
          </w:p>
        </w:tc>
        <w:tc>
          <w:tcPr>
            <w:tcW w:type="dxa" w:w="13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57:47</w:t>
            </w:r>
          </w:p>
        </w:tc>
      </w:tr>
      <w:tr>
        <w:trPr>
          <w:cantSplit/>
        </w:trPr>
        <w:tc>
          <w:tcPr>
            <w:tcW w:type="dxa" w:w="9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21</w:t>
            </w:r>
          </w:p>
        </w:tc>
        <w:tc>
          <w:tcPr>
            <w:tcW w:type="dxa" w:w="6012"/>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Gestión del activo</w:t>
            </w:r>
          </w:p>
        </w:tc>
        <w:tc>
          <w:tcPr>
            <w:tcW w:type="dxa" w:w="12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1:38</w:t>
            </w:r>
          </w:p>
        </w:tc>
        <w:tc>
          <w:tcPr>
            <w:tcW w:type="dxa" w:w="13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59:25</w:t>
            </w:r>
          </w:p>
        </w:tc>
      </w:tr>
      <w:tr>
        <w:trPr>
          <w:cantSplit/>
        </w:trPr>
        <w:tc>
          <w:tcPr>
            <w:tcW w:type="dxa" w:w="9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22</w:t>
            </w:r>
          </w:p>
        </w:tc>
        <w:tc>
          <w:tcPr>
            <w:tcW w:type="dxa" w:w="6012"/>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Cinco columnas, y la que falta siempre es la del responsable</w:t>
            </w:r>
          </w:p>
        </w:tc>
        <w:tc>
          <w:tcPr>
            <w:tcW w:type="dxa" w:w="12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2:51</w:t>
            </w:r>
          </w:p>
        </w:tc>
        <w:tc>
          <w:tcPr>
            <w:tcW w:type="dxa" w:w="13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62:15</w:t>
            </w:r>
          </w:p>
        </w:tc>
      </w:tr>
      <w:tr>
        <w:trPr>
          <w:cantSplit/>
        </w:trPr>
        <w:tc>
          <w:tcPr>
            <w:tcW w:type="dxa" w:w="9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23</w:t>
            </w:r>
          </w:p>
        </w:tc>
        <w:tc>
          <w:tcPr>
            <w:tcW w:type="dxa" w:w="6012"/>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Qué se mira, qué se mide y qué enciende la alarma</w:t>
            </w:r>
          </w:p>
        </w:tc>
        <w:tc>
          <w:tcPr>
            <w:tcW w:type="dxa" w:w="12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3:16</w:t>
            </w:r>
          </w:p>
        </w:tc>
        <w:tc>
          <w:tcPr>
            <w:tcW w:type="dxa" w:w="13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65:31</w:t>
            </w:r>
          </w:p>
        </w:tc>
      </w:tr>
      <w:tr>
        <w:trPr>
          <w:cantSplit/>
        </w:trPr>
        <w:tc>
          <w:tcPr>
            <w:tcW w:type="dxa" w:w="9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24</w:t>
            </w:r>
          </w:p>
        </w:tc>
        <w:tc>
          <w:tcPr>
            <w:tcW w:type="dxa" w:w="6012"/>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La Ley de Sitter vuelve, y ahora con la factura delante</w:t>
            </w:r>
          </w:p>
        </w:tc>
        <w:tc>
          <w:tcPr>
            <w:tcW w:type="dxa" w:w="12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2:28</w:t>
            </w:r>
          </w:p>
        </w:tc>
        <w:tc>
          <w:tcPr>
            <w:tcW w:type="dxa" w:w="13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67:59</w:t>
            </w:r>
          </w:p>
        </w:tc>
      </w:tr>
      <w:tr>
        <w:trPr>
          <w:cantSplit/>
        </w:trPr>
        <w:tc>
          <w:tcPr>
            <w:tcW w:type="dxa" w:w="9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25</w:t>
            </w:r>
          </w:p>
        </w:tc>
        <w:tc>
          <w:tcPr>
            <w:tcW w:type="dxa" w:w="6012"/>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La zapata que nadie estaba mirando</w:t>
            </w:r>
          </w:p>
        </w:tc>
        <w:tc>
          <w:tcPr>
            <w:tcW w:type="dxa" w:w="12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2:25</w:t>
            </w:r>
          </w:p>
        </w:tc>
        <w:tc>
          <w:tcPr>
            <w:tcW w:type="dxa" w:w="13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70:24</w:t>
            </w:r>
          </w:p>
        </w:tc>
      </w:tr>
      <w:tr>
        <w:trPr>
          <w:cantSplit/>
        </w:trPr>
        <w:tc>
          <w:tcPr>
            <w:tcW w:type="dxa" w:w="9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26</w:t>
            </w:r>
          </w:p>
        </w:tc>
        <w:tc>
          <w:tcPr>
            <w:tcW w:type="dxa" w:w="6012"/>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Nave industrial Sector 4</w:t>
            </w:r>
          </w:p>
        </w:tc>
        <w:tc>
          <w:tcPr>
            <w:tcW w:type="dxa" w:w="12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2:53</w:t>
            </w:r>
          </w:p>
        </w:tc>
        <w:tc>
          <w:tcPr>
            <w:tcW w:type="dxa" w:w="13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73:17</w:t>
            </w:r>
          </w:p>
        </w:tc>
      </w:tr>
      <w:tr>
        <w:trPr>
          <w:cantSplit/>
        </w:trPr>
        <w:tc>
          <w:tcPr>
            <w:tcW w:type="dxa" w:w="9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27</w:t>
            </w:r>
          </w:p>
        </w:tc>
        <w:tc>
          <w:tcPr>
            <w:tcW w:type="dxa" w:w="6012"/>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La zapata de C-4: lo que nadie estaba mirando</w:t>
            </w:r>
          </w:p>
        </w:tc>
        <w:tc>
          <w:tcPr>
            <w:tcW w:type="dxa" w:w="12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3:30</w:t>
            </w:r>
          </w:p>
        </w:tc>
        <w:tc>
          <w:tcPr>
            <w:tcW w:type="dxa" w:w="13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76:47</w:t>
            </w:r>
          </w:p>
        </w:tc>
      </w:tr>
      <w:tr>
        <w:trPr>
          <w:cantSplit/>
        </w:trPr>
        <w:tc>
          <w:tcPr>
            <w:tcW w:type="dxa" w:w="9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28</w:t>
            </w:r>
          </w:p>
        </w:tc>
        <w:tc>
          <w:tcPr>
            <w:tcW w:type="dxa" w:w="6012"/>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Cuánta presión aguanta este terreno</w:t>
            </w:r>
          </w:p>
        </w:tc>
        <w:tc>
          <w:tcPr>
            <w:tcW w:type="dxa" w:w="12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5:26</w:t>
            </w:r>
          </w:p>
        </w:tc>
        <w:tc>
          <w:tcPr>
            <w:tcW w:type="dxa" w:w="13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82:13</w:t>
            </w:r>
          </w:p>
        </w:tc>
      </w:tr>
      <w:tr>
        <w:trPr>
          <w:cantSplit/>
        </w:trPr>
        <w:tc>
          <w:tcPr>
            <w:tcW w:type="dxa" w:w="9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29</w:t>
            </w:r>
          </w:p>
        </w:tc>
        <w:tc>
          <w:tcPr>
            <w:tcW w:type="dxa" w:w="6012"/>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Cuánta presión le estamos dando hoy</w:t>
            </w:r>
          </w:p>
        </w:tc>
        <w:tc>
          <w:tcPr>
            <w:tcW w:type="dxa" w:w="12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5:38</w:t>
            </w:r>
          </w:p>
        </w:tc>
        <w:tc>
          <w:tcPr>
            <w:tcW w:type="dxa" w:w="13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87:50</w:t>
            </w:r>
          </w:p>
        </w:tc>
      </w:tr>
      <w:tr>
        <w:trPr>
          <w:cantSplit/>
        </w:trPr>
        <w:tc>
          <w:tcPr>
            <w:tcW w:type="dxa" w:w="9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30</w:t>
            </w:r>
          </w:p>
        </w:tc>
        <w:tc>
          <w:tcPr>
            <w:tcW w:type="dxa" w:w="6012"/>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Y cuánta le daremos con el uso nuevo</w:t>
            </w:r>
          </w:p>
        </w:tc>
        <w:tc>
          <w:tcPr>
            <w:tcW w:type="dxa" w:w="12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4:13</w:t>
            </w:r>
          </w:p>
        </w:tc>
        <w:tc>
          <w:tcPr>
            <w:tcW w:type="dxa" w:w="13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92:03</w:t>
            </w:r>
          </w:p>
        </w:tc>
      </w:tr>
      <w:tr>
        <w:trPr>
          <w:cantSplit/>
        </w:trPr>
        <w:tc>
          <w:tcPr>
            <w:tcW w:type="dxa" w:w="9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31</w:t>
            </w:r>
          </w:p>
        </w:tc>
        <w:tc>
          <w:tcPr>
            <w:tcW w:type="dxa" w:w="6012"/>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Cuánto hay que ensanchar la zapata</w:t>
            </w:r>
          </w:p>
        </w:tc>
        <w:tc>
          <w:tcPr>
            <w:tcW w:type="dxa" w:w="12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5:01</w:t>
            </w:r>
          </w:p>
        </w:tc>
        <w:tc>
          <w:tcPr>
            <w:tcW w:type="dxa" w:w="13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97:04</w:t>
            </w:r>
          </w:p>
        </w:tc>
      </w:tr>
      <w:tr>
        <w:trPr>
          <w:cantSplit/>
        </w:trPr>
        <w:tc>
          <w:tcPr>
            <w:tcW w:type="dxa" w:w="9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32</w:t>
            </w:r>
          </w:p>
        </w:tc>
        <w:tc>
          <w:tcPr>
            <w:tcW w:type="dxa" w:w="6012"/>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Cómo se cose lo nuevo con lo viejo</w:t>
            </w:r>
          </w:p>
        </w:tc>
        <w:tc>
          <w:tcPr>
            <w:tcW w:type="dxa" w:w="12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4:34</w:t>
            </w:r>
          </w:p>
        </w:tc>
        <w:tc>
          <w:tcPr>
            <w:tcW w:type="dxa" w:w="13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101:38</w:t>
            </w:r>
          </w:p>
        </w:tc>
      </w:tr>
      <w:tr>
        <w:trPr>
          <w:cantSplit/>
        </w:trPr>
        <w:tc>
          <w:tcPr>
            <w:tcW w:type="dxa" w:w="9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33</w:t>
            </w:r>
          </w:p>
        </w:tc>
        <w:tc>
          <w:tcPr>
            <w:tcW w:type="dxa" w:w="6012"/>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Cinco preguntas, cinco respuestas, y lo que queda escrito</w:t>
            </w:r>
          </w:p>
        </w:tc>
        <w:tc>
          <w:tcPr>
            <w:tcW w:type="dxa" w:w="12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3:19</w:t>
            </w:r>
          </w:p>
        </w:tc>
        <w:tc>
          <w:tcPr>
            <w:tcW w:type="dxa" w:w="13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104:56</w:t>
            </w:r>
          </w:p>
        </w:tc>
      </w:tr>
      <w:tr>
        <w:trPr>
          <w:cantSplit/>
        </w:trPr>
        <w:tc>
          <w:tcPr>
            <w:tcW w:type="dxa" w:w="9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34</w:t>
            </w:r>
          </w:p>
        </w:tc>
        <w:tc>
          <w:tcPr>
            <w:tcW w:type="dxa" w:w="6012"/>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Diez reglas de oro, una por cada cosa que suele salir mal</w:t>
            </w:r>
          </w:p>
        </w:tc>
        <w:tc>
          <w:tcPr>
            <w:tcW w:type="dxa" w:w="12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2:40</w:t>
            </w:r>
          </w:p>
        </w:tc>
        <w:tc>
          <w:tcPr>
            <w:tcW w:type="dxa" w:w="13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107:37</w:t>
            </w:r>
          </w:p>
        </w:tc>
      </w:tr>
      <w:tr>
        <w:trPr>
          <w:cantSplit/>
        </w:trPr>
        <w:tc>
          <w:tcPr>
            <w:tcW w:type="dxa" w:w="9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35</w:t>
            </w:r>
          </w:p>
        </w:tc>
        <w:tc>
          <w:tcPr>
            <w:tcW w:type="dxa" w:w="6012"/>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Cinco entregables que salen de este curso y se usan desde mañana</w:t>
            </w:r>
          </w:p>
        </w:tc>
        <w:tc>
          <w:tcPr>
            <w:tcW w:type="dxa" w:w="12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1:58</w:t>
            </w:r>
          </w:p>
        </w:tc>
        <w:tc>
          <w:tcPr>
            <w:tcW w:type="dxa" w:w="13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109:34</w:t>
            </w:r>
          </w:p>
        </w:tc>
      </w:tr>
      <w:tr>
        <w:trPr>
          <w:cantSplit/>
        </w:trPr>
        <w:tc>
          <w:tcPr>
            <w:tcW w:type="dxa" w:w="9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36</w:t>
            </w:r>
          </w:p>
        </w:tc>
        <w:tc>
          <w:tcPr>
            <w:tcW w:type="dxa" w:w="6012"/>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La planilla de recálculo y el plan de mantenimiento</w:t>
            </w:r>
          </w:p>
        </w:tc>
        <w:tc>
          <w:tcPr>
            <w:tcW w:type="dxa" w:w="12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2:32</w:t>
            </w:r>
          </w:p>
        </w:tc>
        <w:tc>
          <w:tcPr>
            <w:tcW w:type="dxa" w:w="13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112:07</w:t>
            </w:r>
          </w:p>
        </w:tc>
      </w:tr>
      <w:tr>
        <w:trPr>
          <w:cantSplit/>
        </w:trPr>
        <w:tc>
          <w:tcPr>
            <w:tcW w:type="dxa" w:w="9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37</w:t>
            </w:r>
          </w:p>
        </w:tc>
        <w:tc>
          <w:tcPr>
            <w:tcW w:type="dxa" w:w="6012"/>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Ideas para llevarse</w:t>
            </w:r>
          </w:p>
        </w:tc>
        <w:tc>
          <w:tcPr>
            <w:tcW w:type="dxa" w:w="12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1:28</w:t>
            </w:r>
          </w:p>
        </w:tc>
        <w:tc>
          <w:tcPr>
            <w:tcW w:type="dxa" w:w="13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113:34</w:t>
            </w:r>
          </w:p>
        </w:tc>
      </w:tr>
      <w:tr>
        <w:trPr>
          <w:cantSplit/>
        </w:trPr>
        <w:tc>
          <w:tcPr>
            <w:tcW w:type="dxa" w:w="9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38</w:t>
            </w:r>
          </w:p>
        </w:tc>
        <w:tc>
          <w:tcPr>
            <w:tcW w:type="dxa" w:w="6012"/>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Gracias. ¿Preguntas?</w:t>
            </w:r>
          </w:p>
        </w:tc>
        <w:tc>
          <w:tcPr>
            <w:tcW w:type="dxa" w:w="12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2:16</w:t>
            </w:r>
          </w:p>
        </w:tc>
        <w:tc>
          <w:tcPr>
            <w:tcW w:type="dxa" w:w="13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115:50</w:t>
            </w:r>
          </w:p>
        </w:tc>
      </w:tr>
      <w:tr>
        <w:tc>
          <w:tcPr>
            <w:tcW w:type="dxa" w:w="900"/>
            <w:tcBorders>
              <w:top w:val="single" w:color="D6CFC2" w:sz="4"/>
              <w:left w:val="single" w:color="D6CFC2" w:sz="4"/>
              <w:bottom w:val="single" w:color="D6CFC2" w:sz="4"/>
              <w:right w:val="single" w:color="D6CFC2" w:sz="4"/>
            </w:tcBorders>
            <w:shd w:fill="EFE9DD"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
            </w:r>
          </w:p>
        </w:tc>
        <w:tc>
          <w:tcPr>
            <w:tcW w:type="dxa" w:w="6012"/>
            <w:tcBorders>
              <w:top w:val="single" w:color="D6CFC2" w:sz="4"/>
              <w:left w:val="single" w:color="D6CFC2" w:sz="4"/>
              <w:bottom w:val="single" w:color="D6CFC2" w:sz="4"/>
              <w:right w:val="single" w:color="D6CFC2" w:sz="4"/>
            </w:tcBorders>
            <w:shd w:fill="EFE9DD" w:color="auto" w:val="clear"/>
            <w:tcMar>
              <w:top w:type="dxa" w:w="50"/>
              <w:left w:type="dxa" w:w="100"/>
              <w:bottom w:type="dxa" w:w="50"/>
              <w:right w:type="dxa" w:w="100"/>
            </w:tcMar>
          </w:tcPr>
          <w:p>
            <w:r>
              <w:rPr>
                <w:rFonts w:ascii="Segoe UI" w:cs="Segoe UI" w:eastAsia="Segoe UI" w:hAnsi="Segoe UI"/>
                <w:b/>
                <w:bCs/>
                <w:color w:val="1C1813"/>
                <w:sz w:val="18"/>
                <w:szCs w:val="18"/>
              </w:rPr>
              <w:t xml:space="preserve">Total · 12.742 palabras a 110 por minuto</w:t>
            </w:r>
          </w:p>
        </w:tc>
        <w:tc>
          <w:tcPr>
            <w:tcW w:type="dxa" w:w="1200"/>
            <w:tcBorders>
              <w:top w:val="single" w:color="D6CFC2" w:sz="4"/>
              <w:left w:val="single" w:color="D6CFC2" w:sz="4"/>
              <w:bottom w:val="single" w:color="D6CFC2" w:sz="4"/>
              <w:right w:val="single" w:color="D6CFC2" w:sz="4"/>
            </w:tcBorders>
            <w:shd w:fill="EFE9DD" w:color="auto" w:val="clear"/>
            <w:tcMar>
              <w:top w:type="dxa" w:w="50"/>
              <w:left w:type="dxa" w:w="100"/>
              <w:bottom w:type="dxa" w:w="50"/>
              <w:right w:type="dxa" w:w="100"/>
            </w:tcMar>
          </w:tcPr>
          <w:p>
            <w:r>
              <w:rPr>
                <w:rFonts w:ascii="Segoe UI" w:cs="Segoe UI" w:eastAsia="Segoe UI" w:hAnsi="Segoe UI"/>
                <w:b/>
                <w:bCs/>
                <w:color w:val="1C1813"/>
                <w:sz w:val="18"/>
                <w:szCs w:val="18"/>
              </w:rPr>
              <w:t xml:space="preserve">115:50</w:t>
            </w:r>
          </w:p>
        </w:tc>
        <w:tc>
          <w:tcPr>
            <w:tcW w:type="dxa" w:w="1300"/>
            <w:tcBorders>
              <w:top w:val="single" w:color="D6CFC2" w:sz="4"/>
              <w:left w:val="single" w:color="D6CFC2" w:sz="4"/>
              <w:bottom w:val="single" w:color="D6CFC2" w:sz="4"/>
              <w:right w:val="single" w:color="D6CFC2" w:sz="4"/>
            </w:tcBorders>
            <w:shd w:fill="EFE9DD"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
            </w:r>
          </w:p>
        </w:tc>
      </w:tr>
    </w:tbl>
    <w:p>
      <w:pPr>
        <w:spacing w:after="120"/>
      </w:pPr>
    </w:p>
    <w:p>
      <w:pPr>
        <w:pBdr>
          <w:bottom w:val="single" w:color="8A6A2F" w:sz="12" w:space="4"/>
        </w:pBdr>
        <w:spacing w:after="200" w:before="280"/>
      </w:pPr>
      <w:r>
        <w:rPr>
          <w:rFonts w:ascii="Bahnschrift SemiBold" w:cs="Bahnschrift SemiBold" w:eastAsia="Bahnschrift SemiBold" w:hAnsi="Bahnschrift SemiBold"/>
          <w:color w:val="1C1813"/>
          <w:sz w:val="34"/>
          <w:szCs w:val="34"/>
        </w:rPr>
        <w:t xml:space="preserve">Monólogo, lámina por lámina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1" descr="Miniatura de la lámina 1: Refuerzo y gestión" title="Lámin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01 de 38</w:t>
            </w:r>
          </w:p>
          <w:p>
            <w:pPr>
              <w:keepNext/>
              <w:spacing w:after="50"/>
            </w:pPr>
            <w:r>
              <w:rPr>
                <w:rFonts w:ascii="Bahnschrift SemiBold" w:cs="Bahnschrift SemiBold" w:eastAsia="Bahnschrift SemiBold" w:hAnsi="Bahnschrift SemiBold"/>
                <w:color w:val="FFFFFF"/>
                <w:sz w:val="28"/>
                <w:szCs w:val="28"/>
              </w:rPr>
              <w:t xml:space="preserve">Refuerzo y gestión</w:t>
            </w:r>
          </w:p>
          <w:p>
            <w:pPr>
              <w:keepNext/>
            </w:pPr>
            <w:r>
              <w:rPr>
                <w:rFonts w:ascii="Segoe UI" w:cs="Segoe UI" w:eastAsia="Segoe UI" w:hAnsi="Segoe UI"/>
                <w:color w:val="CFC7B8"/>
                <w:sz w:val="17"/>
                <w:szCs w:val="17"/>
              </w:rPr>
              <w:t xml:space="preserve">Lectura ≈ 2:46 · acumulado 2:46 · 304 palabras</w:t>
            </w:r>
          </w:p>
        </w:tc>
      </w:tr>
    </w:tbl>
    <w:p>
      <w:pPr>
        <w:spacing w:after="100"/>
      </w:pPr>
    </w:p>
    <w:p>
      <w:pPr>
        <w:spacing w:after="160" w:line="360"/>
      </w:pPr>
      <w:r>
        <w:rPr>
          <w:rFonts w:ascii="Segoe UI" w:cs="Segoe UI" w:eastAsia="Segoe UI" w:hAnsi="Segoe UI"/>
          <w:color w:val="3A342C"/>
          <w:sz w:val="23"/>
          <w:szCs w:val="23"/>
        </w:rPr>
        <w:t xml:space="preserve">Buenas tardes a todos. Bienvenidos a la séptima y última clase del curso.</w:t>
      </w:r>
    </w:p>
    <w:p>
      <w:pPr>
        <w:spacing w:after="160" w:line="360"/>
      </w:pPr>
      <w:r>
        <w:rPr>
          <w:rFonts w:ascii="Segoe UI" w:cs="Segoe UI" w:eastAsia="Segoe UI" w:hAnsi="Segoe UI"/>
          <w:color w:val="3A342C"/>
          <w:sz w:val="23"/>
          <w:szCs w:val="23"/>
        </w:rPr>
        <w:t xml:space="preserve">Hemos recorrido un camino largo. Aprendimos a reconocer los mecanismos, a medirlos, a diagnosticarlos y, la clase pasada, a repararlos. </w:t>
      </w:r>
      <w:r>
        <w:rPr>
          <w:rFonts w:ascii="Segoe UI" w:cs="Segoe UI" w:eastAsia="Segoe UI" w:hAnsi="Segoe UI"/>
          <w:b/>
          <w:bCs/>
          <w:color w:val="3A342C"/>
          <w:sz w:val="23"/>
          <w:szCs w:val="23"/>
        </w:rPr>
        <w:t xml:space="preserve">Hoy cerramos el ciclo: refuerzo, recalce y gestión.</w:t>
      </w:r>
    </w:p>
    <w:p>
      <w:pPr>
        <w:spacing w:after="160" w:line="360"/>
      </w:pPr>
      <w:r>
        <w:rPr>
          <w:rFonts w:ascii="Segoe UI" w:cs="Segoe UI" w:eastAsia="Segoe UI" w:hAnsi="Segoe UI"/>
          <w:color w:val="3A342C"/>
          <w:sz w:val="23"/>
          <w:szCs w:val="23"/>
        </w:rPr>
        <w:t xml:space="preserve">El subtítulo tiene tres verbos, y cada uno es una parte de la clase: </w:t>
      </w:r>
      <w:r>
        <w:rPr>
          <w:rFonts w:ascii="Segoe UI" w:cs="Segoe UI" w:eastAsia="Segoe UI" w:hAnsi="Segoe UI"/>
          <w:b/>
          <w:bCs/>
          <w:color w:val="3A342C"/>
          <w:sz w:val="23"/>
          <w:szCs w:val="23"/>
        </w:rPr>
        <w:t xml:space="preserve">recalcular con lo que hay, reforzar solo lo que lo necesita, y dejarlo gestionado.</w:t>
      </w:r>
    </w:p>
    <w:p>
      <w:pPr>
        <w:spacing w:after="160" w:line="360"/>
      </w:pPr>
      <w:r>
        <w:rPr>
          <w:rFonts w:ascii="Segoe UI" w:cs="Segoe UI" w:eastAsia="Segoe UI" w:hAnsi="Segoe UI"/>
          <w:color w:val="3A342C"/>
          <w:sz w:val="23"/>
          <w:szCs w:val="23"/>
        </w:rPr>
        <w:t xml:space="preserve">Les pido que se fijen en el segundo: reforzar solo lo que lo necesita. Muchos llegan a esta clase esperando aprender a reforzar, y lo vamos a hacer. Pero la idea fuerza de hoy es otra: </w:t>
      </w:r>
      <w:r>
        <w:rPr>
          <w:rFonts w:ascii="Segoe UI" w:cs="Segoe UI" w:eastAsia="Segoe UI" w:hAnsi="Segoe UI"/>
          <w:b/>
          <w:bCs/>
          <w:color w:val="3A342C"/>
          <w:sz w:val="23"/>
          <w:szCs w:val="23"/>
        </w:rPr>
        <w:t xml:space="preserve">el refuerzo no es el final del curso; es una de las salidas posibles.</w:t>
      </w:r>
      <w:r>
        <w:rPr>
          <w:rFonts w:ascii="Segoe UI" w:cs="Segoe UI" w:eastAsia="Segoe UI" w:hAnsi="Segoe UI"/>
          <w:color w:val="3A342C"/>
          <w:sz w:val="23"/>
          <w:szCs w:val="23"/>
        </w:rPr>
        <w:t xml:space="preserve"> La otra, mucho más frecuente, es demostrar con números que no hace falta reforzar. Y esa salida, bien documentada, vale tanto como el mejor refuerzo, y cuesta mucho menos.</w:t>
      </w:r>
    </w:p>
    <w:p>
      <w:pPr>
        <w:spacing w:after="160" w:line="360"/>
      </w:pPr>
      <w:r>
        <w:rPr>
          <w:rFonts w:ascii="Segoe UI" w:cs="Segoe UI" w:eastAsia="Segoe UI" w:hAnsi="Segoe UI"/>
          <w:color w:val="3A342C"/>
          <w:sz w:val="23"/>
          <w:szCs w:val="23"/>
        </w:rPr>
        <w:t xml:space="preserve">La fotografía de fondo es una estructura de hormigón con sus pórticos a la vista. Es lo que vamos a evaluar hoy: no una estructura nueva, sino una que ya existe, con su historia, sus daños y sus propiedades reales.</w:t>
      </w:r>
    </w:p>
    <w:p>
      <w:pPr>
        <w:spacing w:after="160" w:line="360"/>
      </w:pPr>
      <w:r>
        <w:rPr>
          <w:rFonts w:ascii="Segoe UI" w:cs="Segoe UI" w:eastAsia="Segoe UI" w:hAnsi="Segoe UI"/>
          <w:color w:val="3A342C"/>
          <w:sz w:val="23"/>
          <w:szCs w:val="23"/>
        </w:rPr>
        <w:t xml:space="preserve">Y hoy termina también nuestro caso. La nave industrial Sector 4, que hemos seguido durante siete clases, va a quedar diagnosticada, reparada, reforzada donde haga falta y gestionada. Les adelanto que tiene un giro: </w:t>
      </w:r>
      <w:r>
        <w:rPr>
          <w:rFonts w:ascii="Segoe UI" w:cs="Segoe UI" w:eastAsia="Segoe UI" w:hAnsi="Segoe UI"/>
          <w:b/>
          <w:bCs/>
          <w:color w:val="3A342C"/>
          <w:sz w:val="23"/>
          <w:szCs w:val="23"/>
        </w:rPr>
        <w:t xml:space="preserve">el problema serio de la nave no está donde todo el mundo estaba mirando.</w:t>
      </w:r>
    </w:p>
    <w:p>
      <w:pPr>
        <w:spacing w:after="160" w:line="360"/>
      </w:pPr>
      <w:r>
        <w:rPr>
          <w:rFonts w:ascii="Segoe UI" w:cs="Segoe UI" w:eastAsia="Segoe UI" w:hAnsi="Segoe UI"/>
          <w:color w:val="3A342C"/>
          <w:sz w:val="23"/>
          <w:szCs w:val="23"/>
        </w:rPr>
        <w:t xml:space="preserve">Un ejemplo para situarnos. Un propietario les llama porque quiere instalar estanterías pesadas en una nave antigua y ha visto fisuras en una viga. Lo que espera es un presupuesto de refuerzo. Lo que necesita, y lo que hoy vamos a aprender a darle, es una respuesta con números: qué elemento falla, cuánto falla y qué es lo mínimo que hay que hacer para que deje de fallar.</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Idea fuerza: el refuerzo no es el final del curso, es una de las salidas posibles. La otra, mucho más frecuente, es demostrar con números que no hace falta.</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2" descr="Miniatura de la lámina 2: Al terminar esta clase podrás…" title="Lámin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02 de 38</w:t>
            </w:r>
          </w:p>
          <w:p>
            <w:pPr>
              <w:keepNext/>
              <w:spacing w:after="30"/>
            </w:pPr>
            <w:r>
              <w:rPr>
                <w:rFonts w:ascii="Segoe UI" w:cs="Segoe UI" w:eastAsia="Segoe UI" w:hAnsi="Segoe UI"/>
                <w:color w:val="CFC7B8"/>
                <w:spacing w:val="30"/>
                <w:sz w:val="15"/>
                <w:szCs w:val="15"/>
              </w:rPr>
              <w:t xml:space="preserve">RUTA DE LA CLASE</w:t>
            </w:r>
          </w:p>
          <w:p>
            <w:pPr>
              <w:keepNext/>
              <w:spacing w:after="50"/>
            </w:pPr>
            <w:r>
              <w:rPr>
                <w:rFonts w:ascii="Bahnschrift SemiBold" w:cs="Bahnschrift SemiBold" w:eastAsia="Bahnschrift SemiBold" w:hAnsi="Bahnschrift SemiBold"/>
                <w:color w:val="FFFFFF"/>
                <w:sz w:val="28"/>
                <w:szCs w:val="28"/>
              </w:rPr>
              <w:t xml:space="preserve">Al terminar esta clase podrás…</w:t>
            </w:r>
          </w:p>
          <w:p>
            <w:pPr>
              <w:keepNext/>
            </w:pPr>
            <w:r>
              <w:rPr>
                <w:rFonts w:ascii="Segoe UI" w:cs="Segoe UI" w:eastAsia="Segoe UI" w:hAnsi="Segoe UI"/>
                <w:color w:val="CFC7B8"/>
                <w:sz w:val="17"/>
                <w:szCs w:val="17"/>
              </w:rPr>
              <w:t xml:space="preserve">Lectura ≈ 2:15 · acumulado 5:01 · 248 palabras</w:t>
            </w:r>
          </w:p>
        </w:tc>
      </w:tr>
    </w:tbl>
    <w:p>
      <w:pPr>
        <w:spacing w:after="100"/>
      </w:pPr>
    </w:p>
    <w:p>
      <w:pPr>
        <w:spacing w:after="160" w:line="360"/>
      </w:pPr>
      <w:r>
        <w:rPr>
          <w:rFonts w:ascii="Segoe UI" w:cs="Segoe UI" w:eastAsia="Segoe UI" w:hAnsi="Segoe UI"/>
          <w:color w:val="3A342C"/>
          <w:sz w:val="23"/>
          <w:szCs w:val="23"/>
        </w:rPr>
        <w:t xml:space="preserve">Veamos a dónde queremos llegar. A la izquierda, cuatro objetivos; a la derecha, la ruta en ocho etapas.</w:t>
      </w:r>
    </w:p>
    <w:p>
      <w:pPr>
        <w:spacing w:after="160" w:line="360"/>
      </w:pPr>
      <w:r>
        <w:rPr>
          <w:rFonts w:ascii="Segoe UI" w:cs="Segoe UI" w:eastAsia="Segoe UI" w:hAnsi="Segoe UI"/>
          <w:color w:val="3A342C"/>
          <w:sz w:val="23"/>
          <w:szCs w:val="23"/>
        </w:rPr>
        <w:t xml:space="preserve">Primer objetivo: </w:t>
      </w:r>
      <w:r>
        <w:rPr>
          <w:rFonts w:ascii="Segoe UI" w:cs="Segoe UI" w:eastAsia="Segoe UI" w:hAnsi="Segoe UI"/>
          <w:b/>
          <w:bCs/>
          <w:color w:val="3A342C"/>
          <w:sz w:val="23"/>
          <w:szCs w:val="23"/>
        </w:rPr>
        <w:t xml:space="preserve">recalcular un elemento existente con las propiedades medidas y el criterio vigente.</w:t>
      </w:r>
      <w:r>
        <w:rPr>
          <w:rFonts w:ascii="Segoe UI" w:cs="Segoe UI" w:eastAsia="Segoe UI" w:hAnsi="Segoe UI"/>
          <w:color w:val="3A342C"/>
          <w:sz w:val="23"/>
          <w:szCs w:val="23"/>
        </w:rPr>
        <w:t xml:space="preserve"> No con la memoria de cálculo de mil novecientos noventa y ocho, sino con lo que se midió en dos mil veintiséis.</w:t>
      </w:r>
    </w:p>
    <w:p>
      <w:pPr>
        <w:spacing w:after="160" w:line="360"/>
      </w:pPr>
      <w:r>
        <w:rPr>
          <w:rFonts w:ascii="Segoe UI" w:cs="Segoe UI" w:eastAsia="Segoe UI" w:hAnsi="Segoe UI"/>
          <w:color w:val="3A342C"/>
          <w:sz w:val="23"/>
          <w:szCs w:val="23"/>
        </w:rPr>
        <w:t xml:space="preserve">Segundo: </w:t>
      </w:r>
      <w:r>
        <w:rPr>
          <w:rFonts w:ascii="Segoe UI" w:cs="Segoe UI" w:eastAsia="Segoe UI" w:hAnsi="Segoe UI"/>
          <w:b/>
          <w:bCs/>
          <w:color w:val="3A342C"/>
          <w:sz w:val="23"/>
          <w:szCs w:val="23"/>
        </w:rPr>
        <w:t xml:space="preserve">elegir entre encamisado, refuerzo metálico y fibra de carbono con un criterio propio</w:t>
      </w:r>
      <w:r>
        <w:rPr>
          <w:rFonts w:ascii="Segoe UI" w:cs="Segoe UI" w:eastAsia="Segoe UI" w:hAnsi="Segoe UI"/>
          <w:color w:val="3A342C"/>
          <w:sz w:val="23"/>
          <w:szCs w:val="23"/>
        </w:rPr>
        <w:t xml:space="preserve">, y no con el que traiga el proveedor.</w:t>
      </w:r>
    </w:p>
    <w:p>
      <w:pPr>
        <w:spacing w:after="160" w:line="360"/>
      </w:pPr>
      <w:r>
        <w:rPr>
          <w:rFonts w:ascii="Segoe UI" w:cs="Segoe UI" w:eastAsia="Segoe UI" w:hAnsi="Segoe UI"/>
          <w:color w:val="3A342C"/>
          <w:sz w:val="23"/>
          <w:szCs w:val="23"/>
        </w:rPr>
        <w:t xml:space="preserve">Tercero: </w:t>
      </w:r>
      <w:r>
        <w:rPr>
          <w:rFonts w:ascii="Segoe UI" w:cs="Segoe UI" w:eastAsia="Segoe UI" w:hAnsi="Segoe UI"/>
          <w:b/>
          <w:bCs/>
          <w:color w:val="3A342C"/>
          <w:sz w:val="23"/>
          <w:szCs w:val="23"/>
        </w:rPr>
        <w:t xml:space="preserve">comprobar una cimentación con Terzaghi y dimensionar su recalce y su conexión.</w:t>
      </w:r>
      <w:r>
        <w:rPr>
          <w:rFonts w:ascii="Segoe UI" w:cs="Segoe UI" w:eastAsia="Segoe UI" w:hAnsi="Segoe UI"/>
          <w:color w:val="3A342C"/>
          <w:sz w:val="23"/>
          <w:szCs w:val="23"/>
        </w:rPr>
        <w:t xml:space="preserve"> Es el caso resuelto de hoy, y es probablemente el cálculo más completo del curso.</w:t>
      </w:r>
    </w:p>
    <w:p>
      <w:pPr>
        <w:spacing w:after="160" w:line="360"/>
      </w:pPr>
      <w:r>
        <w:rPr>
          <w:rFonts w:ascii="Segoe UI" w:cs="Segoe UI" w:eastAsia="Segoe UI" w:hAnsi="Segoe UI"/>
          <w:color w:val="3A342C"/>
          <w:sz w:val="23"/>
          <w:szCs w:val="23"/>
        </w:rPr>
        <w:t xml:space="preserve">Cuarto: </w:t>
      </w:r>
      <w:r>
        <w:rPr>
          <w:rFonts w:ascii="Segoe UI" w:cs="Segoe UI" w:eastAsia="Segoe UI" w:hAnsi="Segoe UI"/>
          <w:b/>
          <w:bCs/>
          <w:color w:val="3A342C"/>
          <w:sz w:val="23"/>
          <w:szCs w:val="23"/>
        </w:rPr>
        <w:t xml:space="preserve">dejar la estructura gestionada</w:t>
      </w:r>
      <w:r>
        <w:rPr>
          <w:rFonts w:ascii="Segoe UI" w:cs="Segoe UI" w:eastAsia="Segoe UI" w:hAnsi="Segoe UI"/>
          <w:color w:val="3A342C"/>
          <w:sz w:val="23"/>
          <w:szCs w:val="23"/>
        </w:rPr>
        <w:t xml:space="preserve">, con un plan de mantenimiento que tenga fechas y responsables con nombre.</w:t>
      </w:r>
    </w:p>
    <w:p>
      <w:pPr>
        <w:spacing w:after="160" w:line="360"/>
      </w:pPr>
      <w:r>
        <w:rPr>
          <w:rFonts w:ascii="Segoe UI" w:cs="Segoe UI" w:eastAsia="Segoe UI" w:hAnsi="Segoe UI"/>
          <w:color w:val="3A342C"/>
          <w:sz w:val="23"/>
          <w:szCs w:val="23"/>
        </w:rPr>
        <w:t xml:space="preserve">La ruta: repaso, recálculo con lo que hay, técnicas de refuerzo, recalce de cimentaciones, gestión del activo, el caso de la zapata que nadie estaba mirando, las herramientas y, al final, el cierre del curso con diez reglas de oro y los entregables que se llevan.</w:t>
      </w:r>
    </w:p>
    <w:p>
      <w:pPr>
        <w:spacing w:after="160" w:line="360"/>
      </w:pPr>
      <w:r>
        <w:rPr>
          <w:rFonts w:ascii="Segoe UI" w:cs="Segoe UI" w:eastAsia="Segoe UI" w:hAnsi="Segoe UI"/>
          <w:color w:val="3A342C"/>
          <w:sz w:val="23"/>
          <w:szCs w:val="23"/>
        </w:rPr>
        <w:t xml:space="preserve">Les pido que reserven energía para los últimos quince minutos. El cierre del curso es lo que más se recuerda, y quiero que lo vivamos con calma.</w:t>
      </w:r>
    </w:p>
    <w:p>
      <w:pPr>
        <w:spacing w:after="160" w:line="360"/>
      </w:pPr>
      <w:r>
        <w:rPr>
          <w:rFonts w:ascii="Segoe UI" w:cs="Segoe UI" w:eastAsia="Segoe UI" w:hAnsi="Segoe UI"/>
          <w:color w:val="3A342C"/>
          <w:sz w:val="23"/>
          <w:szCs w:val="23"/>
        </w:rPr>
        <w:t xml:space="preserve">Una forma de medir si la clase sirvió: si el lunes un cliente les dice que quiere cambiar el uso de su nave, deberían saber qué recalcular, con qué datos, qué elemento revisar primero aunque no tenga fisuras, y cómo dejar el resultado gestionado. Ese es el nivel que buscamos para cerrar el curso.</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Última clase. Hay que reservar quince minutos finales para las diez reglas y la lámina de herramientas: es el cierre que se recuerda.</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3" descr="Miniatura de la lámina 3: Tres ideas que traemos de la clase anterior" title="Lámin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03 de 38</w:t>
            </w:r>
          </w:p>
          <w:p>
            <w:pPr>
              <w:keepNext/>
              <w:spacing w:after="30"/>
            </w:pPr>
            <w:r>
              <w:rPr>
                <w:rFonts w:ascii="Segoe UI" w:cs="Segoe UI" w:eastAsia="Segoe UI" w:hAnsi="Segoe UI"/>
                <w:color w:val="CFC7B8"/>
                <w:spacing w:val="30"/>
                <w:sz w:val="15"/>
                <w:szCs w:val="15"/>
              </w:rPr>
              <w:t xml:space="preserve">REPASO DE LA CLASE 6</w:t>
            </w:r>
          </w:p>
          <w:p>
            <w:pPr>
              <w:keepNext/>
              <w:spacing w:after="50"/>
            </w:pPr>
            <w:r>
              <w:rPr>
                <w:rFonts w:ascii="Bahnschrift SemiBold" w:cs="Bahnschrift SemiBold" w:eastAsia="Bahnschrift SemiBold" w:hAnsi="Bahnschrift SemiBold"/>
                <w:color w:val="FFFFFF"/>
                <w:sz w:val="28"/>
                <w:szCs w:val="28"/>
              </w:rPr>
              <w:t xml:space="preserve">Tres ideas que traemos de la clase anterior</w:t>
            </w:r>
          </w:p>
          <w:p>
            <w:pPr>
              <w:keepNext/>
            </w:pPr>
            <w:r>
              <w:rPr>
                <w:rFonts w:ascii="Segoe UI" w:cs="Segoe UI" w:eastAsia="Segoe UI" w:hAnsi="Segoe UI"/>
                <w:color w:val="CFC7B8"/>
                <w:sz w:val="17"/>
                <w:szCs w:val="17"/>
              </w:rPr>
              <w:t xml:space="preserve">Lectura ≈ 2:20 · acumulado 7:21 · 257 palabras</w:t>
            </w:r>
          </w:p>
        </w:tc>
      </w:tr>
    </w:tbl>
    <w:p>
      <w:pPr>
        <w:spacing w:after="100"/>
      </w:pPr>
    </w:p>
    <w:p>
      <w:pPr>
        <w:spacing w:after="160" w:line="360"/>
      </w:pPr>
      <w:r>
        <w:rPr>
          <w:rFonts w:ascii="Segoe UI" w:cs="Segoe UI" w:eastAsia="Segoe UI" w:hAnsi="Segoe UI"/>
          <w:color w:val="3A342C"/>
          <w:sz w:val="23"/>
          <w:szCs w:val="23"/>
        </w:rPr>
        <w:t xml:space="preserve">Antes de empezar, tres ideas de la clase anterior. Son tres tarjetas, y cada una resume una parte de lo que vimos.</w:t>
      </w:r>
    </w:p>
    <w:p>
      <w:pPr>
        <w:spacing w:after="160" w:line="360"/>
      </w:pPr>
      <w:r>
        <w:rPr>
          <w:rFonts w:ascii="Segoe UI" w:cs="Segoe UI" w:eastAsia="Segoe UI" w:hAnsi="Segoe UI"/>
          <w:color w:val="3A342C"/>
          <w:sz w:val="23"/>
          <w:szCs w:val="23"/>
        </w:rPr>
        <w:t xml:space="preserve">Primera tarjeta: </w:t>
      </w:r>
      <w:r>
        <w:rPr>
          <w:rFonts w:ascii="Segoe UI" w:cs="Segoe UI" w:eastAsia="Segoe UI" w:hAnsi="Segoe UI"/>
          <w:b/>
          <w:bCs/>
          <w:color w:val="3A342C"/>
          <w:sz w:val="23"/>
          <w:szCs w:val="23"/>
        </w:rPr>
        <w:t xml:space="preserve">primero el principio.</w:t>
      </w:r>
      <w:r>
        <w:rPr>
          <w:rFonts w:ascii="Segoe UI" w:cs="Segoe UI" w:eastAsia="Segoe UI" w:hAnsi="Segoe UI"/>
          <w:color w:val="3A342C"/>
          <w:sz w:val="23"/>
          <w:szCs w:val="23"/>
        </w:rPr>
        <w:t xml:space="preserve"> La EN 1504-9 da once principios. La viga V-3 necesitó cinco y la columna C-4 solo tres. Y la tarjeta añade algo que conviene recordar: </w:t>
      </w:r>
      <w:r>
        <w:rPr>
          <w:rFonts w:ascii="Segoe UI" w:cs="Segoe UI" w:eastAsia="Segoe UI" w:hAnsi="Segoe UI"/>
          <w:b/>
          <w:bCs/>
          <w:color w:val="3A342C"/>
          <w:sz w:val="23"/>
          <w:szCs w:val="23"/>
        </w:rPr>
        <w:t xml:space="preserve">el que sobraba era el más caro.</w:t>
      </w:r>
      <w:r>
        <w:rPr>
          <w:rFonts w:ascii="Segoe UI" w:cs="Segoe UI" w:eastAsia="Segoe UI" w:hAnsi="Segoe UI"/>
          <w:color w:val="3A342C"/>
          <w:sz w:val="23"/>
          <w:szCs w:val="23"/>
        </w:rPr>
        <w:t xml:space="preserve"> Elegir bien también es no pagar lo que no hace falta. Más principios no es mejor reparación.</w:t>
      </w:r>
    </w:p>
    <w:p>
      <w:pPr>
        <w:spacing w:after="160" w:line="360"/>
      </w:pPr>
      <w:r>
        <w:rPr>
          <w:rFonts w:ascii="Segoe UI" w:cs="Segoe UI" w:eastAsia="Segoe UI" w:hAnsi="Segoe UI"/>
          <w:color w:val="3A342C"/>
          <w:sz w:val="23"/>
          <w:szCs w:val="23"/>
        </w:rPr>
        <w:t xml:space="preserve">Segunda tarjeta: </w:t>
      </w:r>
      <w:r>
        <w:rPr>
          <w:rFonts w:ascii="Segoe UI" w:cs="Segoe UI" w:eastAsia="Segoe UI" w:hAnsi="Segoe UI"/>
          <w:b/>
          <w:bCs/>
          <w:color w:val="3A342C"/>
          <w:sz w:val="23"/>
          <w:szCs w:val="23"/>
        </w:rPr>
        <w:t xml:space="preserve">el ánodo incipiente.</w:t>
      </w:r>
      <w:r>
        <w:rPr>
          <w:rFonts w:ascii="Segoe UI" w:cs="Segoe UI" w:eastAsia="Segoe UI" w:hAnsi="Segoe UI"/>
          <w:color w:val="3A342C"/>
          <w:sz w:val="23"/>
          <w:szCs w:val="23"/>
        </w:rPr>
        <w:t xml:space="preserve"> Reparar con cloruros sin controlar las áreas anódicas provoca daño nuevo en el borde del parche </w:t>
      </w:r>
      <w:r>
        <w:rPr>
          <w:rFonts w:ascii="Segoe UI" w:cs="Segoe UI" w:eastAsia="Segoe UI" w:hAnsi="Segoe UI"/>
          <w:b/>
          <w:bCs/>
          <w:color w:val="3A342C"/>
          <w:sz w:val="23"/>
          <w:szCs w:val="23"/>
        </w:rPr>
        <w:t xml:space="preserve">entre seis y veinticuatro meses.</w:t>
      </w:r>
      <w:r>
        <w:rPr>
          <w:rFonts w:ascii="Segoe UI" w:cs="Segoe UI" w:eastAsia="Segoe UI" w:hAnsi="Segoe UI"/>
          <w:color w:val="3A342C"/>
          <w:sz w:val="23"/>
          <w:szCs w:val="23"/>
        </w:rPr>
        <w:t xml:space="preserve"> El mortero nuevo repasiva su tramo de barra, ese tramo pasa a hacer de cátodo, y toda la corriente se concentra en el borde. O se extiende el saneo, o se ponen ánodos con fecha de reposición.</w:t>
      </w:r>
    </w:p>
    <w:p>
      <w:pPr>
        <w:spacing w:after="160" w:line="360"/>
      </w:pPr>
      <w:r>
        <w:rPr>
          <w:rFonts w:ascii="Segoe UI" w:cs="Segoe UI" w:eastAsia="Segoe UI" w:hAnsi="Segoe UI"/>
          <w:color w:val="3A342C"/>
          <w:sz w:val="23"/>
          <w:szCs w:val="23"/>
        </w:rPr>
        <w:t xml:space="preserve">Tercera tarjeta: </w:t>
      </w:r>
      <w:r>
        <w:rPr>
          <w:rFonts w:ascii="Segoe UI" w:cs="Segoe UI" w:eastAsia="Segoe UI" w:hAnsi="Segoe UI"/>
          <w:b/>
          <w:bCs/>
          <w:color w:val="3A342C"/>
          <w:sz w:val="23"/>
          <w:szCs w:val="23"/>
        </w:rPr>
        <w:t xml:space="preserve">el modo de rotura.</w:t>
      </w:r>
      <w:r>
        <w:rPr>
          <w:rFonts w:ascii="Segoe UI" w:cs="Segoe UI" w:eastAsia="Segoe UI" w:hAnsi="Segoe UI"/>
          <w:color w:val="3A342C"/>
          <w:sz w:val="23"/>
          <w:szCs w:val="23"/>
        </w:rPr>
        <w:t xml:space="preserve"> En el ensayo de arrancamiento dice más que el número. </w:t>
      </w:r>
      <w:r>
        <w:rPr>
          <w:rFonts w:ascii="Segoe UI" w:cs="Segoe UI" w:eastAsia="Segoe UI" w:hAnsi="Segoe UI"/>
          <w:b/>
          <w:bCs/>
          <w:color w:val="3A342C"/>
          <w:sz w:val="23"/>
          <w:szCs w:val="23"/>
        </w:rPr>
        <w:t xml:space="preserve">Una rotura cohesiva en el sustrato no es un defecto de la reparación</w:t>
      </w:r>
      <w:r>
        <w:rPr>
          <w:rFonts w:ascii="Segoe UI" w:cs="Segoe UI" w:eastAsia="Segoe UI" w:hAnsi="Segoe UI"/>
          <w:color w:val="3A342C"/>
          <w:sz w:val="23"/>
          <w:szCs w:val="23"/>
        </w:rPr>
        <w:t xml:space="preserve">: rompió el hormigón viejo, lo que significa que la unión era mejor que él.</w:t>
      </w:r>
    </w:p>
    <w:p>
      <w:pPr>
        <w:spacing w:after="160" w:line="360"/>
      </w:pPr>
      <w:r>
        <w:rPr>
          <w:rFonts w:ascii="Segoe UI" w:cs="Segoe UI" w:eastAsia="Segoe UI" w:hAnsi="Segoe UI"/>
          <w:color w:val="3A342C"/>
          <w:sz w:val="23"/>
          <w:szCs w:val="23"/>
        </w:rPr>
        <w:t xml:space="preserve">Hoy esas tres ideas son la condición previa de todo. Vamos a recalcular la columna C-4 suponiendo que su reparación está hecha y recibida. Si no lo estuviera, todo lo de hoy sería papel.</w:t>
      </w:r>
    </w:p>
    <w:p>
      <w:pPr>
        <w:spacing w:after="160" w:line="360"/>
      </w:pPr>
      <w:r>
        <w:rPr>
          <w:rFonts w:ascii="Segoe UI" w:cs="Segoe UI" w:eastAsia="Segoe UI" w:hAnsi="Segoe UI"/>
          <w:color w:val="3A342C"/>
          <w:sz w:val="23"/>
          <w:szCs w:val="23"/>
        </w:rPr>
        <w:t xml:space="preserve">La pregunta de apertura: ¿qué aplicaron u observaron en su trabajo desde la última clase? </w:t>
      </w:r>
      <w:r>
        <w:rPr>
          <w:rFonts w:ascii="Segoe UI" w:cs="Segoe UI" w:eastAsia="Segoe UI" w:hAnsi="Segoe UI"/>
          <w:i/>
          <w:iCs/>
          <w:color w:val="3A342C"/>
          <w:sz w:val="21"/>
          <w:szCs w:val="21"/>
        </w:rPr>
        <w:t xml:space="preserve">(esperar respuestas en el chat)</w:t>
      </w:r>
    </w:p>
    <w:p>
      <w:pPr>
        <w:spacing w:after="160" w:line="360"/>
      </w:pPr>
      <w:r>
        <w:rPr>
          <w:rFonts w:ascii="Segoe UI" w:cs="Segoe UI" w:eastAsia="Segoe UI" w:hAnsi="Segoe UI"/>
          <w:color w:val="3A342C"/>
          <w:sz w:val="23"/>
          <w:szCs w:val="23"/>
        </w:rPr>
        <w:t xml:space="preserve">Y otra, pensando en hoy: </w:t>
      </w:r>
      <w:r>
        <w:rPr>
          <w:rFonts w:ascii="Segoe UI" w:cs="Segoe UI" w:eastAsia="Segoe UI" w:hAnsi="Segoe UI"/>
          <w:b/>
          <w:bCs/>
          <w:color w:val="3A342C"/>
          <w:sz w:val="23"/>
          <w:szCs w:val="23"/>
        </w:rPr>
        <w:t xml:space="preserve">¿cuántas veces han visto reforzar algo que no hacía falta reforzar?</w:t>
      </w:r>
      <w:r>
        <w:rPr>
          <w:rFonts w:ascii="Segoe UI" w:cs="Segoe UI" w:eastAsia="Segoe UI" w:hAnsi="Segoe UI"/>
          <w:color w:val="3A342C"/>
          <w:sz w:val="23"/>
          <w:szCs w:val="23"/>
        </w:rPr>
        <w:t xml:space="preserve"> </w:t>
      </w:r>
      <w:r>
        <w:rPr>
          <w:rFonts w:ascii="Segoe UI" w:cs="Segoe UI" w:eastAsia="Segoe UI" w:hAnsi="Segoe UI"/>
          <w:i/>
          <w:iCs/>
          <w:color w:val="3A342C"/>
          <w:sz w:val="21"/>
          <w:szCs w:val="21"/>
        </w:rPr>
        <w:t xml:space="preserve">(esperar respuestas)</w:t>
      </w:r>
      <w:r>
        <w:rPr>
          <w:rFonts w:ascii="Segoe UI" w:cs="Segoe UI" w:eastAsia="Segoe UI" w:hAnsi="Segoe UI"/>
          <w:color w:val="3A342C"/>
          <w:sz w:val="23"/>
          <w:szCs w:val="23"/>
        </w:rPr>
        <w:t xml:space="preserve"> Si la respuesta es «muchas», esta clase es para ustedes.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Repaso en tres minutos. Pregunta de apertura: ¿cuántas veces han visto reforzar algo que no hacía falta reforzar?</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4" descr="Miniatura de la lámina 4: Reforzar es la última opción, no la primera" title="Lámin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04 de 38</w:t>
            </w:r>
          </w:p>
          <w:p>
            <w:pPr>
              <w:keepNext/>
              <w:spacing w:after="30"/>
            </w:pPr>
            <w:r>
              <w:rPr>
                <w:rFonts w:ascii="Segoe UI" w:cs="Segoe UI" w:eastAsia="Segoe UI" w:hAnsi="Segoe UI"/>
                <w:color w:val="CFC7B8"/>
                <w:spacing w:val="30"/>
                <w:sz w:val="15"/>
                <w:szCs w:val="15"/>
              </w:rPr>
              <w:t xml:space="preserve">MAPA DE LA CLASE</w:t>
            </w:r>
          </w:p>
          <w:p>
            <w:pPr>
              <w:keepNext/>
              <w:spacing w:after="50"/>
            </w:pPr>
            <w:r>
              <w:rPr>
                <w:rFonts w:ascii="Bahnschrift SemiBold" w:cs="Bahnschrift SemiBold" w:eastAsia="Bahnschrift SemiBold" w:hAnsi="Bahnschrift SemiBold"/>
                <w:color w:val="FFFFFF"/>
                <w:sz w:val="28"/>
                <w:szCs w:val="28"/>
              </w:rPr>
              <w:t xml:space="preserve">Reforzar es la última opción, no la primera</w:t>
            </w:r>
          </w:p>
          <w:p>
            <w:pPr>
              <w:keepNext/>
            </w:pPr>
            <w:r>
              <w:rPr>
                <w:rFonts w:ascii="Segoe UI" w:cs="Segoe UI" w:eastAsia="Segoe UI" w:hAnsi="Segoe UI"/>
                <w:color w:val="CFC7B8"/>
                <w:sz w:val="17"/>
                <w:szCs w:val="17"/>
              </w:rPr>
              <w:t xml:space="preserve">Lectura ≈ 2:41 · acumulado 10:02 · 295 palabras</w:t>
            </w:r>
          </w:p>
        </w:tc>
      </w:tr>
    </w:tbl>
    <w:p>
      <w:pPr>
        <w:spacing w:after="100"/>
      </w:pPr>
    </w:p>
    <w:p>
      <w:pPr>
        <w:spacing w:after="160" w:line="360"/>
      </w:pPr>
      <w:r>
        <w:rPr>
          <w:rFonts w:ascii="Segoe UI" w:cs="Segoe UI" w:eastAsia="Segoe UI" w:hAnsi="Segoe UI"/>
          <w:color w:val="3A342C"/>
          <w:sz w:val="23"/>
          <w:szCs w:val="23"/>
        </w:rPr>
        <w:t xml:space="preserve">Esta lámina es el esqueleto de la clase, y el título es una declaración: </w:t>
      </w:r>
      <w:r>
        <w:rPr>
          <w:rFonts w:ascii="Segoe UI" w:cs="Segoe UI" w:eastAsia="Segoe UI" w:hAnsi="Segoe UI"/>
          <w:b/>
          <w:bCs/>
          <w:color w:val="3A342C"/>
          <w:sz w:val="23"/>
          <w:szCs w:val="23"/>
        </w:rPr>
        <w:t xml:space="preserve">reforzar es la última opción, no la primera.</w:t>
      </w:r>
      <w:r>
        <w:rPr>
          <w:rFonts w:ascii="Segoe UI" w:cs="Segoe UI" w:eastAsia="Segoe UI" w:hAnsi="Segoe UI"/>
          <w:color w:val="3A342C"/>
          <w:sz w:val="23"/>
          <w:szCs w:val="23"/>
        </w:rPr>
        <w:t xml:space="preserve"> Cinco pasos, en orden.</w:t>
      </w:r>
    </w:p>
    <w:p>
      <w:pPr>
        <w:spacing w:after="160" w:line="360"/>
      </w:pPr>
      <w:r>
        <w:rPr>
          <w:rFonts w:ascii="Segoe UI" w:cs="Segoe UI" w:eastAsia="Segoe UI" w:hAnsi="Segoe UI"/>
          <w:b/>
          <w:bCs/>
          <w:color w:val="3A342C"/>
          <w:sz w:val="23"/>
          <w:szCs w:val="23"/>
        </w:rPr>
        <w:t xml:space="preserve">Uno: la demanda.</w:t>
      </w:r>
      <w:r>
        <w:rPr>
          <w:rFonts w:ascii="Segoe UI" w:cs="Segoe UI" w:eastAsia="Segoe UI" w:hAnsi="Segoe UI"/>
          <w:color w:val="3A342C"/>
          <w:sz w:val="23"/>
          <w:szCs w:val="23"/>
        </w:rPr>
        <w:t xml:space="preserve"> Qué se le va a pedir de verdad al elemento, con la combinación y el código vigentes. No con el uso que tenía cuando se proyectó, sino con el uso previsto.</w:t>
      </w:r>
    </w:p>
    <w:p>
      <w:pPr>
        <w:spacing w:after="160" w:line="360"/>
      </w:pPr>
      <w:r>
        <w:rPr>
          <w:rFonts w:ascii="Segoe UI" w:cs="Segoe UI" w:eastAsia="Segoe UI" w:hAnsi="Segoe UI"/>
          <w:b/>
          <w:bCs/>
          <w:color w:val="3A342C"/>
          <w:sz w:val="23"/>
          <w:szCs w:val="23"/>
        </w:rPr>
        <w:t xml:space="preserve">Dos: la capacidad.</w:t>
      </w:r>
      <w:r>
        <w:rPr>
          <w:rFonts w:ascii="Segoe UI" w:cs="Segoe UI" w:eastAsia="Segoe UI" w:hAnsi="Segoe UI"/>
          <w:color w:val="3A342C"/>
          <w:sz w:val="23"/>
          <w:szCs w:val="23"/>
        </w:rPr>
        <w:t xml:space="preserve"> Con las propiedades medidas en la clase cinco, no con las de proyecto. La resistencia corregida de los testigos, la sección residual de las barras y la geometría levantada en obra.</w:t>
      </w:r>
    </w:p>
    <w:p>
      <w:pPr>
        <w:spacing w:after="160" w:line="360"/>
      </w:pPr>
      <w:r>
        <w:rPr>
          <w:rFonts w:ascii="Segoe UI" w:cs="Segoe UI" w:eastAsia="Segoe UI" w:hAnsi="Segoe UI"/>
          <w:b/>
          <w:bCs/>
          <w:color w:val="3A342C"/>
          <w:sz w:val="23"/>
          <w:szCs w:val="23"/>
        </w:rPr>
        <w:t xml:space="preserve">Tres: la comparación.</w:t>
      </w:r>
      <w:r>
        <w:rPr>
          <w:rFonts w:ascii="Segoe UI" w:cs="Segoe UI" w:eastAsia="Segoe UI" w:hAnsi="Segoe UI"/>
          <w:color w:val="3A342C"/>
          <w:sz w:val="23"/>
          <w:szCs w:val="23"/>
        </w:rPr>
        <w:t xml:space="preserve"> Si la capacidad gana, </w:t>
      </w:r>
      <w:r>
        <w:rPr>
          <w:rFonts w:ascii="Segoe UI" w:cs="Segoe UI" w:eastAsia="Segoe UI" w:hAnsi="Segoe UI"/>
          <w:b/>
          <w:bCs/>
          <w:color w:val="3A342C"/>
          <w:sz w:val="23"/>
          <w:szCs w:val="23"/>
        </w:rPr>
        <w:t xml:space="preserve">se documenta y no se refuerza.</w:t>
      </w:r>
      <w:r>
        <w:rPr>
          <w:rFonts w:ascii="Segoe UI" w:cs="Segoe UI" w:eastAsia="Segoe UI" w:hAnsi="Segoe UI"/>
          <w:color w:val="3A342C"/>
          <w:sz w:val="23"/>
          <w:szCs w:val="23"/>
        </w:rPr>
        <w:t xml:space="preserve"> Es la salida más frecuente, aunque casi nadie la tenga en mente cuando le encargan un refuerzo.</w:t>
      </w:r>
    </w:p>
    <w:p>
      <w:pPr>
        <w:spacing w:after="160" w:line="360"/>
      </w:pPr>
      <w:r>
        <w:rPr>
          <w:rFonts w:ascii="Segoe UI" w:cs="Segoe UI" w:eastAsia="Segoe UI" w:hAnsi="Segoe UI"/>
          <w:b/>
          <w:bCs/>
          <w:color w:val="3A342C"/>
          <w:sz w:val="23"/>
          <w:szCs w:val="23"/>
        </w:rPr>
        <w:t xml:space="preserve">Cuatro: el refuerzo.</w:t>
      </w:r>
      <w:r>
        <w:rPr>
          <w:rFonts w:ascii="Segoe UI" w:cs="Segoe UI" w:eastAsia="Segoe UI" w:hAnsi="Segoe UI"/>
          <w:color w:val="3A342C"/>
          <w:sz w:val="23"/>
          <w:szCs w:val="23"/>
        </w:rPr>
        <w:t xml:space="preserve"> Solo donde la comparación falle, y con la técnica que el elemento admita: encamisado, refuerzo metálico, fibra de carbono, postesado o un apoyo nuevo.</w:t>
      </w:r>
    </w:p>
    <w:p>
      <w:pPr>
        <w:spacing w:after="160" w:line="360"/>
      </w:pPr>
      <w:r>
        <w:rPr>
          <w:rFonts w:ascii="Segoe UI" w:cs="Segoe UI" w:eastAsia="Segoe UI" w:hAnsi="Segoe UI"/>
          <w:b/>
          <w:bCs/>
          <w:color w:val="3A342C"/>
          <w:sz w:val="23"/>
          <w:szCs w:val="23"/>
        </w:rPr>
        <w:t xml:space="preserve">Cinco: la gestión.</w:t>
      </w:r>
      <w:r>
        <w:rPr>
          <w:rFonts w:ascii="Segoe UI" w:cs="Segoe UI" w:eastAsia="Segoe UI" w:hAnsi="Segoe UI"/>
          <w:color w:val="3A342C"/>
          <w:sz w:val="23"/>
          <w:szCs w:val="23"/>
        </w:rPr>
        <w:t xml:space="preserve"> Plan de mantenimiento con fechas, responsables y criterio de alarma. Sin este paso, los cuatro anteriores caducan.</w:t>
      </w:r>
    </w:p>
    <w:p>
      <w:pPr>
        <w:spacing w:after="160" w:line="360"/>
      </w:pPr>
      <w:r>
        <w:rPr>
          <w:rFonts w:ascii="Segoe UI" w:cs="Segoe UI" w:eastAsia="Segoe UI" w:hAnsi="Segoe UI"/>
          <w:color w:val="3A342C"/>
          <w:sz w:val="23"/>
          <w:szCs w:val="23"/>
        </w:rPr>
        <w:t xml:space="preserve">La fotografía de abajo es una columnata de hormigón a contraluz, y debajo la franja oscura con la frase que les pido llevarse de toda la clase: </w:t>
      </w:r>
      <w:r>
        <w:rPr>
          <w:rFonts w:ascii="Segoe UI" w:cs="Segoe UI" w:eastAsia="Segoe UI" w:hAnsi="Segoe UI"/>
          <w:b/>
          <w:bCs/>
          <w:color w:val="3A342C"/>
          <w:sz w:val="23"/>
          <w:szCs w:val="23"/>
        </w:rPr>
        <w:t xml:space="preserve">el paso tres es el que más dinero ahorra en toda la profesión.</w:t>
      </w:r>
      <w:r>
        <w:rPr>
          <w:rFonts w:ascii="Segoe UI" w:cs="Segoe UI" w:eastAsia="Segoe UI" w:hAnsi="Segoe UI"/>
          <w:color w:val="3A342C"/>
          <w:sz w:val="23"/>
          <w:szCs w:val="23"/>
        </w:rPr>
        <w:t xml:space="preserve"> Demostrar con números que una estructura sirve vale tanto como diseñar el refuerzo que no hacía falta, y cuesta mucho menos.</w:t>
      </w:r>
    </w:p>
    <w:p>
      <w:pPr>
        <w:spacing w:after="160" w:line="360"/>
      </w:pPr>
      <w:r>
        <w:rPr>
          <w:rFonts w:ascii="Segoe UI" w:cs="Segoe UI" w:eastAsia="Segoe UI" w:hAnsi="Segoe UI"/>
          <w:color w:val="3A342C"/>
          <w:sz w:val="23"/>
          <w:szCs w:val="23"/>
        </w:rPr>
        <w:t xml:space="preserve">Se lo digo desde la experiencia: la mitad de los encargos de refuerzo se resuelven demostrando que no hay que reforzar. El cliente llega asustado por unas fisuras, y lo que necesita no es una obra, sino un cálculo bien hecho y un informe que lo sostenga.</w:t>
      </w:r>
    </w:p>
    <w:p>
      <w:pPr>
        <w:spacing w:after="160" w:line="360"/>
      </w:pPr>
      <w:r>
        <w:rPr>
          <w:rFonts w:ascii="Segoe UI" w:cs="Segoe UI" w:eastAsia="Segoe UI" w:hAnsi="Segoe UI"/>
          <w:color w:val="3A342C"/>
          <w:sz w:val="23"/>
          <w:szCs w:val="23"/>
        </w:rPr>
        <w:t xml:space="preserve">Vamos a volver a este mapa al cerrar cada parte, para ver en qué paso estamos.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Decirlo al principio: la mitad de los encargos de refuerzo se resuelven demostrando que no hay que reforzar.</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5" descr="Miniatura de la lámina 5: Recálculo con lo que hay" title="Lámin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05 de 38</w:t>
            </w:r>
          </w:p>
          <w:p>
            <w:pPr>
              <w:keepNext/>
              <w:spacing w:after="30"/>
            </w:pPr>
            <w:r>
              <w:rPr>
                <w:rFonts w:ascii="Segoe UI" w:cs="Segoe UI" w:eastAsia="Segoe UI" w:hAnsi="Segoe UI"/>
                <w:color w:val="CFC7B8"/>
                <w:spacing w:val="30"/>
                <w:sz w:val="15"/>
                <w:szCs w:val="15"/>
              </w:rPr>
              <w:t xml:space="preserve">PARTE 1</w:t>
            </w:r>
          </w:p>
          <w:p>
            <w:pPr>
              <w:keepNext/>
              <w:spacing w:after="50"/>
            </w:pPr>
            <w:r>
              <w:rPr>
                <w:rFonts w:ascii="Bahnschrift SemiBold" w:cs="Bahnschrift SemiBold" w:eastAsia="Bahnschrift SemiBold" w:hAnsi="Bahnschrift SemiBold"/>
                <w:color w:val="FFFFFF"/>
                <w:sz w:val="28"/>
                <w:szCs w:val="28"/>
              </w:rPr>
              <w:t xml:space="preserve">Recálculo con lo que hay</w:t>
            </w:r>
          </w:p>
          <w:p>
            <w:pPr>
              <w:keepNext/>
            </w:pPr>
            <w:r>
              <w:rPr>
                <w:rFonts w:ascii="Segoe UI" w:cs="Segoe UI" w:eastAsia="Segoe UI" w:hAnsi="Segoe UI"/>
                <w:color w:val="CFC7B8"/>
                <w:sz w:val="17"/>
                <w:szCs w:val="17"/>
              </w:rPr>
              <w:t xml:space="preserve">Lectura ≈ 2:10 · acumulado 12:13 · 239 palabras</w:t>
            </w:r>
          </w:p>
        </w:tc>
      </w:tr>
    </w:tbl>
    <w:p>
      <w:pPr>
        <w:spacing w:after="100"/>
      </w:pPr>
    </w:p>
    <w:p>
      <w:pPr>
        <w:spacing w:after="160" w:line="360"/>
      </w:pPr>
      <w:r>
        <w:rPr>
          <w:rFonts w:ascii="Segoe UI" w:cs="Segoe UI" w:eastAsia="Segoe UI" w:hAnsi="Segoe UI"/>
          <w:color w:val="3A342C"/>
          <w:sz w:val="23"/>
          <w:szCs w:val="23"/>
        </w:rPr>
        <w:t xml:space="preserve">Parte uno: recálculo con lo que hay.</w:t>
      </w:r>
    </w:p>
    <w:p>
      <w:pPr>
        <w:spacing w:after="160" w:line="360"/>
      </w:pPr>
      <w:r>
        <w:rPr>
          <w:rFonts w:ascii="Segoe UI" w:cs="Segoe UI" w:eastAsia="Segoe UI" w:hAnsi="Segoe UI"/>
          <w:color w:val="3A342C"/>
          <w:sz w:val="23"/>
          <w:szCs w:val="23"/>
        </w:rPr>
        <w:t xml:space="preserve">El subtítulo es una regla que no admite excepciones: </w:t>
      </w:r>
      <w:r>
        <w:rPr>
          <w:rFonts w:ascii="Segoe UI" w:cs="Segoe UI" w:eastAsia="Segoe UI" w:hAnsi="Segoe UI"/>
          <w:b/>
          <w:bCs/>
          <w:color w:val="3A342C"/>
          <w:sz w:val="23"/>
          <w:szCs w:val="23"/>
        </w:rPr>
        <w:t xml:space="preserve">no se recalcula con la memoria de mil novecientos noventa y ocho; se recalcula con lo que se midió en dos mil veintiséis.</w:t>
      </w:r>
    </w:p>
    <w:p>
      <w:pPr>
        <w:spacing w:after="160" w:line="360"/>
      </w:pPr>
      <w:r>
        <w:rPr>
          <w:rFonts w:ascii="Segoe UI" w:cs="Segoe UI" w:eastAsia="Segoe UI" w:hAnsi="Segoe UI"/>
          <w:color w:val="3A342C"/>
          <w:sz w:val="23"/>
          <w:szCs w:val="23"/>
        </w:rPr>
        <w:t xml:space="preserve">¿Por qué insisto tanto? Porque la tentación es enorme. La memoria de cálculo original está ahí, con sus números limpios, y rehacer el cálculo con datos reales parece trabajo duplicado. No lo es. La estructura de mil novecientos noventa y ocho ya no existe: la que hay hoy tiene otra resistencia, otra sección de acero y, muchas veces, otra geometría.</w:t>
      </w:r>
    </w:p>
    <w:p>
      <w:pPr>
        <w:spacing w:after="160" w:line="360"/>
      </w:pPr>
      <w:r>
        <w:rPr>
          <w:rFonts w:ascii="Segoe UI" w:cs="Segoe UI" w:eastAsia="Segoe UI" w:hAnsi="Segoe UI"/>
          <w:color w:val="3A342C"/>
          <w:sz w:val="23"/>
          <w:szCs w:val="23"/>
        </w:rPr>
        <w:t xml:space="preserve">Veremos tres cosas: qué se recalcula, con qué propiedades, y cómo se comparan capacidad y demanda. Y un caso que muestra la diferencia entre lo que se llama capacidad y lo que se llama requisito prescriptivo, que es una distinción que les va a ahorrar muchos refuerzos innecesarios.</w:t>
      </w:r>
    </w:p>
    <w:p>
      <w:pPr>
        <w:spacing w:after="160" w:line="360"/>
      </w:pPr>
      <w:r>
        <w:rPr>
          <w:rFonts w:ascii="Segoe UI" w:cs="Segoe UI" w:eastAsia="Segoe UI" w:hAnsi="Segoe UI"/>
          <w:color w:val="3A342C"/>
          <w:sz w:val="23"/>
          <w:szCs w:val="23"/>
        </w:rPr>
        <w:t xml:space="preserve">La fotografía de fondo es una nave vacía con su fila de columnas. Es una buena imagen de lo que vamos a hacer: mirar cada columna con lo que de verdad tiene, una por una.</w:t>
      </w:r>
    </w:p>
    <w:p>
      <w:pPr>
        <w:spacing w:after="160" w:line="360"/>
      </w:pPr>
      <w:r>
        <w:rPr>
          <w:rFonts w:ascii="Segoe UI" w:cs="Segoe UI" w:eastAsia="Segoe UI" w:hAnsi="Segoe UI"/>
          <w:color w:val="3A342C"/>
          <w:sz w:val="23"/>
          <w:szCs w:val="23"/>
        </w:rPr>
        <w:t xml:space="preserve">Les cuento una situación frecuente. Un edificio de oficinas de los años noventa se quiere convertir en archivo. La memoria de cálculo dice veinticinco megapascales. Los testigos dan dieciocho. Si se recalcula con veinticinco, todo cumple; con dieciocho, hay dos vigas que no. La memoria no mentía: describía una estructura que no llegó a construirse exactamente así.</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Presentación de la parte 1.</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6" descr="Miniatura de la lámina 6: Seis propiedades, y ninguna se copia del proyecto original" title="Lámin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06 de 38</w:t>
            </w:r>
          </w:p>
          <w:p>
            <w:pPr>
              <w:keepNext/>
              <w:spacing w:after="30"/>
            </w:pPr>
            <w:r>
              <w:rPr>
                <w:rFonts w:ascii="Segoe UI" w:cs="Segoe UI" w:eastAsia="Segoe UI" w:hAnsi="Segoe UI"/>
                <w:color w:val="CFC7B8"/>
                <w:spacing w:val="30"/>
                <w:sz w:val="15"/>
                <w:szCs w:val="15"/>
              </w:rPr>
              <w:t xml:space="preserve">PARTE 1 · DE DÓNDE SALE CADA DATO</w:t>
            </w:r>
          </w:p>
          <w:p>
            <w:pPr>
              <w:keepNext/>
              <w:spacing w:after="50"/>
            </w:pPr>
            <w:r>
              <w:rPr>
                <w:rFonts w:ascii="Bahnschrift SemiBold" w:cs="Bahnschrift SemiBold" w:eastAsia="Bahnschrift SemiBold" w:hAnsi="Bahnschrift SemiBold"/>
                <w:color w:val="FFFFFF"/>
                <w:sz w:val="28"/>
                <w:szCs w:val="28"/>
              </w:rPr>
              <w:t xml:space="preserve">Seis propiedades, y ninguna se copia del proyecto original</w:t>
            </w:r>
          </w:p>
          <w:p>
            <w:pPr>
              <w:keepNext/>
            </w:pPr>
            <w:r>
              <w:rPr>
                <w:rFonts w:ascii="Segoe UI" w:cs="Segoe UI" w:eastAsia="Segoe UI" w:hAnsi="Segoe UI"/>
                <w:color w:val="CFC7B8"/>
                <w:sz w:val="17"/>
                <w:szCs w:val="17"/>
              </w:rPr>
              <w:t xml:space="preserve">Lectura ≈ 3:09 · acumulado 15:21 · 346 palabras</w:t>
            </w:r>
          </w:p>
        </w:tc>
      </w:tr>
    </w:tbl>
    <w:p>
      <w:pPr>
        <w:spacing w:after="100"/>
      </w:pPr>
    </w:p>
    <w:p>
      <w:pPr>
        <w:spacing w:after="160" w:line="360"/>
      </w:pPr>
      <w:r>
        <w:rPr>
          <w:rFonts w:ascii="Segoe UI" w:cs="Segoe UI" w:eastAsia="Segoe UI" w:hAnsi="Segoe UI"/>
          <w:color w:val="3A342C"/>
          <w:sz w:val="23"/>
          <w:szCs w:val="23"/>
        </w:rPr>
        <w:t xml:space="preserve">Seis propiedades entran en un recálculo, y el título dice la regla: </w:t>
      </w:r>
      <w:r>
        <w:rPr>
          <w:rFonts w:ascii="Segoe UI" w:cs="Segoe UI" w:eastAsia="Segoe UI" w:hAnsi="Segoe UI"/>
          <w:b/>
          <w:bCs/>
          <w:color w:val="3A342C"/>
          <w:sz w:val="23"/>
          <w:szCs w:val="23"/>
        </w:rPr>
        <w:t xml:space="preserve">ninguna se copia del proyecto original.</w:t>
      </w:r>
      <w:r>
        <w:rPr>
          <w:rFonts w:ascii="Segoe UI" w:cs="Segoe UI" w:eastAsia="Segoe UI" w:hAnsi="Segoe UI"/>
          <w:color w:val="3A342C"/>
          <w:sz w:val="23"/>
          <w:szCs w:val="23"/>
        </w:rPr>
        <w:t xml:space="preserve"> La tabla dice de dónde sale cada una, en qué clase del curso la vimos, y qué hacer si no se midió.</w:t>
      </w:r>
    </w:p>
    <w:p>
      <w:pPr>
        <w:spacing w:after="160" w:line="360"/>
      </w:pPr>
      <w:r>
        <w:rPr>
          <w:rFonts w:ascii="Segoe UI" w:cs="Segoe UI" w:eastAsia="Segoe UI" w:hAnsi="Segoe UI"/>
          <w:b/>
          <w:bCs/>
          <w:color w:val="3A342C"/>
          <w:sz w:val="23"/>
          <w:szCs w:val="23"/>
        </w:rPr>
        <w:t xml:space="preserve">La resistencia del hormigón:</w:t>
      </w:r>
      <w:r>
        <w:rPr>
          <w:rFonts w:ascii="Segoe UI" w:cs="Segoe UI" w:eastAsia="Segoe UI" w:hAnsi="Segoe UI"/>
          <w:color w:val="3A342C"/>
          <w:sz w:val="23"/>
          <w:szCs w:val="23"/>
        </w:rPr>
        <w:t xml:space="preserve"> de testigos corregidos con ACI 214.4R, clase cinco. Si no se midió, no se recalcula: </w:t>
      </w:r>
      <w:r>
        <w:rPr>
          <w:rFonts w:ascii="Segoe UI" w:cs="Segoe UI" w:eastAsia="Segoe UI" w:hAnsi="Segoe UI"/>
          <w:b/>
          <w:bCs/>
          <w:color w:val="3A342C"/>
          <w:sz w:val="23"/>
          <w:szCs w:val="23"/>
        </w:rPr>
        <w:t xml:space="preserve">se mide primero.</w:t>
      </w:r>
      <w:r>
        <w:rPr>
          <w:rFonts w:ascii="Segoe UI" w:cs="Segoe UI" w:eastAsia="Segoe UI" w:hAnsi="Segoe UI"/>
          <w:color w:val="3A342C"/>
          <w:sz w:val="23"/>
          <w:szCs w:val="23"/>
        </w:rPr>
        <w:t xml:space="preserve"> No hay atajo.</w:t>
      </w:r>
    </w:p>
    <w:p>
      <w:pPr>
        <w:spacing w:after="160" w:line="360"/>
      </w:pPr>
      <w:r>
        <w:rPr>
          <w:rFonts w:ascii="Segoe UI" w:cs="Segoe UI" w:eastAsia="Segoe UI" w:hAnsi="Segoe UI"/>
          <w:b/>
          <w:bCs/>
          <w:color w:val="3A342C"/>
          <w:sz w:val="23"/>
          <w:szCs w:val="23"/>
        </w:rPr>
        <w:t xml:space="preserve">La geometría real:</w:t>
      </w:r>
      <w:r>
        <w:rPr>
          <w:rFonts w:ascii="Segoe UI" w:cs="Segoe UI" w:eastAsia="Segoe UI" w:hAnsi="Segoe UI"/>
          <w:color w:val="3A342C"/>
          <w:sz w:val="23"/>
          <w:szCs w:val="23"/>
        </w:rPr>
        <w:t xml:space="preserve"> levantamiento en obra, no planos. Si no se midió, se levanta, porque las diferencias son habituales. Una columna proyectada de cuarenta centímetros puede tener treinta y ocho, o cuarenta y dos.</w:t>
      </w:r>
    </w:p>
    <w:p>
      <w:pPr>
        <w:spacing w:after="160" w:line="360"/>
      </w:pPr>
      <w:r>
        <w:rPr>
          <w:rFonts w:ascii="Segoe UI" w:cs="Segoe UI" w:eastAsia="Segoe UI" w:hAnsi="Segoe UI"/>
          <w:b/>
          <w:bCs/>
          <w:color w:val="3A342C"/>
          <w:sz w:val="23"/>
          <w:szCs w:val="23"/>
        </w:rPr>
        <w:t xml:space="preserve">La posición de la armadura:</w:t>
      </w:r>
      <w:r>
        <w:rPr>
          <w:rFonts w:ascii="Segoe UI" w:cs="Segoe UI" w:eastAsia="Segoe UI" w:hAnsi="Segoe UI"/>
          <w:color w:val="3A342C"/>
          <w:sz w:val="23"/>
          <w:szCs w:val="23"/>
        </w:rPr>
        <w:t xml:space="preserve"> con pacómetro, con el recubrimiento real. Se mide, porque cambia el canto útil.</w:t>
      </w:r>
    </w:p>
    <w:p>
      <w:pPr>
        <w:spacing w:after="160" w:line="360"/>
      </w:pPr>
      <w:r>
        <w:rPr>
          <w:rFonts w:ascii="Segoe UI" w:cs="Segoe UI" w:eastAsia="Segoe UI" w:hAnsi="Segoe UI"/>
          <w:b/>
          <w:bCs/>
          <w:color w:val="3A342C"/>
          <w:sz w:val="23"/>
          <w:szCs w:val="23"/>
        </w:rPr>
        <w:t xml:space="preserve">La sección residual de las barras:</w:t>
      </w:r>
      <w:r>
        <w:rPr>
          <w:rFonts w:ascii="Segoe UI" w:cs="Segoe UI" w:eastAsia="Segoe UI" w:hAnsi="Segoe UI"/>
          <w:color w:val="3A342C"/>
          <w:sz w:val="23"/>
          <w:szCs w:val="23"/>
        </w:rPr>
        <w:t xml:space="preserve"> ventana de comprobación y pie de rey, clases tres y cinco. Si no se pudo abrir ventana, se estima con Faraday y </w:t>
      </w:r>
      <w:r>
        <w:rPr>
          <w:rFonts w:ascii="Segoe UI" w:cs="Segoe UI" w:eastAsia="Segoe UI" w:hAnsi="Segoe UI"/>
          <w:b/>
          <w:bCs/>
          <w:color w:val="3A342C"/>
          <w:sz w:val="23"/>
          <w:szCs w:val="23"/>
        </w:rPr>
        <w:t xml:space="preserve">se declara</w:t>
      </w:r>
      <w:r>
        <w:rPr>
          <w:rFonts w:ascii="Segoe UI" w:cs="Segoe UI" w:eastAsia="Segoe UI" w:hAnsi="Segoe UI"/>
          <w:color w:val="3A342C"/>
          <w:sz w:val="23"/>
          <w:szCs w:val="23"/>
        </w:rPr>
        <w:t xml:space="preserve"> como estimación.</w:t>
      </w:r>
    </w:p>
    <w:p>
      <w:pPr>
        <w:spacing w:after="160" w:line="360"/>
      </w:pPr>
      <w:r>
        <w:rPr>
          <w:rFonts w:ascii="Segoe UI" w:cs="Segoe UI" w:eastAsia="Segoe UI" w:hAnsi="Segoe UI"/>
          <w:b/>
          <w:bCs/>
          <w:color w:val="3A342C"/>
          <w:sz w:val="23"/>
          <w:szCs w:val="23"/>
        </w:rPr>
        <w:t xml:space="preserve">El límite elástico del acero:</w:t>
      </w:r>
      <w:r>
        <w:rPr>
          <w:rFonts w:ascii="Segoe UI" w:cs="Segoe UI" w:eastAsia="Segoe UI" w:hAnsi="Segoe UI"/>
          <w:color w:val="3A342C"/>
          <w:sz w:val="23"/>
          <w:szCs w:val="23"/>
        </w:rPr>
        <w:t xml:space="preserve"> del proyecto si hay documentación, o de un ensayo de probeta. Si no hay nada, se adopta el valor del código de la época.</w:t>
      </w:r>
    </w:p>
    <w:p>
      <w:pPr>
        <w:spacing w:after="160" w:line="360"/>
      </w:pPr>
      <w:r>
        <w:rPr>
          <w:rFonts w:ascii="Segoe UI" w:cs="Segoe UI" w:eastAsia="Segoe UI" w:hAnsi="Segoe UI"/>
          <w:b/>
          <w:bCs/>
          <w:color w:val="3A342C"/>
          <w:sz w:val="23"/>
          <w:szCs w:val="23"/>
        </w:rPr>
        <w:t xml:space="preserve">Las cargas reales:</w:t>
      </w:r>
      <w:r>
        <w:rPr>
          <w:rFonts w:ascii="Segoe UI" w:cs="Segoe UI" w:eastAsia="Segoe UI" w:hAnsi="Segoe UI"/>
          <w:color w:val="3A342C"/>
          <w:sz w:val="23"/>
          <w:szCs w:val="23"/>
        </w:rPr>
        <w:t xml:space="preserve"> uso actual y uso previsto, verificados en obra. Si no se midió, se pregunta. La última columna lo dice con humor, pero es verdad: </w:t>
      </w:r>
      <w:r>
        <w:rPr>
          <w:rFonts w:ascii="Segoe UI" w:cs="Segoe UI" w:eastAsia="Segoe UI" w:hAnsi="Segoe UI"/>
          <w:b/>
          <w:bCs/>
          <w:color w:val="3A342C"/>
          <w:sz w:val="23"/>
          <w:szCs w:val="23"/>
        </w:rPr>
        <w:t xml:space="preserve">nadie almacena lo que decía el proyecto.</w:t>
      </w:r>
    </w:p>
    <w:p>
      <w:pPr>
        <w:spacing w:after="160" w:line="360"/>
      </w:pPr>
      <w:r>
        <w:rPr>
          <w:rFonts w:ascii="Segoe UI" w:cs="Segoe UI" w:eastAsia="Segoe UI" w:hAnsi="Segoe UI"/>
          <w:color w:val="3A342C"/>
          <w:sz w:val="23"/>
          <w:szCs w:val="23"/>
        </w:rPr>
        <w:t xml:space="preserve">La cuarta fila es la que distingue este curso, y la franja inferior lo explica: </w:t>
      </w:r>
      <w:r>
        <w:rPr>
          <w:rFonts w:ascii="Segoe UI" w:cs="Segoe UI" w:eastAsia="Segoe UI" w:hAnsi="Segoe UI"/>
          <w:b/>
          <w:bCs/>
          <w:color w:val="3A342C"/>
          <w:sz w:val="23"/>
          <w:szCs w:val="23"/>
        </w:rPr>
        <w:t xml:space="preserve">una barra con el siete por ciento de sección perdida sigue siendo cuatro barras de veinte en el plano</w:t>
      </w:r>
      <w:r>
        <w:rPr>
          <w:rFonts w:ascii="Segoe UI" w:cs="Segoe UI" w:eastAsia="Segoe UI" w:hAnsi="Segoe UI"/>
          <w:color w:val="3A342C"/>
          <w:sz w:val="23"/>
          <w:szCs w:val="23"/>
        </w:rPr>
        <w:t xml:space="preserve">, y en el recálculo tiene que entrar con el diámetro que de verdad le queda.</w:t>
      </w:r>
    </w:p>
    <w:p>
      <w:pPr>
        <w:spacing w:after="160" w:line="360"/>
      </w:pPr>
      <w:r>
        <w:rPr>
          <w:rFonts w:ascii="Segoe UI" w:cs="Segoe UI" w:eastAsia="Segoe UI" w:hAnsi="Segoe UI"/>
          <w:color w:val="3A342C"/>
          <w:sz w:val="23"/>
          <w:szCs w:val="23"/>
        </w:rPr>
        <w:t xml:space="preserve">A la derecha, el gráfico de la columna C-4, que es la conclusión de la parte uno. Tres barras: la demanda, U, de mil doscientos cincuenta kilonewtons; la capacidad con el recubrimiento desprendido, mil cuatrocientos; y la capacidad con el recubrimiento repuesto, mil seiscientos veinticinco. </w:t>
      </w:r>
      <w:r>
        <w:rPr>
          <w:rFonts w:ascii="Segoe UI" w:cs="Segoe UI" w:eastAsia="Segoe UI" w:hAnsi="Segoe UI"/>
          <w:b/>
          <w:bCs/>
          <w:color w:val="3A342C"/>
          <w:sz w:val="23"/>
          <w:szCs w:val="23"/>
        </w:rPr>
        <w:t xml:space="preserve">Con el recubrimiento desprendido, margen uno coma doce: cumple, pero sin reserva. Con el recubrimiento repuesto, margen uno coma treinta: no hace falta reforzar.</w:t>
      </w:r>
      <w:r>
        <w:rPr>
          <w:rFonts w:ascii="Segoe UI" w:cs="Segoe UI" w:eastAsia="Segoe UI" w:hAnsi="Segoe UI"/>
          <w:color w:val="3A342C"/>
          <w:sz w:val="23"/>
          <w:szCs w:val="23"/>
        </w:rPr>
        <w:t xml:space="preserve"> La reparación de la clase seis devuelve la reserva. La columna que todos temían, cumple.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Esta tabla recorre el curso entero hacia atrás. Nombrar la clase de cada fila en voz alta.</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7" descr="Miniatura de la lámina 7: Dos comprobaciones distintas, y una de ellas no es negociable" title="Lámin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07 de 38</w:t>
            </w:r>
          </w:p>
          <w:p>
            <w:pPr>
              <w:keepNext/>
              <w:spacing w:after="30"/>
            </w:pPr>
            <w:r>
              <w:rPr>
                <w:rFonts w:ascii="Segoe UI" w:cs="Segoe UI" w:eastAsia="Segoe UI" w:hAnsi="Segoe UI"/>
                <w:color w:val="CFC7B8"/>
                <w:spacing w:val="30"/>
                <w:sz w:val="15"/>
                <w:szCs w:val="15"/>
              </w:rPr>
              <w:t xml:space="preserve">PARTE 1 · CAPACIDAD FRENTE A DEMANDA</w:t>
            </w:r>
          </w:p>
          <w:p>
            <w:pPr>
              <w:keepNext/>
              <w:spacing w:after="50"/>
            </w:pPr>
            <w:r>
              <w:rPr>
                <w:rFonts w:ascii="Bahnschrift SemiBold" w:cs="Bahnschrift SemiBold" w:eastAsia="Bahnschrift SemiBold" w:hAnsi="Bahnschrift SemiBold"/>
                <w:color w:val="FFFFFF"/>
                <w:sz w:val="28"/>
                <w:szCs w:val="28"/>
              </w:rPr>
              <w:t xml:space="preserve">Dos comprobaciones distintas, y una de ellas no es negociable</w:t>
            </w:r>
          </w:p>
          <w:p>
            <w:pPr>
              <w:keepNext/>
            </w:pPr>
            <w:r>
              <w:rPr>
                <w:rFonts w:ascii="Segoe UI" w:cs="Segoe UI" w:eastAsia="Segoe UI" w:hAnsi="Segoe UI"/>
                <w:color w:val="CFC7B8"/>
                <w:sz w:val="17"/>
                <w:szCs w:val="17"/>
              </w:rPr>
              <w:t xml:space="preserve">Lectura ≈ 3:28 · acumulado 18:50 · 382 palabras</w:t>
            </w:r>
          </w:p>
        </w:tc>
      </w:tr>
    </w:tbl>
    <w:p>
      <w:pPr>
        <w:spacing w:after="100"/>
      </w:pPr>
    </w:p>
    <w:p>
      <w:pPr>
        <w:spacing w:after="160" w:line="360"/>
      </w:pPr>
      <w:r>
        <w:rPr>
          <w:rFonts w:ascii="Segoe UI" w:cs="Segoe UI" w:eastAsia="Segoe UI" w:hAnsi="Segoe UI"/>
          <w:color w:val="3A342C"/>
          <w:sz w:val="23"/>
          <w:szCs w:val="23"/>
        </w:rPr>
        <w:t xml:space="preserve">Ahora una distinción que les va a servir toda la vida profesional. Cuando se evalúa un elemento existente hay </w:t>
      </w:r>
      <w:r>
        <w:rPr>
          <w:rFonts w:ascii="Segoe UI" w:cs="Segoe UI" w:eastAsia="Segoe UI" w:hAnsi="Segoe UI"/>
          <w:b/>
          <w:bCs/>
          <w:color w:val="3A342C"/>
          <w:sz w:val="23"/>
          <w:szCs w:val="23"/>
        </w:rPr>
        <w:t xml:space="preserve">dos comprobaciones distintas, y una de ellas no es negociable.</w:t>
      </w:r>
      <w:r>
        <w:rPr>
          <w:rFonts w:ascii="Segoe UI" w:cs="Segoe UI" w:eastAsia="Segoe UI" w:hAnsi="Segoe UI"/>
          <w:color w:val="3A342C"/>
          <w:sz w:val="23"/>
          <w:szCs w:val="23"/>
        </w:rPr>
        <w:t xml:space="preserve"> Cuatro tarjetas.</w:t>
      </w:r>
    </w:p>
    <w:p>
      <w:pPr>
        <w:spacing w:after="160" w:line="360"/>
      </w:pPr>
      <w:r>
        <w:rPr>
          <w:rFonts w:ascii="Segoe UI" w:cs="Segoe UI" w:eastAsia="Segoe UI" w:hAnsi="Segoe UI"/>
          <w:b/>
          <w:bCs/>
          <w:color w:val="3A342C"/>
          <w:sz w:val="23"/>
          <w:szCs w:val="23"/>
        </w:rPr>
        <w:t xml:space="preserve">Uno: la capacidad.</w:t>
      </w:r>
      <w:r>
        <w:rPr>
          <w:rFonts w:ascii="Segoe UI" w:cs="Segoe UI" w:eastAsia="Segoe UI" w:hAnsi="Segoe UI"/>
          <w:color w:val="3A342C"/>
          <w:sz w:val="23"/>
          <w:szCs w:val="23"/>
        </w:rPr>
        <w:t xml:space="preserve"> Phi R n mayor o igual que U, con la demanda del uso previsto. </w:t>
      </w:r>
      <w:r>
        <w:rPr>
          <w:rFonts w:ascii="Segoe UI" w:cs="Segoe UI" w:eastAsia="Segoe UI" w:hAnsi="Segoe UI"/>
          <w:b/>
          <w:bCs/>
          <w:color w:val="3A342C"/>
          <w:sz w:val="23"/>
          <w:szCs w:val="23"/>
        </w:rPr>
        <w:t xml:space="preserve">Es la que decide si la estructura sirve</w:t>
      </w:r>
      <w:r>
        <w:rPr>
          <w:rFonts w:ascii="Segoe UI" w:cs="Segoe UI" w:eastAsia="Segoe UI" w:hAnsi="Segoe UI"/>
          <w:color w:val="3A342C"/>
          <w:sz w:val="23"/>
          <w:szCs w:val="23"/>
        </w:rPr>
        <w:t xml:space="preserve">, y se hace con las propiedades medidas. Es la no negociable. En la lámina anterior vimos que la columna C-4 la pasa: mil cuatrocientos kilonewtons con el recubrimiento desprendido y mil seiscientos veinticinco con el recubrimiento repuesto, frente a una demanda de mil doscientos cincuenta.</w:t>
      </w:r>
    </w:p>
    <w:p>
      <w:pPr>
        <w:spacing w:after="160" w:line="360"/>
      </w:pPr>
      <w:r>
        <w:rPr>
          <w:rFonts w:ascii="Segoe UI" w:cs="Segoe UI" w:eastAsia="Segoe UI" w:hAnsi="Segoe UI"/>
          <w:b/>
          <w:bCs/>
          <w:color w:val="3A342C"/>
          <w:sz w:val="23"/>
          <w:szCs w:val="23"/>
        </w:rPr>
        <w:t xml:space="preserve">Dos: los prescriptivos.</w:t>
      </w:r>
      <w:r>
        <w:rPr>
          <w:rFonts w:ascii="Segoe UI" w:cs="Segoe UI" w:eastAsia="Segoe UI" w:hAnsi="Segoe UI"/>
          <w:color w:val="3A342C"/>
          <w:sz w:val="23"/>
          <w:szCs w:val="23"/>
        </w:rPr>
        <w:t xml:space="preserve"> Cuantías mínimas, separaciones de estribos, longitudes de anclaje. </w:t>
      </w:r>
      <w:r>
        <w:rPr>
          <w:rFonts w:ascii="Segoe UI" w:cs="Segoe UI" w:eastAsia="Segoe UI" w:hAnsi="Segoe UI"/>
          <w:b/>
          <w:bCs/>
          <w:color w:val="3A342C"/>
          <w:sz w:val="23"/>
          <w:szCs w:val="23"/>
        </w:rPr>
        <w:t xml:space="preserve">Son reglas de obra nueva, pensadas para asegurar comportamiento, no capacidad.</w:t>
      </w:r>
      <w:r>
        <w:rPr>
          <w:rFonts w:ascii="Segoe UI" w:cs="Segoe UI" w:eastAsia="Segoe UI" w:hAnsi="Segoe UI"/>
          <w:color w:val="3A342C"/>
          <w:sz w:val="23"/>
          <w:szCs w:val="23"/>
        </w:rPr>
        <w:t xml:space="preserve"> Un estribo cada veinte centímetros en vez de cada quince no hace que la columna resista menos carga axial; hace que su comportamiento ante un sismo sea menos dúctil.</w:t>
      </w:r>
    </w:p>
    <w:p>
      <w:pPr>
        <w:spacing w:after="160" w:line="360"/>
      </w:pPr>
      <w:r>
        <w:rPr>
          <w:rFonts w:ascii="Segoe UI" w:cs="Segoe UI" w:eastAsia="Segoe UI" w:hAnsi="Segoe UI"/>
          <w:b/>
          <w:bCs/>
          <w:color w:val="3A342C"/>
          <w:sz w:val="23"/>
          <w:szCs w:val="23"/>
        </w:rPr>
        <w:t xml:space="preserve">Tres: si falla uno.</w:t>
      </w:r>
      <w:r>
        <w:rPr>
          <w:rFonts w:ascii="Segoe UI" w:cs="Segoe UI" w:eastAsia="Segoe UI" w:hAnsi="Segoe UI"/>
          <w:color w:val="3A342C"/>
          <w:sz w:val="23"/>
          <w:szCs w:val="23"/>
        </w:rPr>
        <w:t xml:space="preserve"> Declararlo, evaluar la consecuencia concreta y decidir. </w:t>
      </w:r>
      <w:r>
        <w:rPr>
          <w:rFonts w:ascii="Segoe UI" w:cs="Segoe UI" w:eastAsia="Segoe UI" w:hAnsi="Segoe UI"/>
          <w:b/>
          <w:bCs/>
          <w:color w:val="3A342C"/>
          <w:sz w:val="23"/>
          <w:szCs w:val="23"/>
        </w:rPr>
        <w:t xml:space="preserve">No se demuele una columna porque le falte una décima de cuantía mínima.</w:t>
      </w:r>
      <w:r>
        <w:rPr>
          <w:rFonts w:ascii="Segoe UI" w:cs="Segoe UI" w:eastAsia="Segoe UI" w:hAnsi="Segoe UI"/>
          <w:color w:val="3A342C"/>
          <w:sz w:val="23"/>
          <w:szCs w:val="23"/>
        </w:rPr>
        <w:t xml:space="preserve"> Hagamos la cuenta de C-4: mil quinientos ochenta y cuatro milímetros cuadrados de acero residual sobre ciento sesenta mil de sección dan cero coma noventa y nueve por ciento, frente a un mínimo del uno. Le falta una décima.</w:t>
      </w:r>
    </w:p>
    <w:p>
      <w:pPr>
        <w:spacing w:after="160" w:line="360"/>
      </w:pPr>
      <w:r>
        <w:rPr>
          <w:rFonts w:ascii="Segoe UI" w:cs="Segoe UI" w:eastAsia="Segoe UI" w:hAnsi="Segoe UI"/>
          <w:b/>
          <w:bCs/>
          <w:color w:val="3A342C"/>
          <w:sz w:val="23"/>
          <w:szCs w:val="23"/>
        </w:rPr>
        <w:t xml:space="preserve">Cuatro: lo que no se puede.</w:t>
      </w:r>
      <w:r>
        <w:rPr>
          <w:rFonts w:ascii="Segoe UI" w:cs="Segoe UI" w:eastAsia="Segoe UI" w:hAnsi="Segoe UI"/>
          <w:color w:val="3A342C"/>
          <w:sz w:val="23"/>
          <w:szCs w:val="23"/>
        </w:rPr>
        <w:t xml:space="preserve"> Callarlo. </w:t>
      </w:r>
      <w:r>
        <w:rPr>
          <w:rFonts w:ascii="Segoe UI" w:cs="Segoe UI" w:eastAsia="Segoe UI" w:hAnsi="Segoe UI"/>
          <w:b/>
          <w:bCs/>
          <w:color w:val="3A342C"/>
          <w:sz w:val="23"/>
          <w:szCs w:val="23"/>
        </w:rPr>
        <w:t xml:space="preserve">Un incumplimiento prescriptivo no declarado es exactamente el tipo de cosa que aparece cuando alguien revisa el informe.</w:t>
      </w:r>
      <w:r>
        <w:rPr>
          <w:rFonts w:ascii="Segoe UI" w:cs="Segoe UI" w:eastAsia="Segoe UI" w:hAnsi="Segoe UI"/>
          <w:color w:val="3A342C"/>
          <w:sz w:val="23"/>
          <w:szCs w:val="23"/>
        </w:rPr>
        <w:t xml:space="preserve"> Y cuando aparece, todo lo demás pierde credibilidad.</w:t>
      </w:r>
    </w:p>
    <w:p>
      <w:pPr>
        <w:spacing w:after="160" w:line="360"/>
      </w:pPr>
      <w:r>
        <w:rPr>
          <w:rFonts w:ascii="Segoe UI" w:cs="Segoe UI" w:eastAsia="Segoe UI" w:hAnsi="Segoe UI"/>
          <w:color w:val="3A342C"/>
          <w:sz w:val="23"/>
          <w:szCs w:val="23"/>
        </w:rPr>
        <w:t xml:space="preserve">La foto de abajo es una fila de columnas de hormigón a la intemperie. Todas parecen iguales, y cada una tiene su propia historia. Por eso se comprueban una por una.</w:t>
      </w:r>
    </w:p>
    <w:p>
      <w:pPr>
        <w:spacing w:after="160" w:line="360"/>
      </w:pPr>
      <w:r>
        <w:rPr>
          <w:rFonts w:ascii="Segoe UI" w:cs="Segoe UI" w:eastAsia="Segoe UI" w:hAnsi="Segoe UI"/>
          <w:color w:val="3A342C"/>
          <w:sz w:val="23"/>
          <w:szCs w:val="23"/>
        </w:rPr>
        <w:t xml:space="preserve">La franja inferior pone la referencia: </w:t>
      </w:r>
      <w:r>
        <w:rPr>
          <w:rFonts w:ascii="Segoe UI" w:cs="Segoe UI" w:eastAsia="Segoe UI" w:hAnsi="Segoe UI"/>
          <w:b/>
          <w:bCs/>
          <w:color w:val="3A342C"/>
          <w:sz w:val="23"/>
          <w:szCs w:val="23"/>
        </w:rPr>
        <w:t xml:space="preserve">ACI 562 evalúa lo existente frente a la demanda, no frente al recetario de obra nueva.</w:t>
      </w:r>
      <w:r>
        <w:rPr>
          <w:rFonts w:ascii="Segoe UI" w:cs="Segoe UI" w:eastAsia="Segoe UI" w:hAnsi="Segoe UI"/>
          <w:color w:val="3A342C"/>
          <w:sz w:val="23"/>
          <w:szCs w:val="23"/>
        </w:rPr>
        <w:t xml:space="preserve"> Pero exige identificar las deficiencias de detalle y razonar su efecto. Es un criterio, no una exención.</w:t>
      </w:r>
    </w:p>
    <w:p>
      <w:pPr>
        <w:spacing w:after="160" w:line="360"/>
      </w:pPr>
      <w:r>
        <w:rPr>
          <w:rFonts w:ascii="Segoe UI" w:cs="Segoe UI" w:eastAsia="Segoe UI" w:hAnsi="Segoe UI"/>
          <w:color w:val="3A342C"/>
          <w:sz w:val="23"/>
          <w:szCs w:val="23"/>
        </w:rPr>
        <w:t xml:space="preserve">El caso de hoy empieza exactamente aquí: la columna cumple en capacidad y se queda a una décima de la cuantía mínima. La conclusión correcta no es reforzar. Es escribir en el informe que la cuantía es de cero coma noventa y nueve por ciento, que el mínimo vigente es uno, y por qué esa diferencia no compromete la columna en el uso previsto.</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El caso de hoy empieza exactamente aquí: la columna cumple en capacidad y se queda a una décima de la cuantía mínima.</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8" descr="Miniatura de la lámina 8: Casi todos los encargos de este curso empiezan aquí" title="Lámin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08 de 38</w:t>
            </w:r>
          </w:p>
          <w:p>
            <w:pPr>
              <w:keepNext/>
              <w:spacing w:after="30"/>
            </w:pPr>
            <w:r>
              <w:rPr>
                <w:rFonts w:ascii="Segoe UI" w:cs="Segoe UI" w:eastAsia="Segoe UI" w:hAnsi="Segoe UI"/>
                <w:color w:val="CFC7B8"/>
                <w:spacing w:val="30"/>
                <w:sz w:val="15"/>
                <w:szCs w:val="15"/>
              </w:rPr>
              <w:t xml:space="preserve">PARTE 1 · EL CAMBIO DE USO</w:t>
            </w:r>
          </w:p>
          <w:p>
            <w:pPr>
              <w:keepNext/>
              <w:spacing w:after="50"/>
            </w:pPr>
            <w:r>
              <w:rPr>
                <w:rFonts w:ascii="Bahnschrift SemiBold" w:cs="Bahnschrift SemiBold" w:eastAsia="Bahnschrift SemiBold" w:hAnsi="Bahnschrift SemiBold"/>
                <w:color w:val="FFFFFF"/>
                <w:sz w:val="28"/>
                <w:szCs w:val="28"/>
              </w:rPr>
              <w:t xml:space="preserve">Casi todos los encargos de este curso empiezan aquí</w:t>
            </w:r>
          </w:p>
          <w:p>
            <w:pPr>
              <w:keepNext/>
            </w:pPr>
            <w:r>
              <w:rPr>
                <w:rFonts w:ascii="Segoe UI" w:cs="Segoe UI" w:eastAsia="Segoe UI" w:hAnsi="Segoe UI"/>
                <w:color w:val="CFC7B8"/>
                <w:sz w:val="17"/>
                <w:szCs w:val="17"/>
              </w:rPr>
              <w:t xml:space="preserve">Lectura ≈ 2:56 · acumulado 21:45 · 322 palabras</w:t>
            </w:r>
          </w:p>
        </w:tc>
      </w:tr>
    </w:tbl>
    <w:p>
      <w:pPr>
        <w:spacing w:after="100"/>
      </w:pPr>
    </w:p>
    <w:p>
      <w:pPr>
        <w:spacing w:after="160" w:line="360"/>
      </w:pPr>
      <w:r>
        <w:rPr>
          <w:rFonts w:ascii="Segoe UI" w:cs="Segoe UI" w:eastAsia="Segoe UI" w:hAnsi="Segoe UI"/>
          <w:color w:val="3A342C"/>
          <w:sz w:val="23"/>
          <w:szCs w:val="23"/>
        </w:rPr>
        <w:t xml:space="preserve">El cambio de uso. El título lo dice: </w:t>
      </w:r>
      <w:r>
        <w:rPr>
          <w:rFonts w:ascii="Segoe UI" w:cs="Segoe UI" w:eastAsia="Segoe UI" w:hAnsi="Segoe UI"/>
          <w:b/>
          <w:bCs/>
          <w:color w:val="3A342C"/>
          <w:sz w:val="23"/>
          <w:szCs w:val="23"/>
        </w:rPr>
        <w:t xml:space="preserve">casi todos los encargos de este curso empiezan aquí.</w:t>
      </w:r>
      <w:r>
        <w:rPr>
          <w:rFonts w:ascii="Segoe UI" w:cs="Segoe UI" w:eastAsia="Segoe UI" w:hAnsi="Segoe UI"/>
          <w:color w:val="3A342C"/>
          <w:sz w:val="23"/>
          <w:szCs w:val="23"/>
        </w:rPr>
        <w:t xml:space="preserve"> Rara vez alguien llama para evaluar una estructura que sigue haciendo lo mismo de siempre. Llaman cuando quieren cambiar algo.</w:t>
      </w:r>
    </w:p>
    <w:p>
      <w:pPr>
        <w:spacing w:after="160" w:line="360"/>
      </w:pPr>
      <w:r>
        <w:rPr>
          <w:rFonts w:ascii="Segoe UI" w:cs="Segoe UI" w:eastAsia="Segoe UI" w:hAnsi="Segoe UI"/>
          <w:b/>
          <w:bCs/>
          <w:color w:val="3A342C"/>
          <w:sz w:val="23"/>
          <w:szCs w:val="23"/>
        </w:rPr>
        <w:t xml:space="preserve">Uno: cambia la carga.</w:t>
      </w:r>
      <w:r>
        <w:rPr>
          <w:rFonts w:ascii="Segoe UI" w:cs="Segoe UI" w:eastAsia="Segoe UI" w:hAnsi="Segoe UI"/>
          <w:color w:val="3A342C"/>
          <w:sz w:val="23"/>
          <w:szCs w:val="23"/>
        </w:rPr>
        <w:t xml:space="preserve"> Una nave de almacén ligero que pasa a almacenamiento pesado puede </w:t>
      </w:r>
      <w:r>
        <w:rPr>
          <w:rFonts w:ascii="Segoe UI" w:cs="Segoe UI" w:eastAsia="Segoe UI" w:hAnsi="Segoe UI"/>
          <w:b/>
          <w:bCs/>
          <w:color w:val="3A342C"/>
          <w:sz w:val="23"/>
          <w:szCs w:val="23"/>
        </w:rPr>
        <w:t xml:space="preserve">duplicar la sobrecarga de uso.</w:t>
      </w:r>
      <w:r>
        <w:rPr>
          <w:rFonts w:ascii="Segoe UI" w:cs="Segoe UI" w:eastAsia="Segoe UI" w:hAnsi="Segoe UI"/>
          <w:color w:val="3A342C"/>
          <w:sz w:val="23"/>
          <w:szCs w:val="23"/>
        </w:rPr>
        <w:t xml:space="preserve"> Es el caso de la nave Sector 4.</w:t>
      </w:r>
    </w:p>
    <w:p>
      <w:pPr>
        <w:spacing w:after="160" w:line="360"/>
      </w:pPr>
      <w:r>
        <w:rPr>
          <w:rFonts w:ascii="Segoe UI" w:cs="Segoe UI" w:eastAsia="Segoe UI" w:hAnsi="Segoe UI"/>
          <w:b/>
          <w:bCs/>
          <w:color w:val="3A342C"/>
          <w:sz w:val="23"/>
          <w:szCs w:val="23"/>
        </w:rPr>
        <w:t xml:space="preserve">Dos: cambia la combinación.</w:t>
      </w:r>
      <w:r>
        <w:rPr>
          <w:rFonts w:ascii="Segoe UI" w:cs="Segoe UI" w:eastAsia="Segoe UI" w:hAnsi="Segoe UI"/>
          <w:color w:val="3A342C"/>
          <w:sz w:val="23"/>
          <w:szCs w:val="23"/>
        </w:rPr>
        <w:t xml:space="preserve"> Más carga permanente, más sobrecarga, y a veces una categoría sísmica distinta. Se recalcula con la norma sísmica boliviana NBDS de dos mil veintitrés, no con lo que rigiera en mil novecientos noventa y ocho.</w:t>
      </w:r>
    </w:p>
    <w:p>
      <w:pPr>
        <w:spacing w:after="160" w:line="360"/>
      </w:pPr>
      <w:r>
        <w:rPr>
          <w:rFonts w:ascii="Segoe UI" w:cs="Segoe UI" w:eastAsia="Segoe UI" w:hAnsi="Segoe UI"/>
          <w:b/>
          <w:bCs/>
          <w:color w:val="3A342C"/>
          <w:sz w:val="23"/>
          <w:szCs w:val="23"/>
        </w:rPr>
        <w:t xml:space="preserve">Tres: cambia el elemento crítico.</w:t>
      </w:r>
      <w:r>
        <w:rPr>
          <w:rFonts w:ascii="Segoe UI" w:cs="Segoe UI" w:eastAsia="Segoe UI" w:hAnsi="Segoe UI"/>
          <w:color w:val="3A342C"/>
          <w:sz w:val="23"/>
          <w:szCs w:val="23"/>
        </w:rPr>
        <w:t xml:space="preserve"> Aquí está la sorpresa. </w:t>
      </w:r>
      <w:r>
        <w:rPr>
          <w:rFonts w:ascii="Segoe UI" w:cs="Segoe UI" w:eastAsia="Segoe UI" w:hAnsi="Segoe UI"/>
          <w:b/>
          <w:bCs/>
          <w:color w:val="3A342C"/>
          <w:sz w:val="23"/>
          <w:szCs w:val="23"/>
        </w:rPr>
        <w:t xml:space="preserve">Lo que falla con la carga nueva casi nunca es lo que estaba dañado.</w:t>
      </w:r>
      <w:r>
        <w:rPr>
          <w:rFonts w:ascii="Segoe UI" w:cs="Segoe UI" w:eastAsia="Segoe UI" w:hAnsi="Segoe UI"/>
          <w:color w:val="3A342C"/>
          <w:sz w:val="23"/>
          <w:szCs w:val="23"/>
        </w:rPr>
        <w:t xml:space="preserve"> En esta nave, lo dañado es la viga V-3, con sus fisuras y su óxido. Lo que falla es la zapata de la columna C-4, que no tiene una sola fisura.</w:t>
      </w:r>
    </w:p>
    <w:p>
      <w:pPr>
        <w:spacing w:after="160" w:line="360"/>
      </w:pPr>
      <w:r>
        <w:rPr>
          <w:rFonts w:ascii="Segoe UI" w:cs="Segoe UI" w:eastAsia="Segoe UI" w:hAnsi="Segoe UI"/>
          <w:b/>
          <w:bCs/>
          <w:color w:val="3A342C"/>
          <w:sz w:val="23"/>
          <w:szCs w:val="23"/>
        </w:rPr>
        <w:t xml:space="preserve">Cuatro: cambia la exposición.</w:t>
      </w:r>
      <w:r>
        <w:rPr>
          <w:rFonts w:ascii="Segoe UI" w:cs="Segoe UI" w:eastAsia="Segoe UI" w:hAnsi="Segoe UI"/>
          <w:color w:val="3A342C"/>
          <w:sz w:val="23"/>
          <w:szCs w:val="23"/>
        </w:rPr>
        <w:t xml:space="preserve"> Un uso nuevo puede traer humedad, productos químicos o lavados que la estructura no tenía previstos. Es lo que ocurrió en dos mil doce con la zona de lavado, y explica medio curso.</w:t>
      </w:r>
    </w:p>
    <w:p>
      <w:pPr>
        <w:spacing w:after="160" w:line="360"/>
      </w:pPr>
      <w:r>
        <w:rPr>
          <w:rFonts w:ascii="Segoe UI" w:cs="Segoe UI" w:eastAsia="Segoe UI" w:hAnsi="Segoe UI"/>
          <w:color w:val="3A342C"/>
          <w:sz w:val="23"/>
          <w:szCs w:val="23"/>
        </w:rPr>
        <w:t xml:space="preserve">La fotografía de la derecha es una fila de columnas vistas muy de cerca. La elegí porque recuerda una cosa: lo que se ve de una columna es su fuste. Lo que la sostiene, la zapata, no aparece en ninguna foto.</w:t>
      </w:r>
    </w:p>
    <w:p>
      <w:pPr>
        <w:spacing w:after="160" w:line="360"/>
      </w:pPr>
      <w:r>
        <w:rPr>
          <w:rFonts w:ascii="Segoe UI" w:cs="Segoe UI" w:eastAsia="Segoe UI" w:hAnsi="Segoe UI"/>
          <w:color w:val="3A342C"/>
          <w:sz w:val="23"/>
          <w:szCs w:val="23"/>
        </w:rPr>
        <w:t xml:space="preserve">La franja inferior dice la frase que más sorprende al cliente: </w:t>
      </w:r>
      <w:r>
        <w:rPr>
          <w:rFonts w:ascii="Segoe UI" w:cs="Segoe UI" w:eastAsia="Segoe UI" w:hAnsi="Segoe UI"/>
          <w:b/>
          <w:bCs/>
          <w:color w:val="3A342C"/>
          <w:sz w:val="23"/>
          <w:szCs w:val="23"/>
        </w:rPr>
        <w:t xml:space="preserve">se paga un diagnóstico por las fisuras de la viga y el problema serio está bajo tierra.</w:t>
      </w:r>
      <w:r>
        <w:rPr>
          <w:rFonts w:ascii="Segoe UI" w:cs="Segoe UI" w:eastAsia="Segoe UI" w:hAnsi="Segoe UI"/>
          <w:color w:val="3A342C"/>
          <w:sz w:val="23"/>
          <w:szCs w:val="23"/>
        </w:rPr>
        <w:t xml:space="preserve"> Nadie lo vio, porque una zapata no se ve.</w:t>
      </w:r>
    </w:p>
    <w:p>
      <w:pPr>
        <w:spacing w:after="160" w:line="360"/>
      </w:pPr>
      <w:r>
        <w:rPr>
          <w:rFonts w:ascii="Segoe UI" w:cs="Segoe UI" w:eastAsia="Segoe UI" w:hAnsi="Segoe UI"/>
          <w:color w:val="3A342C"/>
          <w:sz w:val="23"/>
          <w:szCs w:val="23"/>
        </w:rPr>
        <w:t xml:space="preserve">Les adelanto el giro del caso para que lo vayan pensando: la columna C-4 cumple. La viga V-3 se repara. Pero la zapata de C-4, que nadie había mirado en veintiocho años, ya estaba por encima de su carga admisible antes del cambio de uso. Lo veremos con números.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Anticipar el caso de hoy. Es el giro narrativo del caso ejemplo y conviene prepararlo.</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9" descr="Miniatura de la lámina 9: Técnicas de refuerzo" title="Lámin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09 de 38</w:t>
            </w:r>
          </w:p>
          <w:p>
            <w:pPr>
              <w:keepNext/>
              <w:spacing w:after="30"/>
            </w:pPr>
            <w:r>
              <w:rPr>
                <w:rFonts w:ascii="Segoe UI" w:cs="Segoe UI" w:eastAsia="Segoe UI" w:hAnsi="Segoe UI"/>
                <w:color w:val="CFC7B8"/>
                <w:spacing w:val="30"/>
                <w:sz w:val="15"/>
                <w:szCs w:val="15"/>
              </w:rPr>
              <w:t xml:space="preserve">PARTE 2</w:t>
            </w:r>
          </w:p>
          <w:p>
            <w:pPr>
              <w:keepNext/>
              <w:spacing w:after="50"/>
            </w:pPr>
            <w:r>
              <w:rPr>
                <w:rFonts w:ascii="Bahnschrift SemiBold" w:cs="Bahnschrift SemiBold" w:eastAsia="Bahnschrift SemiBold" w:hAnsi="Bahnschrift SemiBold"/>
                <w:color w:val="FFFFFF"/>
                <w:sz w:val="28"/>
                <w:szCs w:val="28"/>
              </w:rPr>
              <w:t xml:space="preserve">Técnicas de refuerzo</w:t>
            </w:r>
          </w:p>
          <w:p>
            <w:pPr>
              <w:keepNext/>
            </w:pPr>
            <w:r>
              <w:rPr>
                <w:rFonts w:ascii="Segoe UI" w:cs="Segoe UI" w:eastAsia="Segoe UI" w:hAnsi="Segoe UI"/>
                <w:color w:val="CFC7B8"/>
                <w:sz w:val="17"/>
                <w:szCs w:val="17"/>
              </w:rPr>
              <w:t xml:space="preserve">Lectura ≈ 1:34 · acumulado 23:19 · 172 palabras</w:t>
            </w:r>
          </w:p>
        </w:tc>
      </w:tr>
    </w:tbl>
    <w:p>
      <w:pPr>
        <w:spacing w:after="100"/>
      </w:pPr>
    </w:p>
    <w:p>
      <w:pPr>
        <w:spacing w:after="160" w:line="360"/>
      </w:pPr>
      <w:r>
        <w:rPr>
          <w:rFonts w:ascii="Segoe UI" w:cs="Segoe UI" w:eastAsia="Segoe UI" w:hAnsi="Segoe UI"/>
          <w:color w:val="3A342C"/>
          <w:sz w:val="23"/>
          <w:szCs w:val="23"/>
        </w:rPr>
        <w:t xml:space="preserve">Parte dos: técnicas de refuerzo.</w:t>
      </w:r>
    </w:p>
    <w:p>
      <w:pPr>
        <w:spacing w:after="160" w:line="360"/>
      </w:pPr>
      <w:r>
        <w:rPr>
          <w:rFonts w:ascii="Segoe UI" w:cs="Segoe UI" w:eastAsia="Segoe UI" w:hAnsi="Segoe UI"/>
          <w:color w:val="3A342C"/>
          <w:sz w:val="23"/>
          <w:szCs w:val="23"/>
        </w:rPr>
        <w:t xml:space="preserve">El subtítulo pone el foco en un lugar que sorprende: </w:t>
      </w:r>
      <w:r>
        <w:rPr>
          <w:rFonts w:ascii="Segoe UI" w:cs="Segoe UI" w:eastAsia="Segoe UI" w:hAnsi="Segoe UI"/>
          <w:b/>
          <w:bCs/>
          <w:color w:val="3A342C"/>
          <w:sz w:val="23"/>
          <w:szCs w:val="23"/>
        </w:rPr>
        <w:t xml:space="preserve">cinco familias, y la elección depende más del acceso y del uso que del cálculo.</w:t>
      </w:r>
      <w:r>
        <w:rPr>
          <w:rFonts w:ascii="Segoe UI" w:cs="Segoe UI" w:eastAsia="Segoe UI" w:hAnsi="Segoe UI"/>
          <w:color w:val="3A342C"/>
          <w:sz w:val="23"/>
          <w:szCs w:val="23"/>
        </w:rPr>
        <w:t xml:space="preserve"> El cálculo dice cuánto falta. Pero la técnica la decide si se puede parar la nave, si hay espacio alrededor del elemento, si se puede aumentar la sección, si hay riesgo de incendio.</w:t>
      </w:r>
    </w:p>
    <w:p>
      <w:pPr>
        <w:spacing w:after="160" w:line="360"/>
      </w:pPr>
      <w:r>
        <w:rPr>
          <w:rFonts w:ascii="Segoe UI" w:cs="Segoe UI" w:eastAsia="Segoe UI" w:hAnsi="Segoe UI"/>
          <w:color w:val="3A342C"/>
          <w:sz w:val="23"/>
          <w:szCs w:val="23"/>
        </w:rPr>
        <w:t xml:space="preserve">Veremos tres cosas: las cinco familias con lo que aporta y lo que pide cada una, los encamisados en detalle, y la fibra de carbono con sus tres límites.</w:t>
      </w:r>
    </w:p>
    <w:p>
      <w:pPr>
        <w:spacing w:after="160" w:line="360"/>
      </w:pPr>
      <w:r>
        <w:rPr>
          <w:rFonts w:ascii="Segoe UI" w:cs="Segoe UI" w:eastAsia="Segoe UI" w:hAnsi="Segoe UI"/>
          <w:color w:val="3A342C"/>
          <w:sz w:val="23"/>
          <w:szCs w:val="23"/>
        </w:rPr>
        <w:t xml:space="preserve">La foto de fondo es una malla de fibra de carbono vista de muy cerca. Es un material extraordinario, y vamos a ver que su límite casi nunca es la propia fibra.</w:t>
      </w:r>
    </w:p>
    <w:p>
      <w:pPr>
        <w:spacing w:after="160" w:line="360"/>
      </w:pPr>
      <w:r>
        <w:rPr>
          <w:rFonts w:ascii="Segoe UI" w:cs="Segoe UI" w:eastAsia="Segoe UI" w:hAnsi="Segoe UI"/>
          <w:color w:val="3A342C"/>
          <w:sz w:val="23"/>
          <w:szCs w:val="23"/>
        </w:rPr>
        <w:t xml:space="preserve">Una pregunta para el chat antes de seguir: si tuvieran que reforzar una viga en una nave que no se puede parar ni un solo día, ¿qué técnica descartarían primero? </w:t>
      </w:r>
      <w:r>
        <w:rPr>
          <w:rFonts w:ascii="Segoe UI" w:cs="Segoe UI" w:eastAsia="Segoe UI" w:hAnsi="Segoe UI"/>
          <w:i/>
          <w:iCs/>
          <w:color w:val="3A342C"/>
          <w:sz w:val="21"/>
          <w:szCs w:val="21"/>
        </w:rPr>
        <w:t xml:space="preserve">(esperar respuestas)</w:t>
      </w:r>
      <w:r>
        <w:rPr>
          <w:rFonts w:ascii="Segoe UI" w:cs="Segoe UI" w:eastAsia="Segoe UI" w:hAnsi="Segoe UI"/>
          <w:color w:val="3A342C"/>
          <w:sz w:val="23"/>
          <w:szCs w:val="23"/>
        </w:rPr>
        <w:t xml:space="preserve"> Guarden la respuesta: en la siguiente lámina veremos si coincide con lo que pide cada técnica a cambio.</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Presentación de la parte 2.</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10" descr="Miniatura de la lámina 10: Qué aporta cada una, y qué pide a cambio" title="Lámin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10 de 38</w:t>
            </w:r>
          </w:p>
          <w:p>
            <w:pPr>
              <w:keepNext/>
              <w:spacing w:after="30"/>
            </w:pPr>
            <w:r>
              <w:rPr>
                <w:rFonts w:ascii="Segoe UI" w:cs="Segoe UI" w:eastAsia="Segoe UI" w:hAnsi="Segoe UI"/>
                <w:color w:val="CFC7B8"/>
                <w:spacing w:val="30"/>
                <w:sz w:val="15"/>
                <w:szCs w:val="15"/>
              </w:rPr>
              <w:t xml:space="preserve">PARTE 2 · LAS CINCO FAMILIAS</w:t>
            </w:r>
          </w:p>
          <w:p>
            <w:pPr>
              <w:keepNext/>
              <w:spacing w:after="50"/>
            </w:pPr>
            <w:r>
              <w:rPr>
                <w:rFonts w:ascii="Bahnschrift SemiBold" w:cs="Bahnschrift SemiBold" w:eastAsia="Bahnschrift SemiBold" w:hAnsi="Bahnschrift SemiBold"/>
                <w:color w:val="FFFFFF"/>
                <w:sz w:val="28"/>
                <w:szCs w:val="28"/>
              </w:rPr>
              <w:t xml:space="preserve">Qué aporta cada una, y qué pide a cambio</w:t>
            </w:r>
          </w:p>
          <w:p>
            <w:pPr>
              <w:keepNext/>
            </w:pPr>
            <w:r>
              <w:rPr>
                <w:rFonts w:ascii="Segoe UI" w:cs="Segoe UI" w:eastAsia="Segoe UI" w:hAnsi="Segoe UI"/>
                <w:color w:val="CFC7B8"/>
                <w:sz w:val="17"/>
                <w:szCs w:val="17"/>
              </w:rPr>
              <w:t xml:space="preserve">Lectura ≈ 2:54 · acumulado 26:13 · 319 palabras</w:t>
            </w:r>
          </w:p>
        </w:tc>
      </w:tr>
    </w:tbl>
    <w:p>
      <w:pPr>
        <w:spacing w:after="100"/>
      </w:pPr>
    </w:p>
    <w:p>
      <w:pPr>
        <w:spacing w:after="160" w:line="360"/>
      </w:pPr>
      <w:r>
        <w:rPr>
          <w:rFonts w:ascii="Segoe UI" w:cs="Segoe UI" w:eastAsia="Segoe UI" w:hAnsi="Segoe UI"/>
          <w:color w:val="3A342C"/>
          <w:sz w:val="23"/>
          <w:szCs w:val="23"/>
        </w:rPr>
        <w:t xml:space="preserve">Cinco familias de refuerzo. La tabla tiene cuatro columnas: la técnica, qué aporta, su ventaja y </w:t>
      </w:r>
      <w:r>
        <w:rPr>
          <w:rFonts w:ascii="Segoe UI" w:cs="Segoe UI" w:eastAsia="Segoe UI" w:hAnsi="Segoe UI"/>
          <w:b/>
          <w:bCs/>
          <w:color w:val="3A342C"/>
          <w:sz w:val="23"/>
          <w:szCs w:val="23"/>
        </w:rPr>
        <w:t xml:space="preserve">qué pide a cambio.</w:t>
      </w:r>
      <w:r>
        <w:rPr>
          <w:rFonts w:ascii="Segoe UI" w:cs="Segoe UI" w:eastAsia="Segoe UI" w:hAnsi="Segoe UI"/>
          <w:color w:val="3A342C"/>
          <w:sz w:val="23"/>
          <w:szCs w:val="23"/>
        </w:rPr>
        <w:t xml:space="preserve"> Esa última es la que más se olvida.</w:t>
      </w:r>
    </w:p>
    <w:p>
      <w:pPr>
        <w:spacing w:after="160" w:line="360"/>
      </w:pPr>
      <w:r>
        <w:rPr>
          <w:rFonts w:ascii="Segoe UI" w:cs="Segoe UI" w:eastAsia="Segoe UI" w:hAnsi="Segoe UI"/>
          <w:b/>
          <w:bCs/>
          <w:color w:val="3A342C"/>
          <w:sz w:val="23"/>
          <w:szCs w:val="23"/>
        </w:rPr>
        <w:t xml:space="preserve">Encamisado de hormigón:</w:t>
      </w:r>
      <w:r>
        <w:rPr>
          <w:rFonts w:ascii="Segoe UI" w:cs="Segoe UI" w:eastAsia="Segoe UI" w:hAnsi="Segoe UI"/>
          <w:color w:val="3A342C"/>
          <w:sz w:val="23"/>
          <w:szCs w:val="23"/>
        </w:rPr>
        <w:t xml:space="preserve"> aporta sección, armadura y confinamiento. Es barato, duradero y lo conoce cualquier contratista. A cambio, aumenta mucho la sección y el peso, y es obra húmeda.</w:t>
      </w:r>
    </w:p>
    <w:p>
      <w:pPr>
        <w:spacing w:after="160" w:line="360"/>
      </w:pPr>
      <w:r>
        <w:rPr>
          <w:rFonts w:ascii="Segoe UI" w:cs="Segoe UI" w:eastAsia="Segoe UI" w:hAnsi="Segoe UI"/>
          <w:b/>
          <w:bCs/>
          <w:color w:val="3A342C"/>
          <w:sz w:val="23"/>
          <w:szCs w:val="23"/>
        </w:rPr>
        <w:t xml:space="preserve">Encamisado metálico:</w:t>
      </w:r>
      <w:r>
        <w:rPr>
          <w:rFonts w:ascii="Segoe UI" w:cs="Segoe UI" w:eastAsia="Segoe UI" w:hAnsi="Segoe UI"/>
          <w:color w:val="3A342C"/>
          <w:sz w:val="23"/>
          <w:szCs w:val="23"/>
        </w:rPr>
        <w:t xml:space="preserve"> aporta confinamiento y capacidad a cortante. Es rápido, de poco espesor y se pone con la nave en uso. A cambio, hay que protegerlo del fuego y de la corrosión.</w:t>
      </w:r>
    </w:p>
    <w:p>
      <w:pPr>
        <w:spacing w:after="160" w:line="360"/>
      </w:pPr>
      <w:r>
        <w:rPr>
          <w:rFonts w:ascii="Segoe UI" w:cs="Segoe UI" w:eastAsia="Segoe UI" w:hAnsi="Segoe UI"/>
          <w:b/>
          <w:bCs/>
          <w:color w:val="3A342C"/>
          <w:sz w:val="23"/>
          <w:szCs w:val="23"/>
        </w:rPr>
        <w:t xml:space="preserve">Fibra de carbono, FRP:</w:t>
      </w:r>
      <w:r>
        <w:rPr>
          <w:rFonts w:ascii="Segoe UI" w:cs="Segoe UI" w:eastAsia="Segoe UI" w:hAnsi="Segoe UI"/>
          <w:color w:val="3A342C"/>
          <w:sz w:val="23"/>
          <w:szCs w:val="23"/>
        </w:rPr>
        <w:t xml:space="preserve"> aporta tracción, para flexión, cortante y confinamiento. Su ventaja es un espesor milimétrico: no añade peso ni cambia la geometría. A cambio, es cara, exige un soporte perfecto y no resiste el fuego.</w:t>
      </w:r>
    </w:p>
    <w:p>
      <w:pPr>
        <w:spacing w:after="160" w:line="360"/>
      </w:pPr>
      <w:r>
        <w:rPr>
          <w:rFonts w:ascii="Segoe UI" w:cs="Segoe UI" w:eastAsia="Segoe UI" w:hAnsi="Segoe UI"/>
          <w:b/>
          <w:bCs/>
          <w:color w:val="3A342C"/>
          <w:sz w:val="23"/>
          <w:szCs w:val="23"/>
        </w:rPr>
        <w:t xml:space="preserve">Postesado exterior:</w:t>
      </w:r>
      <w:r>
        <w:rPr>
          <w:rFonts w:ascii="Segoe UI" w:cs="Segoe UI" w:eastAsia="Segoe UI" w:hAnsi="Segoe UI"/>
          <w:color w:val="3A342C"/>
          <w:sz w:val="23"/>
          <w:szCs w:val="23"/>
        </w:rPr>
        <w:t xml:space="preserve"> aporta compresión impuesta y control de flecha. Es reversible, ajustable y muy eficaz en vigas largas. A cambio, exige anclajes, desviadores y mantenimiento del tesado.</w:t>
      </w:r>
    </w:p>
    <w:p>
      <w:pPr>
        <w:spacing w:after="160" w:line="360"/>
      </w:pPr>
      <w:r>
        <w:rPr>
          <w:rFonts w:ascii="Segoe UI" w:cs="Segoe UI" w:eastAsia="Segoe UI" w:hAnsi="Segoe UI"/>
          <w:b/>
          <w:bCs/>
          <w:color w:val="3A342C"/>
          <w:sz w:val="23"/>
          <w:szCs w:val="23"/>
        </w:rPr>
        <w:t xml:space="preserve">Adición de elementos:</w:t>
      </w:r>
      <w:r>
        <w:rPr>
          <w:rFonts w:ascii="Segoe UI" w:cs="Segoe UI" w:eastAsia="Segoe UI" w:hAnsi="Segoe UI"/>
          <w:color w:val="3A342C"/>
          <w:sz w:val="23"/>
          <w:szCs w:val="23"/>
        </w:rPr>
        <w:t xml:space="preserve"> reparte la carga en apoyos nuevos. A veces es la solución más barata de todas. A cambio, cambia el esquema estructural, y hay que recalcular todo.</w:t>
      </w:r>
    </w:p>
    <w:p>
      <w:pPr>
        <w:spacing w:after="160" w:line="360"/>
      </w:pPr>
      <w:r>
        <w:rPr>
          <w:rFonts w:ascii="Segoe UI" w:cs="Segoe UI" w:eastAsia="Segoe UI" w:hAnsi="Segoe UI"/>
          <w:color w:val="3A342C"/>
          <w:sz w:val="23"/>
          <w:szCs w:val="23"/>
        </w:rPr>
        <w:t xml:space="preserve">A la derecha, un esquema que adelanta la lámina de la fibra de carbono: una viga con la lámina pegada en la cara inferior y las cargas arriba. La leyenda dice </w:t>
      </w:r>
      <w:r>
        <w:rPr>
          <w:rFonts w:ascii="Segoe UI" w:cs="Segoe UI" w:eastAsia="Segoe UI" w:hAnsi="Segoe UI"/>
          <w:b/>
          <w:bCs/>
          <w:color w:val="3A342C"/>
          <w:sz w:val="23"/>
          <w:szCs w:val="23"/>
        </w:rPr>
        <w:t xml:space="preserve">la fibra no rompe: se despega.</w:t>
      </w:r>
      <w:r>
        <w:rPr>
          <w:rFonts w:ascii="Segoe UI" w:cs="Segoe UI" w:eastAsia="Segoe UI" w:hAnsi="Segoe UI"/>
          <w:color w:val="3A342C"/>
          <w:sz w:val="23"/>
          <w:szCs w:val="23"/>
        </w:rPr>
        <w:t xml:space="preserve"> El fallo empieza en los extremos de la lámina, mucho antes de agotar la fibra, y la expresión de ACI 440.2R que ven abajo limita precisamente esa deformación de despegue.</w:t>
      </w:r>
    </w:p>
    <w:p>
      <w:pPr>
        <w:spacing w:after="160" w:line="360"/>
      </w:pPr>
      <w:r>
        <w:rPr>
          <w:rFonts w:ascii="Segoe UI" w:cs="Segoe UI" w:eastAsia="Segoe UI" w:hAnsi="Segoe UI"/>
          <w:color w:val="3A342C"/>
          <w:sz w:val="23"/>
          <w:szCs w:val="23"/>
        </w:rPr>
        <w:t xml:space="preserve">La franja inferior se fija en la última fila: </w:t>
      </w:r>
      <w:r>
        <w:rPr>
          <w:rFonts w:ascii="Segoe UI" w:cs="Segoe UI" w:eastAsia="Segoe UI" w:hAnsi="Segoe UI"/>
          <w:b/>
          <w:bCs/>
          <w:color w:val="3A342C"/>
          <w:sz w:val="23"/>
          <w:szCs w:val="23"/>
        </w:rPr>
        <w:t xml:space="preserve">la que menos se considera y la que más veces gana.</w:t>
      </w:r>
      <w:r>
        <w:rPr>
          <w:rFonts w:ascii="Segoe UI" w:cs="Segoe UI" w:eastAsia="Segoe UI" w:hAnsi="Segoe UI"/>
          <w:color w:val="3A342C"/>
          <w:sz w:val="23"/>
          <w:szCs w:val="23"/>
        </w:rPr>
        <w:t xml:space="preserve"> Un pilar nuevo bien colocado puede costar menos que reforzar tres vigas, y resuelve el problema sin tocar lo existente.</w:t>
      </w:r>
    </w:p>
    <w:p>
      <w:pPr>
        <w:spacing w:after="160" w:line="360"/>
      </w:pPr>
      <w:r>
        <w:rPr>
          <w:rFonts w:ascii="Segoe UI" w:cs="Segoe UI" w:eastAsia="Segoe UI" w:hAnsi="Segoe UI"/>
          <w:color w:val="3A342C"/>
          <w:sz w:val="23"/>
          <w:szCs w:val="23"/>
        </w:rPr>
        <w:t xml:space="preserve">Una pregunta para el chat: ¿cuál han usado? </w:t>
      </w:r>
      <w:r>
        <w:rPr>
          <w:rFonts w:ascii="Segoe UI" w:cs="Segoe UI" w:eastAsia="Segoe UI" w:hAnsi="Segoe UI"/>
          <w:i/>
          <w:iCs/>
          <w:color w:val="3A342C"/>
          <w:sz w:val="21"/>
          <w:szCs w:val="21"/>
        </w:rPr>
        <w:t xml:space="preserve">(esperar respuestas)</w:t>
      </w:r>
      <w:r>
        <w:rPr>
          <w:rFonts w:ascii="Segoe UI" w:cs="Segoe UI" w:eastAsia="Segoe UI" w:hAnsi="Segoe UI"/>
          <w:color w:val="3A342C"/>
          <w:sz w:val="23"/>
          <w:szCs w:val="23"/>
        </w:rPr>
        <w:t xml:space="preserve"> Casi siempre la respuesta es el encamisado. La quinta fila suele resultar nueva, y es la que les pido no olvidar.</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Preguntar cuál han usado. Casi siempre dicen encamisado; la fila 5 les resulta nueva.</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11" descr="Miniatura de la lámina 11: La técnica de siempre, y lo que de verdad decide si funciona" title="Lámin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11 de 38</w:t>
            </w:r>
          </w:p>
          <w:p>
            <w:pPr>
              <w:keepNext/>
              <w:spacing w:after="30"/>
            </w:pPr>
            <w:r>
              <w:rPr>
                <w:rFonts w:ascii="Segoe UI" w:cs="Segoe UI" w:eastAsia="Segoe UI" w:hAnsi="Segoe UI"/>
                <w:color w:val="CFC7B8"/>
                <w:spacing w:val="30"/>
                <w:sz w:val="15"/>
                <w:szCs w:val="15"/>
              </w:rPr>
              <w:t xml:space="preserve">PARTE 2 · LOS ENCAMISADOS</w:t>
            </w:r>
          </w:p>
          <w:p>
            <w:pPr>
              <w:keepNext/>
              <w:spacing w:after="50"/>
            </w:pPr>
            <w:r>
              <w:rPr>
                <w:rFonts w:ascii="Bahnschrift SemiBold" w:cs="Bahnschrift SemiBold" w:eastAsia="Bahnschrift SemiBold" w:hAnsi="Bahnschrift SemiBold"/>
                <w:color w:val="FFFFFF"/>
                <w:sz w:val="28"/>
                <w:szCs w:val="28"/>
              </w:rPr>
              <w:t xml:space="preserve">La técnica de siempre, y lo que de verdad decide si funciona</w:t>
            </w:r>
          </w:p>
          <w:p>
            <w:pPr>
              <w:keepNext/>
            </w:pPr>
            <w:r>
              <w:rPr>
                <w:rFonts w:ascii="Segoe UI" w:cs="Segoe UI" w:eastAsia="Segoe UI" w:hAnsi="Segoe UI"/>
                <w:color w:val="CFC7B8"/>
                <w:sz w:val="17"/>
                <w:szCs w:val="17"/>
              </w:rPr>
              <w:t xml:space="preserve">Lectura ≈ 3:06 · acumulado 29:19 · 341 palabras</w:t>
            </w:r>
          </w:p>
        </w:tc>
      </w:tr>
    </w:tbl>
    <w:p>
      <w:pPr>
        <w:spacing w:after="100"/>
      </w:pPr>
    </w:p>
    <w:p>
      <w:pPr>
        <w:spacing w:after="160" w:line="360"/>
      </w:pPr>
      <w:r>
        <w:rPr>
          <w:rFonts w:ascii="Segoe UI" w:cs="Segoe UI" w:eastAsia="Segoe UI" w:hAnsi="Segoe UI"/>
          <w:color w:val="3A342C"/>
          <w:sz w:val="23"/>
          <w:szCs w:val="23"/>
        </w:rPr>
        <w:t xml:space="preserve">Los encamisados: la técnica de siempre. El título promete algo concreto: </w:t>
      </w:r>
      <w:r>
        <w:rPr>
          <w:rFonts w:ascii="Segoe UI" w:cs="Segoe UI" w:eastAsia="Segoe UI" w:hAnsi="Segoe UI"/>
          <w:b/>
          <w:bCs/>
          <w:color w:val="3A342C"/>
          <w:sz w:val="23"/>
          <w:szCs w:val="23"/>
        </w:rPr>
        <w:t xml:space="preserve">lo que de verdad decide si funciona.</w:t>
      </w:r>
      <w:r>
        <w:rPr>
          <w:rFonts w:ascii="Segoe UI" w:cs="Segoe UI" w:eastAsia="Segoe UI" w:hAnsi="Segoe UI"/>
          <w:color w:val="3A342C"/>
          <w:sz w:val="23"/>
          <w:szCs w:val="23"/>
        </w:rPr>
        <w:t xml:space="preserve"> Cuatro tarjetas.</w:t>
      </w:r>
    </w:p>
    <w:p>
      <w:pPr>
        <w:spacing w:after="160" w:line="360"/>
      </w:pPr>
      <w:r>
        <w:rPr>
          <w:rFonts w:ascii="Segoe UI" w:cs="Segoe UI" w:eastAsia="Segoe UI" w:hAnsi="Segoe UI"/>
          <w:b/>
          <w:bCs/>
          <w:color w:val="3A342C"/>
          <w:sz w:val="23"/>
          <w:szCs w:val="23"/>
        </w:rPr>
        <w:t xml:space="preserve">Uno: la conexión manda.</w:t>
      </w:r>
      <w:r>
        <w:rPr>
          <w:rFonts w:ascii="Segoe UI" w:cs="Segoe UI" w:eastAsia="Segoe UI" w:hAnsi="Segoe UI"/>
          <w:color w:val="3A342C"/>
          <w:sz w:val="23"/>
          <w:szCs w:val="23"/>
        </w:rPr>
        <w:t xml:space="preserve"> El encamisado solo trabaja si está conectado al núcleo: conectores, superficie rugosa y, en pilares, continuidad a través del forjado. Sin conexión, la camisa es un tubo de hormigón alrededor de la columna, y la carga sigue bajando por el núcleo viejo.</w:t>
      </w:r>
    </w:p>
    <w:p>
      <w:pPr>
        <w:spacing w:after="160" w:line="360"/>
      </w:pPr>
      <w:r>
        <w:rPr>
          <w:rFonts w:ascii="Segoe UI" w:cs="Segoe UI" w:eastAsia="Segoe UI" w:hAnsi="Segoe UI"/>
          <w:b/>
          <w:bCs/>
          <w:color w:val="3A342C"/>
          <w:sz w:val="23"/>
          <w:szCs w:val="23"/>
        </w:rPr>
        <w:t xml:space="preserve">Dos: el espesor mínimo.</w:t>
      </w:r>
      <w:r>
        <w:rPr>
          <w:rFonts w:ascii="Segoe UI" w:cs="Segoe UI" w:eastAsia="Segoe UI" w:hAnsi="Segoe UI"/>
          <w:color w:val="3A342C"/>
          <w:sz w:val="23"/>
          <w:szCs w:val="23"/>
        </w:rPr>
        <w:t xml:space="preserve"> De setenta a cien milímetros en hormigón armado, para que quepa la armadura con su recubrimiento. </w:t>
      </w:r>
      <w:r>
        <w:rPr>
          <w:rFonts w:ascii="Segoe UI" w:cs="Segoe UI" w:eastAsia="Segoe UI" w:hAnsi="Segoe UI"/>
          <w:b/>
          <w:bCs/>
          <w:color w:val="3A342C"/>
          <w:sz w:val="23"/>
          <w:szCs w:val="23"/>
        </w:rPr>
        <w:t xml:space="preserve">Por debajo de eso, el encamisado es decorativo.</w:t>
      </w:r>
      <w:r>
        <w:rPr>
          <w:rFonts w:ascii="Segoe UI" w:cs="Segoe UI" w:eastAsia="Segoe UI" w:hAnsi="Segoe UI"/>
          <w:color w:val="3A342C"/>
          <w:sz w:val="23"/>
          <w:szCs w:val="23"/>
        </w:rPr>
        <w:t xml:space="preserve"> Un encamisado de cinco centímetros no tiene sitio para la barra y su recubrimiento.</w:t>
      </w:r>
    </w:p>
    <w:p>
      <w:pPr>
        <w:spacing w:after="160" w:line="360"/>
      </w:pPr>
      <w:r>
        <w:rPr>
          <w:rFonts w:ascii="Segoe UI" w:cs="Segoe UI" w:eastAsia="Segoe UI" w:hAnsi="Segoe UI"/>
          <w:b/>
          <w:bCs/>
          <w:color w:val="3A342C"/>
          <w:sz w:val="23"/>
          <w:szCs w:val="23"/>
        </w:rPr>
        <w:t xml:space="preserve">Tres: el apeo previo.</w:t>
      </w:r>
      <w:r>
        <w:rPr>
          <w:rFonts w:ascii="Segoe UI" w:cs="Segoe UI" w:eastAsia="Segoe UI" w:hAnsi="Segoe UI"/>
          <w:color w:val="3A342C"/>
          <w:sz w:val="23"/>
          <w:szCs w:val="23"/>
        </w:rPr>
        <w:t xml:space="preserve"> Y aquí está lo más importante. Si el elemento está cargado, el encamisado no recibe la carga que ya existe: solo la que venga después. Piénsenlo físicamente: la columna vieja ya está acortada por la carga que lleva. La camisa se hormigona alrededor, endurece y, a partir de ese momento, solo comparte lo que se añada. </w:t>
      </w:r>
      <w:r>
        <w:rPr>
          <w:rFonts w:ascii="Segoe UI" w:cs="Segoe UI" w:eastAsia="Segoe UI" w:hAnsi="Segoe UI"/>
          <w:b/>
          <w:bCs/>
          <w:color w:val="3A342C"/>
          <w:sz w:val="23"/>
          <w:szCs w:val="23"/>
        </w:rPr>
        <w:t xml:space="preserve">Apear es lo que hace que trabaje de verdad</w:t>
      </w:r>
      <w:r>
        <w:rPr>
          <w:rFonts w:ascii="Segoe UI" w:cs="Segoe UI" w:eastAsia="Segoe UI" w:hAnsi="Segoe UI"/>
          <w:color w:val="3A342C"/>
          <w:sz w:val="23"/>
          <w:szCs w:val="23"/>
        </w:rPr>
        <w:t xml:space="preserve">, porque al retirar el apeo la carga se reparte entre el núcleo y la camisa.</w:t>
      </w:r>
    </w:p>
    <w:p>
      <w:pPr>
        <w:spacing w:after="160" w:line="360"/>
      </w:pPr>
      <w:r>
        <w:rPr>
          <w:rFonts w:ascii="Segoe UI" w:cs="Segoe UI" w:eastAsia="Segoe UI" w:hAnsi="Segoe UI"/>
          <w:b/>
          <w:bCs/>
          <w:color w:val="3A342C"/>
          <w:sz w:val="23"/>
          <w:szCs w:val="23"/>
        </w:rPr>
        <w:t xml:space="preserve">Cuatro: el metálico es otro juego.</w:t>
      </w:r>
      <w:r>
        <w:rPr>
          <w:rFonts w:ascii="Segoe UI" w:cs="Segoe UI" w:eastAsia="Segoe UI" w:hAnsi="Segoe UI"/>
          <w:color w:val="3A342C"/>
          <w:sz w:val="23"/>
          <w:szCs w:val="23"/>
        </w:rPr>
        <w:t xml:space="preserve"> Angulares en las esquinas y presillas soldadas. Aporta sobre todo confinamiento, y en pilares cortos eso vale más que la sección añadida.</w:t>
      </w:r>
    </w:p>
    <w:p>
      <w:pPr>
        <w:spacing w:after="160" w:line="360"/>
      </w:pPr>
      <w:r>
        <w:rPr>
          <w:rFonts w:ascii="Segoe UI" w:cs="Segoe UI" w:eastAsia="Segoe UI" w:hAnsi="Segoe UI"/>
          <w:color w:val="3A342C"/>
          <w:sz w:val="23"/>
          <w:szCs w:val="23"/>
        </w:rPr>
        <w:t xml:space="preserve">La foto de abajo muestra una obra con varios pilares encamisados en pleno proceso, con su armadura vertical y los cercos a la vista. Fíjense en la densidad del armado: eso es lo que necesita espacio.</w:t>
      </w:r>
    </w:p>
    <w:p>
      <w:pPr>
        <w:spacing w:after="160" w:line="360"/>
      </w:pPr>
      <w:r>
        <w:rPr>
          <w:rFonts w:ascii="Segoe UI" w:cs="Segoe UI" w:eastAsia="Segoe UI" w:hAnsi="Segoe UI"/>
          <w:color w:val="3A342C"/>
          <w:sz w:val="23"/>
          <w:szCs w:val="23"/>
        </w:rPr>
        <w:t xml:space="preserve">La franja oscura insiste en el punto tres: </w:t>
      </w:r>
      <w:r>
        <w:rPr>
          <w:rFonts w:ascii="Segoe UI" w:cs="Segoe UI" w:eastAsia="Segoe UI" w:hAnsi="Segoe UI"/>
          <w:b/>
          <w:bCs/>
          <w:color w:val="3A342C"/>
          <w:sz w:val="23"/>
          <w:szCs w:val="23"/>
        </w:rPr>
        <w:t xml:space="preserve">es el que más se omite y el que más diferencia hay entre lo calculado y lo que ocurre.</w:t>
      </w:r>
      <w:r>
        <w:rPr>
          <w:rFonts w:ascii="Segoe UI" w:cs="Segoe UI" w:eastAsia="Segoe UI" w:hAnsi="Segoe UI"/>
          <w:color w:val="3A342C"/>
          <w:sz w:val="23"/>
          <w:szCs w:val="23"/>
        </w:rPr>
        <w:t xml:space="preserve"> Sin apeo, el refuerzo no recibe la carga permanente que ya estaba actuando, y el elemento sigue trabajando casi como antes. El cálculo dice que la columna ahora resiste el doble; la realidad es que el núcleo viejo sigue llevando casi toda la carga.</w:t>
      </w:r>
    </w:p>
    <w:p>
      <w:pPr>
        <w:spacing w:after="160" w:line="360"/>
      </w:pPr>
      <w:r>
        <w:rPr>
          <w:rFonts w:ascii="Segoe UI" w:cs="Segoe UI" w:eastAsia="Segoe UI" w:hAnsi="Segoe UI"/>
          <w:color w:val="3A342C"/>
          <w:sz w:val="23"/>
          <w:szCs w:val="23"/>
        </w:rPr>
        <w:t xml:space="preserve">El apeo es el concepto que más quiero que se lleven de esta parte.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El apeo es el concepto que más se lleva de esta parte. Insistir.</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12" descr="Miniatura de la lámina 12: Milímetros que añaden tracción, con tres límites que hay que saber" title="Lámina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12 de 38</w:t>
            </w:r>
          </w:p>
          <w:p>
            <w:pPr>
              <w:keepNext/>
              <w:spacing w:after="30"/>
            </w:pPr>
            <w:r>
              <w:rPr>
                <w:rFonts w:ascii="Segoe UI" w:cs="Segoe UI" w:eastAsia="Segoe UI" w:hAnsi="Segoe UI"/>
                <w:color w:val="CFC7B8"/>
                <w:spacing w:val="30"/>
                <w:sz w:val="15"/>
                <w:szCs w:val="15"/>
              </w:rPr>
              <w:t xml:space="preserve">PARTE 2 · LA FIBRA DE CARBONO</w:t>
            </w:r>
          </w:p>
          <w:p>
            <w:pPr>
              <w:keepNext/>
              <w:spacing w:after="50"/>
            </w:pPr>
            <w:r>
              <w:rPr>
                <w:rFonts w:ascii="Bahnschrift SemiBold" w:cs="Bahnschrift SemiBold" w:eastAsia="Bahnschrift SemiBold" w:hAnsi="Bahnschrift SemiBold"/>
                <w:color w:val="FFFFFF"/>
                <w:sz w:val="28"/>
                <w:szCs w:val="28"/>
              </w:rPr>
              <w:t xml:space="preserve">Milímetros que añaden tracción, con tres límites que hay que saber</w:t>
            </w:r>
          </w:p>
          <w:p>
            <w:pPr>
              <w:keepNext/>
            </w:pPr>
            <w:r>
              <w:rPr>
                <w:rFonts w:ascii="Segoe UI" w:cs="Segoe UI" w:eastAsia="Segoe UI" w:hAnsi="Segoe UI"/>
                <w:color w:val="CFC7B8"/>
                <w:sz w:val="17"/>
                <w:szCs w:val="17"/>
              </w:rPr>
              <w:t xml:space="preserve">Lectura ≈ 3:09 · acumulado 32:28 · 346 palabras</w:t>
            </w:r>
          </w:p>
        </w:tc>
      </w:tr>
    </w:tbl>
    <w:p>
      <w:pPr>
        <w:spacing w:after="100"/>
      </w:pPr>
    </w:p>
    <w:p>
      <w:pPr>
        <w:spacing w:after="160" w:line="360"/>
      </w:pPr>
      <w:r>
        <w:rPr>
          <w:rFonts w:ascii="Segoe UI" w:cs="Segoe UI" w:eastAsia="Segoe UI" w:hAnsi="Segoe UI"/>
          <w:color w:val="3A342C"/>
          <w:sz w:val="23"/>
          <w:szCs w:val="23"/>
        </w:rPr>
        <w:t xml:space="preserve">La fibra de carbono. El título resume la técnica: </w:t>
      </w:r>
      <w:r>
        <w:rPr>
          <w:rFonts w:ascii="Segoe UI" w:cs="Segoe UI" w:eastAsia="Segoe UI" w:hAnsi="Segoe UI"/>
          <w:b/>
          <w:bCs/>
          <w:color w:val="3A342C"/>
          <w:sz w:val="23"/>
          <w:szCs w:val="23"/>
        </w:rPr>
        <w:t xml:space="preserve">milímetros que añaden tracción, con tres límites que hay que saber.</w:t>
      </w:r>
      <w:r>
        <w:rPr>
          <w:rFonts w:ascii="Segoe UI" w:cs="Segoe UI" w:eastAsia="Segoe UI" w:hAnsi="Segoe UI"/>
          <w:color w:val="3A342C"/>
          <w:sz w:val="23"/>
          <w:szCs w:val="23"/>
        </w:rPr>
        <w:t xml:space="preserve"> La fotografía de la derecha es una pieza de fibra de carbono vista de cerca, con su tejido brillante. Es un material extraordinario, y vamos a ver que su límite casi nunca es la propia fibra.</w:t>
      </w:r>
    </w:p>
    <w:p>
      <w:pPr>
        <w:spacing w:after="160" w:line="360"/>
      </w:pPr>
      <w:r>
        <w:rPr>
          <w:rFonts w:ascii="Segoe UI" w:cs="Segoe UI" w:eastAsia="Segoe UI" w:hAnsi="Segoe UI"/>
          <w:b/>
          <w:bCs/>
          <w:color w:val="3A342C"/>
          <w:sz w:val="23"/>
          <w:szCs w:val="23"/>
        </w:rPr>
        <w:t xml:space="preserve">Uno: lo que aporta.</w:t>
      </w:r>
      <w:r>
        <w:rPr>
          <w:rFonts w:ascii="Segoe UI" w:cs="Segoe UI" w:eastAsia="Segoe UI" w:hAnsi="Segoe UI"/>
          <w:color w:val="3A342C"/>
          <w:sz w:val="23"/>
          <w:szCs w:val="23"/>
        </w:rPr>
        <w:t xml:space="preserve"> Tracción pura. A flexión se pega en la cara traccionada; a cortante se envuelve el alma; a compresión se confina el pilar. Su módulo es del orden de ciento sesenta y cinco gigapascales, parecido al del acero.</w:t>
      </w:r>
    </w:p>
    <w:p>
      <w:pPr>
        <w:spacing w:after="160" w:line="360"/>
      </w:pPr>
      <w:r>
        <w:rPr>
          <w:rFonts w:ascii="Segoe UI" w:cs="Segoe UI" w:eastAsia="Segoe UI" w:hAnsi="Segoe UI"/>
          <w:b/>
          <w:bCs/>
          <w:color w:val="3A342C"/>
          <w:sz w:val="23"/>
          <w:szCs w:val="23"/>
        </w:rPr>
        <w:t xml:space="preserve">Dos: el límite del despegue.</w:t>
      </w:r>
      <w:r>
        <w:rPr>
          <w:rFonts w:ascii="Segoe UI" w:cs="Segoe UI" w:eastAsia="Segoe UI" w:hAnsi="Segoe UI"/>
          <w:color w:val="3A342C"/>
          <w:sz w:val="23"/>
          <w:szCs w:val="23"/>
        </w:rPr>
        <w:t xml:space="preserve"> Casi nunca se agota la fibra: el sistema falla antes, </w:t>
      </w:r>
      <w:r>
        <w:rPr>
          <w:rFonts w:ascii="Segoe UI" w:cs="Segoe UI" w:eastAsia="Segoe UI" w:hAnsi="Segoe UI"/>
          <w:b/>
          <w:bCs/>
          <w:color w:val="3A342C"/>
          <w:sz w:val="23"/>
          <w:szCs w:val="23"/>
        </w:rPr>
        <w:t xml:space="preserve">por despegue de la lámina</w:t>
      </w:r>
      <w:r>
        <w:rPr>
          <w:rFonts w:ascii="Segoe UI" w:cs="Segoe UI" w:eastAsia="Segoe UI" w:hAnsi="Segoe UI"/>
          <w:color w:val="3A342C"/>
          <w:sz w:val="23"/>
          <w:szCs w:val="23"/>
        </w:rPr>
        <w:t xml:space="preserve">, y empieza por el extremo. ACI 440.2R acota la deformación efectiva, épsilon f d, y </w:t>
      </w:r>
      <w:r>
        <w:rPr>
          <w:rFonts w:ascii="Segoe UI" w:cs="Segoe UI" w:eastAsia="Segoe UI" w:hAnsi="Segoe UI"/>
          <w:b/>
          <w:bCs/>
          <w:color w:val="3A342C"/>
          <w:sz w:val="23"/>
          <w:szCs w:val="23"/>
        </w:rPr>
        <w:t xml:space="preserve">ese límite es el que manda en el cálculo</w:t>
      </w:r>
      <w:r>
        <w:rPr>
          <w:rFonts w:ascii="Segoe UI" w:cs="Segoe UI" w:eastAsia="Segoe UI" w:hAnsi="Segoe UI"/>
          <w:color w:val="3A342C"/>
          <w:sz w:val="23"/>
          <w:szCs w:val="23"/>
        </w:rPr>
        <w:t xml:space="preserve">, no la resistencia de la fibra.</w:t>
      </w:r>
    </w:p>
    <w:p>
      <w:pPr>
        <w:spacing w:after="160" w:line="360"/>
      </w:pPr>
      <w:r>
        <w:rPr>
          <w:rFonts w:ascii="Segoe UI" w:cs="Segoe UI" w:eastAsia="Segoe UI" w:hAnsi="Segoe UI"/>
          <w:b/>
          <w:bCs/>
          <w:color w:val="3A342C"/>
          <w:sz w:val="23"/>
          <w:szCs w:val="23"/>
        </w:rPr>
        <w:t xml:space="preserve">Tres: el límite del fuego.</w:t>
      </w:r>
      <w:r>
        <w:rPr>
          <w:rFonts w:ascii="Segoe UI" w:cs="Segoe UI" w:eastAsia="Segoe UI" w:hAnsi="Segoe UI"/>
          <w:color w:val="3A342C"/>
          <w:sz w:val="23"/>
          <w:szCs w:val="23"/>
        </w:rPr>
        <w:t xml:space="preserve"> La resina que pega la fibra pierde adherencia por encima de unos sesenta a ochenta grados. Por eso ACI 440.2R exige que </w:t>
      </w:r>
      <w:r>
        <w:rPr>
          <w:rFonts w:ascii="Segoe UI" w:cs="Segoe UI" w:eastAsia="Segoe UI" w:hAnsi="Segoe UI"/>
          <w:b/>
          <w:bCs/>
          <w:color w:val="3A342C"/>
          <w:sz w:val="23"/>
          <w:szCs w:val="23"/>
        </w:rPr>
        <w:t xml:space="preserve">la estructura sin el refuerzo siga aguantando una combinación reducida</w:t>
      </w:r>
      <w:r>
        <w:rPr>
          <w:rFonts w:ascii="Segoe UI" w:cs="Segoe UI" w:eastAsia="Segoe UI" w:hAnsi="Segoe UI"/>
          <w:color w:val="3A342C"/>
          <w:sz w:val="23"/>
          <w:szCs w:val="23"/>
        </w:rPr>
        <w:t xml:space="preserve">, por si el FRP desaparece en un incendio.</w:t>
      </w:r>
    </w:p>
    <w:p>
      <w:pPr>
        <w:spacing w:after="160" w:line="360"/>
      </w:pPr>
      <w:r>
        <w:rPr>
          <w:rFonts w:ascii="Segoe UI" w:cs="Segoe UI" w:eastAsia="Segoe UI" w:hAnsi="Segoe UI"/>
          <w:b/>
          <w:bCs/>
          <w:color w:val="3A342C"/>
          <w:sz w:val="23"/>
          <w:szCs w:val="23"/>
        </w:rPr>
        <w:t xml:space="preserve">Cuatro: el límite del soporte.</w:t>
      </w:r>
      <w:r>
        <w:rPr>
          <w:rFonts w:ascii="Segoe UI" w:cs="Segoe UI" w:eastAsia="Segoe UI" w:hAnsi="Segoe UI"/>
          <w:color w:val="3A342C"/>
          <w:sz w:val="23"/>
          <w:szCs w:val="23"/>
        </w:rPr>
        <w:t xml:space="preserve"> Se pega sobre hormigón sano, seco y plano. Si el soporte está carbonatado o la armadura corroída, </w:t>
      </w:r>
      <w:r>
        <w:rPr>
          <w:rFonts w:ascii="Segoe UI" w:cs="Segoe UI" w:eastAsia="Segoe UI" w:hAnsi="Segoe UI"/>
          <w:b/>
          <w:bCs/>
          <w:color w:val="3A342C"/>
          <w:sz w:val="23"/>
          <w:szCs w:val="23"/>
        </w:rPr>
        <w:t xml:space="preserve">primero la clase seis completa, y después la fibra.</w:t>
      </w:r>
    </w:p>
    <w:p>
      <w:pPr>
        <w:spacing w:after="160" w:line="360"/>
      </w:pPr>
      <w:r>
        <w:rPr>
          <w:rFonts w:ascii="Segoe UI" w:cs="Segoe UI" w:eastAsia="Segoe UI" w:hAnsi="Segoe UI"/>
          <w:color w:val="3A342C"/>
          <w:sz w:val="23"/>
          <w:szCs w:val="23"/>
        </w:rPr>
        <w:t xml:space="preserve">La franja inferior señala el límite que más proyectos tumba: </w:t>
      </w:r>
      <w:r>
        <w:rPr>
          <w:rFonts w:ascii="Segoe UI" w:cs="Segoe UI" w:eastAsia="Segoe UI" w:hAnsi="Segoe UI"/>
          <w:b/>
          <w:bCs/>
          <w:color w:val="3A342C"/>
          <w:sz w:val="23"/>
          <w:szCs w:val="23"/>
        </w:rPr>
        <w:t xml:space="preserve">el tercero.</w:t>
      </w:r>
      <w:r>
        <w:rPr>
          <w:rFonts w:ascii="Segoe UI" w:cs="Segoe UI" w:eastAsia="Segoe UI" w:hAnsi="Segoe UI"/>
          <w:color w:val="3A342C"/>
          <w:sz w:val="23"/>
          <w:szCs w:val="23"/>
        </w:rPr>
        <w:t xml:space="preserve"> Si la estructura sin FRP no pasa la combinación reducida, la fibra no es una solución admisible. Por muy bien que quede el cálculo con la fibra.</w:t>
      </w:r>
    </w:p>
    <w:p>
      <w:pPr>
        <w:spacing w:after="160" w:line="360"/>
      </w:pPr>
      <w:r>
        <w:rPr>
          <w:rFonts w:ascii="Segoe UI" w:cs="Segoe UI" w:eastAsia="Segoe UI" w:hAnsi="Segoe UI"/>
          <w:color w:val="3A342C"/>
          <w:sz w:val="23"/>
          <w:szCs w:val="23"/>
        </w:rPr>
        <w:t xml:space="preserve">Pensemos en la nave Sector 4. Es una nave industrial con almacenamiento. ¿Qué carga de fuego tiene? Probablemente alta. En una nave así, la pregunta del fuego no es teórica: </w:t>
      </w:r>
      <w:r>
        <w:rPr>
          <w:rFonts w:ascii="Segoe UI" w:cs="Segoe UI" w:eastAsia="Segoe UI" w:hAnsi="Segoe UI"/>
          <w:b/>
          <w:bCs/>
          <w:color w:val="3A342C"/>
          <w:sz w:val="23"/>
          <w:szCs w:val="23"/>
        </w:rPr>
        <w:t xml:space="preserve">es la primera que hay que hacerse antes de proponer fibra de carbono.</w:t>
      </w:r>
    </w:p>
    <w:p>
      <w:pPr>
        <w:spacing w:after="160" w:line="360"/>
      </w:pPr>
      <w:r>
        <w:rPr>
          <w:rFonts w:ascii="Segoe UI" w:cs="Segoe UI" w:eastAsia="Segoe UI" w:hAnsi="Segoe UI"/>
          <w:color w:val="3A342C"/>
          <w:sz w:val="23"/>
          <w:szCs w:val="23"/>
        </w:rPr>
        <w:t xml:space="preserve">Y una aclaración honesta sobre la imagen: la fotografía muestra el material, pero no lo que decide si funciona. Eso no sale en ninguna foto, y por eso dentro de dos láminas lo vamos a ver dibujado en sección.</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El límite de fuego hay que dejarlo anunciado: es el que tumba más proyectos.</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13" descr="Miniatura de la lámina 13: Cuatro de las cinco familias, fotografiadas en un tajo real" title="Lámin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13 de 38</w:t>
            </w:r>
          </w:p>
          <w:p>
            <w:pPr>
              <w:keepNext/>
              <w:spacing w:after="30"/>
            </w:pPr>
            <w:r>
              <w:rPr>
                <w:rFonts w:ascii="Segoe UI" w:cs="Segoe UI" w:eastAsia="Segoe UI" w:hAnsi="Segoe UI"/>
                <w:color w:val="CFC7B8"/>
                <w:spacing w:val="30"/>
                <w:sz w:val="15"/>
                <w:szCs w:val="15"/>
              </w:rPr>
              <w:t xml:space="preserve">PARTE 2 · LO QUE SE VE EN OBRA</w:t>
            </w:r>
          </w:p>
          <w:p>
            <w:pPr>
              <w:keepNext/>
              <w:spacing w:after="50"/>
            </w:pPr>
            <w:r>
              <w:rPr>
                <w:rFonts w:ascii="Bahnschrift SemiBold" w:cs="Bahnschrift SemiBold" w:eastAsia="Bahnschrift SemiBold" w:hAnsi="Bahnschrift SemiBold"/>
                <w:color w:val="FFFFFF"/>
                <w:sz w:val="28"/>
                <w:szCs w:val="28"/>
              </w:rPr>
              <w:t xml:space="preserve">Cuatro de las cinco familias, fotografiadas en un tajo real</w:t>
            </w:r>
          </w:p>
          <w:p>
            <w:pPr>
              <w:keepNext/>
            </w:pPr>
            <w:r>
              <w:rPr>
                <w:rFonts w:ascii="Segoe UI" w:cs="Segoe UI" w:eastAsia="Segoe UI" w:hAnsi="Segoe UI"/>
                <w:color w:val="CFC7B8"/>
                <w:sz w:val="17"/>
                <w:szCs w:val="17"/>
              </w:rPr>
              <w:t xml:space="preserve">Lectura ≈ 3:12 · acumulado 35:40 · 352 palabras</w:t>
            </w:r>
          </w:p>
        </w:tc>
      </w:tr>
    </w:tbl>
    <w:p>
      <w:pPr>
        <w:spacing w:after="100"/>
      </w:pPr>
    </w:p>
    <w:p>
      <w:pPr>
        <w:spacing w:after="160" w:line="360"/>
      </w:pPr>
      <w:r>
        <w:rPr>
          <w:rFonts w:ascii="Segoe UI" w:cs="Segoe UI" w:eastAsia="Segoe UI" w:hAnsi="Segoe UI"/>
          <w:color w:val="3A342C"/>
          <w:sz w:val="23"/>
          <w:szCs w:val="23"/>
        </w:rPr>
        <w:t xml:space="preserve">Ahora las técnicas tal como se ven en obra. El título es preciso: </w:t>
      </w:r>
      <w:r>
        <w:rPr>
          <w:rFonts w:ascii="Segoe UI" w:cs="Segoe UI" w:eastAsia="Segoe UI" w:hAnsi="Segoe UI"/>
          <w:b/>
          <w:bCs/>
          <w:color w:val="3A342C"/>
          <w:sz w:val="23"/>
          <w:szCs w:val="23"/>
        </w:rPr>
        <w:t xml:space="preserve">cuatro de las cinco familias, fotografiadas en un tajo real.</w:t>
      </w:r>
      <w:r>
        <w:rPr>
          <w:rFonts w:ascii="Segoe UI" w:cs="Segoe UI" w:eastAsia="Segoe UI" w:hAnsi="Segoe UI"/>
          <w:color w:val="3A342C"/>
          <w:sz w:val="23"/>
          <w:szCs w:val="23"/>
        </w:rPr>
        <w:t xml:space="preserve"> Y luego veremos por qué falta una.</w:t>
      </w:r>
    </w:p>
    <w:p>
      <w:pPr>
        <w:spacing w:after="160" w:line="360"/>
      </w:pPr>
      <w:r>
        <w:rPr>
          <w:rFonts w:ascii="Segoe UI" w:cs="Segoe UI" w:eastAsia="Segoe UI" w:hAnsi="Segoe UI"/>
          <w:b/>
          <w:bCs/>
          <w:color w:val="3A342C"/>
          <w:sz w:val="23"/>
          <w:szCs w:val="23"/>
        </w:rPr>
        <w:t xml:space="preserve">Encamisado de pilar.</w:t>
      </w:r>
      <w:r>
        <w:rPr>
          <w:rFonts w:ascii="Segoe UI" w:cs="Segoe UI" w:eastAsia="Segoe UI" w:hAnsi="Segoe UI"/>
          <w:color w:val="3A342C"/>
          <w:sz w:val="23"/>
          <w:szCs w:val="23"/>
        </w:rPr>
        <w:t xml:space="preserve"> La primera foto muestra un pilar con la armadura del encamisado colocada: barras verticales y cercos cerrados alrededor del núcleo viejo, todavía sin hormigonar. Sección, armadura y confinamiento. </w:t>
      </w:r>
      <w:r>
        <w:rPr>
          <w:rFonts w:ascii="Segoe UI" w:cs="Segoe UI" w:eastAsia="Segoe UI" w:hAnsi="Segoe UI"/>
          <w:b/>
          <w:bCs/>
          <w:color w:val="3A342C"/>
          <w:sz w:val="23"/>
          <w:szCs w:val="23"/>
        </w:rPr>
        <w:t xml:space="preserve">La más robusta cuando hay sitio y se puede apear.</w:t>
      </w:r>
    </w:p>
    <w:p>
      <w:pPr>
        <w:spacing w:after="160" w:line="360"/>
      </w:pPr>
      <w:r>
        <w:rPr>
          <w:rFonts w:ascii="Segoe UI" w:cs="Segoe UI" w:eastAsia="Segoe UI" w:hAnsi="Segoe UI"/>
          <w:b/>
          <w:bCs/>
          <w:color w:val="3A342C"/>
          <w:sz w:val="23"/>
          <w:szCs w:val="23"/>
        </w:rPr>
        <w:t xml:space="preserve">Refuerzo metálico.</w:t>
      </w:r>
      <w:r>
        <w:rPr>
          <w:rFonts w:ascii="Segoe UI" w:cs="Segoe UI" w:eastAsia="Segoe UI" w:hAnsi="Segoe UI"/>
          <w:color w:val="3A342C"/>
          <w:sz w:val="23"/>
          <w:szCs w:val="23"/>
        </w:rPr>
        <w:t xml:space="preserve"> La segunda foto es un pilar con angulares en las esquinas y presillas, en un edificio en uso: fíjense en la persona limpiando al lado. Rápido y de poco espesor, </w:t>
      </w:r>
      <w:r>
        <w:rPr>
          <w:rFonts w:ascii="Segoe UI" w:cs="Segoe UI" w:eastAsia="Segoe UI" w:hAnsi="Segoe UI"/>
          <w:b/>
          <w:bCs/>
          <w:color w:val="3A342C"/>
          <w:sz w:val="23"/>
          <w:szCs w:val="23"/>
        </w:rPr>
        <w:t xml:space="preserve">pero pide protección contra fuego y corrosión.</w:t>
      </w:r>
      <w:r>
        <w:rPr>
          <w:rFonts w:ascii="Segoe UI" w:cs="Segoe UI" w:eastAsia="Segoe UI" w:hAnsi="Segoe UI"/>
          <w:color w:val="3A342C"/>
          <w:sz w:val="23"/>
          <w:szCs w:val="23"/>
        </w:rPr>
        <w:t xml:space="preserve"> Sin esa protección, el acero expuesto es el punto débil de la estructura.</w:t>
      </w:r>
    </w:p>
    <w:p>
      <w:pPr>
        <w:spacing w:after="160" w:line="360"/>
      </w:pPr>
      <w:r>
        <w:rPr>
          <w:rFonts w:ascii="Segoe UI" w:cs="Segoe UI" w:eastAsia="Segoe UI" w:hAnsi="Segoe UI"/>
          <w:b/>
          <w:bCs/>
          <w:color w:val="3A342C"/>
          <w:sz w:val="23"/>
          <w:szCs w:val="23"/>
        </w:rPr>
        <w:t xml:space="preserve">Postesado exterior.</w:t>
      </w:r>
      <w:r>
        <w:rPr>
          <w:rFonts w:ascii="Segoe UI" w:cs="Segoe UI" w:eastAsia="Segoe UI" w:hAnsi="Segoe UI"/>
          <w:color w:val="3A342C"/>
          <w:sz w:val="23"/>
          <w:szCs w:val="23"/>
        </w:rPr>
        <w:t xml:space="preserve"> La tercera foto son torones de acero de pretensado, enrollados antes de colocarse. Aplican compresión sobre la viga. </w:t>
      </w:r>
      <w:r>
        <w:rPr>
          <w:rFonts w:ascii="Segoe UI" w:cs="Segoe UI" w:eastAsia="Segoe UI" w:hAnsi="Segoe UI"/>
          <w:b/>
          <w:bCs/>
          <w:color w:val="3A342C"/>
          <w:sz w:val="23"/>
          <w:szCs w:val="23"/>
        </w:rPr>
        <w:t xml:space="preserve">Reversible, ajustable y muy eficaz en luces grandes.</w:t>
      </w:r>
    </w:p>
    <w:p>
      <w:pPr>
        <w:spacing w:after="160" w:line="360"/>
      </w:pPr>
      <w:r>
        <w:rPr>
          <w:rFonts w:ascii="Segoe UI" w:cs="Segoe UI" w:eastAsia="Segoe UI" w:hAnsi="Segoe UI"/>
          <w:b/>
          <w:bCs/>
          <w:color w:val="3A342C"/>
          <w:sz w:val="23"/>
          <w:szCs w:val="23"/>
        </w:rPr>
        <w:t xml:space="preserve">Apoyos nuevos.</w:t>
      </w:r>
      <w:r>
        <w:rPr>
          <w:rFonts w:ascii="Segoe UI" w:cs="Segoe UI" w:eastAsia="Segoe UI" w:hAnsi="Segoe UI"/>
          <w:color w:val="3A342C"/>
          <w:sz w:val="23"/>
          <w:szCs w:val="23"/>
        </w:rPr>
        <w:t xml:space="preserve"> La cuarta foto es una estructura con un apoyo intermedio añadido. </w:t>
      </w:r>
      <w:r>
        <w:rPr>
          <w:rFonts w:ascii="Segoe UI" w:cs="Segoe UI" w:eastAsia="Segoe UI" w:hAnsi="Segoe UI"/>
          <w:b/>
          <w:bCs/>
          <w:color w:val="3A342C"/>
          <w:sz w:val="23"/>
          <w:szCs w:val="23"/>
        </w:rPr>
        <w:t xml:space="preserve">Cambiar el esquema: un apoyo intermedio descarga la pieza sin tocarla.</w:t>
      </w:r>
      <w:r>
        <w:rPr>
          <w:rFonts w:ascii="Segoe UI" w:cs="Segoe UI" w:eastAsia="Segoe UI" w:hAnsi="Segoe UI"/>
          <w:color w:val="3A342C"/>
          <w:sz w:val="23"/>
          <w:szCs w:val="23"/>
        </w:rPr>
        <w:t xml:space="preserve"> Es la quinta fila de la tabla de las cinco familias, la que nunca se considera y la que más veces gana.</w:t>
      </w:r>
    </w:p>
    <w:p>
      <w:pPr>
        <w:spacing w:after="160" w:line="360"/>
      </w:pPr>
      <w:r>
        <w:rPr>
          <w:rFonts w:ascii="Segoe UI" w:cs="Segoe UI" w:eastAsia="Segoe UI" w:hAnsi="Segoe UI"/>
          <w:color w:val="3A342C"/>
          <w:sz w:val="23"/>
          <w:szCs w:val="23"/>
        </w:rPr>
        <w:t xml:space="preserve">Si les sirve una regla para recordarlas: el encamisado añade material, el metálico añade confinamiento, el postesado añade una fuerza y el apoyo nuevo cambia el camino de la carga. Cuatro maneras distintas de ayudar a un elemento.</w:t>
      </w:r>
    </w:p>
    <w:p>
      <w:pPr>
        <w:spacing w:after="160" w:line="360"/>
      </w:pPr>
      <w:r>
        <w:rPr>
          <w:rFonts w:ascii="Segoe UI" w:cs="Segoe UI" w:eastAsia="Segoe UI" w:hAnsi="Segoe UI"/>
          <w:color w:val="3A342C"/>
          <w:sz w:val="23"/>
          <w:szCs w:val="23"/>
        </w:rPr>
        <w:t xml:space="preserve">Y la franja inferior explica la ausencia: </w:t>
      </w:r>
      <w:r>
        <w:rPr>
          <w:rFonts w:ascii="Segoe UI" w:cs="Segoe UI" w:eastAsia="Segoe UI" w:hAnsi="Segoe UI"/>
          <w:b/>
          <w:bCs/>
          <w:color w:val="3A342C"/>
          <w:sz w:val="23"/>
          <w:szCs w:val="23"/>
        </w:rPr>
        <w:t xml:space="preserve">falta en la fila la fibra de carbono, y falta por un motivo que conviene decir: la capa que decide si funciona es el adhesivo, y el adhesivo no se ve en ninguna fotografía.</w:t>
      </w:r>
      <w:r>
        <w:rPr>
          <w:rFonts w:ascii="Segoe UI" w:cs="Segoe UI" w:eastAsia="Segoe UI" w:hAnsi="Segoe UI"/>
          <w:color w:val="3A342C"/>
          <w:sz w:val="23"/>
          <w:szCs w:val="23"/>
        </w:rPr>
        <w:t xml:space="preserve"> Una foto de una lámina de fibra pegada se ve igual si está bien pegada que si está a punto de despegarse. Por eso la siguiente lámina la dibuja en sección.</w:t>
      </w:r>
    </w:p>
    <w:p>
      <w:pPr>
        <w:spacing w:after="160" w:line="360"/>
      </w:pPr>
      <w:r>
        <w:rPr>
          <w:rFonts w:ascii="Segoe UI" w:cs="Segoe UI" w:eastAsia="Segoe UI" w:hAnsi="Segoe UI"/>
          <w:color w:val="3A342C"/>
          <w:sz w:val="23"/>
          <w:szCs w:val="23"/>
        </w:rPr>
        <w:t xml:space="preserve">Y la última frase es la que enlaza las clases seis y siete: </w:t>
      </w:r>
      <w:r>
        <w:rPr>
          <w:rFonts w:ascii="Segoe UI" w:cs="Segoe UI" w:eastAsia="Segoe UI" w:hAnsi="Segoe UI"/>
          <w:b/>
          <w:bCs/>
          <w:color w:val="3A342C"/>
          <w:sz w:val="23"/>
          <w:szCs w:val="23"/>
        </w:rPr>
        <w:t xml:space="preserve">las cuatro piden lo mismo antes de empezar: que la reparación de la clase seis esté terminada y recibida.</w:t>
      </w:r>
      <w:r>
        <w:rPr>
          <w:rFonts w:ascii="Segoe UI" w:cs="Segoe UI" w:eastAsia="Segoe UI" w:hAnsi="Segoe UI"/>
          <w:color w:val="3A342C"/>
          <w:sz w:val="23"/>
          <w:szCs w:val="23"/>
        </w:rPr>
        <w:t xml:space="preserve"> Reforzar sobre hormigón enfermo es reforzar algo que se sigue degradando por debajo.</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La cuarta foto es la quinta familia, la que nunca se considera. Y el pie explica por qué la fibra va dibujada y no fotografiada.</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14" descr="Miniatura de la lámina 14: Siete capas, y la que decide es la que no se ve" title="Lámina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14 de 38</w:t>
            </w:r>
          </w:p>
          <w:p>
            <w:pPr>
              <w:keepNext/>
              <w:spacing w:after="30"/>
            </w:pPr>
            <w:r>
              <w:rPr>
                <w:rFonts w:ascii="Segoe UI" w:cs="Segoe UI" w:eastAsia="Segoe UI" w:hAnsi="Segoe UI"/>
                <w:color w:val="CFC7B8"/>
                <w:spacing w:val="30"/>
                <w:sz w:val="15"/>
                <w:szCs w:val="15"/>
              </w:rPr>
              <w:t xml:space="preserve">PARTE 2 · LA FIBRA, CAPA A CAPA</w:t>
            </w:r>
          </w:p>
          <w:p>
            <w:pPr>
              <w:keepNext/>
              <w:spacing w:after="50"/>
            </w:pPr>
            <w:r>
              <w:rPr>
                <w:rFonts w:ascii="Bahnschrift SemiBold" w:cs="Bahnschrift SemiBold" w:eastAsia="Bahnschrift SemiBold" w:hAnsi="Bahnschrift SemiBold"/>
                <w:color w:val="FFFFFF"/>
                <w:sz w:val="28"/>
                <w:szCs w:val="28"/>
              </w:rPr>
              <w:t xml:space="preserve">Siete capas, y la que decide es la que no se ve</w:t>
            </w:r>
          </w:p>
          <w:p>
            <w:pPr>
              <w:keepNext/>
            </w:pPr>
            <w:r>
              <w:rPr>
                <w:rFonts w:ascii="Segoe UI" w:cs="Segoe UI" w:eastAsia="Segoe UI" w:hAnsi="Segoe UI"/>
                <w:color w:val="CFC7B8"/>
                <w:sz w:val="17"/>
                <w:szCs w:val="17"/>
              </w:rPr>
              <w:t xml:space="preserve">Lectura ≈ 4:19 · acumulado 39:58 · 474 palabras</w:t>
            </w:r>
          </w:p>
        </w:tc>
      </w:tr>
    </w:tbl>
    <w:p>
      <w:pPr>
        <w:spacing w:after="100"/>
      </w:pPr>
    </w:p>
    <w:p>
      <w:pPr>
        <w:spacing w:after="160" w:line="360"/>
      </w:pPr>
      <w:r>
        <w:rPr>
          <w:rFonts w:ascii="Segoe UI" w:cs="Segoe UI" w:eastAsia="Segoe UI" w:hAnsi="Segoe UI"/>
          <w:color w:val="3A342C"/>
          <w:sz w:val="23"/>
          <w:szCs w:val="23"/>
        </w:rPr>
        <w:t xml:space="preserve">La fibra de carbono, capa a capa. El título es la idea de la lámina: </w:t>
      </w:r>
      <w:r>
        <w:rPr>
          <w:rFonts w:ascii="Segoe UI" w:cs="Segoe UI" w:eastAsia="Segoe UI" w:hAnsi="Segoe UI"/>
          <w:b/>
          <w:bCs/>
          <w:color w:val="3A342C"/>
          <w:sz w:val="23"/>
          <w:szCs w:val="23"/>
        </w:rPr>
        <w:t xml:space="preserve">siete capas, y la que decide es la que no se ve.</w:t>
      </w:r>
      <w:r>
        <w:rPr>
          <w:rFonts w:ascii="Segoe UI" w:cs="Segoe UI" w:eastAsia="Segoe UI" w:hAnsi="Segoe UI"/>
          <w:color w:val="3A342C"/>
          <w:sz w:val="23"/>
          <w:szCs w:val="23"/>
        </w:rPr>
        <w:t xml:space="preserve"> A la izquierda, una sección ampliada del fondo de la viga, con las capas de arriba abajo. A la derecha, el extremo del laminado, que es por donde falla. Vamos a recorrer las siete capas despacio.</w:t>
      </w:r>
    </w:p>
    <w:p>
      <w:pPr>
        <w:spacing w:after="160" w:line="360"/>
      </w:pPr>
      <w:r>
        <w:rPr>
          <w:rFonts w:ascii="Segoe UI" w:cs="Segoe UI" w:eastAsia="Segoe UI" w:hAnsi="Segoe UI"/>
          <w:b/>
          <w:bCs/>
          <w:color w:val="3A342C"/>
          <w:sz w:val="23"/>
          <w:szCs w:val="23"/>
        </w:rPr>
        <w:t xml:space="preserve">El hormigón del fondo de la viga.</w:t>
      </w:r>
      <w:r>
        <w:rPr>
          <w:rFonts w:ascii="Segoe UI" w:cs="Segoe UI" w:eastAsia="Segoe UI" w:hAnsi="Segoe UI"/>
          <w:color w:val="3A342C"/>
          <w:sz w:val="23"/>
          <w:szCs w:val="23"/>
        </w:rPr>
        <w:t xml:space="preserve"> Es el soporte, y la lámina dice algo que cambia la forma de mirar este refuerzo: </w:t>
      </w:r>
      <w:r>
        <w:rPr>
          <w:rFonts w:ascii="Segoe UI" w:cs="Segoe UI" w:eastAsia="Segoe UI" w:hAnsi="Segoe UI"/>
          <w:b/>
          <w:bCs/>
          <w:color w:val="3A342C"/>
          <w:sz w:val="23"/>
          <w:szCs w:val="23"/>
        </w:rPr>
        <w:t xml:space="preserve">su resistencia a tracción es el techo de todo el sistema.</w:t>
      </w:r>
      <w:r>
        <w:rPr>
          <w:rFonts w:ascii="Segoe UI" w:cs="Segoe UI" w:eastAsia="Segoe UI" w:hAnsi="Segoe UI"/>
          <w:color w:val="3A342C"/>
          <w:sz w:val="23"/>
          <w:szCs w:val="23"/>
        </w:rPr>
        <w:t xml:space="preserve"> Si el hormigón se despega, da igual la fibra que se ponga encima.</w:t>
      </w:r>
    </w:p>
    <w:p>
      <w:pPr>
        <w:spacing w:after="160" w:line="360"/>
      </w:pPr>
      <w:r>
        <w:rPr>
          <w:rFonts w:ascii="Segoe UI" w:cs="Segoe UI" w:eastAsia="Segoe UI" w:hAnsi="Segoe UI"/>
          <w:b/>
          <w:bCs/>
          <w:color w:val="3A342C"/>
          <w:sz w:val="23"/>
          <w:szCs w:val="23"/>
        </w:rPr>
        <w:t xml:space="preserve">La superficie preparada</w:t>
      </w:r>
      <w:r>
        <w:rPr>
          <w:rFonts w:ascii="Segoe UI" w:cs="Segoe UI" w:eastAsia="Segoe UI" w:hAnsi="Segoe UI"/>
          <w:color w:val="3A342C"/>
          <w:sz w:val="23"/>
          <w:szCs w:val="23"/>
        </w:rPr>
        <w:t xml:space="preserve">, de un milímetro aproximadamente. Chorreada o fresada hasta dejar el árido a la vista, aspirada y seca. Es la misma lógica de la clase seis: la adherencia se gana en la preparación.</w:t>
      </w:r>
    </w:p>
    <w:p>
      <w:pPr>
        <w:spacing w:after="160" w:line="360"/>
      </w:pPr>
      <w:r>
        <w:rPr>
          <w:rFonts w:ascii="Segoe UI" w:cs="Segoe UI" w:eastAsia="Segoe UI" w:hAnsi="Segoe UI"/>
          <w:b/>
          <w:bCs/>
          <w:color w:val="3A342C"/>
          <w:sz w:val="23"/>
          <w:szCs w:val="23"/>
        </w:rPr>
        <w:t xml:space="preserve">La imprimación</w:t>
      </w:r>
      <w:r>
        <w:rPr>
          <w:rFonts w:ascii="Segoe UI" w:cs="Segoe UI" w:eastAsia="Segoe UI" w:hAnsi="Segoe UI"/>
          <w:color w:val="3A342C"/>
          <w:sz w:val="23"/>
          <w:szCs w:val="23"/>
        </w:rPr>
        <w:t xml:space="preserve">, de dos décimas de milímetro. Penetra en el poro y lo sella. </w:t>
      </w:r>
      <w:r>
        <w:rPr>
          <w:rFonts w:ascii="Segoe UI" w:cs="Segoe UI" w:eastAsia="Segoe UI" w:hAnsi="Segoe UI"/>
          <w:b/>
          <w:bCs/>
          <w:color w:val="3A342C"/>
          <w:sz w:val="23"/>
          <w:szCs w:val="23"/>
        </w:rPr>
        <w:t xml:space="preserve">Sin ella, el poro se bebe el adhesivo y la unión queda hambrienta.</w:t>
      </w:r>
    </w:p>
    <w:p>
      <w:pPr>
        <w:spacing w:after="160" w:line="360"/>
      </w:pPr>
      <w:r>
        <w:rPr>
          <w:rFonts w:ascii="Segoe UI" w:cs="Segoe UI" w:eastAsia="Segoe UI" w:hAnsi="Segoe UI"/>
          <w:b/>
          <w:bCs/>
          <w:color w:val="3A342C"/>
          <w:sz w:val="23"/>
          <w:szCs w:val="23"/>
        </w:rPr>
        <w:t xml:space="preserve">La masilla de regularización</w:t>
      </w:r>
      <w:r>
        <w:rPr>
          <w:rFonts w:ascii="Segoe UI" w:cs="Segoe UI" w:eastAsia="Segoe UI" w:hAnsi="Segoe UI"/>
          <w:color w:val="3A342C"/>
          <w:sz w:val="23"/>
          <w:szCs w:val="23"/>
        </w:rPr>
        <w:t xml:space="preserve">, de cero a tres milímetros. Rellena coqueras y nivela. </w:t>
      </w:r>
      <w:r>
        <w:rPr>
          <w:rFonts w:ascii="Segoe UI" w:cs="Segoe UI" w:eastAsia="Segoe UI" w:hAnsi="Segoe UI"/>
          <w:b/>
          <w:bCs/>
          <w:color w:val="3A342C"/>
          <w:sz w:val="23"/>
          <w:szCs w:val="23"/>
        </w:rPr>
        <w:t xml:space="preserve">El plano tiene que quedar dentro de cinco milímetros medidos con una regla de dos metros.</w:t>
      </w:r>
      <w:r>
        <w:rPr>
          <w:rFonts w:ascii="Segoe UI" w:cs="Segoe UI" w:eastAsia="Segoe UI" w:hAnsi="Segoe UI"/>
          <w:color w:val="3A342C"/>
          <w:sz w:val="23"/>
          <w:szCs w:val="23"/>
        </w:rPr>
        <w:t xml:space="preserve"> Si hay una ondulación mayor, la lámina tiende a enderezarse y tira del adhesivo hacia fuera.</w:t>
      </w:r>
    </w:p>
    <w:p>
      <w:pPr>
        <w:spacing w:after="160" w:line="360"/>
      </w:pPr>
      <w:r>
        <w:rPr>
          <w:rFonts w:ascii="Segoe UI" w:cs="Segoe UI" w:eastAsia="Segoe UI" w:hAnsi="Segoe UI"/>
          <w:b/>
          <w:bCs/>
          <w:color w:val="3A342C"/>
          <w:sz w:val="23"/>
          <w:szCs w:val="23"/>
        </w:rPr>
        <w:t xml:space="preserve">El adhesivo epoxi</w:t>
      </w:r>
      <w:r>
        <w:rPr>
          <w:rFonts w:ascii="Segoe UI" w:cs="Segoe UI" w:eastAsia="Segoe UI" w:hAnsi="Segoe UI"/>
          <w:color w:val="3A342C"/>
          <w:sz w:val="23"/>
          <w:szCs w:val="23"/>
        </w:rPr>
        <w:t xml:space="preserve">, de uno a dos milímetros. </w:t>
      </w:r>
      <w:r>
        <w:rPr>
          <w:rFonts w:ascii="Segoe UI" w:cs="Segoe UI" w:eastAsia="Segoe UI" w:hAnsi="Segoe UI"/>
          <w:b/>
          <w:bCs/>
          <w:color w:val="3A342C"/>
          <w:sz w:val="23"/>
          <w:szCs w:val="23"/>
        </w:rPr>
        <w:t xml:space="preserve">Es la capa que de verdad transmite el esfuerzo del hormigón a la fibra. Es la que decide, y es la que no se ve.</w:t>
      </w:r>
    </w:p>
    <w:p>
      <w:pPr>
        <w:spacing w:after="160" w:line="360"/>
      </w:pPr>
      <w:r>
        <w:rPr>
          <w:rFonts w:ascii="Segoe UI" w:cs="Segoe UI" w:eastAsia="Segoe UI" w:hAnsi="Segoe UI"/>
          <w:b/>
          <w:bCs/>
          <w:color w:val="3A342C"/>
          <w:sz w:val="23"/>
          <w:szCs w:val="23"/>
        </w:rPr>
        <w:t xml:space="preserve">El laminado de fibra de carbono</w:t>
      </w:r>
      <w:r>
        <w:rPr>
          <w:rFonts w:ascii="Segoe UI" w:cs="Segoe UI" w:eastAsia="Segoe UI" w:hAnsi="Segoe UI"/>
          <w:color w:val="3A342C"/>
          <w:sz w:val="23"/>
          <w:szCs w:val="23"/>
        </w:rPr>
        <w:t xml:space="preserve">, de uno coma dos a uno coma cuatro milímetros. Aquí va toda la tracción. Y la lámina lo dice con ironía: </w:t>
      </w:r>
      <w:r>
        <w:rPr>
          <w:rFonts w:ascii="Segoe UI" w:cs="Segoe UI" w:eastAsia="Segoe UI" w:hAnsi="Segoe UI"/>
          <w:b/>
          <w:bCs/>
          <w:color w:val="3A342C"/>
          <w:sz w:val="23"/>
          <w:szCs w:val="23"/>
        </w:rPr>
        <w:t xml:space="preserve">el material es lo de menos; aguanta de sobra y casi nunca se agota.</w:t>
      </w:r>
    </w:p>
    <w:p>
      <w:pPr>
        <w:spacing w:after="160" w:line="360"/>
      </w:pPr>
      <w:r>
        <w:rPr>
          <w:rFonts w:ascii="Segoe UI" w:cs="Segoe UI" w:eastAsia="Segoe UI" w:hAnsi="Segoe UI"/>
          <w:b/>
          <w:bCs/>
          <w:color w:val="3A342C"/>
          <w:sz w:val="23"/>
          <w:szCs w:val="23"/>
        </w:rPr>
        <w:t xml:space="preserve">La protección</w:t>
      </w:r>
      <w:r>
        <w:rPr>
          <w:rFonts w:ascii="Segoe UI" w:cs="Segoe UI" w:eastAsia="Segoe UI" w:hAnsi="Segoe UI"/>
          <w:color w:val="3A342C"/>
          <w:sz w:val="23"/>
          <w:szCs w:val="23"/>
        </w:rPr>
        <w:t xml:space="preserve">, de dos a cuatro milímetros: mortero o pintura intumescente contra el fuego y el ultravioleta. </w:t>
      </w:r>
      <w:r>
        <w:rPr>
          <w:rFonts w:ascii="Segoe UI" w:cs="Segoe UI" w:eastAsia="Segoe UI" w:hAnsi="Segoe UI"/>
          <w:b/>
          <w:bCs/>
          <w:color w:val="3A342C"/>
          <w:sz w:val="23"/>
          <w:szCs w:val="23"/>
        </w:rPr>
        <w:t xml:space="preserve">No es un acabado: es parte del cálculo</w:t>
      </w:r>
      <w:r>
        <w:rPr>
          <w:rFonts w:ascii="Segoe UI" w:cs="Segoe UI" w:eastAsia="Segoe UI" w:hAnsi="Segoe UI"/>
          <w:color w:val="3A342C"/>
          <w:sz w:val="23"/>
          <w:szCs w:val="23"/>
        </w:rPr>
        <w:t xml:space="preserve">, por el límite del fuego que vimos hace un momento.</w:t>
      </w:r>
    </w:p>
    <w:p>
      <w:pPr>
        <w:spacing w:after="160" w:line="360"/>
      </w:pPr>
      <w:r>
        <w:rPr>
          <w:rFonts w:ascii="Segoe UI" w:cs="Segoe UI" w:eastAsia="Segoe UI" w:hAnsi="Segoe UI"/>
          <w:color w:val="3A342C"/>
          <w:sz w:val="23"/>
          <w:szCs w:val="23"/>
        </w:rPr>
        <w:t xml:space="preserve">Todo el refuerzo junto mide </w:t>
      </w:r>
      <w:r>
        <w:rPr>
          <w:rFonts w:ascii="Segoe UI" w:cs="Segoe UI" w:eastAsia="Segoe UI" w:hAnsi="Segoe UI"/>
          <w:b/>
          <w:bCs/>
          <w:color w:val="3A342C"/>
          <w:sz w:val="23"/>
          <w:szCs w:val="23"/>
        </w:rPr>
        <w:t xml:space="preserve">menos de diez milímetros de espesor.</w:t>
      </w:r>
      <w:r>
        <w:rPr>
          <w:rFonts w:ascii="Segoe UI" w:cs="Segoe UI" w:eastAsia="Segoe UI" w:hAnsi="Segoe UI"/>
          <w:color w:val="3A342C"/>
          <w:sz w:val="23"/>
          <w:szCs w:val="23"/>
        </w:rPr>
        <w:t xml:space="preserve"> Esa es su gran ventaja y también la razón de su fragilidad.</w:t>
      </w:r>
    </w:p>
    <w:p>
      <w:pPr>
        <w:spacing w:after="160" w:line="360"/>
      </w:pPr>
      <w:r>
        <w:rPr>
          <w:rFonts w:ascii="Segoe UI" w:cs="Segoe UI" w:eastAsia="Segoe UI" w:hAnsi="Segoe UI"/>
          <w:color w:val="3A342C"/>
          <w:sz w:val="23"/>
          <w:szCs w:val="23"/>
        </w:rPr>
        <w:t xml:space="preserve">El dibujo de la derecha muestra el extremo de la lámina bajo carga. Las flechas son la carga que el refuerzo tiene que recoger, y la marca roja señala el extremo: </w:t>
      </w:r>
      <w:r>
        <w:rPr>
          <w:rFonts w:ascii="Segoe UI" w:cs="Segoe UI" w:eastAsia="Segoe UI" w:hAnsi="Segoe UI"/>
          <w:b/>
          <w:bCs/>
          <w:color w:val="3A342C"/>
          <w:sz w:val="23"/>
          <w:szCs w:val="23"/>
        </w:rPr>
        <w:t xml:space="preserve">aquí la tensión rasante es máxima, y el laminado se despega antes de agotar la fibra.</w:t>
      </w:r>
      <w:r>
        <w:rPr>
          <w:rFonts w:ascii="Segoe UI" w:cs="Segoe UI" w:eastAsia="Segoe UI" w:hAnsi="Segoe UI"/>
          <w:color w:val="3A342C"/>
          <w:sz w:val="23"/>
          <w:szCs w:val="23"/>
        </w:rPr>
        <w:t xml:space="preserve"> Los estribos de fibra en U que ven en los extremos son lo que retrasa ese despegue y permite aprovechar más deformación. Debajo, la expresión de ACI 440.2R que limita la deformación de despegue.</w:t>
      </w:r>
    </w:p>
    <w:p>
      <w:pPr>
        <w:spacing w:after="160" w:line="360"/>
      </w:pPr>
      <w:r>
        <w:rPr>
          <w:rFonts w:ascii="Segoe UI" w:cs="Segoe UI" w:eastAsia="Segoe UI" w:hAnsi="Segoe UI"/>
          <w:color w:val="3A342C"/>
          <w:sz w:val="23"/>
          <w:szCs w:val="23"/>
        </w:rPr>
        <w:t xml:space="preserve">La franja inferior es la conclusión práctica: </w:t>
      </w:r>
      <w:r>
        <w:rPr>
          <w:rFonts w:ascii="Segoe UI" w:cs="Segoe UI" w:eastAsia="Segoe UI" w:hAnsi="Segoe UI"/>
          <w:b/>
          <w:bCs/>
          <w:color w:val="3A342C"/>
          <w:sz w:val="23"/>
          <w:szCs w:val="23"/>
        </w:rPr>
        <w:t xml:space="preserve">una lámina de fibra bien calculada y mal pegada no sirve para nada.</w:t>
      </w:r>
      <w:r>
        <w:rPr>
          <w:rFonts w:ascii="Segoe UI" w:cs="Segoe UI" w:eastAsia="Segoe UI" w:hAnsi="Segoe UI"/>
          <w:color w:val="3A342C"/>
          <w:sz w:val="23"/>
          <w:szCs w:val="23"/>
        </w:rPr>
        <w:t xml:space="preserve"> El proyecto de un refuerzo con FRP es, en su mayor parte, una especificación de preparación del soporte: limpieza, humedad, planeidad y arrancamiento.</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Esta lámina sustituye a la fotografía que no existe con licencia libre. Recorrer las siete capas de arriba abajo y detenerse en el adhesivo.</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15" descr="Miniatura de la lámina 15: Recalce de cimentaciones" title="Lámina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15 de 38</w:t>
            </w:r>
          </w:p>
          <w:p>
            <w:pPr>
              <w:keepNext/>
              <w:spacing w:after="30"/>
            </w:pPr>
            <w:r>
              <w:rPr>
                <w:rFonts w:ascii="Segoe UI" w:cs="Segoe UI" w:eastAsia="Segoe UI" w:hAnsi="Segoe UI"/>
                <w:color w:val="CFC7B8"/>
                <w:spacing w:val="30"/>
                <w:sz w:val="15"/>
                <w:szCs w:val="15"/>
              </w:rPr>
              <w:t xml:space="preserve">PARTE 3</w:t>
            </w:r>
          </w:p>
          <w:p>
            <w:pPr>
              <w:keepNext/>
              <w:spacing w:after="50"/>
            </w:pPr>
            <w:r>
              <w:rPr>
                <w:rFonts w:ascii="Bahnschrift SemiBold" w:cs="Bahnschrift SemiBold" w:eastAsia="Bahnschrift SemiBold" w:hAnsi="Bahnschrift SemiBold"/>
                <w:color w:val="FFFFFF"/>
                <w:sz w:val="28"/>
                <w:szCs w:val="28"/>
              </w:rPr>
              <w:t xml:space="preserve">Recalce de cimentaciones</w:t>
            </w:r>
          </w:p>
          <w:p>
            <w:pPr>
              <w:keepNext/>
            </w:pPr>
            <w:r>
              <w:rPr>
                <w:rFonts w:ascii="Segoe UI" w:cs="Segoe UI" w:eastAsia="Segoe UI" w:hAnsi="Segoe UI"/>
                <w:color w:val="CFC7B8"/>
                <w:sz w:val="17"/>
                <w:szCs w:val="17"/>
              </w:rPr>
              <w:t xml:space="preserve">Lectura ≈ 1:53 · acumulado 41:52 · 208 palabras</w:t>
            </w:r>
          </w:p>
        </w:tc>
      </w:tr>
    </w:tbl>
    <w:p>
      <w:pPr>
        <w:spacing w:after="100"/>
      </w:pPr>
    </w:p>
    <w:p>
      <w:pPr>
        <w:spacing w:after="160" w:line="360"/>
      </w:pPr>
      <w:r>
        <w:rPr>
          <w:rFonts w:ascii="Segoe UI" w:cs="Segoe UI" w:eastAsia="Segoe UI" w:hAnsi="Segoe UI"/>
          <w:color w:val="3A342C"/>
          <w:sz w:val="23"/>
          <w:szCs w:val="23"/>
        </w:rPr>
        <w:t xml:space="preserve">Parte tres: recalce de cimentaciones.</w:t>
      </w:r>
    </w:p>
    <w:p>
      <w:pPr>
        <w:spacing w:after="160" w:line="360"/>
      </w:pPr>
      <w:r>
        <w:rPr>
          <w:rFonts w:ascii="Segoe UI" w:cs="Segoe UI" w:eastAsia="Segoe UI" w:hAnsi="Segoe UI"/>
          <w:color w:val="3A342C"/>
          <w:sz w:val="23"/>
          <w:szCs w:val="23"/>
        </w:rPr>
        <w:t xml:space="preserve">El subtítulo lo dice con una frase que me gusta mucho: </w:t>
      </w:r>
      <w:r>
        <w:rPr>
          <w:rFonts w:ascii="Segoe UI" w:cs="Segoe UI" w:eastAsia="Segoe UI" w:hAnsi="Segoe UI"/>
          <w:b/>
          <w:bCs/>
          <w:color w:val="3A342C"/>
          <w:sz w:val="23"/>
          <w:szCs w:val="23"/>
        </w:rPr>
        <w:t xml:space="preserve">el elemento que nadie mira y el que más veces decide si la obra sirve.</w:t>
      </w:r>
      <w:r>
        <w:rPr>
          <w:rFonts w:ascii="Segoe UI" w:cs="Segoe UI" w:eastAsia="Segoe UI" w:hAnsi="Segoe UI"/>
          <w:color w:val="3A342C"/>
          <w:sz w:val="23"/>
          <w:szCs w:val="23"/>
        </w:rPr>
        <w:t xml:space="preserve"> Una zapata no se ve. No fisura donde alguien la note. No se mancha de óxido en una fachada. Y, sin embargo, es por donde baja toda la carga.</w:t>
      </w:r>
    </w:p>
    <w:p>
      <w:pPr>
        <w:spacing w:after="160" w:line="360"/>
      </w:pPr>
      <w:r>
        <w:rPr>
          <w:rFonts w:ascii="Segoe UI" w:cs="Segoe UI" w:eastAsia="Segoe UI" w:hAnsi="Segoe UI"/>
          <w:color w:val="3A342C"/>
          <w:sz w:val="23"/>
          <w:szCs w:val="23"/>
        </w:rPr>
        <w:t xml:space="preserve">La foto de fondo es la armadura de una cimentación antes de hormigonar. Después de este momento, nadie vuelve a verla.</w:t>
      </w:r>
    </w:p>
    <w:p>
      <w:pPr>
        <w:spacing w:after="160" w:line="360"/>
      </w:pPr>
      <w:r>
        <w:rPr>
          <w:rFonts w:ascii="Segoe UI" w:cs="Segoe UI" w:eastAsia="Segoe UI" w:hAnsi="Segoe UI"/>
          <w:color w:val="3A342C"/>
          <w:sz w:val="23"/>
          <w:szCs w:val="23"/>
        </w:rPr>
        <w:t xml:space="preserve">Veremos tres cosas. Cuándo hace falta recalzar, con la fórmula de Terzaghi. Las cuatro familias de recalce. Y la conexión entre lo nuevo y lo viejo, que es lo que decide si un recalce funciona o es hormigón decorativo.</w:t>
      </w:r>
    </w:p>
    <w:p>
      <w:pPr>
        <w:spacing w:after="160" w:line="360"/>
      </w:pPr>
      <w:r>
        <w:rPr>
          <w:rFonts w:ascii="Segoe UI" w:cs="Segoe UI" w:eastAsia="Segoe UI" w:hAnsi="Segoe UI"/>
          <w:color w:val="3A342C"/>
          <w:sz w:val="23"/>
          <w:szCs w:val="23"/>
        </w:rPr>
        <w:t xml:space="preserve">Les advierto que esta parte tiene más fórmula que las anteriores. Vamos a ir despacio, y en el caso la vamos a recorrer paso a paso, sin saltarnos una sola sustitución.</w:t>
      </w:r>
    </w:p>
    <w:p>
      <w:pPr>
        <w:spacing w:after="160" w:line="360"/>
      </w:pPr>
      <w:r>
        <w:rPr>
          <w:rFonts w:ascii="Segoe UI" w:cs="Segoe UI" w:eastAsia="Segoe UI" w:hAnsi="Segoe UI"/>
          <w:color w:val="3A342C"/>
          <w:sz w:val="23"/>
          <w:szCs w:val="23"/>
        </w:rPr>
        <w:t xml:space="preserve">Una pregunta para el chat: ¿cuántos han revisado alguna vez una zapata existente en un encargo de evaluación? </w:t>
      </w:r>
      <w:r>
        <w:rPr>
          <w:rFonts w:ascii="Segoe UI" w:cs="Segoe UI" w:eastAsia="Segoe UI" w:hAnsi="Segoe UI"/>
          <w:i/>
          <w:iCs/>
          <w:color w:val="3A342C"/>
          <w:sz w:val="21"/>
          <w:szCs w:val="21"/>
        </w:rPr>
        <w:t xml:space="preserve">(esperar respuestas)</w:t>
      </w:r>
      <w:r>
        <w:rPr>
          <w:rFonts w:ascii="Segoe UI" w:cs="Segoe UI" w:eastAsia="Segoe UI" w:hAnsi="Segoe UI"/>
          <w:color w:val="3A342C"/>
          <w:sz w:val="23"/>
          <w:szCs w:val="23"/>
        </w:rPr>
        <w:t xml:space="preserve"> Suele ser una minoría. Y no porque no importe, sino porque comprobarla exige excavar una cata, y eso cuesta tiempo y dinero. Hoy vamos a ver por qué ese gasto, en un cambio de uso, casi siempre se justifica.</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Presentación de la parte 3.</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16" descr="Miniatura de la lámina 16: Terzaghi, tres sumandos y un coeficiente de seguridad de tres" title="Lámin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16 de 38</w:t>
            </w:r>
          </w:p>
          <w:p>
            <w:pPr>
              <w:keepNext/>
              <w:spacing w:after="30"/>
            </w:pPr>
            <w:r>
              <w:rPr>
                <w:rFonts w:ascii="Segoe UI" w:cs="Segoe UI" w:eastAsia="Segoe UI" w:hAnsi="Segoe UI"/>
                <w:color w:val="CFC7B8"/>
                <w:spacing w:val="30"/>
                <w:sz w:val="15"/>
                <w:szCs w:val="15"/>
              </w:rPr>
              <w:t xml:space="preserve">PARTE 3 · CUÁNDO HACE FALTA</w:t>
            </w:r>
          </w:p>
          <w:p>
            <w:pPr>
              <w:keepNext/>
              <w:spacing w:after="50"/>
            </w:pPr>
            <w:r>
              <w:rPr>
                <w:rFonts w:ascii="Bahnschrift SemiBold" w:cs="Bahnschrift SemiBold" w:eastAsia="Bahnschrift SemiBold" w:hAnsi="Bahnschrift SemiBold"/>
                <w:color w:val="FFFFFF"/>
                <w:sz w:val="28"/>
                <w:szCs w:val="28"/>
              </w:rPr>
              <w:t xml:space="preserve">Terzaghi, tres sumandos y un coeficiente de seguridad de tres</w:t>
            </w:r>
          </w:p>
          <w:p>
            <w:pPr>
              <w:keepNext/>
            </w:pPr>
            <w:r>
              <w:rPr>
                <w:rFonts w:ascii="Segoe UI" w:cs="Segoe UI" w:eastAsia="Segoe UI" w:hAnsi="Segoe UI"/>
                <w:color w:val="CFC7B8"/>
                <w:sz w:val="17"/>
                <w:szCs w:val="17"/>
              </w:rPr>
              <w:t xml:space="preserve">Lectura ≈ 3:14 · acumulado 45:06 · 356 palabras</w:t>
            </w:r>
          </w:p>
        </w:tc>
      </w:tr>
    </w:tbl>
    <w:p>
      <w:pPr>
        <w:spacing w:after="100"/>
      </w:pPr>
    </w:p>
    <w:p>
      <w:pPr>
        <w:spacing w:after="160" w:line="360"/>
      </w:pPr>
      <w:r>
        <w:rPr>
          <w:rFonts w:ascii="Segoe UI" w:cs="Segoe UI" w:eastAsia="Segoe UI" w:hAnsi="Segoe UI"/>
          <w:color w:val="3A342C"/>
          <w:sz w:val="23"/>
          <w:szCs w:val="23"/>
        </w:rPr>
        <w:t xml:space="preserve">La herramienta para comprobar una zapata existente es la fórmula de Terzaghi. El título la resume: </w:t>
      </w:r>
      <w:r>
        <w:rPr>
          <w:rFonts w:ascii="Segoe UI" w:cs="Segoe UI" w:eastAsia="Segoe UI" w:hAnsi="Segoe UI"/>
          <w:b/>
          <w:bCs/>
          <w:color w:val="3A342C"/>
          <w:sz w:val="23"/>
          <w:szCs w:val="23"/>
        </w:rPr>
        <w:t xml:space="preserve">tres sumandos y un coeficiente de seguridad de tres.</w:t>
      </w:r>
    </w:p>
    <w:p>
      <w:pPr>
        <w:spacing w:after="160" w:line="360"/>
      </w:pPr>
      <w:r>
        <w:rPr>
          <w:rFonts w:ascii="Segoe UI" w:cs="Segoe UI" w:eastAsia="Segoe UI" w:hAnsi="Segoe UI"/>
          <w:color w:val="3A342C"/>
          <w:sz w:val="23"/>
          <w:szCs w:val="23"/>
        </w:rPr>
        <w:t xml:space="preserve">En la franja oscura, la fórmula para zapata cuadrada: q u, la carga de hundimiento, igual a uno coma tres por c por N c, más q por N q, más cero coma cuatro por gamma por B por N gamma. Parece complicada, pero cada sumando tiene un significado físico muy claro. Las cuatro tarjetas lo explican.</w:t>
      </w:r>
    </w:p>
    <w:p>
      <w:pPr>
        <w:spacing w:after="160" w:line="360"/>
      </w:pPr>
      <w:r>
        <w:rPr>
          <w:rFonts w:ascii="Segoe UI" w:cs="Segoe UI" w:eastAsia="Segoe UI" w:hAnsi="Segoe UI"/>
          <w:b/>
          <w:bCs/>
          <w:color w:val="3A342C"/>
          <w:sz w:val="23"/>
          <w:szCs w:val="23"/>
        </w:rPr>
        <w:t xml:space="preserve">c por N c, la cohesión.</w:t>
      </w:r>
      <w:r>
        <w:rPr>
          <w:rFonts w:ascii="Segoe UI" w:cs="Segoe UI" w:eastAsia="Segoe UI" w:hAnsi="Segoe UI"/>
          <w:color w:val="3A342C"/>
          <w:sz w:val="23"/>
          <w:szCs w:val="23"/>
        </w:rPr>
        <w:t xml:space="preserve"> Lo que aporta el propio suelo por estar pegado. En arcillas es casi todo; en arenas limpias es cero.</w:t>
      </w:r>
    </w:p>
    <w:p>
      <w:pPr>
        <w:spacing w:after="160" w:line="360"/>
      </w:pPr>
      <w:r>
        <w:rPr>
          <w:rFonts w:ascii="Segoe UI" w:cs="Segoe UI" w:eastAsia="Segoe UI" w:hAnsi="Segoe UI"/>
          <w:b/>
          <w:bCs/>
          <w:color w:val="3A342C"/>
          <w:sz w:val="23"/>
          <w:szCs w:val="23"/>
        </w:rPr>
        <w:t xml:space="preserve">q por N q, la sobrecarga.</w:t>
      </w:r>
      <w:r>
        <w:rPr>
          <w:rFonts w:ascii="Segoe UI" w:cs="Segoe UI" w:eastAsia="Segoe UI" w:hAnsi="Segoe UI"/>
          <w:color w:val="3A342C"/>
          <w:sz w:val="23"/>
          <w:szCs w:val="23"/>
        </w:rPr>
        <w:t xml:space="preserve"> Lo que aporta el terreno que hay por encima de la cota de apoyo, que empuja hacia abajo e impide que el suelo de debajo se escape hacia arriba. </w:t>
      </w:r>
      <w:r>
        <w:rPr>
          <w:rFonts w:ascii="Segoe UI" w:cs="Segoe UI" w:eastAsia="Segoe UI" w:hAnsi="Segoe UI"/>
          <w:b/>
          <w:bCs/>
          <w:color w:val="3A342C"/>
          <w:sz w:val="23"/>
          <w:szCs w:val="23"/>
        </w:rPr>
        <w:t xml:space="preserve">Por eso enterrar más una zapata la mejora.</w:t>
      </w:r>
    </w:p>
    <w:p>
      <w:pPr>
        <w:spacing w:after="160" w:line="360"/>
      </w:pPr>
      <w:r>
        <w:rPr>
          <w:rFonts w:ascii="Segoe UI" w:cs="Segoe UI" w:eastAsia="Segoe UI" w:hAnsi="Segoe UI"/>
          <w:b/>
          <w:bCs/>
          <w:color w:val="3A342C"/>
          <w:sz w:val="23"/>
          <w:szCs w:val="23"/>
        </w:rPr>
        <w:t xml:space="preserve">Gamma por B por N gamma, el tamaño.</w:t>
      </w:r>
      <w:r>
        <w:rPr>
          <w:rFonts w:ascii="Segoe UI" w:cs="Segoe UI" w:eastAsia="Segoe UI" w:hAnsi="Segoe UI"/>
          <w:color w:val="3A342C"/>
          <w:sz w:val="23"/>
          <w:szCs w:val="23"/>
        </w:rPr>
        <w:t xml:space="preserve"> Lo que aporta el ancho de la propia zapata. Crece con B, y por eso </w:t>
      </w:r>
      <w:r>
        <w:rPr>
          <w:rFonts w:ascii="Segoe UI" w:cs="Segoe UI" w:eastAsia="Segoe UI" w:hAnsi="Segoe UI"/>
          <w:b/>
          <w:bCs/>
          <w:color w:val="3A342C"/>
          <w:sz w:val="23"/>
          <w:szCs w:val="23"/>
        </w:rPr>
        <w:t xml:space="preserve">ensanchar es el recalce más directo.</w:t>
      </w:r>
    </w:p>
    <w:p>
      <w:pPr>
        <w:spacing w:after="160" w:line="360"/>
      </w:pPr>
      <w:r>
        <w:rPr>
          <w:rFonts w:ascii="Segoe UI" w:cs="Segoe UI" w:eastAsia="Segoe UI" w:hAnsi="Segoe UI"/>
          <w:b/>
          <w:bCs/>
          <w:color w:val="3A342C"/>
          <w:sz w:val="23"/>
          <w:szCs w:val="23"/>
        </w:rPr>
        <w:t xml:space="preserve">FS tres, el coeficiente.</w:t>
      </w:r>
      <w:r>
        <w:rPr>
          <w:rFonts w:ascii="Segoe UI" w:cs="Segoe UI" w:eastAsia="Segoe UI" w:hAnsi="Segoe UI"/>
          <w:color w:val="3A342C"/>
          <w:sz w:val="23"/>
          <w:szCs w:val="23"/>
        </w:rPr>
        <w:t xml:space="preserve"> Tres, por convención, sobre la carga de hundimiento. Y aparte hay que comprobar el asiento, que a veces manda antes.</w:t>
      </w:r>
    </w:p>
    <w:p>
      <w:pPr>
        <w:spacing w:after="160" w:line="360"/>
      </w:pPr>
      <w:r>
        <w:rPr>
          <w:rFonts w:ascii="Segoe UI" w:cs="Segoe UI" w:eastAsia="Segoe UI" w:hAnsi="Segoe UI"/>
          <w:color w:val="3A342C"/>
          <w:sz w:val="23"/>
          <w:szCs w:val="23"/>
        </w:rPr>
        <w:t xml:space="preserve">El gráfico de abajo muestra los tres factores, N c, N q y N gamma, frente al ángulo de rozamiento interno, phi. Fíjense en la forma de las curvas: </w:t>
      </w:r>
      <w:r>
        <w:rPr>
          <w:rFonts w:ascii="Segoe UI" w:cs="Segoe UI" w:eastAsia="Segoe UI" w:hAnsi="Segoe UI"/>
          <w:b/>
          <w:bCs/>
          <w:color w:val="3A342C"/>
          <w:sz w:val="23"/>
          <w:szCs w:val="23"/>
        </w:rPr>
        <w:t xml:space="preserve">crecen de forma exponencial.</w:t>
      </w:r>
      <w:r>
        <w:rPr>
          <w:rFonts w:ascii="Segoe UI" w:cs="Segoe UI" w:eastAsia="Segoe UI" w:hAnsi="Segoe UI"/>
          <w:color w:val="3A342C"/>
          <w:sz w:val="23"/>
          <w:szCs w:val="23"/>
        </w:rPr>
        <w:t xml:space="preserve"> La línea discontinua marca phi de quince grados, el de nuestra nave. A la derecha, los valores: N c doce coma ocho seis, N q cuatro coma cuatro cinco, y N gamma dos coma uno siete.</w:t>
      </w:r>
    </w:p>
    <w:p>
      <w:pPr>
        <w:spacing w:after="160" w:line="360"/>
      </w:pPr>
      <w:r>
        <w:rPr>
          <w:rFonts w:ascii="Segoe UI" w:cs="Segoe UI" w:eastAsia="Segoe UI" w:hAnsi="Segoe UI"/>
          <w:color w:val="3A342C"/>
          <w:sz w:val="23"/>
          <w:szCs w:val="23"/>
        </w:rPr>
        <w:t xml:space="preserve">La conclusión del pie del gráfico es importante: </w:t>
      </w:r>
      <w:r>
        <w:rPr>
          <w:rFonts w:ascii="Segoe UI" w:cs="Segoe UI" w:eastAsia="Segoe UI" w:hAnsi="Segoe UI"/>
          <w:b/>
          <w:bCs/>
          <w:color w:val="3A342C"/>
          <w:sz w:val="23"/>
          <w:szCs w:val="23"/>
        </w:rPr>
        <w:t xml:space="preserve">un grado de más en el estudio de suelos cambia la capacidad mucho más que un centímetro de zapata.</w:t>
      </w:r>
      <w:r>
        <w:rPr>
          <w:rFonts w:ascii="Segoe UI" w:cs="Segoe UI" w:eastAsia="Segoe UI" w:hAnsi="Segoe UI"/>
          <w:color w:val="3A342C"/>
          <w:sz w:val="23"/>
          <w:szCs w:val="23"/>
        </w:rPr>
        <w:t xml:space="preserve"> Por eso el estudio de suelos no se copia de la obra de al lado.</w:t>
      </w:r>
    </w:p>
    <w:p>
      <w:pPr>
        <w:spacing w:after="160" w:line="360"/>
      </w:pPr>
      <w:r>
        <w:rPr>
          <w:rFonts w:ascii="Segoe UI" w:cs="Segoe UI" w:eastAsia="Segoe UI" w:hAnsi="Segoe UI"/>
          <w:color w:val="3A342C"/>
          <w:sz w:val="23"/>
          <w:szCs w:val="23"/>
        </w:rPr>
        <w:t xml:space="preserve">La franja oscura trae los datos de la nave: cohesión de veinticinco kilopascales, phi de quince grados, peso específico de diecisiete kilonewtons por metro cúbico, zapata de uno coma ochenta metros a uno coma veinte de profundidad. </w:t>
      </w:r>
      <w:r>
        <w:rPr>
          <w:rFonts w:ascii="Segoe UI" w:cs="Segoe UI" w:eastAsia="Segoe UI" w:hAnsi="Segoe UI"/>
          <w:b/>
          <w:bCs/>
          <w:color w:val="3A342C"/>
          <w:sz w:val="23"/>
          <w:szCs w:val="23"/>
        </w:rPr>
        <w:t xml:space="preserve">Lo resolvemos en el caso.</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Recordar que el asiento se comprueba aparte y que en arcillas blandas suele gobernar antes que el hundimiento.</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17" descr="Miniatura de la lámina 17: Ensanchar, profundizar, mejorar el terreno o transferir a otro apoyo" title="Lámina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17 de 38</w:t>
            </w:r>
          </w:p>
          <w:p>
            <w:pPr>
              <w:keepNext/>
              <w:spacing w:after="30"/>
            </w:pPr>
            <w:r>
              <w:rPr>
                <w:rFonts w:ascii="Segoe UI" w:cs="Segoe UI" w:eastAsia="Segoe UI" w:hAnsi="Segoe UI"/>
                <w:color w:val="CFC7B8"/>
                <w:spacing w:val="30"/>
                <w:sz w:val="15"/>
                <w:szCs w:val="15"/>
              </w:rPr>
              <w:t xml:space="preserve">PARTE 3 · LAS CUATRO FAMILIAS</w:t>
            </w:r>
          </w:p>
          <w:p>
            <w:pPr>
              <w:keepNext/>
              <w:spacing w:after="50"/>
            </w:pPr>
            <w:r>
              <w:rPr>
                <w:rFonts w:ascii="Bahnschrift SemiBold" w:cs="Bahnschrift SemiBold" w:eastAsia="Bahnschrift SemiBold" w:hAnsi="Bahnschrift SemiBold"/>
                <w:color w:val="FFFFFF"/>
                <w:sz w:val="28"/>
                <w:szCs w:val="28"/>
              </w:rPr>
              <w:t xml:space="preserve">Ensanchar, profundizar, mejorar el terreno o transferir a otro apoyo</w:t>
            </w:r>
          </w:p>
          <w:p>
            <w:pPr>
              <w:keepNext/>
            </w:pPr>
            <w:r>
              <w:rPr>
                <w:rFonts w:ascii="Segoe UI" w:cs="Segoe UI" w:eastAsia="Segoe UI" w:hAnsi="Segoe UI"/>
                <w:color w:val="CFC7B8"/>
                <w:sz w:val="17"/>
                <w:szCs w:val="17"/>
              </w:rPr>
              <w:t xml:space="preserve">Lectura ≈ 3:09 · acumulado 48:15 · 347 palabras</w:t>
            </w:r>
          </w:p>
        </w:tc>
      </w:tr>
    </w:tbl>
    <w:p>
      <w:pPr>
        <w:spacing w:after="100"/>
      </w:pPr>
    </w:p>
    <w:p>
      <w:pPr>
        <w:spacing w:after="160" w:line="360"/>
      </w:pPr>
      <w:r>
        <w:rPr>
          <w:rFonts w:ascii="Segoe UI" w:cs="Segoe UI" w:eastAsia="Segoe UI" w:hAnsi="Segoe UI"/>
          <w:color w:val="3A342C"/>
          <w:sz w:val="23"/>
          <w:szCs w:val="23"/>
        </w:rPr>
        <w:t xml:space="preserve">Si la zapata no cumple, hay cuatro familias de recalce. El título las nombra con cuatro verbos: </w:t>
      </w:r>
      <w:r>
        <w:rPr>
          <w:rFonts w:ascii="Segoe UI" w:cs="Segoe UI" w:eastAsia="Segoe UI" w:hAnsi="Segoe UI"/>
          <w:b/>
          <w:bCs/>
          <w:color w:val="3A342C"/>
          <w:sz w:val="23"/>
          <w:szCs w:val="23"/>
        </w:rPr>
        <w:t xml:space="preserve">ensanchar, profundizar, mejorar el terreno o transferir a otro apoyo.</w:t>
      </w:r>
      <w:r>
        <w:rPr>
          <w:rFonts w:ascii="Segoe UI" w:cs="Segoe UI" w:eastAsia="Segoe UI" w:hAnsi="Segoe UI"/>
          <w:color w:val="3A342C"/>
          <w:sz w:val="23"/>
          <w:szCs w:val="23"/>
        </w:rPr>
        <w:t xml:space="preserve"> La tabla tiene una columna para lo crítico de cada una, que es la que conviene mirar.</w:t>
      </w:r>
    </w:p>
    <w:p>
      <w:pPr>
        <w:spacing w:after="160" w:line="360"/>
      </w:pPr>
      <w:r>
        <w:rPr>
          <w:rFonts w:ascii="Segoe UI" w:cs="Segoe UI" w:eastAsia="Segoe UI" w:hAnsi="Segoe UI"/>
          <w:b/>
          <w:bCs/>
          <w:color w:val="3A342C"/>
          <w:sz w:val="23"/>
          <w:szCs w:val="23"/>
        </w:rPr>
        <w:t xml:space="preserve">Ensanche de la zapata.</w:t>
      </w:r>
      <w:r>
        <w:rPr>
          <w:rFonts w:ascii="Segoe UI" w:cs="Segoe UI" w:eastAsia="Segoe UI" w:hAnsi="Segoe UI"/>
          <w:color w:val="3A342C"/>
          <w:sz w:val="23"/>
          <w:szCs w:val="23"/>
        </w:rPr>
        <w:t xml:space="preserve"> Aumenta el área de apoyo y, como vimos, también el término de B de Terzaghi. Se elige cuando hay espacio alrededor y el terreno sirve. Lo crítico: </w:t>
      </w:r>
      <w:r>
        <w:rPr>
          <w:rFonts w:ascii="Segoe UI" w:cs="Segoe UI" w:eastAsia="Segoe UI" w:hAnsi="Segoe UI"/>
          <w:b/>
          <w:bCs/>
          <w:color w:val="3A342C"/>
          <w:sz w:val="23"/>
          <w:szCs w:val="23"/>
        </w:rPr>
        <w:t xml:space="preserve">la conexión con la zapata vieja, por cortante-fricción.</w:t>
      </w:r>
    </w:p>
    <w:p>
      <w:pPr>
        <w:spacing w:after="160" w:line="360"/>
      </w:pPr>
      <w:r>
        <w:rPr>
          <w:rFonts w:ascii="Segoe UI" w:cs="Segoe UI" w:eastAsia="Segoe UI" w:hAnsi="Segoe UI"/>
          <w:b/>
          <w:bCs/>
          <w:color w:val="3A342C"/>
          <w:sz w:val="23"/>
          <w:szCs w:val="23"/>
        </w:rPr>
        <w:t xml:space="preserve">Profundización por bataches.</w:t>
      </w:r>
      <w:r>
        <w:rPr>
          <w:rFonts w:ascii="Segoe UI" w:cs="Segoe UI" w:eastAsia="Segoe UI" w:hAnsi="Segoe UI"/>
          <w:color w:val="3A342C"/>
          <w:sz w:val="23"/>
          <w:szCs w:val="23"/>
        </w:rPr>
        <w:t xml:space="preserve"> Lleva el apoyo a un estrato mejor. Se elige cuando el estrato bueno está a poca profundidad. Lo crítico: </w:t>
      </w:r>
      <w:r>
        <w:rPr>
          <w:rFonts w:ascii="Segoe UI" w:cs="Segoe UI" w:eastAsia="Segoe UI" w:hAnsi="Segoe UI"/>
          <w:b/>
          <w:bCs/>
          <w:color w:val="3A342C"/>
          <w:sz w:val="23"/>
          <w:szCs w:val="23"/>
        </w:rPr>
        <w:t xml:space="preserve">excavar por tramos alternos, nunca todo a la vez.</w:t>
      </w:r>
    </w:p>
    <w:p>
      <w:pPr>
        <w:spacing w:after="160" w:line="360"/>
      </w:pPr>
      <w:r>
        <w:rPr>
          <w:rFonts w:ascii="Segoe UI" w:cs="Segoe UI" w:eastAsia="Segoe UI" w:hAnsi="Segoe UI"/>
          <w:b/>
          <w:bCs/>
          <w:color w:val="3A342C"/>
          <w:sz w:val="23"/>
          <w:szCs w:val="23"/>
        </w:rPr>
        <w:t xml:space="preserve">Mejora del terreno.</w:t>
      </w:r>
      <w:r>
        <w:rPr>
          <w:rFonts w:ascii="Segoe UI" w:cs="Segoe UI" w:eastAsia="Segoe UI" w:hAnsi="Segoe UI"/>
          <w:color w:val="3A342C"/>
          <w:sz w:val="23"/>
          <w:szCs w:val="23"/>
        </w:rPr>
        <w:t xml:space="preserve"> Inyección, jet grouting, columnas de grava. Se elige cuando no hay acceso para excavar bajo la zapata. Lo crítico: </w:t>
      </w:r>
      <w:r>
        <w:rPr>
          <w:rFonts w:ascii="Segoe UI" w:cs="Segoe UI" w:eastAsia="Segoe UI" w:hAnsi="Segoe UI"/>
          <w:b/>
          <w:bCs/>
          <w:color w:val="3A342C"/>
          <w:sz w:val="23"/>
          <w:szCs w:val="23"/>
        </w:rPr>
        <w:t xml:space="preserve">el control de la inyección, porque puede levantar la estructura.</w:t>
      </w:r>
    </w:p>
    <w:p>
      <w:pPr>
        <w:spacing w:after="160" w:line="360"/>
      </w:pPr>
      <w:r>
        <w:rPr>
          <w:rFonts w:ascii="Segoe UI" w:cs="Segoe UI" w:eastAsia="Segoe UI" w:hAnsi="Segoe UI"/>
          <w:b/>
          <w:bCs/>
          <w:color w:val="3A342C"/>
          <w:sz w:val="23"/>
          <w:szCs w:val="23"/>
        </w:rPr>
        <w:t xml:space="preserve">Micropilotes.</w:t>
      </w:r>
      <w:r>
        <w:rPr>
          <w:rFonts w:ascii="Segoe UI" w:cs="Segoe UI" w:eastAsia="Segoe UI" w:hAnsi="Segoe UI"/>
          <w:color w:val="3A342C"/>
          <w:sz w:val="23"/>
          <w:szCs w:val="23"/>
        </w:rPr>
        <w:t xml:space="preserve"> Transfieren la carga a un estrato profundo. Se eligen cuando el terreno es malo en varios metros o el nivel freático es alto. Lo crítico: el encepado que recoge la carga de la zapata existente.</w:t>
      </w:r>
    </w:p>
    <w:p>
      <w:pPr>
        <w:spacing w:after="160" w:line="360"/>
      </w:pPr>
      <w:r>
        <w:rPr>
          <w:rFonts w:ascii="Segoe UI" w:cs="Segoe UI" w:eastAsia="Segoe UI" w:hAnsi="Segoe UI"/>
          <w:color w:val="3A342C"/>
          <w:sz w:val="23"/>
          <w:szCs w:val="23"/>
        </w:rPr>
        <w:t xml:space="preserve">El esquema de abajo, con rótulos en inglés, muestra la primera familia en dos etapas, en corte. A la derecha, la etapa tres: se instalan pasadores de acero anclados en la zapata vieja y en la columna. A la izquierda, la etapa cuatro: se coloca la armadura nueva del ensanche, que abraza a la zapata existente. Fíjense en el orden: </w:t>
      </w:r>
      <w:r>
        <w:rPr>
          <w:rFonts w:ascii="Segoe UI" w:cs="Segoe UI" w:eastAsia="Segoe UI" w:hAnsi="Segoe UI"/>
          <w:b/>
          <w:bCs/>
          <w:color w:val="3A342C"/>
          <w:sz w:val="23"/>
          <w:szCs w:val="23"/>
        </w:rPr>
        <w:t xml:space="preserve">primero se cose, y después se arma lo nuevo.</w:t>
      </w:r>
    </w:p>
    <w:p>
      <w:pPr>
        <w:spacing w:after="160" w:line="360"/>
      </w:pPr>
      <w:r>
        <w:rPr>
          <w:rFonts w:ascii="Segoe UI" w:cs="Segoe UI" w:eastAsia="Segoe UI" w:hAnsi="Segoe UI"/>
          <w:color w:val="3A342C"/>
          <w:sz w:val="23"/>
          <w:szCs w:val="23"/>
        </w:rPr>
        <w:t xml:space="preserve">La franja oscura destaca una regla de seguridad que hay que decir en voz alta: </w:t>
      </w:r>
      <w:r>
        <w:rPr>
          <w:rFonts w:ascii="Segoe UI" w:cs="Segoe UI" w:eastAsia="Segoe UI" w:hAnsi="Segoe UI"/>
          <w:b/>
          <w:bCs/>
          <w:color w:val="3A342C"/>
          <w:sz w:val="23"/>
          <w:szCs w:val="23"/>
        </w:rPr>
        <w:t xml:space="preserve">la segunda familia tiene una regla que no se negocia: por bataches alternos y nunca más de un tercio de la longitud a la vez.</w:t>
      </w:r>
      <w:r>
        <w:rPr>
          <w:rFonts w:ascii="Segoe UI" w:cs="Segoe UI" w:eastAsia="Segoe UI" w:hAnsi="Segoe UI"/>
          <w:color w:val="3A342C"/>
          <w:sz w:val="23"/>
          <w:szCs w:val="23"/>
        </w:rPr>
        <w:t xml:space="preserve"> Excavar bajo una zapata en continuo es provocar el asiento que se quería evitar, y en el peor de los casos, el colapso del elemento que se quería salvar.</w:t>
      </w:r>
    </w:p>
    <w:p>
      <w:pPr>
        <w:spacing w:after="160" w:line="360"/>
      </w:pPr>
      <w:r>
        <w:rPr>
          <w:rFonts w:ascii="Segoe UI" w:cs="Segoe UI" w:eastAsia="Segoe UI" w:hAnsi="Segoe UI"/>
          <w:color w:val="3A342C"/>
          <w:sz w:val="23"/>
          <w:szCs w:val="23"/>
        </w:rPr>
        <w:t xml:space="preserve">En la nave Sector 4, como veremos, el terreno sirve y hay espacio alrededor de la columna. Por eso la familia elegida es la primera: el ensanche.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La regla de los bataches alternos es de seguridad y hay que decirla en voz alta.</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18" descr="Miniatura de la lámina 18: Una fotografía por familia, para que no se queden en una tabla" title="Lámina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18 de 38</w:t>
            </w:r>
          </w:p>
          <w:p>
            <w:pPr>
              <w:keepNext/>
              <w:spacing w:after="30"/>
            </w:pPr>
            <w:r>
              <w:rPr>
                <w:rFonts w:ascii="Segoe UI" w:cs="Segoe UI" w:eastAsia="Segoe UI" w:hAnsi="Segoe UI"/>
                <w:color w:val="CFC7B8"/>
                <w:spacing w:val="30"/>
                <w:sz w:val="15"/>
                <w:szCs w:val="15"/>
              </w:rPr>
              <w:t xml:space="preserve">PARTE 3 · LAS CUATRO FAMILIAS EN OBRA</w:t>
            </w:r>
          </w:p>
          <w:p>
            <w:pPr>
              <w:keepNext/>
              <w:spacing w:after="50"/>
            </w:pPr>
            <w:r>
              <w:rPr>
                <w:rFonts w:ascii="Bahnschrift SemiBold" w:cs="Bahnschrift SemiBold" w:eastAsia="Bahnschrift SemiBold" w:hAnsi="Bahnschrift SemiBold"/>
                <w:color w:val="FFFFFF"/>
                <w:sz w:val="28"/>
                <w:szCs w:val="28"/>
              </w:rPr>
              <w:t xml:space="preserve">Una fotografía por familia, para que no se queden en una tabla</w:t>
            </w:r>
          </w:p>
          <w:p>
            <w:pPr>
              <w:keepNext/>
            </w:pPr>
            <w:r>
              <w:rPr>
                <w:rFonts w:ascii="Segoe UI" w:cs="Segoe UI" w:eastAsia="Segoe UI" w:hAnsi="Segoe UI"/>
                <w:color w:val="CFC7B8"/>
                <w:sz w:val="17"/>
                <w:szCs w:val="17"/>
              </w:rPr>
              <w:t xml:space="preserve">Lectura ≈ 2:56 · acumulado 51:11 · 323 palabras</w:t>
            </w:r>
          </w:p>
        </w:tc>
      </w:tr>
    </w:tbl>
    <w:p>
      <w:pPr>
        <w:spacing w:after="100"/>
      </w:pPr>
    </w:p>
    <w:p>
      <w:pPr>
        <w:spacing w:after="160" w:line="360"/>
      </w:pPr>
      <w:r>
        <w:rPr>
          <w:rFonts w:ascii="Segoe UI" w:cs="Segoe UI" w:eastAsia="Segoe UI" w:hAnsi="Segoe UI"/>
          <w:color w:val="3A342C"/>
          <w:sz w:val="23"/>
          <w:szCs w:val="23"/>
        </w:rPr>
        <w:t xml:space="preserve">Las cuatro familias en obra. El título explica la intención: </w:t>
      </w:r>
      <w:r>
        <w:rPr>
          <w:rFonts w:ascii="Segoe UI" w:cs="Segoe UI" w:eastAsia="Segoe UI" w:hAnsi="Segoe UI"/>
          <w:b/>
          <w:bCs/>
          <w:color w:val="3A342C"/>
          <w:sz w:val="23"/>
          <w:szCs w:val="23"/>
        </w:rPr>
        <w:t xml:space="preserve">una fotografía por familia, para que no se queden en una tabla.</w:t>
      </w:r>
      <w:r>
        <w:rPr>
          <w:rFonts w:ascii="Segoe UI" w:cs="Segoe UI" w:eastAsia="Segoe UI" w:hAnsi="Segoe UI"/>
          <w:color w:val="3A342C"/>
          <w:sz w:val="23"/>
          <w:szCs w:val="23"/>
        </w:rPr>
        <w:t xml:space="preserve"> Y les pido que miren cada foto con una pregunta concreta: ¿cuánto sitio hace falta para hacer esto?</w:t>
      </w:r>
    </w:p>
    <w:p>
      <w:pPr>
        <w:spacing w:after="160" w:line="360"/>
      </w:pPr>
      <w:r>
        <w:rPr>
          <w:rFonts w:ascii="Segoe UI" w:cs="Segoe UI" w:eastAsia="Segoe UI" w:hAnsi="Segoe UI"/>
          <w:b/>
          <w:bCs/>
          <w:color w:val="3A342C"/>
          <w:sz w:val="23"/>
          <w:szCs w:val="23"/>
        </w:rPr>
        <w:t xml:space="preserve">Ensanche.</w:t>
      </w:r>
      <w:r>
        <w:rPr>
          <w:rFonts w:ascii="Segoe UI" w:cs="Segoe UI" w:eastAsia="Segoe UI" w:hAnsi="Segoe UI"/>
          <w:color w:val="3A342C"/>
          <w:sz w:val="23"/>
          <w:szCs w:val="23"/>
        </w:rPr>
        <w:t xml:space="preserve"> La primera foto es un pozo excavado junto a una cimentación existente, con operarios atando la armadura del bloque nuevo, conectada a lo existente. </w:t>
      </w:r>
      <w:r>
        <w:rPr>
          <w:rFonts w:ascii="Segoe UI" w:cs="Segoe UI" w:eastAsia="Segoe UI" w:hAnsi="Segoe UI"/>
          <w:b/>
          <w:bCs/>
          <w:color w:val="3A342C"/>
          <w:sz w:val="23"/>
          <w:szCs w:val="23"/>
        </w:rPr>
        <w:t xml:space="preserve">Es la familia del caso de hoy.</w:t>
      </w:r>
      <w:r>
        <w:rPr>
          <w:rFonts w:ascii="Segoe UI" w:cs="Segoe UI" w:eastAsia="Segoe UI" w:hAnsi="Segoe UI"/>
          <w:color w:val="3A342C"/>
          <w:sz w:val="23"/>
          <w:szCs w:val="23"/>
        </w:rPr>
        <w:t xml:space="preserve"> Fíjense en que se trabaja a mano, dentro del pozo, con herramientas pequeñas.</w:t>
      </w:r>
    </w:p>
    <w:p>
      <w:pPr>
        <w:spacing w:after="160" w:line="360"/>
      </w:pPr>
      <w:r>
        <w:rPr>
          <w:rFonts w:ascii="Segoe UI" w:cs="Segoe UI" w:eastAsia="Segoe UI" w:hAnsi="Segoe UI"/>
          <w:b/>
          <w:bCs/>
          <w:color w:val="3A342C"/>
          <w:sz w:val="23"/>
          <w:szCs w:val="23"/>
        </w:rPr>
        <w:t xml:space="preserve">Profundización.</w:t>
      </w:r>
      <w:r>
        <w:rPr>
          <w:rFonts w:ascii="Segoe UI" w:cs="Segoe UI" w:eastAsia="Segoe UI" w:hAnsi="Segoe UI"/>
          <w:color w:val="3A342C"/>
          <w:sz w:val="23"/>
          <w:szCs w:val="23"/>
        </w:rPr>
        <w:t xml:space="preserve"> La segunda foto es un recalce por bataches bajo un edificio en pie. </w:t>
      </w:r>
      <w:r>
        <w:rPr>
          <w:rFonts w:ascii="Segoe UI" w:cs="Segoe UI" w:eastAsia="Segoe UI" w:hAnsi="Segoe UI"/>
          <w:b/>
          <w:bCs/>
          <w:color w:val="3A342C"/>
          <w:sz w:val="23"/>
          <w:szCs w:val="23"/>
        </w:rPr>
        <w:t xml:space="preserve">Se ven los tramos alternos ya hormigonados: uno sí y uno no.</w:t>
      </w:r>
      <w:r>
        <w:rPr>
          <w:rFonts w:ascii="Segoe UI" w:cs="Segoe UI" w:eastAsia="Segoe UI" w:hAnsi="Segoe UI"/>
          <w:color w:val="3A342C"/>
          <w:sz w:val="23"/>
          <w:szCs w:val="23"/>
        </w:rPr>
        <w:t xml:space="preserve"> Es la regla del tercio que acabamos de ver, aplicada en la realidad.</w:t>
      </w:r>
    </w:p>
    <w:p>
      <w:pPr>
        <w:spacing w:after="160" w:line="360"/>
      </w:pPr>
      <w:r>
        <w:rPr>
          <w:rFonts w:ascii="Segoe UI" w:cs="Segoe UI" w:eastAsia="Segoe UI" w:hAnsi="Segoe UI"/>
          <w:b/>
          <w:bCs/>
          <w:color w:val="3A342C"/>
          <w:sz w:val="23"/>
          <w:szCs w:val="23"/>
        </w:rPr>
        <w:t xml:space="preserve">Mejora del terreno.</w:t>
      </w:r>
      <w:r>
        <w:rPr>
          <w:rFonts w:ascii="Segoe UI" w:cs="Segoe UI" w:eastAsia="Segoe UI" w:hAnsi="Segoe UI"/>
          <w:color w:val="3A342C"/>
          <w:sz w:val="23"/>
          <w:szCs w:val="23"/>
        </w:rPr>
        <w:t xml:space="preserve"> La tercera foto es una máquina de inyección trabajando contra la propia fachada, donde no hay sitio para excavar. </w:t>
      </w:r>
      <w:r>
        <w:rPr>
          <w:rFonts w:ascii="Segoe UI" w:cs="Segoe UI" w:eastAsia="Segoe UI" w:hAnsi="Segoe UI"/>
          <w:b/>
          <w:bCs/>
          <w:color w:val="3A342C"/>
          <w:sz w:val="23"/>
          <w:szCs w:val="23"/>
        </w:rPr>
        <w:t xml:space="preserve">Se trata el suelo en vez de la zapata.</w:t>
      </w:r>
      <w:r>
        <w:rPr>
          <w:rFonts w:ascii="Segoe UI" w:cs="Segoe UI" w:eastAsia="Segoe UI" w:hAnsi="Segoe UI"/>
          <w:color w:val="3A342C"/>
          <w:sz w:val="23"/>
          <w:szCs w:val="23"/>
        </w:rPr>
        <w:t xml:space="preserve"> Miren el tamaño del equipo.</w:t>
      </w:r>
    </w:p>
    <w:p>
      <w:pPr>
        <w:spacing w:after="160" w:line="360"/>
      </w:pPr>
      <w:r>
        <w:rPr>
          <w:rFonts w:ascii="Segoe UI" w:cs="Segoe UI" w:eastAsia="Segoe UI" w:hAnsi="Segoe UI"/>
          <w:b/>
          <w:bCs/>
          <w:color w:val="3A342C"/>
          <w:sz w:val="23"/>
          <w:szCs w:val="23"/>
        </w:rPr>
        <w:t xml:space="preserve">Micropilotes.</w:t>
      </w:r>
      <w:r>
        <w:rPr>
          <w:rFonts w:ascii="Segoe UI" w:cs="Segoe UI" w:eastAsia="Segoe UI" w:hAnsi="Segoe UI"/>
          <w:color w:val="3A342C"/>
          <w:sz w:val="23"/>
          <w:szCs w:val="23"/>
        </w:rPr>
        <w:t xml:space="preserve"> La cuarta foto es el equipo de perforación. Es relativamente compacto: </w:t>
      </w:r>
      <w:r>
        <w:rPr>
          <w:rFonts w:ascii="Segoe UI" w:cs="Segoe UI" w:eastAsia="Segoe UI" w:hAnsi="Segoe UI"/>
          <w:b/>
          <w:bCs/>
          <w:color w:val="3A342C"/>
          <w:sz w:val="23"/>
          <w:szCs w:val="23"/>
        </w:rPr>
        <w:t xml:space="preserve">cabe en alturas pequeñas, y por eso se usa dentro de naves y sótanos.</w:t>
      </w:r>
    </w:p>
    <w:p>
      <w:pPr>
        <w:spacing w:after="160" w:line="360"/>
      </w:pPr>
      <w:r>
        <w:rPr>
          <w:rFonts w:ascii="Segoe UI" w:cs="Segoe UI" w:eastAsia="Segoe UI" w:hAnsi="Segoe UI"/>
          <w:color w:val="3A342C"/>
          <w:sz w:val="23"/>
          <w:szCs w:val="23"/>
        </w:rPr>
        <w:t xml:space="preserve">Y la franja inferior dice la lección práctica de la lámina: </w:t>
      </w:r>
      <w:r>
        <w:rPr>
          <w:rFonts w:ascii="Segoe UI" w:cs="Segoe UI" w:eastAsia="Segoe UI" w:hAnsi="Segoe UI"/>
          <w:b/>
          <w:bCs/>
          <w:color w:val="3A342C"/>
          <w:sz w:val="23"/>
          <w:szCs w:val="23"/>
        </w:rPr>
        <w:t xml:space="preserve">miren el tamaño de los equipos de la tercera y la cuarta.</w:t>
      </w:r>
      <w:r>
        <w:rPr>
          <w:rFonts w:ascii="Segoe UI" w:cs="Segoe UI" w:eastAsia="Segoe UI" w:hAnsi="Segoe UI"/>
          <w:color w:val="3A342C"/>
          <w:sz w:val="23"/>
          <w:szCs w:val="23"/>
        </w:rPr>
        <w:t xml:space="preserve"> Ese es el criterio que decide en la mitad de los recalces reales. </w:t>
      </w:r>
      <w:r>
        <w:rPr>
          <w:rFonts w:ascii="Segoe UI" w:cs="Segoe UI" w:eastAsia="Segoe UI" w:hAnsi="Segoe UI"/>
          <w:b/>
          <w:bCs/>
          <w:color w:val="3A342C"/>
          <w:sz w:val="23"/>
          <w:szCs w:val="23"/>
        </w:rPr>
        <w:t xml:space="preserve">No se elige la familia que mejor trabaja; se elige la que cabe por la puerta y la que se puede montar sin parar la actividad de la nave.</w:t>
      </w:r>
    </w:p>
    <w:p>
      <w:pPr>
        <w:spacing w:after="160" w:line="360"/>
      </w:pPr>
      <w:r>
        <w:rPr>
          <w:rFonts w:ascii="Segoe UI" w:cs="Segoe UI" w:eastAsia="Segoe UI" w:hAnsi="Segoe UI"/>
          <w:color w:val="3A342C"/>
          <w:sz w:val="23"/>
          <w:szCs w:val="23"/>
        </w:rPr>
        <w:t xml:space="preserve">Esto no lo dice ninguna fórmula, y es lo que separa un proyecto de recalce que se puede ejecutar de uno que se queda en el papel. Antes de proponer una familia, hay que medir la puerta, la altura libre y el espacio de maniobra. Y preguntar al cliente cuántos días puede parar.</w:t>
      </w:r>
    </w:p>
    <w:p>
      <w:pPr>
        <w:spacing w:after="160" w:line="360"/>
      </w:pPr>
      <w:r>
        <w:rPr>
          <w:rFonts w:ascii="Segoe UI" w:cs="Segoe UI" w:eastAsia="Segoe UI" w:hAnsi="Segoe UI"/>
          <w:color w:val="3A342C"/>
          <w:sz w:val="23"/>
          <w:szCs w:val="23"/>
        </w:rPr>
        <w:t xml:space="preserve">Una pregunta para el chat: en la nave Sector 4, que sigue operando, ¿qué familia descartarían primero por logística? </w:t>
      </w:r>
      <w:r>
        <w:rPr>
          <w:rFonts w:ascii="Segoe UI" w:cs="Segoe UI" w:eastAsia="Segoe UI" w:hAnsi="Segoe UI"/>
          <w:i/>
          <w:iCs/>
          <w:color w:val="3A342C"/>
          <w:sz w:val="21"/>
          <w:szCs w:val="21"/>
        </w:rPr>
        <w:t xml:space="preserve">(esperar respuestas)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Pedir que miren el acceso en cada foto. El criterio de elección real es geométrico y logístico antes que estructural.</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19" descr="Miniatura de la lámina 19: El ensanche solo trabaja si la carga consigue llegar hasta él" title="Lámina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19 de 38</w:t>
            </w:r>
          </w:p>
          <w:p>
            <w:pPr>
              <w:keepNext/>
              <w:spacing w:after="30"/>
            </w:pPr>
            <w:r>
              <w:rPr>
                <w:rFonts w:ascii="Segoe UI" w:cs="Segoe UI" w:eastAsia="Segoe UI" w:hAnsi="Segoe UI"/>
                <w:color w:val="CFC7B8"/>
                <w:spacing w:val="30"/>
                <w:sz w:val="15"/>
                <w:szCs w:val="15"/>
              </w:rPr>
              <w:t xml:space="preserve">PARTE 3 · LA CONEXIÓN</w:t>
            </w:r>
          </w:p>
          <w:p>
            <w:pPr>
              <w:keepNext/>
              <w:spacing w:after="50"/>
            </w:pPr>
            <w:r>
              <w:rPr>
                <w:rFonts w:ascii="Bahnschrift SemiBold" w:cs="Bahnschrift SemiBold" w:eastAsia="Bahnschrift SemiBold" w:hAnsi="Bahnschrift SemiBold"/>
                <w:color w:val="FFFFFF"/>
                <w:sz w:val="28"/>
                <w:szCs w:val="28"/>
              </w:rPr>
              <w:t xml:space="preserve">El ensanche solo trabaja si la carga consigue llegar hasta él</w:t>
            </w:r>
          </w:p>
          <w:p>
            <w:pPr>
              <w:keepNext/>
            </w:pPr>
            <w:r>
              <w:rPr>
                <w:rFonts w:ascii="Segoe UI" w:cs="Segoe UI" w:eastAsia="Segoe UI" w:hAnsi="Segoe UI"/>
                <w:color w:val="CFC7B8"/>
                <w:sz w:val="17"/>
                <w:szCs w:val="17"/>
              </w:rPr>
              <w:t xml:space="preserve">Lectura ≈ 3:46 · acumulado 54:57 · 414 palabras</w:t>
            </w:r>
          </w:p>
        </w:tc>
      </w:tr>
    </w:tbl>
    <w:p>
      <w:pPr>
        <w:spacing w:after="100"/>
      </w:pPr>
    </w:p>
    <w:p>
      <w:pPr>
        <w:spacing w:after="160" w:line="360"/>
      </w:pPr>
      <w:r>
        <w:rPr>
          <w:rFonts w:ascii="Segoe UI" w:cs="Segoe UI" w:eastAsia="Segoe UI" w:hAnsi="Segoe UI"/>
          <w:color w:val="3A342C"/>
          <w:sz w:val="23"/>
          <w:szCs w:val="23"/>
        </w:rPr>
        <w:t xml:space="preserve">El título de esta lámina es la idea central del recalce: </w:t>
      </w:r>
      <w:r>
        <w:rPr>
          <w:rFonts w:ascii="Segoe UI" w:cs="Segoe UI" w:eastAsia="Segoe UI" w:hAnsi="Segoe UI"/>
          <w:b/>
          <w:bCs/>
          <w:color w:val="3A342C"/>
          <w:sz w:val="23"/>
          <w:szCs w:val="23"/>
        </w:rPr>
        <w:t xml:space="preserve">el ensanche solo trabaja si la carga consigue llegar hasta él.</w:t>
      </w:r>
      <w:r>
        <w:rPr>
          <w:rFonts w:ascii="Segoe UI" w:cs="Segoe UI" w:eastAsia="Segoe UI" w:hAnsi="Segoe UI"/>
          <w:color w:val="3A342C"/>
          <w:sz w:val="23"/>
          <w:szCs w:val="23"/>
        </w:rPr>
        <w:t xml:space="preserve"> La carga baja por la columna a la zapata vieja. Si la zapata vieja y el ensanche no están conectados, el ensanche no recibe nada.</w:t>
      </w:r>
    </w:p>
    <w:p>
      <w:pPr>
        <w:spacing w:after="160" w:line="360"/>
      </w:pPr>
      <w:r>
        <w:rPr>
          <w:rFonts w:ascii="Segoe UI" w:cs="Segoe UI" w:eastAsia="Segoe UI" w:hAnsi="Segoe UI"/>
          <w:color w:val="3A342C"/>
          <w:sz w:val="23"/>
          <w:szCs w:val="23"/>
        </w:rPr>
        <w:t xml:space="preserve">La franja oscura da la expresión: V n igual a mu por A v f por f y. Es el cortante por fricción de ACI 318. Mu es el coeficiente de rozamiento, que vale uno coma cero para hormigón contra hormigón endurecido y rugoso. A v f es el área de acero que cruza la junta, y f y su límite elástico.</w:t>
      </w:r>
    </w:p>
    <w:p>
      <w:pPr>
        <w:spacing w:after="160" w:line="360"/>
      </w:pPr>
      <w:r>
        <w:rPr>
          <w:rFonts w:ascii="Segoe UI" w:cs="Segoe UI" w:eastAsia="Segoe UI" w:hAnsi="Segoe UI"/>
          <w:color w:val="3A342C"/>
          <w:sz w:val="23"/>
          <w:szCs w:val="23"/>
        </w:rPr>
        <w:t xml:space="preserve">Cuatro puntos. </w:t>
      </w:r>
      <w:r>
        <w:rPr>
          <w:rFonts w:ascii="Segoe UI" w:cs="Segoe UI" w:eastAsia="Segoe UI" w:hAnsi="Segoe UI"/>
          <w:b/>
          <w:bCs/>
          <w:color w:val="3A342C"/>
          <w:sz w:val="23"/>
          <w:szCs w:val="23"/>
        </w:rPr>
        <w:t xml:space="preserve">Uno: la superficie.</w:t>
      </w:r>
      <w:r>
        <w:rPr>
          <w:rFonts w:ascii="Segoe UI" w:cs="Segoe UI" w:eastAsia="Segoe UI" w:hAnsi="Segoe UI"/>
          <w:color w:val="3A342C"/>
          <w:sz w:val="23"/>
          <w:szCs w:val="23"/>
        </w:rPr>
        <w:t xml:space="preserve"> Intencionalmente rugosa, con una amplitud del orden de seis milímetros, limpia y sin lechada. </w:t>
      </w:r>
      <w:r>
        <w:rPr>
          <w:rFonts w:ascii="Segoe UI" w:cs="Segoe UI" w:eastAsia="Segoe UI" w:hAnsi="Segoe UI"/>
          <w:b/>
          <w:bCs/>
          <w:color w:val="3A342C"/>
          <w:sz w:val="23"/>
          <w:szCs w:val="23"/>
        </w:rPr>
        <w:t xml:space="preserve">Es la condición que permite usar mu igual a uno</w:t>
      </w:r>
      <w:r>
        <w:rPr>
          <w:rFonts w:ascii="Segoe UI" w:cs="Segoe UI" w:eastAsia="Segoe UI" w:hAnsi="Segoe UI"/>
          <w:color w:val="3A342C"/>
          <w:sz w:val="23"/>
          <w:szCs w:val="23"/>
        </w:rPr>
        <w:t xml:space="preserve">; si no se cumple, el coeficiente baja mucho.</w:t>
      </w:r>
    </w:p>
    <w:p>
      <w:pPr>
        <w:spacing w:after="160" w:line="360"/>
      </w:pPr>
      <w:r>
        <w:rPr>
          <w:rFonts w:ascii="Segoe UI" w:cs="Segoe UI" w:eastAsia="Segoe UI" w:hAnsi="Segoe UI"/>
          <w:b/>
          <w:bCs/>
          <w:color w:val="3A342C"/>
          <w:sz w:val="23"/>
          <w:szCs w:val="23"/>
        </w:rPr>
        <w:t xml:space="preserve">Dos: los conectores.</w:t>
      </w:r>
      <w:r>
        <w:rPr>
          <w:rFonts w:ascii="Segoe UI" w:cs="Segoe UI" w:eastAsia="Segoe UI" w:hAnsi="Segoe UI"/>
          <w:color w:val="3A342C"/>
          <w:sz w:val="23"/>
          <w:szCs w:val="23"/>
        </w:rPr>
        <w:t xml:space="preserve"> Barras ancladas con resina en la zapata vieja, repartidas en todo el perímetro, con la longitud de anclaje que exija la norma a cada lado de la junta.</w:t>
      </w:r>
    </w:p>
    <w:p>
      <w:pPr>
        <w:spacing w:after="160" w:line="360"/>
      </w:pPr>
      <w:r>
        <w:rPr>
          <w:rFonts w:ascii="Segoe UI" w:cs="Segoe UI" w:eastAsia="Segoe UI" w:hAnsi="Segoe UI"/>
          <w:b/>
          <w:bCs/>
          <w:color w:val="3A342C"/>
          <w:sz w:val="23"/>
          <w:szCs w:val="23"/>
        </w:rPr>
        <w:t xml:space="preserve">Tres: cuánta carga pasa.</w:t>
      </w:r>
      <w:r>
        <w:rPr>
          <w:rFonts w:ascii="Segoe UI" w:cs="Segoe UI" w:eastAsia="Segoe UI" w:hAnsi="Segoe UI"/>
          <w:color w:val="3A342C"/>
          <w:sz w:val="23"/>
          <w:szCs w:val="23"/>
        </w:rPr>
        <w:t xml:space="preserve"> La proporción de área que aporta el ensanche. Si el ensanche aporta el cuarenta y ocho por ciento del área total nueva, </w:t>
      </w:r>
      <w:r>
        <w:rPr>
          <w:rFonts w:ascii="Segoe UI" w:cs="Segoe UI" w:eastAsia="Segoe UI" w:hAnsi="Segoe UI"/>
          <w:b/>
          <w:bCs/>
          <w:color w:val="3A342C"/>
          <w:sz w:val="23"/>
          <w:szCs w:val="23"/>
        </w:rPr>
        <w:t xml:space="preserve">por la junta tiene que pasar el cuarenta y ocho por ciento de la carga mayorada.</w:t>
      </w:r>
      <w:r>
        <w:rPr>
          <w:rFonts w:ascii="Segoe UI" w:cs="Segoe UI" w:eastAsia="Segoe UI" w:hAnsi="Segoe UI"/>
          <w:color w:val="3A342C"/>
          <w:sz w:val="23"/>
          <w:szCs w:val="23"/>
        </w:rPr>
        <w:t xml:space="preserve"> El terreno bajo el ensanche solo empuja si la carga llega.</w:t>
      </w:r>
    </w:p>
    <w:p>
      <w:pPr>
        <w:spacing w:after="160" w:line="360"/>
      </w:pPr>
      <w:r>
        <w:rPr>
          <w:rFonts w:ascii="Segoe UI" w:cs="Segoe UI" w:eastAsia="Segoe UI" w:hAnsi="Segoe UI"/>
          <w:b/>
          <w:bCs/>
          <w:color w:val="3A342C"/>
          <w:sz w:val="23"/>
          <w:szCs w:val="23"/>
        </w:rPr>
        <w:t xml:space="preserve">Cuatro: qué se comprueba.</w:t>
      </w:r>
      <w:r>
        <w:rPr>
          <w:rFonts w:ascii="Segoe UI" w:cs="Segoe UI" w:eastAsia="Segoe UI" w:hAnsi="Segoe UI"/>
          <w:color w:val="3A342C"/>
          <w:sz w:val="23"/>
          <w:szCs w:val="23"/>
        </w:rPr>
        <w:t xml:space="preserve"> El área de acero tiene que ser mayor o igual que el cortante mayorado dividido entre phi por mu por f y, con phi igual a cero coma setenta y cinco. Y después, que las barras quepan en el perímetro con una separación razonable.</w:t>
      </w:r>
    </w:p>
    <w:p>
      <w:pPr>
        <w:spacing w:after="160" w:line="360"/>
      </w:pPr>
      <w:r>
        <w:rPr>
          <w:rFonts w:ascii="Segoe UI" w:cs="Segoe UI" w:eastAsia="Segoe UI" w:hAnsi="Segoe UI"/>
          <w:color w:val="3A342C"/>
          <w:sz w:val="23"/>
          <w:szCs w:val="23"/>
        </w:rPr>
        <w:t xml:space="preserve">A la derecha, dos imágenes. </w:t>
      </w:r>
      <w:r>
        <w:rPr>
          <w:rFonts w:ascii="Segoe UI" w:cs="Segoe UI" w:eastAsia="Segoe UI" w:hAnsi="Segoe UI"/>
          <w:b/>
          <w:bCs/>
          <w:color w:val="3A342C"/>
          <w:sz w:val="23"/>
          <w:szCs w:val="23"/>
        </w:rPr>
        <w:t xml:space="preserve">Arriba, el detalle del ensanche</w:t>
      </w:r>
      <w:r>
        <w:rPr>
          <w:rFonts w:ascii="Segoe UI" w:cs="Segoe UI" w:eastAsia="Segoe UI" w:hAnsi="Segoe UI"/>
          <w:color w:val="3A342C"/>
          <w:sz w:val="23"/>
          <w:szCs w:val="23"/>
        </w:rPr>
        <w:t xml:space="preserve">: un pilar sobre su cimiento existente, con los bloques nuevos a ambos lados, el pasador metálico que los atraviesa y la inyección de resina o cemento en la junta. </w:t>
      </w:r>
      <w:r>
        <w:rPr>
          <w:rFonts w:ascii="Segoe UI" w:cs="Segoe UI" w:eastAsia="Segoe UI" w:hAnsi="Segoe UI"/>
          <w:b/>
          <w:bCs/>
          <w:color w:val="3A342C"/>
          <w:sz w:val="23"/>
          <w:szCs w:val="23"/>
        </w:rPr>
        <w:t xml:space="preserve">Abajo, la textura que hay que conseguir</w:t>
      </w:r>
      <w:r>
        <w:rPr>
          <w:rFonts w:ascii="Segoe UI" w:cs="Segoe UI" w:eastAsia="Segoe UI" w:hAnsi="Segoe UI"/>
          <w:color w:val="3A342C"/>
          <w:sz w:val="23"/>
          <w:szCs w:val="23"/>
        </w:rPr>
        <w:t xml:space="preserve">: una superficie de hormigón picada, con el árido a la vista. </w:t>
      </w:r>
      <w:r>
        <w:rPr>
          <w:rFonts w:ascii="Segoe UI" w:cs="Segoe UI" w:eastAsia="Segoe UI" w:hAnsi="Segoe UI"/>
          <w:b/>
          <w:bCs/>
          <w:color w:val="3A342C"/>
          <w:sz w:val="23"/>
          <w:szCs w:val="23"/>
        </w:rPr>
        <w:t xml:space="preserve">Esa rugosidad de seis milímetros es lo que autoriza a usar mu igual a uno.</w:t>
      </w:r>
    </w:p>
    <w:p>
      <w:pPr>
        <w:spacing w:after="160" w:line="360"/>
      </w:pPr>
      <w:r>
        <w:rPr>
          <w:rFonts w:ascii="Segoe UI" w:cs="Segoe UI" w:eastAsia="Segoe UI" w:hAnsi="Segoe UI"/>
          <w:color w:val="3A342C"/>
          <w:sz w:val="23"/>
          <w:szCs w:val="23"/>
        </w:rPr>
        <w:t xml:space="preserve">Fíjense en cómo encaja todo: </w:t>
      </w:r>
      <w:r>
        <w:rPr>
          <w:rFonts w:ascii="Segoe UI" w:cs="Segoe UI" w:eastAsia="Segoe UI" w:hAnsi="Segoe UI"/>
          <w:b/>
          <w:bCs/>
          <w:color w:val="3A342C"/>
          <w:sz w:val="23"/>
          <w:szCs w:val="23"/>
        </w:rPr>
        <w:t xml:space="preserve">la rugosidad es lo que hace que el rozamiento valga uno; y el acero es lo que aprieta las dos caras para que ese rozamiento exista.</w:t>
      </w:r>
      <w:r>
        <w:rPr>
          <w:rFonts w:ascii="Segoe UI" w:cs="Segoe UI" w:eastAsia="Segoe UI" w:hAnsi="Segoe UI"/>
          <w:color w:val="3A342C"/>
          <w:sz w:val="23"/>
          <w:szCs w:val="23"/>
        </w:rPr>
        <w:t xml:space="preserve"> La barra no trabaja como un pasador que corta: trabaja como un tirante que cose.</w:t>
      </w:r>
    </w:p>
    <w:p>
      <w:pPr>
        <w:spacing w:after="160" w:line="360"/>
      </w:pPr>
      <w:r>
        <w:rPr>
          <w:rFonts w:ascii="Segoe UI" w:cs="Segoe UI" w:eastAsia="Segoe UI" w:hAnsi="Segoe UI"/>
          <w:color w:val="3A342C"/>
          <w:sz w:val="23"/>
          <w:szCs w:val="23"/>
        </w:rPr>
        <w:t xml:space="preserve">La franja inferior lo resume: </w:t>
      </w:r>
      <w:r>
        <w:rPr>
          <w:rFonts w:ascii="Segoe UI" w:cs="Segoe UI" w:eastAsia="Segoe UI" w:hAnsi="Segoe UI"/>
          <w:b/>
          <w:bCs/>
          <w:color w:val="3A342C"/>
          <w:sz w:val="23"/>
          <w:szCs w:val="23"/>
        </w:rPr>
        <w:t xml:space="preserve">sin conexión comprobada, un ensanche es hormigón decorativo alrededor de la zapata vieja.</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El paso 5 del caso dimensiona estos conectores. Es el cálculo que cierra el caso ejemplo del curso.</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20" descr="Miniatura de la lámina 20: Tres momentos de un tajo que se ejecuta con la estructura en pie" title="Lámina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20 de 38</w:t>
            </w:r>
          </w:p>
          <w:p>
            <w:pPr>
              <w:keepNext/>
              <w:spacing w:after="30"/>
            </w:pPr>
            <w:r>
              <w:rPr>
                <w:rFonts w:ascii="Segoe UI" w:cs="Segoe UI" w:eastAsia="Segoe UI" w:hAnsi="Segoe UI"/>
                <w:color w:val="CFC7B8"/>
                <w:spacing w:val="30"/>
                <w:sz w:val="15"/>
                <w:szCs w:val="15"/>
              </w:rPr>
              <w:t xml:space="preserve">PARTE 3 · EL RECALCE EN OBRA</w:t>
            </w:r>
          </w:p>
          <w:p>
            <w:pPr>
              <w:keepNext/>
              <w:spacing w:after="50"/>
            </w:pPr>
            <w:r>
              <w:rPr>
                <w:rFonts w:ascii="Bahnschrift SemiBold" w:cs="Bahnschrift SemiBold" w:eastAsia="Bahnschrift SemiBold" w:hAnsi="Bahnschrift SemiBold"/>
                <w:color w:val="FFFFFF"/>
                <w:sz w:val="28"/>
                <w:szCs w:val="28"/>
              </w:rPr>
              <w:t xml:space="preserve">Tres momentos de un tajo que se ejecuta con la estructura en pie</w:t>
            </w:r>
          </w:p>
          <w:p>
            <w:pPr>
              <w:keepNext/>
            </w:pPr>
            <w:r>
              <w:rPr>
                <w:rFonts w:ascii="Segoe UI" w:cs="Segoe UI" w:eastAsia="Segoe UI" w:hAnsi="Segoe UI"/>
                <w:color w:val="CFC7B8"/>
                <w:sz w:val="17"/>
                <w:szCs w:val="17"/>
              </w:rPr>
              <w:t xml:space="preserve">Lectura ≈ 2:50 · acumulado 57:47 · 311 palabras</w:t>
            </w:r>
          </w:p>
        </w:tc>
      </w:tr>
    </w:tbl>
    <w:p>
      <w:pPr>
        <w:spacing w:after="100"/>
      </w:pPr>
    </w:p>
    <w:p>
      <w:pPr>
        <w:spacing w:after="160" w:line="360"/>
      </w:pPr>
      <w:r>
        <w:rPr>
          <w:rFonts w:ascii="Segoe UI" w:cs="Segoe UI" w:eastAsia="Segoe UI" w:hAnsi="Segoe UI"/>
          <w:color w:val="3A342C"/>
          <w:sz w:val="23"/>
          <w:szCs w:val="23"/>
        </w:rPr>
        <w:t xml:space="preserve">Tres momentos de un recalce en obra. El título recuerda la dificultad: </w:t>
      </w:r>
      <w:r>
        <w:rPr>
          <w:rFonts w:ascii="Segoe UI" w:cs="Segoe UI" w:eastAsia="Segoe UI" w:hAnsi="Segoe UI"/>
          <w:b/>
          <w:bCs/>
          <w:color w:val="3A342C"/>
          <w:sz w:val="23"/>
          <w:szCs w:val="23"/>
        </w:rPr>
        <w:t xml:space="preserve">es un tajo que se ejecuta con la estructura en pie.</w:t>
      </w:r>
      <w:r>
        <w:rPr>
          <w:rFonts w:ascii="Segoe UI" w:cs="Segoe UI" w:eastAsia="Segoe UI" w:hAnsi="Segoe UI"/>
          <w:color w:val="3A342C"/>
          <w:sz w:val="23"/>
          <w:szCs w:val="23"/>
        </w:rPr>
        <w:t xml:space="preserve"> No se puede vaciar la nave, desmontar la columna y empezar de nuevo.</w:t>
      </w:r>
    </w:p>
    <w:p>
      <w:pPr>
        <w:spacing w:after="160" w:line="360"/>
      </w:pPr>
      <w:r>
        <w:rPr>
          <w:rFonts w:ascii="Segoe UI" w:cs="Segoe UI" w:eastAsia="Segoe UI" w:hAnsi="Segoe UI"/>
          <w:b/>
          <w:bCs/>
          <w:color w:val="3A342C"/>
          <w:sz w:val="23"/>
          <w:szCs w:val="23"/>
        </w:rPr>
        <w:t xml:space="preserve">El apeo.</w:t>
      </w:r>
      <w:r>
        <w:rPr>
          <w:rFonts w:ascii="Segoe UI" w:cs="Segoe UI" w:eastAsia="Segoe UI" w:hAnsi="Segoe UI"/>
          <w:color w:val="3A342C"/>
          <w:sz w:val="23"/>
          <w:szCs w:val="23"/>
        </w:rPr>
        <w:t xml:space="preserve"> La primera foto muestra una columna con puntales metálicos azules alrededor. Antes de tocar nada se apea. </w:t>
      </w:r>
      <w:r>
        <w:rPr>
          <w:rFonts w:ascii="Segoe UI" w:cs="Segoe UI" w:eastAsia="Segoe UI" w:hAnsi="Segoe UI"/>
          <w:b/>
          <w:bCs/>
          <w:color w:val="3A342C"/>
          <w:sz w:val="23"/>
          <w:szCs w:val="23"/>
        </w:rPr>
        <w:t xml:space="preserve">Lo que no se apea trabaja mientras se excava debajo, y eso es exactamente lo que no debe pasar.</w:t>
      </w:r>
    </w:p>
    <w:p>
      <w:pPr>
        <w:spacing w:after="160" w:line="360"/>
      </w:pPr>
      <w:r>
        <w:rPr>
          <w:rFonts w:ascii="Segoe UI" w:cs="Segoe UI" w:eastAsia="Segoe UI" w:hAnsi="Segoe UI"/>
          <w:b/>
          <w:bCs/>
          <w:color w:val="3A342C"/>
          <w:sz w:val="23"/>
          <w:szCs w:val="23"/>
        </w:rPr>
        <w:t xml:space="preserve">La armadura del ensanche.</w:t>
      </w:r>
      <w:r>
        <w:rPr>
          <w:rFonts w:ascii="Segoe UI" w:cs="Segoe UI" w:eastAsia="Segoe UI" w:hAnsi="Segoe UI"/>
          <w:color w:val="3A342C"/>
          <w:sz w:val="23"/>
          <w:szCs w:val="23"/>
        </w:rPr>
        <w:t xml:space="preserve"> La segunda foto es una zapata existente con la parrilla nueva a su lado, en el fondo de la excavación. Conectada a la zapata vieja con barras ancladas y </w:t>
      </w:r>
      <w:r>
        <w:rPr>
          <w:rFonts w:ascii="Segoe UI" w:cs="Segoe UI" w:eastAsia="Segoe UI" w:hAnsi="Segoe UI"/>
          <w:b/>
          <w:bCs/>
          <w:color w:val="3A342C"/>
          <w:sz w:val="23"/>
          <w:szCs w:val="23"/>
        </w:rPr>
        <w:t xml:space="preserve">solapada según la norma vigente, no la de mil novecientos noventa y ocho.</w:t>
      </w:r>
    </w:p>
    <w:p>
      <w:pPr>
        <w:spacing w:after="160" w:line="360"/>
      </w:pPr>
      <w:r>
        <w:rPr>
          <w:rFonts w:ascii="Segoe UI" w:cs="Segoe UI" w:eastAsia="Segoe UI" w:hAnsi="Segoe UI"/>
          <w:b/>
          <w:bCs/>
          <w:color w:val="3A342C"/>
          <w:sz w:val="23"/>
          <w:szCs w:val="23"/>
        </w:rPr>
        <w:t xml:space="preserve">El hormigonado.</w:t>
      </w:r>
      <w:r>
        <w:rPr>
          <w:rFonts w:ascii="Segoe UI" w:cs="Segoe UI" w:eastAsia="Segoe UI" w:hAnsi="Segoe UI"/>
          <w:color w:val="3A342C"/>
          <w:sz w:val="23"/>
          <w:szCs w:val="23"/>
        </w:rPr>
        <w:t xml:space="preserve"> La tercera foto es el vertido con cubilote desde la grúa, con los operarios guiándolo. Con </w:t>
      </w:r>
      <w:r>
        <w:rPr>
          <w:rFonts w:ascii="Segoe UI" w:cs="Segoe UI" w:eastAsia="Segoe UI" w:hAnsi="Segoe UI"/>
          <w:b/>
          <w:bCs/>
          <w:color w:val="3A342C"/>
          <w:sz w:val="23"/>
          <w:szCs w:val="23"/>
        </w:rPr>
        <w:t xml:space="preserve">retracción compensada y vibrado que llegue bajo la zapata existente.</w:t>
      </w:r>
      <w:r>
        <w:rPr>
          <w:rFonts w:ascii="Segoe UI" w:cs="Segoe UI" w:eastAsia="Segoe UI" w:hAnsi="Segoe UI"/>
          <w:color w:val="3A342C"/>
          <w:sz w:val="23"/>
          <w:szCs w:val="23"/>
        </w:rPr>
        <w:t xml:space="preserve"> Y la advertencia: </w:t>
      </w:r>
      <w:r>
        <w:rPr>
          <w:rFonts w:ascii="Segoe UI" w:cs="Segoe UI" w:eastAsia="Segoe UI" w:hAnsi="Segoe UI"/>
          <w:b/>
          <w:bCs/>
          <w:color w:val="3A342C"/>
          <w:sz w:val="23"/>
          <w:szCs w:val="23"/>
        </w:rPr>
        <w:t xml:space="preserve">un hueco bajo el ensanche lo anula.</w:t>
      </w:r>
    </w:p>
    <w:p>
      <w:pPr>
        <w:spacing w:after="160" w:line="360"/>
      </w:pPr>
      <w:r>
        <w:rPr>
          <w:rFonts w:ascii="Segoe UI" w:cs="Segoe UI" w:eastAsia="Segoe UI" w:hAnsi="Segoe UI"/>
          <w:color w:val="3A342C"/>
          <w:sz w:val="23"/>
          <w:szCs w:val="23"/>
        </w:rPr>
        <w:t xml:space="preserve">¿Por qué es tan importante ese hueco? Porque el ensanche transmite la carga al terreno por su cara inferior. Si queda un hueco, aunque sea de unos centímetros, el ensanche no apoya: recibe la carga por la conexión y no tiene dónde dejarla. Y ese hueco no se ve desde arriba.</w:t>
      </w:r>
    </w:p>
    <w:p>
      <w:pPr>
        <w:spacing w:after="160" w:line="360"/>
      </w:pPr>
      <w:r>
        <w:rPr>
          <w:rFonts w:ascii="Segoe UI" w:cs="Segoe UI" w:eastAsia="Segoe UI" w:hAnsi="Segoe UI"/>
          <w:color w:val="3A342C"/>
          <w:sz w:val="23"/>
          <w:szCs w:val="23"/>
        </w:rPr>
        <w:t xml:space="preserve">La franja oscura cierra con una conexión: </w:t>
      </w:r>
      <w:r>
        <w:rPr>
          <w:rFonts w:ascii="Segoe UI" w:cs="Segoe UI" w:eastAsia="Segoe UI" w:hAnsi="Segoe UI"/>
          <w:b/>
          <w:bCs/>
          <w:color w:val="3A342C"/>
          <w:sz w:val="23"/>
          <w:szCs w:val="23"/>
        </w:rPr>
        <w:t xml:space="preserve">las tres son puntos de parada, igual que en la clase seis.</w:t>
      </w:r>
      <w:r>
        <w:rPr>
          <w:rFonts w:ascii="Segoe UI" w:cs="Segoe UI" w:eastAsia="Segoe UI" w:hAnsi="Segoe UI"/>
          <w:color w:val="3A342C"/>
          <w:sz w:val="23"/>
          <w:szCs w:val="23"/>
        </w:rPr>
        <w:t xml:space="preserve"> Y la tercera es la única que, si sale mal, no se detecta hasta que la estructura asienta.</w:t>
      </w:r>
    </w:p>
    <w:p>
      <w:pPr>
        <w:spacing w:after="160" w:line="360"/>
      </w:pPr>
      <w:r>
        <w:rPr>
          <w:rFonts w:ascii="Segoe UI" w:cs="Segoe UI" w:eastAsia="Segoe UI" w:hAnsi="Segoe UI"/>
          <w:color w:val="3A342C"/>
          <w:sz w:val="23"/>
          <w:szCs w:val="23"/>
        </w:rPr>
        <w:t xml:space="preserve">El concepto de punto de parada vale para cualquier tajo: reparación, refuerzo o recalce. </w:t>
      </w:r>
      <w:r>
        <w:rPr>
          <w:rFonts w:ascii="Segoe UI" w:cs="Segoe UI" w:eastAsia="Segoe UI" w:hAnsi="Segoe UI"/>
          <w:b/>
          <w:bCs/>
          <w:color w:val="3A342C"/>
          <w:sz w:val="23"/>
          <w:szCs w:val="23"/>
        </w:rPr>
        <w:t xml:space="preserve">Si lo que se va a hacer después tapa lo que se hizo antes, ahí hay un punto de parada.</w:t>
      </w:r>
    </w:p>
    <w:p>
      <w:pPr>
        <w:spacing w:after="160" w:line="360"/>
      </w:pPr>
      <w:r>
        <w:rPr>
          <w:rFonts w:ascii="Segoe UI" w:cs="Segoe UI" w:eastAsia="Segoe UI" w:hAnsi="Segoe UI"/>
          <w:color w:val="3A342C"/>
          <w:sz w:val="23"/>
          <w:szCs w:val="23"/>
        </w:rPr>
        <w:t xml:space="preserve">Con esto cerramos la parte tres. En el mapa de la clase estamos todavía en el paso cuatro, el refuerzo, aplicado ahora a la cimentación. Nos falta el quinto: la gestión.</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Enlazar con los puntos de parada de la clase 6: el concepto es el mismo y vale para cualquier tajo.</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21" descr="Miniatura de la lámina 21: Gestión del activo" title="Lámina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21 de 38</w:t>
            </w:r>
          </w:p>
          <w:p>
            <w:pPr>
              <w:keepNext/>
              <w:spacing w:after="30"/>
            </w:pPr>
            <w:r>
              <w:rPr>
                <w:rFonts w:ascii="Segoe UI" w:cs="Segoe UI" w:eastAsia="Segoe UI" w:hAnsi="Segoe UI"/>
                <w:color w:val="CFC7B8"/>
                <w:spacing w:val="30"/>
                <w:sz w:val="15"/>
                <w:szCs w:val="15"/>
              </w:rPr>
              <w:t xml:space="preserve">PARTE 4</w:t>
            </w:r>
          </w:p>
          <w:p>
            <w:pPr>
              <w:keepNext/>
              <w:spacing w:after="50"/>
            </w:pPr>
            <w:r>
              <w:rPr>
                <w:rFonts w:ascii="Bahnschrift SemiBold" w:cs="Bahnschrift SemiBold" w:eastAsia="Bahnschrift SemiBold" w:hAnsi="Bahnschrift SemiBold"/>
                <w:color w:val="FFFFFF"/>
                <w:sz w:val="28"/>
                <w:szCs w:val="28"/>
              </w:rPr>
              <w:t xml:space="preserve">Gestión del activo</w:t>
            </w:r>
          </w:p>
          <w:p>
            <w:pPr>
              <w:keepNext/>
            </w:pPr>
            <w:r>
              <w:rPr>
                <w:rFonts w:ascii="Segoe UI" w:cs="Segoe UI" w:eastAsia="Segoe UI" w:hAnsi="Segoe UI"/>
                <w:color w:val="CFC7B8"/>
                <w:sz w:val="17"/>
                <w:szCs w:val="17"/>
              </w:rPr>
              <w:t xml:space="preserve">Lectura ≈ 1:38 · acumulado 59:25 · 179 palabras</w:t>
            </w:r>
          </w:p>
        </w:tc>
      </w:tr>
    </w:tbl>
    <w:p>
      <w:pPr>
        <w:spacing w:after="100"/>
      </w:pPr>
    </w:p>
    <w:p>
      <w:pPr>
        <w:spacing w:after="160" w:line="360"/>
      </w:pPr>
      <w:r>
        <w:rPr>
          <w:rFonts w:ascii="Segoe UI" w:cs="Segoe UI" w:eastAsia="Segoe UI" w:hAnsi="Segoe UI"/>
          <w:color w:val="3A342C"/>
          <w:sz w:val="23"/>
          <w:szCs w:val="23"/>
        </w:rPr>
        <w:t xml:space="preserve">Parte cuatro: gestión del activo.</w:t>
      </w:r>
    </w:p>
    <w:p>
      <w:pPr>
        <w:spacing w:after="160" w:line="360"/>
      </w:pPr>
      <w:r>
        <w:rPr>
          <w:rFonts w:ascii="Segoe UI" w:cs="Segoe UI" w:eastAsia="Segoe UI" w:hAnsi="Segoe UI"/>
          <w:color w:val="3A342C"/>
          <w:sz w:val="23"/>
          <w:szCs w:val="23"/>
        </w:rPr>
        <w:t xml:space="preserve">El subtítulo es duro, y lo digo a propósito: </w:t>
      </w:r>
      <w:r>
        <w:rPr>
          <w:rFonts w:ascii="Segoe UI" w:cs="Segoe UI" w:eastAsia="Segoe UI" w:hAnsi="Segoe UI"/>
          <w:b/>
          <w:bCs/>
          <w:color w:val="3A342C"/>
          <w:sz w:val="23"/>
          <w:szCs w:val="23"/>
        </w:rPr>
        <w:t xml:space="preserve">un diagnóstico sin plan de mantenimiento caduca el día que se entrega.</w:t>
      </w:r>
      <w:r>
        <w:rPr>
          <w:rFonts w:ascii="Segoe UI" w:cs="Segoe UI" w:eastAsia="Segoe UI" w:hAnsi="Segoe UI"/>
          <w:color w:val="3A342C"/>
          <w:sz w:val="23"/>
          <w:szCs w:val="23"/>
        </w:rPr>
        <w:t xml:space="preserve"> Todo lo que hemos hecho en siete clases, si no se gestiona, vuelve al punto de partida.</w:t>
      </w:r>
    </w:p>
    <w:p>
      <w:pPr>
        <w:spacing w:after="160" w:line="360"/>
      </w:pPr>
      <w:r>
        <w:rPr>
          <w:rFonts w:ascii="Segoe UI" w:cs="Segoe UI" w:eastAsia="Segoe UI" w:hAnsi="Segoe UI"/>
          <w:color w:val="3A342C"/>
          <w:sz w:val="23"/>
          <w:szCs w:val="23"/>
        </w:rPr>
        <w:t xml:space="preserve">La foto de fondo es un edificio cubierto por una malla de obra. Es lo que pasa cuando nadie mantiene: llega un día en que hay que envolver el edificio entero para repararlo.</w:t>
      </w:r>
    </w:p>
    <w:p>
      <w:pPr>
        <w:spacing w:after="160" w:line="360"/>
      </w:pPr>
      <w:r>
        <w:rPr>
          <w:rFonts w:ascii="Segoe UI" w:cs="Segoe UI" w:eastAsia="Segoe UI" w:hAnsi="Segoe UI"/>
          <w:color w:val="3A342C"/>
          <w:sz w:val="23"/>
          <w:szCs w:val="23"/>
        </w:rPr>
        <w:t xml:space="preserve">Veremos tres cosas: el plan de mantenimiento, la inspección periódica y el coste del ciclo de vida, que es la Ley de Sitter que vimos en la primera clase, ahora con la factura delante.</w:t>
      </w:r>
    </w:p>
    <w:p>
      <w:pPr>
        <w:spacing w:after="160" w:line="360"/>
      </w:pPr>
      <w:r>
        <w:rPr>
          <w:rFonts w:ascii="Segoe UI" w:cs="Segoe UI" w:eastAsia="Segoe UI" w:hAnsi="Segoe UI"/>
          <w:color w:val="3A342C"/>
          <w:sz w:val="23"/>
          <w:szCs w:val="23"/>
        </w:rPr>
        <w:t xml:space="preserve">Esta parte es la menos técnica de la clase, y quizá por eso es la que más se omite en los informes. Les pido no hacerlo.</w:t>
      </w:r>
    </w:p>
    <w:p>
      <w:pPr>
        <w:spacing w:after="160" w:line="360"/>
      </w:pPr>
      <w:r>
        <w:rPr>
          <w:rFonts w:ascii="Segoe UI" w:cs="Segoe UI" w:eastAsia="Segoe UI" w:hAnsi="Segoe UI"/>
          <w:color w:val="3A342C"/>
          <w:sz w:val="23"/>
          <w:szCs w:val="23"/>
        </w:rPr>
        <w:t xml:space="preserve">Y una pregunta incómoda: de todos los informes que han entregado o recibido, ¿cuántos incluían un plan de mantenimiento con fechas? </w:t>
      </w:r>
      <w:r>
        <w:rPr>
          <w:rFonts w:ascii="Segoe UI" w:cs="Segoe UI" w:eastAsia="Segoe UI" w:hAnsi="Segoe UI"/>
          <w:i/>
          <w:iCs/>
          <w:color w:val="3A342C"/>
          <w:sz w:val="21"/>
          <w:szCs w:val="21"/>
        </w:rPr>
        <w:t xml:space="preserve">(esperar respuestas)</w:t>
      </w:r>
      <w:r>
        <w:rPr>
          <w:rFonts w:ascii="Segoe UI" w:cs="Segoe UI" w:eastAsia="Segoe UI" w:hAnsi="Segoe UI"/>
          <w:color w:val="3A342C"/>
          <w:sz w:val="23"/>
          <w:szCs w:val="23"/>
        </w:rPr>
        <w:t xml:space="preserve"> Si la respuesta es pocos, no se preocupen: es lo normal. Pero a partir de hoy ya no tiene por qué serlo.</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Presentación de la parte 4.</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22" descr="Miniatura de la lámina 22: Cinco columnas, y la que falta siempre es la del responsable" title="Lámina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22 de 38</w:t>
            </w:r>
          </w:p>
          <w:p>
            <w:pPr>
              <w:keepNext/>
              <w:spacing w:after="30"/>
            </w:pPr>
            <w:r>
              <w:rPr>
                <w:rFonts w:ascii="Segoe UI" w:cs="Segoe UI" w:eastAsia="Segoe UI" w:hAnsi="Segoe UI"/>
                <w:color w:val="CFC7B8"/>
                <w:spacing w:val="30"/>
                <w:sz w:val="15"/>
                <w:szCs w:val="15"/>
              </w:rPr>
              <w:t xml:space="preserve">PARTE 4 · EL PLAN DE MANTENIMIENTO</w:t>
            </w:r>
          </w:p>
          <w:p>
            <w:pPr>
              <w:keepNext/>
              <w:spacing w:after="50"/>
            </w:pPr>
            <w:r>
              <w:rPr>
                <w:rFonts w:ascii="Bahnschrift SemiBold" w:cs="Bahnschrift SemiBold" w:eastAsia="Bahnschrift SemiBold" w:hAnsi="Bahnschrift SemiBold"/>
                <w:color w:val="FFFFFF"/>
                <w:sz w:val="28"/>
                <w:szCs w:val="28"/>
              </w:rPr>
              <w:t xml:space="preserve">Cinco columnas, y la que falta siempre es la del responsable</w:t>
            </w:r>
          </w:p>
          <w:p>
            <w:pPr>
              <w:keepNext/>
            </w:pPr>
            <w:r>
              <w:rPr>
                <w:rFonts w:ascii="Segoe UI" w:cs="Segoe UI" w:eastAsia="Segoe UI" w:hAnsi="Segoe UI"/>
                <w:color w:val="CFC7B8"/>
                <w:sz w:val="17"/>
                <w:szCs w:val="17"/>
              </w:rPr>
              <w:t xml:space="preserve">Lectura ≈ 2:51 · acumulado 62:15 · 313 palabras</w:t>
            </w:r>
          </w:p>
        </w:tc>
      </w:tr>
    </w:tbl>
    <w:p>
      <w:pPr>
        <w:spacing w:after="100"/>
      </w:pPr>
    </w:p>
    <w:p>
      <w:pPr>
        <w:spacing w:after="160" w:line="360"/>
      </w:pPr>
      <w:r>
        <w:rPr>
          <w:rFonts w:ascii="Segoe UI" w:cs="Segoe UI" w:eastAsia="Segoe UI" w:hAnsi="Segoe UI"/>
          <w:color w:val="3A342C"/>
          <w:sz w:val="23"/>
          <w:szCs w:val="23"/>
        </w:rPr>
        <w:t xml:space="preserve">El plan de mantenimiento. El título señala la columna que más se olvida: </w:t>
      </w:r>
      <w:r>
        <w:rPr>
          <w:rFonts w:ascii="Segoe UI" w:cs="Segoe UI" w:eastAsia="Segoe UI" w:hAnsi="Segoe UI"/>
          <w:b/>
          <w:bCs/>
          <w:color w:val="3A342C"/>
          <w:sz w:val="23"/>
          <w:szCs w:val="23"/>
        </w:rPr>
        <w:t xml:space="preserve">cinco columnas, y la que falta siempre es la del responsable.</w:t>
      </w:r>
    </w:p>
    <w:p>
      <w:pPr>
        <w:spacing w:after="160" w:line="360"/>
      </w:pPr>
      <w:r>
        <w:rPr>
          <w:rFonts w:ascii="Segoe UI" w:cs="Segoe UI" w:eastAsia="Segoe UI" w:hAnsi="Segoe UI"/>
          <w:color w:val="3A342C"/>
          <w:sz w:val="23"/>
          <w:szCs w:val="23"/>
        </w:rPr>
        <w:t xml:space="preserve">La tabla tiene cinco filas, una por elemento de la nave. </w:t>
      </w:r>
      <w:r>
        <w:rPr>
          <w:rFonts w:ascii="Segoe UI" w:cs="Segoe UI" w:eastAsia="Segoe UI" w:hAnsi="Segoe UI"/>
          <w:b/>
          <w:bCs/>
          <w:color w:val="3A342C"/>
          <w:sz w:val="23"/>
          <w:szCs w:val="23"/>
        </w:rPr>
        <w:t xml:space="preserve">Viga V-3 reparada:</w:t>
      </w:r>
      <w:r>
        <w:rPr>
          <w:rFonts w:ascii="Segoe UI" w:cs="Segoe UI" w:eastAsia="Segoe UI" w:hAnsi="Segoe UI"/>
          <w:color w:val="3A342C"/>
          <w:sz w:val="23"/>
          <w:szCs w:val="23"/>
        </w:rPr>
        <w:t xml:space="preserve"> se revisan fisuras en el borde del parche y manchas de óxido, cada seis meses el primer año y luego anual. Alarma: cualquier fisura nueva en el perímetro. Responsable: mantenimiento. Fíjense en que la alarma es exactamente el ánodo incipiente de la clase seis.</w:t>
      </w:r>
    </w:p>
    <w:p>
      <w:pPr>
        <w:spacing w:after="160" w:line="360"/>
      </w:pPr>
      <w:r>
        <w:rPr>
          <w:rFonts w:ascii="Segoe UI" w:cs="Segoe UI" w:eastAsia="Segoe UI" w:hAnsi="Segoe UI"/>
          <w:b/>
          <w:bCs/>
          <w:color w:val="3A342C"/>
          <w:sz w:val="23"/>
          <w:szCs w:val="23"/>
        </w:rPr>
        <w:t xml:space="preserve">Ánodos galvánicos:</w:t>
      </w:r>
      <w:r>
        <w:rPr>
          <w:rFonts w:ascii="Segoe UI" w:cs="Segoe UI" w:eastAsia="Segoe UI" w:hAnsi="Segoe UI"/>
          <w:color w:val="3A342C"/>
          <w:sz w:val="23"/>
          <w:szCs w:val="23"/>
        </w:rPr>
        <w:t xml:space="preserve"> continuidad eléctrica y potencial, cada tres años. Alarma: potencial por encima de menos doscientos milivoltios, porque significa que el ánodo ya no protege. Responsable: un especialista.</w:t>
      </w:r>
    </w:p>
    <w:p>
      <w:pPr>
        <w:spacing w:after="160" w:line="360"/>
      </w:pPr>
      <w:r>
        <w:rPr>
          <w:rFonts w:ascii="Segoe UI" w:cs="Segoe UI" w:eastAsia="Segoe UI" w:hAnsi="Segoe UI"/>
          <w:b/>
          <w:bCs/>
          <w:color w:val="3A342C"/>
          <w:sz w:val="23"/>
          <w:szCs w:val="23"/>
        </w:rPr>
        <w:t xml:space="preserve">Columna C-4:</w:t>
      </w:r>
      <w:r>
        <w:rPr>
          <w:rFonts w:ascii="Segoe UI" w:cs="Segoe UI" w:eastAsia="Segoe UI" w:hAnsi="Segoe UI"/>
          <w:color w:val="3A342C"/>
          <w:sz w:val="23"/>
          <w:szCs w:val="23"/>
        </w:rPr>
        <w:t xml:space="preserve"> recubrimiento repuesto y revestimiento, anual. Alarma: ampollas o pérdida de película. </w:t>
      </w:r>
      <w:r>
        <w:rPr>
          <w:rFonts w:ascii="Segoe UI" w:cs="Segoe UI" w:eastAsia="Segoe UI" w:hAnsi="Segoe UI"/>
          <w:b/>
          <w:bCs/>
          <w:color w:val="3A342C"/>
          <w:sz w:val="23"/>
          <w:szCs w:val="23"/>
        </w:rPr>
        <w:t xml:space="preserve">Pavimento exterior:</w:t>
      </w:r>
      <w:r>
        <w:rPr>
          <w:rFonts w:ascii="Segoe UI" w:cs="Segoe UI" w:eastAsia="Segoe UI" w:hAnsi="Segoe UI"/>
          <w:color w:val="3A342C"/>
          <w:sz w:val="23"/>
          <w:szCs w:val="23"/>
        </w:rPr>
        <w:t xml:space="preserve"> descamación, juntas y drenaje, anual, antes de la época de heladas. Alarma: pérdida de más de un milímetro al año. </w:t>
      </w:r>
      <w:r>
        <w:rPr>
          <w:rFonts w:ascii="Segoe UI" w:cs="Segoe UI" w:eastAsia="Segoe UI" w:hAnsi="Segoe UI"/>
          <w:b/>
          <w:bCs/>
          <w:color w:val="3A342C"/>
          <w:sz w:val="23"/>
          <w:szCs w:val="23"/>
        </w:rPr>
        <w:t xml:space="preserve">Cámara de bombeo:</w:t>
      </w:r>
      <w:r>
        <w:rPr>
          <w:rFonts w:ascii="Segoe UI" w:cs="Segoe UI" w:eastAsia="Segoe UI" w:hAnsi="Segoe UI"/>
          <w:color w:val="3A342C"/>
          <w:sz w:val="23"/>
          <w:szCs w:val="23"/>
        </w:rPr>
        <w:t xml:space="preserve"> pH de la pared y espesor residual, anual. Alarma: pH por debajo de cuatro o pérdida acelerada. Especialista.</w:t>
      </w:r>
    </w:p>
    <w:p>
      <w:pPr>
        <w:spacing w:after="160" w:line="360"/>
      </w:pPr>
      <w:r>
        <w:rPr>
          <w:rFonts w:ascii="Segoe UI" w:cs="Segoe UI" w:eastAsia="Segoe UI" w:hAnsi="Segoe UI"/>
          <w:color w:val="3A342C"/>
          <w:sz w:val="23"/>
          <w:szCs w:val="23"/>
        </w:rPr>
        <w:t xml:space="preserve">Fíjense en que cada fila tiene un criterio de alarma con número. No dice «revisar el estado general»: dice cuánto, y a partir de qué valor se actúa. </w:t>
      </w:r>
      <w:r>
        <w:rPr>
          <w:rFonts w:ascii="Segoe UI" w:cs="Segoe UI" w:eastAsia="Segoe UI" w:hAnsi="Segoe UI"/>
          <w:b/>
          <w:bCs/>
          <w:color w:val="3A342C"/>
          <w:sz w:val="23"/>
          <w:szCs w:val="23"/>
        </w:rPr>
        <w:t xml:space="preserve">Un plan sin número de alarma es una visita, no una inspección.</w:t>
      </w:r>
    </w:p>
    <w:p>
      <w:pPr>
        <w:spacing w:after="160" w:line="360"/>
      </w:pPr>
      <w:r>
        <w:rPr>
          <w:rFonts w:ascii="Segoe UI" w:cs="Segoe UI" w:eastAsia="Segoe UI" w:hAnsi="Segoe UI"/>
          <w:color w:val="3A342C"/>
          <w:sz w:val="23"/>
          <w:szCs w:val="23"/>
        </w:rPr>
        <w:t xml:space="preserve">La fotografía de la derecha es la fachada de un edificio con andamios en todos sus pisos. Es lo que ocurre cuando el mantenimiento no se hace: llega un día en que hay que andamiar el edificio entero.</w:t>
      </w:r>
    </w:p>
    <w:p>
      <w:pPr>
        <w:spacing w:after="160" w:line="360"/>
      </w:pPr>
      <w:r>
        <w:rPr>
          <w:rFonts w:ascii="Segoe UI" w:cs="Segoe UI" w:eastAsia="Segoe UI" w:hAnsi="Segoe UI"/>
          <w:color w:val="3A342C"/>
          <w:sz w:val="23"/>
          <w:szCs w:val="23"/>
        </w:rPr>
        <w:t xml:space="preserve">La franja oscura explica por qué la última columna es la importante: </w:t>
      </w:r>
      <w:r>
        <w:rPr>
          <w:rFonts w:ascii="Segoe UI" w:cs="Segoe UI" w:eastAsia="Segoe UI" w:hAnsi="Segoe UI"/>
          <w:b/>
          <w:bCs/>
          <w:color w:val="3A342C"/>
          <w:sz w:val="23"/>
          <w:szCs w:val="23"/>
        </w:rPr>
        <w:t xml:space="preserve">es la que convierte el plan en algo que ocurre.</w:t>
      </w:r>
      <w:r>
        <w:rPr>
          <w:rFonts w:ascii="Segoe UI" w:cs="Segoe UI" w:eastAsia="Segoe UI" w:hAnsi="Segoe UI"/>
          <w:color w:val="3A342C"/>
          <w:sz w:val="23"/>
          <w:szCs w:val="23"/>
        </w:rPr>
        <w:t xml:space="preserve"> Un plan sin nombre y sin fecha es una lista de buenas intenciones que nadie ejecuta y que no protege a nadie.</w:t>
      </w:r>
    </w:p>
    <w:p>
      <w:pPr>
        <w:spacing w:after="160" w:line="360"/>
      </w:pPr>
      <w:r>
        <w:rPr>
          <w:rFonts w:ascii="Segoe UI" w:cs="Segoe UI" w:eastAsia="Segoe UI" w:hAnsi="Segoe UI"/>
          <w:color w:val="3A342C"/>
          <w:sz w:val="23"/>
          <w:szCs w:val="23"/>
        </w:rPr>
        <w:t xml:space="preserve">Les pido que copien esta tabla tal cual. Es un entregable que pueden adjuntar a cualquier informe desde mañana, adaptando las filas a su estructura.</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Que copien esta tabla tal cual. Es un entregable que pueden adjuntar a cualquier informe desde mañana.</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23" descr="Miniatura de la lámina 23: Qué se mira, qué se mide y qué enciende la alarma" title="Lámina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23 de 38</w:t>
            </w:r>
          </w:p>
          <w:p>
            <w:pPr>
              <w:keepNext/>
              <w:spacing w:after="30"/>
            </w:pPr>
            <w:r>
              <w:rPr>
                <w:rFonts w:ascii="Segoe UI" w:cs="Segoe UI" w:eastAsia="Segoe UI" w:hAnsi="Segoe UI"/>
                <w:color w:val="CFC7B8"/>
                <w:spacing w:val="30"/>
                <w:sz w:val="15"/>
                <w:szCs w:val="15"/>
              </w:rPr>
              <w:t xml:space="preserve">PARTE 4 · LA INSPECCIÓN QUE EL PLAN ORDENA</w:t>
            </w:r>
          </w:p>
          <w:p>
            <w:pPr>
              <w:keepNext/>
              <w:spacing w:after="50"/>
            </w:pPr>
            <w:r>
              <w:rPr>
                <w:rFonts w:ascii="Bahnschrift SemiBold" w:cs="Bahnschrift SemiBold" w:eastAsia="Bahnschrift SemiBold" w:hAnsi="Bahnschrift SemiBold"/>
                <w:color w:val="FFFFFF"/>
                <w:sz w:val="28"/>
                <w:szCs w:val="28"/>
              </w:rPr>
              <w:t xml:space="preserve">Qué se mira, qué se mide y qué enciende la alarma</w:t>
            </w:r>
          </w:p>
          <w:p>
            <w:pPr>
              <w:keepNext/>
            </w:pPr>
            <w:r>
              <w:rPr>
                <w:rFonts w:ascii="Segoe UI" w:cs="Segoe UI" w:eastAsia="Segoe UI" w:hAnsi="Segoe UI"/>
                <w:color w:val="CFC7B8"/>
                <w:sz w:val="17"/>
                <w:szCs w:val="17"/>
              </w:rPr>
              <w:t xml:space="preserve">Lectura ≈ 3:16 · acumulado 65:31 · 359 palabras</w:t>
            </w:r>
          </w:p>
        </w:tc>
      </w:tr>
    </w:tbl>
    <w:p>
      <w:pPr>
        <w:spacing w:after="100"/>
      </w:pPr>
    </w:p>
    <w:p>
      <w:pPr>
        <w:spacing w:after="160" w:line="360"/>
      </w:pPr>
      <w:r>
        <w:rPr>
          <w:rFonts w:ascii="Segoe UI" w:cs="Segoe UI" w:eastAsia="Segoe UI" w:hAnsi="Segoe UI"/>
          <w:color w:val="3A342C"/>
          <w:sz w:val="23"/>
          <w:szCs w:val="23"/>
        </w:rPr>
        <w:t xml:space="preserve">El plan dice cuándo se inspecciona. Esta lámina dice cómo. El título lo resume: </w:t>
      </w:r>
      <w:r>
        <w:rPr>
          <w:rFonts w:ascii="Segoe UI" w:cs="Segoe UI" w:eastAsia="Segoe UI" w:hAnsi="Segoe UI"/>
          <w:b/>
          <w:bCs/>
          <w:color w:val="3A342C"/>
          <w:sz w:val="23"/>
          <w:szCs w:val="23"/>
        </w:rPr>
        <w:t xml:space="preserve">qué se mira, qué se mide y qué enciende la alarma.</w:t>
      </w:r>
      <w:r>
        <w:rPr>
          <w:rFonts w:ascii="Segoe UI" w:cs="Segoe UI" w:eastAsia="Segoe UI" w:hAnsi="Segoe UI"/>
          <w:color w:val="3A342C"/>
          <w:sz w:val="23"/>
          <w:szCs w:val="23"/>
        </w:rPr>
        <w:t xml:space="preserve"> Tres fotografías.</w:t>
      </w:r>
    </w:p>
    <w:p>
      <w:pPr>
        <w:spacing w:after="160" w:line="360"/>
      </w:pPr>
      <w:r>
        <w:rPr>
          <w:rFonts w:ascii="Segoe UI" w:cs="Segoe UI" w:eastAsia="Segoe UI" w:hAnsi="Segoe UI"/>
          <w:b/>
          <w:bCs/>
          <w:color w:val="3A342C"/>
          <w:sz w:val="23"/>
          <w:szCs w:val="23"/>
        </w:rPr>
        <w:t xml:space="preserve">Mirar donde nadie mira.</w:t>
      </w:r>
      <w:r>
        <w:rPr>
          <w:rFonts w:ascii="Segoe UI" w:cs="Segoe UI" w:eastAsia="Segoe UI" w:hAnsi="Segoe UI"/>
          <w:color w:val="3A342C"/>
          <w:sz w:val="23"/>
          <w:szCs w:val="23"/>
        </w:rPr>
        <w:t xml:space="preserve"> La primera foto es un técnico agachado en el arranque de un muro, revisando lo que queda a ras de suelo. </w:t>
      </w:r>
      <w:r>
        <w:rPr>
          <w:rFonts w:ascii="Segoe UI" w:cs="Segoe UI" w:eastAsia="Segoe UI" w:hAnsi="Segoe UI"/>
          <w:b/>
          <w:bCs/>
          <w:color w:val="3A342C"/>
          <w:sz w:val="23"/>
          <w:szCs w:val="23"/>
        </w:rPr>
        <w:t xml:space="preserve">El arranque del muro, el trasdós de la junta, el fondo de la viga.</w:t>
      </w:r>
      <w:r>
        <w:rPr>
          <w:rFonts w:ascii="Segoe UI" w:cs="Segoe UI" w:eastAsia="Segoe UI" w:hAnsi="Segoe UI"/>
          <w:color w:val="3A342C"/>
          <w:sz w:val="23"/>
          <w:szCs w:val="23"/>
        </w:rPr>
        <w:t xml:space="preserve"> El daño empieza donde no se pasa a diario. Una inspección que solo recorre los pasillos a la altura de los ojos ve lo que ya ve todo el mundo.</w:t>
      </w:r>
    </w:p>
    <w:p>
      <w:pPr>
        <w:spacing w:after="160" w:line="360"/>
      </w:pPr>
      <w:r>
        <w:rPr>
          <w:rFonts w:ascii="Segoe UI" w:cs="Segoe UI" w:eastAsia="Segoe UI" w:hAnsi="Segoe UI"/>
          <w:b/>
          <w:bCs/>
          <w:color w:val="3A342C"/>
          <w:sz w:val="23"/>
          <w:szCs w:val="23"/>
        </w:rPr>
        <w:t xml:space="preserve">El criterio de alarma.</w:t>
      </w:r>
      <w:r>
        <w:rPr>
          <w:rFonts w:ascii="Segoe UI" w:cs="Segoe UI" w:eastAsia="Segoe UI" w:hAnsi="Segoe UI"/>
          <w:color w:val="3A342C"/>
          <w:sz w:val="23"/>
          <w:szCs w:val="23"/>
        </w:rPr>
        <w:t xml:space="preserve"> La segunda foto es una pared con una fisura y un chorreón de óxido que baja desde ella. </w:t>
      </w:r>
      <w:r>
        <w:rPr>
          <w:rFonts w:ascii="Segoe UI" w:cs="Segoe UI" w:eastAsia="Segoe UI" w:hAnsi="Segoe UI"/>
          <w:b/>
          <w:bCs/>
          <w:color w:val="3A342C"/>
          <w:sz w:val="23"/>
          <w:szCs w:val="23"/>
        </w:rPr>
        <w:t xml:space="preserve">Una fisura nueva con producto de corrosión no se anota como observación: dispara la revisión del especialista.</w:t>
      </w:r>
      <w:r>
        <w:rPr>
          <w:rFonts w:ascii="Segoe UI" w:cs="Segoe UI" w:eastAsia="Segoe UI" w:hAnsi="Segoe UI"/>
          <w:color w:val="3A342C"/>
          <w:sz w:val="23"/>
          <w:szCs w:val="23"/>
        </w:rPr>
        <w:t xml:space="preserve"> Es la diferencia entre un plan que se rellena y un plan que protege.</w:t>
      </w:r>
    </w:p>
    <w:p>
      <w:pPr>
        <w:spacing w:after="160" w:line="360"/>
      </w:pPr>
      <w:r>
        <w:rPr>
          <w:rFonts w:ascii="Segoe UI" w:cs="Segoe UI" w:eastAsia="Segoe UI" w:hAnsi="Segoe UI"/>
          <w:b/>
          <w:bCs/>
          <w:color w:val="3A342C"/>
          <w:sz w:val="23"/>
          <w:szCs w:val="23"/>
        </w:rPr>
        <w:t xml:space="preserve">El asiento se mide.</w:t>
      </w:r>
      <w:r>
        <w:rPr>
          <w:rFonts w:ascii="Segoe UI" w:cs="Segoe UI" w:eastAsia="Segoe UI" w:hAnsi="Segoe UI"/>
          <w:color w:val="3A342C"/>
          <w:sz w:val="23"/>
          <w:szCs w:val="23"/>
        </w:rPr>
        <w:t xml:space="preserve"> La tercera foto es un nivel topográfico sobre su trípode. </w:t>
      </w:r>
      <w:r>
        <w:rPr>
          <w:rFonts w:ascii="Segoe UI" w:cs="Segoe UI" w:eastAsia="Segoe UI" w:hAnsi="Segoe UI"/>
          <w:b/>
          <w:bCs/>
          <w:color w:val="3A342C"/>
          <w:sz w:val="23"/>
          <w:szCs w:val="23"/>
        </w:rPr>
        <w:t xml:space="preserve">Cota de tres puntos fijos, con el mismo aparato y el mismo operador.</w:t>
      </w:r>
      <w:r>
        <w:rPr>
          <w:rFonts w:ascii="Segoe UI" w:cs="Segoe UI" w:eastAsia="Segoe UI" w:hAnsi="Segoe UI"/>
          <w:color w:val="3A342C"/>
          <w:sz w:val="23"/>
          <w:szCs w:val="23"/>
        </w:rPr>
        <w:t xml:space="preserve"> Y la frase de la lámina es muy precisa: </w:t>
      </w:r>
      <w:r>
        <w:rPr>
          <w:rFonts w:ascii="Segoe UI" w:cs="Segoe UI" w:eastAsia="Segoe UI" w:hAnsi="Segoe UI"/>
          <w:b/>
          <w:bCs/>
          <w:color w:val="3A342C"/>
          <w:sz w:val="23"/>
          <w:szCs w:val="23"/>
        </w:rPr>
        <w:t xml:space="preserve">un asiento solo existe si hay una lectura anterior.</w:t>
      </w:r>
      <w:r>
        <w:rPr>
          <w:rFonts w:ascii="Segoe UI" w:cs="Segoe UI" w:eastAsia="Segoe UI" w:hAnsi="Segoe UI"/>
          <w:color w:val="3A342C"/>
          <w:sz w:val="23"/>
          <w:szCs w:val="23"/>
        </w:rPr>
        <w:t xml:space="preserve"> Sin la primera lectura, la segunda no dice nada.</w:t>
      </w:r>
    </w:p>
    <w:p>
      <w:pPr>
        <w:spacing w:after="160" w:line="360"/>
      </w:pPr>
      <w:r>
        <w:rPr>
          <w:rFonts w:ascii="Segoe UI" w:cs="Segoe UI" w:eastAsia="Segoe UI" w:hAnsi="Segoe UI"/>
          <w:color w:val="3A342C"/>
          <w:sz w:val="23"/>
          <w:szCs w:val="23"/>
        </w:rPr>
        <w:t xml:space="preserve">La franja oscura conecta esta lámina con el caso de hoy, y les pido que la lean conmigo: </w:t>
      </w:r>
      <w:r>
        <w:rPr>
          <w:rFonts w:ascii="Segoe UI" w:cs="Segoe UI" w:eastAsia="Segoe UI" w:hAnsi="Segoe UI"/>
          <w:b/>
          <w:bCs/>
          <w:color w:val="3A342C"/>
          <w:sz w:val="23"/>
          <w:szCs w:val="23"/>
        </w:rPr>
        <w:t xml:space="preserve">la tercera cierra el caso.</w:t>
      </w:r>
      <w:r>
        <w:rPr>
          <w:rFonts w:ascii="Segoe UI" w:cs="Segoe UI" w:eastAsia="Segoe UI" w:hAnsi="Segoe UI"/>
          <w:color w:val="3A342C"/>
          <w:sz w:val="23"/>
          <w:szCs w:val="23"/>
        </w:rPr>
        <w:t xml:space="preserve"> En el cálculo de la zapata vamos a declarar que no se ha comprobado el asiento. Y la forma honesta de cerrar esa limitación no es callarla: </w:t>
      </w:r>
      <w:r>
        <w:rPr>
          <w:rFonts w:ascii="Segoe UI" w:cs="Segoe UI" w:eastAsia="Segoe UI" w:hAnsi="Segoe UI"/>
          <w:b/>
          <w:bCs/>
          <w:color w:val="3A342C"/>
          <w:sz w:val="23"/>
          <w:szCs w:val="23"/>
        </w:rPr>
        <w:t xml:space="preserve">es dejar en el plan la lectura de nivelación que permitirá saberlo dentro de un año.</w:t>
      </w:r>
    </w:p>
    <w:p>
      <w:pPr>
        <w:spacing w:after="160" w:line="360"/>
      </w:pPr>
      <w:r>
        <w:rPr>
          <w:rFonts w:ascii="Segoe UI" w:cs="Segoe UI" w:eastAsia="Segoe UI" w:hAnsi="Segoe UI"/>
          <w:color w:val="3A342C"/>
          <w:sz w:val="23"/>
          <w:szCs w:val="23"/>
        </w:rPr>
        <w:t xml:space="preserve">Esto es lo que convierte una limitación en una gestión. No decimos solo «no lo sabemos»: decimos «no lo sabemos hoy, y así es como lo vamos a saber». Ese tipo de frase es la que un cliente y un perito respetan.</w:t>
      </w:r>
    </w:p>
    <w:p>
      <w:pPr>
        <w:spacing w:after="160" w:line="360"/>
      </w:pPr>
      <w:r>
        <w:rPr>
          <w:rFonts w:ascii="Segoe UI" w:cs="Segoe UI" w:eastAsia="Segoe UI" w:hAnsi="Segoe UI"/>
          <w:color w:val="3A342C"/>
          <w:sz w:val="23"/>
          <w:szCs w:val="23"/>
        </w:rPr>
        <w:t xml:space="preserve">Un consejo práctico para la nivelación: los tres puntos fijos se marcan con un clavo o una placa en la base de la columna, y se toma la primera lectura antes de que empiece la obra del recalce. Esa primera lectura es la referencia de todas las demás.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Esta lámina convierte el plan de la anterior en algo que se puede ejecutar. La nivelación enlaza con la limitación declarada del caso.</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24" descr="Miniatura de la lámina 24: La Ley de Sitter vuelve, y ahora con la factura delante" title="Lámina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24 de 38</w:t>
            </w:r>
          </w:p>
          <w:p>
            <w:pPr>
              <w:keepNext/>
              <w:spacing w:after="30"/>
            </w:pPr>
            <w:r>
              <w:rPr>
                <w:rFonts w:ascii="Segoe UI" w:cs="Segoe UI" w:eastAsia="Segoe UI" w:hAnsi="Segoe UI"/>
                <w:color w:val="CFC7B8"/>
                <w:spacing w:val="30"/>
                <w:sz w:val="15"/>
                <w:szCs w:val="15"/>
              </w:rPr>
              <w:t xml:space="preserve">PARTE 4 · EL COSTE DEL CICLO DE VIDA</w:t>
            </w:r>
          </w:p>
          <w:p>
            <w:pPr>
              <w:keepNext/>
              <w:spacing w:after="50"/>
            </w:pPr>
            <w:r>
              <w:rPr>
                <w:rFonts w:ascii="Bahnschrift SemiBold" w:cs="Bahnschrift SemiBold" w:eastAsia="Bahnschrift SemiBold" w:hAnsi="Bahnschrift SemiBold"/>
                <w:color w:val="FFFFFF"/>
                <w:sz w:val="28"/>
                <w:szCs w:val="28"/>
              </w:rPr>
              <w:t xml:space="preserve">La Ley de Sitter vuelve, y ahora con la factura delante</w:t>
            </w:r>
          </w:p>
          <w:p>
            <w:pPr>
              <w:keepNext/>
            </w:pPr>
            <w:r>
              <w:rPr>
                <w:rFonts w:ascii="Segoe UI" w:cs="Segoe UI" w:eastAsia="Segoe UI" w:hAnsi="Segoe UI"/>
                <w:color w:val="CFC7B8"/>
                <w:sz w:val="17"/>
                <w:szCs w:val="17"/>
              </w:rPr>
              <w:t xml:space="preserve">Lectura ≈ 2:28 · acumulado 67:59 · 271 palabras</w:t>
            </w:r>
          </w:p>
        </w:tc>
      </w:tr>
    </w:tbl>
    <w:p>
      <w:pPr>
        <w:spacing w:after="100"/>
      </w:pPr>
    </w:p>
    <w:p>
      <w:pPr>
        <w:spacing w:after="160" w:line="360"/>
      </w:pPr>
      <w:r>
        <w:rPr>
          <w:rFonts w:ascii="Segoe UI" w:cs="Segoe UI" w:eastAsia="Segoe UI" w:hAnsi="Segoe UI"/>
          <w:color w:val="3A342C"/>
          <w:sz w:val="23"/>
          <w:szCs w:val="23"/>
        </w:rPr>
        <w:t xml:space="preserve">Cerramos la parte cuatro volviendo al principio del curso. El título lo dice: </w:t>
      </w:r>
      <w:r>
        <w:rPr>
          <w:rFonts w:ascii="Segoe UI" w:cs="Segoe UI" w:eastAsia="Segoe UI" w:hAnsi="Segoe UI"/>
          <w:b/>
          <w:bCs/>
          <w:color w:val="3A342C"/>
          <w:sz w:val="23"/>
          <w:szCs w:val="23"/>
        </w:rPr>
        <w:t xml:space="preserve">la Ley de Sitter vuelve, y ahora con la factura delante.</w:t>
      </w:r>
    </w:p>
    <w:p>
      <w:pPr>
        <w:spacing w:after="160" w:line="360"/>
      </w:pPr>
      <w:r>
        <w:rPr>
          <w:rFonts w:ascii="Segoe UI" w:cs="Segoe UI" w:eastAsia="Segoe UI" w:hAnsi="Segoe UI"/>
          <w:color w:val="3A342C"/>
          <w:sz w:val="23"/>
          <w:szCs w:val="23"/>
        </w:rPr>
        <w:t xml:space="preserve">Recuerden la ley de la clase uno: el coste de intervenir se multiplica por cinco en cada etapa que se deja pasar. Las cuatro tarjetas lo muestran.</w:t>
      </w:r>
    </w:p>
    <w:p>
      <w:pPr>
        <w:spacing w:after="160" w:line="360"/>
      </w:pPr>
      <w:r>
        <w:rPr>
          <w:rFonts w:ascii="Segoe UI" w:cs="Segoe UI" w:eastAsia="Segoe UI" w:hAnsi="Segoe UI"/>
          <w:b/>
          <w:bCs/>
          <w:color w:val="3A342C"/>
          <w:sz w:val="23"/>
          <w:szCs w:val="23"/>
        </w:rPr>
        <w:t xml:space="preserve">Uno: proyecto.</w:t>
      </w:r>
      <w:r>
        <w:rPr>
          <w:rFonts w:ascii="Segoe UI" w:cs="Segoe UI" w:eastAsia="Segoe UI" w:hAnsi="Segoe UI"/>
          <w:color w:val="3A342C"/>
          <w:sz w:val="23"/>
          <w:szCs w:val="23"/>
        </w:rPr>
        <w:t xml:space="preserve"> Especificar bien la clase de exposición, el recubrimiento y el curado. </w:t>
      </w:r>
      <w:r>
        <w:rPr>
          <w:rFonts w:ascii="Segoe UI" w:cs="Segoe UI" w:eastAsia="Segoe UI" w:hAnsi="Segoe UI"/>
          <w:b/>
          <w:bCs/>
          <w:color w:val="3A342C"/>
          <w:sz w:val="23"/>
          <w:szCs w:val="23"/>
        </w:rPr>
        <w:t xml:space="preserve">Es el único momento en que la durabilidad es gratis.</w:t>
      </w:r>
    </w:p>
    <w:p>
      <w:pPr>
        <w:spacing w:after="160" w:line="360"/>
      </w:pPr>
      <w:r>
        <w:rPr>
          <w:rFonts w:ascii="Segoe UI" w:cs="Segoe UI" w:eastAsia="Segoe UI" w:hAnsi="Segoe UI"/>
          <w:b/>
          <w:bCs/>
          <w:color w:val="3A342C"/>
          <w:sz w:val="23"/>
          <w:szCs w:val="23"/>
        </w:rPr>
        <w:t xml:space="preserve">Cinco: ejecución.</w:t>
      </w:r>
      <w:r>
        <w:rPr>
          <w:rFonts w:ascii="Segoe UI" w:cs="Segoe UI" w:eastAsia="Segoe UI" w:hAnsi="Segoe UI"/>
          <w:color w:val="3A342C"/>
          <w:sz w:val="23"/>
          <w:szCs w:val="23"/>
        </w:rPr>
        <w:t xml:space="preserve"> Corregir en obra lo que el proyecto dejó mal. Todavía es barato, y es cuando se pierde casi toda la durabilidad.</w:t>
      </w:r>
    </w:p>
    <w:p>
      <w:pPr>
        <w:spacing w:after="160" w:line="360"/>
      </w:pPr>
      <w:r>
        <w:rPr>
          <w:rFonts w:ascii="Segoe UI" w:cs="Segoe UI" w:eastAsia="Segoe UI" w:hAnsi="Segoe UI"/>
          <w:b/>
          <w:bCs/>
          <w:color w:val="3A342C"/>
          <w:sz w:val="23"/>
          <w:szCs w:val="23"/>
        </w:rPr>
        <w:t xml:space="preserve">Veinticinco: mantenimiento.</w:t>
      </w:r>
      <w:r>
        <w:rPr>
          <w:rFonts w:ascii="Segoe UI" w:cs="Segoe UI" w:eastAsia="Segoe UI" w:hAnsi="Segoe UI"/>
          <w:color w:val="3A342C"/>
          <w:sz w:val="23"/>
          <w:szCs w:val="23"/>
        </w:rPr>
        <w:t xml:space="preserve"> Intervenir cuando el deterioro ya empezó pero todavía es superficial. Aquí es donde actúa un plan de mantenimiento que funciona.</w:t>
      </w:r>
    </w:p>
    <w:p>
      <w:pPr>
        <w:spacing w:after="160" w:line="360"/>
      </w:pPr>
      <w:r>
        <w:rPr>
          <w:rFonts w:ascii="Segoe UI" w:cs="Segoe UI" w:eastAsia="Segoe UI" w:hAnsi="Segoe UI"/>
          <w:b/>
          <w:bCs/>
          <w:color w:val="3A342C"/>
          <w:sz w:val="23"/>
          <w:szCs w:val="23"/>
        </w:rPr>
        <w:t xml:space="preserve">Ciento veinticinco: reparación.</w:t>
      </w:r>
      <w:r>
        <w:rPr>
          <w:rFonts w:ascii="Segoe UI" w:cs="Segoe UI" w:eastAsia="Segoe UI" w:hAnsi="Segoe UI"/>
          <w:color w:val="3A342C"/>
          <w:sz w:val="23"/>
          <w:szCs w:val="23"/>
        </w:rPr>
        <w:t xml:space="preserve"> Intervenir cuando el daño es visible y estructural. Es toda la clase seis y buena parte de la siete.</w:t>
      </w:r>
    </w:p>
    <w:p>
      <w:pPr>
        <w:spacing w:after="160" w:line="360"/>
      </w:pPr>
      <w:r>
        <w:rPr>
          <w:rFonts w:ascii="Segoe UI" w:cs="Segoe UI" w:eastAsia="Segoe UI" w:hAnsi="Segoe UI"/>
          <w:color w:val="3A342C"/>
          <w:sz w:val="23"/>
          <w:szCs w:val="23"/>
        </w:rPr>
        <w:t xml:space="preserve">La franja fotográfica de abajo es una superficie de hormigón muy deteriorada, con el recubrimiento perdido y el árido suelto. Es el aspecto que tiene la columna de ciento veinticinco: cuando se llega aquí, ya no se habla de mantener, sino de reconstruir.</w:t>
      </w:r>
    </w:p>
    <w:p>
      <w:pPr>
        <w:spacing w:after="160" w:line="360"/>
      </w:pPr>
      <w:r>
        <w:rPr>
          <w:rFonts w:ascii="Segoe UI" w:cs="Segoe UI" w:eastAsia="Segoe UI" w:hAnsi="Segoe UI"/>
          <w:color w:val="3A342C"/>
          <w:sz w:val="23"/>
          <w:szCs w:val="23"/>
        </w:rPr>
        <w:t xml:space="preserve">La franja oscura dice cuál es el objetivo del curso: </w:t>
      </w:r>
      <w:r>
        <w:rPr>
          <w:rFonts w:ascii="Segoe UI" w:cs="Segoe UI" w:eastAsia="Segoe UI" w:hAnsi="Segoe UI"/>
          <w:b/>
          <w:bCs/>
          <w:color w:val="3A342C"/>
          <w:sz w:val="23"/>
          <w:szCs w:val="23"/>
        </w:rPr>
        <w:t xml:space="preserve">la columna veinticinco es la que este curso pretende ocupar.</w:t>
      </w:r>
      <w:r>
        <w:rPr>
          <w:rFonts w:ascii="Segoe UI" w:cs="Segoe UI" w:eastAsia="Segoe UI" w:hAnsi="Segoe UI"/>
          <w:color w:val="3A342C"/>
          <w:sz w:val="23"/>
          <w:szCs w:val="23"/>
        </w:rPr>
        <w:t xml:space="preserve"> No se trata de reparar mejor: se trata de intervenir antes. Y para eso hace falta exactamente lo que hicimos en las clases uno a cinco: reconocer, medir y diagnosticar a tiempo.</w:t>
      </w:r>
    </w:p>
    <w:p>
      <w:pPr>
        <w:spacing w:after="160" w:line="360"/>
      </w:pPr>
      <w:r>
        <w:rPr>
          <w:rFonts w:ascii="Segoe UI" w:cs="Segoe UI" w:eastAsia="Segoe UI" w:hAnsi="Segoe UI"/>
          <w:color w:val="3A342C"/>
          <w:sz w:val="23"/>
          <w:szCs w:val="23"/>
        </w:rPr>
        <w:t xml:space="preserve">La Ley de Sitter abre y cierra el curso. Si convencen a un cliente de que pase de la columna ciento veinticinco a la veinticinco, le ahorran cinco veces lo que cobrarían por el diagnóstico.</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Cerrar el círculo con la clase 1. La Ley de Sitter abre y cierra el curso.</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25" descr="Miniatura de la lámina 25: La zapata que nadie estaba mirando" title="Lámina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25 de 38</w:t>
            </w:r>
          </w:p>
          <w:p>
            <w:pPr>
              <w:keepNext/>
              <w:spacing w:after="30"/>
            </w:pPr>
            <w:r>
              <w:rPr>
                <w:rFonts w:ascii="Segoe UI" w:cs="Segoe UI" w:eastAsia="Segoe UI" w:hAnsi="Segoe UI"/>
                <w:color w:val="CFC7B8"/>
                <w:spacing w:val="30"/>
                <w:sz w:val="15"/>
                <w:szCs w:val="15"/>
              </w:rPr>
              <w:t xml:space="preserve">CASO RESUELTO</w:t>
            </w:r>
          </w:p>
          <w:p>
            <w:pPr>
              <w:keepNext/>
              <w:spacing w:after="50"/>
            </w:pPr>
            <w:r>
              <w:rPr>
                <w:rFonts w:ascii="Bahnschrift SemiBold" w:cs="Bahnschrift SemiBold" w:eastAsia="Bahnschrift SemiBold" w:hAnsi="Bahnschrift SemiBold"/>
                <w:color w:val="FFFFFF"/>
                <w:sz w:val="28"/>
                <w:szCs w:val="28"/>
              </w:rPr>
              <w:t xml:space="preserve">La zapata que nadie estaba mirando</w:t>
            </w:r>
          </w:p>
          <w:p>
            <w:pPr>
              <w:keepNext/>
            </w:pPr>
            <w:r>
              <w:rPr>
                <w:rFonts w:ascii="Segoe UI" w:cs="Segoe UI" w:eastAsia="Segoe UI" w:hAnsi="Segoe UI"/>
                <w:color w:val="CFC7B8"/>
                <w:sz w:val="17"/>
                <w:szCs w:val="17"/>
              </w:rPr>
              <w:t xml:space="preserve">Lectura ≈ 2:25 · acumulado 70:24 · 266 palabras</w:t>
            </w:r>
          </w:p>
        </w:tc>
      </w:tr>
    </w:tbl>
    <w:p>
      <w:pPr>
        <w:spacing w:after="100"/>
      </w:pPr>
    </w:p>
    <w:p>
      <w:pPr>
        <w:spacing w:after="160" w:line="360"/>
      </w:pPr>
      <w:r>
        <w:rPr>
          <w:rFonts w:ascii="Segoe UI" w:cs="Segoe UI" w:eastAsia="Segoe UI" w:hAnsi="Segoe UI"/>
          <w:color w:val="3A342C"/>
          <w:sz w:val="23"/>
          <w:szCs w:val="23"/>
        </w:rPr>
        <w:t xml:space="preserve">Llegamos al caso resuelto, el último del curso: </w:t>
      </w:r>
      <w:r>
        <w:rPr>
          <w:rFonts w:ascii="Segoe UI" w:cs="Segoe UI" w:eastAsia="Segoe UI" w:hAnsi="Segoe UI"/>
          <w:b/>
          <w:bCs/>
          <w:color w:val="3A342C"/>
          <w:sz w:val="23"/>
          <w:szCs w:val="23"/>
        </w:rPr>
        <w:t xml:space="preserve">la zapata que nadie estaba mirando.</w:t>
      </w:r>
    </w:p>
    <w:p>
      <w:pPr>
        <w:spacing w:after="160" w:line="360"/>
      </w:pPr>
      <w:r>
        <w:rPr>
          <w:rFonts w:ascii="Segoe UI" w:cs="Segoe UI" w:eastAsia="Segoe UI" w:hAnsi="Segoe UI"/>
          <w:color w:val="3A342C"/>
          <w:sz w:val="23"/>
          <w:szCs w:val="23"/>
        </w:rPr>
        <w:t xml:space="preserve">La fotografía de fondo es una zapata existente con un ensanche en ejecución: la zapata vieja en el centro, el encofrado y la armadura nueva alrededor. Es exactamente lo que vamos a dimensionar.</w:t>
      </w:r>
    </w:p>
    <w:p>
      <w:pPr>
        <w:spacing w:after="160" w:line="360"/>
      </w:pPr>
      <w:r>
        <w:rPr>
          <w:rFonts w:ascii="Segoe UI" w:cs="Segoe UI" w:eastAsia="Segoe UI" w:hAnsi="Segoe UI"/>
          <w:color w:val="3A342C"/>
          <w:sz w:val="23"/>
          <w:szCs w:val="23"/>
        </w:rPr>
        <w:t xml:space="preserve">El subtítulo dice cómo lo vamos a hacer: </w:t>
      </w:r>
      <w:r>
        <w:rPr>
          <w:rFonts w:ascii="Segoe UI" w:cs="Segoe UI" w:eastAsia="Segoe UI" w:hAnsi="Segoe UI"/>
          <w:b/>
          <w:bCs/>
          <w:color w:val="3A342C"/>
          <w:sz w:val="23"/>
          <w:szCs w:val="23"/>
        </w:rPr>
        <w:t xml:space="preserve">un solo ejercicio, cinco preguntas encadenadas, de Terzaghi al ensanche y su conexión.</w:t>
      </w:r>
      <w:r>
        <w:rPr>
          <w:rFonts w:ascii="Segoe UI" w:cs="Segoe UI" w:eastAsia="Segoe UI" w:hAnsi="Segoe UI"/>
          <w:color w:val="3A342C"/>
          <w:sz w:val="23"/>
          <w:szCs w:val="23"/>
        </w:rPr>
        <w:t xml:space="preserve"> Encadenadas quiere decir que la respuesta de cada pregunta es el dato de entrada de la siguiente. Si una sale mal, todas las demás salen mal.</w:t>
      </w:r>
    </w:p>
    <w:p>
      <w:pPr>
        <w:spacing w:after="160" w:line="360"/>
      </w:pPr>
      <w:r>
        <w:rPr>
          <w:rFonts w:ascii="Segoe UI" w:cs="Segoe UI" w:eastAsia="Segoe UI" w:hAnsi="Segoe UI"/>
          <w:color w:val="3A342C"/>
          <w:sz w:val="23"/>
          <w:szCs w:val="23"/>
        </w:rPr>
        <w:t xml:space="preserve">Abajo a la izquierda, los tres bloques del caso. </w:t>
      </w:r>
      <w:r>
        <w:rPr>
          <w:rFonts w:ascii="Segoe UI" w:cs="Segoe UI" w:eastAsia="Segoe UI" w:hAnsi="Segoe UI"/>
          <w:b/>
          <w:bCs/>
          <w:color w:val="3A342C"/>
          <w:sz w:val="23"/>
          <w:szCs w:val="23"/>
        </w:rPr>
        <w:t xml:space="preserve">Cuánto aguanta y cuánto le llega</w:t>
      </w:r>
      <w:r>
        <w:rPr>
          <w:rFonts w:ascii="Segoe UI" w:cs="Segoe UI" w:eastAsia="Segoe UI" w:hAnsi="Segoe UI"/>
          <w:color w:val="3A342C"/>
          <w:sz w:val="23"/>
          <w:szCs w:val="23"/>
        </w:rPr>
        <w:t xml:space="preserve">: las tres primeras preguntas, que comparan el terreno con la carga, hoy y en el futuro. </w:t>
      </w:r>
      <w:r>
        <w:rPr>
          <w:rFonts w:ascii="Segoe UI" w:cs="Segoe UI" w:eastAsia="Segoe UI" w:hAnsi="Segoe UI"/>
          <w:b/>
          <w:bCs/>
          <w:color w:val="3A342C"/>
          <w:sz w:val="23"/>
          <w:szCs w:val="23"/>
        </w:rPr>
        <w:t xml:space="preserve">Cuánto hay que ensanchar</w:t>
      </w:r>
      <w:r>
        <w:rPr>
          <w:rFonts w:ascii="Segoe UI" w:cs="Segoe UI" w:eastAsia="Segoe UI" w:hAnsi="Segoe UI"/>
          <w:color w:val="3A342C"/>
          <w:sz w:val="23"/>
          <w:szCs w:val="23"/>
        </w:rPr>
        <w:t xml:space="preserve">: la cuarta. </w:t>
      </w:r>
      <w:r>
        <w:rPr>
          <w:rFonts w:ascii="Segoe UI" w:cs="Segoe UI" w:eastAsia="Segoe UI" w:hAnsi="Segoe UI"/>
          <w:b/>
          <w:bCs/>
          <w:color w:val="3A342C"/>
          <w:sz w:val="23"/>
          <w:szCs w:val="23"/>
        </w:rPr>
        <w:t xml:space="preserve">Y cómo se cose la junta</w:t>
      </w:r>
      <w:r>
        <w:rPr>
          <w:rFonts w:ascii="Segoe UI" w:cs="Segoe UI" w:eastAsia="Segoe UI" w:hAnsi="Segoe UI"/>
          <w:color w:val="3A342C"/>
          <w:sz w:val="23"/>
          <w:szCs w:val="23"/>
        </w:rPr>
        <w:t xml:space="preserve">: la quinta, que es la que hace que la cuarta sirva.</w:t>
      </w:r>
    </w:p>
    <w:p>
      <w:pPr>
        <w:spacing w:after="160" w:line="360"/>
      </w:pPr>
      <w:r>
        <w:rPr>
          <w:rFonts w:ascii="Segoe UI" w:cs="Segoe UI" w:eastAsia="Segoe UI" w:hAnsi="Segoe UI"/>
          <w:color w:val="3A342C"/>
          <w:sz w:val="23"/>
          <w:szCs w:val="23"/>
        </w:rPr>
        <w:t xml:space="preserve">Igual que en la clase seis, cada lámina de paso tiene la misma estructura: la pregunta, la fórmula, de dónde sale, los datos, la cuenta paso a paso y qué significa. Y a la derecha, un pequeño gráfico con el resultado. Si se pierden en la cuenta, miren la franja dorada de abajo: es lo que tienen que llevarse del paso.</w:t>
      </w:r>
    </w:p>
    <w:p>
      <w:pPr>
        <w:spacing w:after="160" w:line="360"/>
      </w:pPr>
      <w:r>
        <w:rPr>
          <w:rFonts w:ascii="Segoe UI" w:cs="Segoe UI" w:eastAsia="Segoe UI" w:hAnsi="Segoe UI"/>
          <w:color w:val="3A342C"/>
          <w:sz w:val="23"/>
          <w:szCs w:val="23"/>
        </w:rPr>
        <w:t xml:space="preserve">Les pido papel y calculadora, o la planilla abierta en la hoja ocho. Este caso conviene seguirlo con los números en la mano.</w:t>
      </w:r>
    </w:p>
    <w:p>
      <w:pPr>
        <w:spacing w:after="160" w:line="360"/>
      </w:pPr>
      <w:r>
        <w:rPr>
          <w:rFonts w:ascii="Segoe UI" w:cs="Segoe UI" w:eastAsia="Segoe UI" w:hAnsi="Segoe UI"/>
          <w:color w:val="3A342C"/>
          <w:sz w:val="23"/>
          <w:szCs w:val="23"/>
        </w:rPr>
        <w:t xml:space="preserve">Antes de empezar, una apuesta para el chat: con lo que saben de la nave, ¿creen que la zapata de C-4 cumple hoy, antes del cambio de uso? </w:t>
      </w:r>
      <w:r>
        <w:rPr>
          <w:rFonts w:ascii="Segoe UI" w:cs="Segoe UI" w:eastAsia="Segoe UI" w:hAnsi="Segoe UI"/>
          <w:i/>
          <w:iCs/>
          <w:color w:val="3A342C"/>
          <w:sz w:val="21"/>
          <w:szCs w:val="21"/>
        </w:rPr>
        <w:t xml:space="preserve">(esperar respuestas)</w:t>
      </w:r>
      <w:r>
        <w:rPr>
          <w:rFonts w:ascii="Segoe UI" w:cs="Segoe UI" w:eastAsia="Segoe UI" w:hAnsi="Segoe UI"/>
          <w:color w:val="3A342C"/>
          <w:sz w:val="23"/>
          <w:szCs w:val="23"/>
        </w:rPr>
        <w:t xml:space="preserve"> Lo comprobaremos en la pregunta dos.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Presentación del caso. Es el último del curso y cierra la nave Sector 4.</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26" descr="Miniatura de la lámina 26: Nave industrial Sector 4" title="Lámina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26 de 38</w:t>
            </w:r>
          </w:p>
          <w:p>
            <w:pPr>
              <w:keepNext/>
              <w:spacing w:after="30"/>
            </w:pPr>
            <w:r>
              <w:rPr>
                <w:rFonts w:ascii="Segoe UI" w:cs="Segoe UI" w:eastAsia="Segoe UI" w:hAnsi="Segoe UI"/>
                <w:color w:val="CFC7B8"/>
                <w:spacing w:val="30"/>
                <w:sz w:val="15"/>
                <w:szCs w:val="15"/>
              </w:rPr>
              <w:t xml:space="preserve">CASO EJEMPLO DEL CURSO · LOS DATOS DE LA CLASE 7</w:t>
            </w:r>
          </w:p>
          <w:p>
            <w:pPr>
              <w:keepNext/>
              <w:spacing w:after="50"/>
            </w:pPr>
            <w:r>
              <w:rPr>
                <w:rFonts w:ascii="Bahnschrift SemiBold" w:cs="Bahnschrift SemiBold" w:eastAsia="Bahnschrift SemiBold" w:hAnsi="Bahnschrift SemiBold"/>
                <w:color w:val="FFFFFF"/>
                <w:sz w:val="28"/>
                <w:szCs w:val="28"/>
              </w:rPr>
              <w:t xml:space="preserve">Nave industrial Sector 4</w:t>
            </w:r>
          </w:p>
          <w:p>
            <w:pPr>
              <w:keepNext/>
            </w:pPr>
            <w:r>
              <w:rPr>
                <w:rFonts w:ascii="Segoe UI" w:cs="Segoe UI" w:eastAsia="Segoe UI" w:hAnsi="Segoe UI"/>
                <w:color w:val="CFC7B8"/>
                <w:sz w:val="17"/>
                <w:szCs w:val="17"/>
              </w:rPr>
              <w:t xml:space="preserve">Lectura ≈ 2:53 · acumulado 73:17 · 317 palabras</w:t>
            </w:r>
          </w:p>
        </w:tc>
      </w:tr>
    </w:tbl>
    <w:p>
      <w:pPr>
        <w:spacing w:after="100"/>
      </w:pPr>
    </w:p>
    <w:p>
      <w:pPr>
        <w:spacing w:after="160" w:line="360"/>
      </w:pPr>
      <w:r>
        <w:rPr>
          <w:rFonts w:ascii="Segoe UI" w:cs="Segoe UI" w:eastAsia="Segoe UI" w:hAnsi="Segoe UI"/>
          <w:color w:val="3A342C"/>
          <w:sz w:val="23"/>
          <w:szCs w:val="23"/>
        </w:rPr>
        <w:t xml:space="preserve">Los datos de la nave Sector 4 para hoy. La tabla recoge siete filas.</w:t>
      </w:r>
    </w:p>
    <w:p>
      <w:pPr>
        <w:spacing w:after="160" w:line="360"/>
      </w:pPr>
      <w:r>
        <w:rPr>
          <w:rFonts w:ascii="Segoe UI" w:cs="Segoe UI" w:eastAsia="Segoe UI" w:hAnsi="Segoe UI"/>
          <w:b/>
          <w:bCs/>
          <w:color w:val="3A342C"/>
          <w:sz w:val="23"/>
          <w:szCs w:val="23"/>
        </w:rPr>
        <w:t xml:space="preserve">Columna C-4, reparada:</w:t>
      </w:r>
      <w:r>
        <w:rPr>
          <w:rFonts w:ascii="Segoe UI" w:cs="Segoe UI" w:eastAsia="Segoe UI" w:hAnsi="Segoe UI"/>
          <w:color w:val="3A342C"/>
          <w:sz w:val="23"/>
          <w:szCs w:val="23"/>
        </w:rPr>
        <w:t xml:space="preserve"> cuatrocientos por cuatrocientos milímetros, ocho barras de dieciséis, con un área de acero residual de mil quinientos ochenta y cuatro coma cuatro milímetros cuadrados. Ese residual viene de la clase tres. </w:t>
      </w:r>
      <w:r>
        <w:rPr>
          <w:rFonts w:ascii="Segoe UI" w:cs="Segoe UI" w:eastAsia="Segoe UI" w:hAnsi="Segoe UI"/>
          <w:b/>
          <w:bCs/>
          <w:color w:val="3A342C"/>
          <w:sz w:val="23"/>
          <w:szCs w:val="23"/>
        </w:rPr>
        <w:t xml:space="preserve">Carga mayorada futura:</w:t>
      </w:r>
      <w:r>
        <w:rPr>
          <w:rFonts w:ascii="Segoe UI" w:cs="Segoe UI" w:eastAsia="Segoe UI" w:hAnsi="Segoe UI"/>
          <w:color w:val="3A342C"/>
          <w:sz w:val="23"/>
          <w:szCs w:val="23"/>
        </w:rPr>
        <w:t xml:space="preserve"> mil doscientos cincuenta kilonewtons. </w:t>
      </w:r>
      <w:r>
        <w:rPr>
          <w:rFonts w:ascii="Segoe UI" w:cs="Segoe UI" w:eastAsia="Segoe UI" w:hAnsi="Segoe UI"/>
          <w:b/>
          <w:bCs/>
          <w:color w:val="3A342C"/>
          <w:sz w:val="23"/>
          <w:szCs w:val="23"/>
        </w:rPr>
        <w:t xml:space="preserve">Resistencia in situ y límite elástico:</w:t>
      </w:r>
      <w:r>
        <w:rPr>
          <w:rFonts w:ascii="Segoe UI" w:cs="Segoe UI" w:eastAsia="Segoe UI" w:hAnsi="Segoe UI"/>
          <w:color w:val="3A342C"/>
          <w:sz w:val="23"/>
          <w:szCs w:val="23"/>
        </w:rPr>
        <w:t xml:space="preserve"> dieciocho coma cinco megapascales y cuatrocientos megapascales.</w:t>
      </w:r>
    </w:p>
    <w:p>
      <w:pPr>
        <w:spacing w:after="160" w:line="360"/>
      </w:pPr>
      <w:r>
        <w:rPr>
          <w:rFonts w:ascii="Segoe UI" w:cs="Segoe UI" w:eastAsia="Segoe UI" w:hAnsi="Segoe UI"/>
          <w:b/>
          <w:bCs/>
          <w:color w:val="3A342C"/>
          <w:sz w:val="23"/>
          <w:szCs w:val="23"/>
        </w:rPr>
        <w:t xml:space="preserve">Zapata actual:</w:t>
      </w:r>
      <w:r>
        <w:rPr>
          <w:rFonts w:ascii="Segoe UI" w:cs="Segoe UI" w:eastAsia="Segoe UI" w:hAnsi="Segoe UI"/>
          <w:color w:val="3A342C"/>
          <w:sz w:val="23"/>
          <w:szCs w:val="23"/>
        </w:rPr>
        <w:t xml:space="preserve"> uno coma ochenta por uno coma ochenta por cero coma cincuenta metros, apoyada a uno coma veinte metros de profundidad. </w:t>
      </w:r>
      <w:r>
        <w:rPr>
          <w:rFonts w:ascii="Segoe UI" w:cs="Segoe UI" w:eastAsia="Segoe UI" w:hAnsi="Segoe UI"/>
          <w:b/>
          <w:bCs/>
          <w:color w:val="3A342C"/>
          <w:sz w:val="23"/>
          <w:szCs w:val="23"/>
        </w:rPr>
        <w:t xml:space="preserve">Terreno:</w:t>
      </w:r>
      <w:r>
        <w:rPr>
          <w:rFonts w:ascii="Segoe UI" w:cs="Segoe UI" w:eastAsia="Segoe UI" w:hAnsi="Segoe UI"/>
          <w:color w:val="3A342C"/>
          <w:sz w:val="23"/>
          <w:szCs w:val="23"/>
        </w:rPr>
        <w:t xml:space="preserve"> cohesión de veinticinco kilopascales, phi de quince grados y peso específico de diecisiete kilonewtons por metro cúbico.</w:t>
      </w:r>
    </w:p>
    <w:p>
      <w:pPr>
        <w:spacing w:after="160" w:line="360"/>
      </w:pPr>
      <w:r>
        <w:rPr>
          <w:rFonts w:ascii="Segoe UI" w:cs="Segoe UI" w:eastAsia="Segoe UI" w:hAnsi="Segoe UI"/>
          <w:b/>
          <w:bCs/>
          <w:color w:val="3A342C"/>
          <w:sz w:val="23"/>
          <w:szCs w:val="23"/>
        </w:rPr>
        <w:t xml:space="preserve">Viga V-3:</w:t>
      </w:r>
      <w:r>
        <w:rPr>
          <w:rFonts w:ascii="Segoe UI" w:cs="Segoe UI" w:eastAsia="Segoe UI" w:hAnsi="Segoe UI"/>
          <w:color w:val="3A342C"/>
          <w:sz w:val="23"/>
          <w:szCs w:val="23"/>
        </w:rPr>
        <w:t xml:space="preserve"> cuatro barras de veinte con un siete coma tres por ciento perdido en la picadura. </w:t>
      </w:r>
      <w:r>
        <w:rPr>
          <w:rFonts w:ascii="Segoe UI" w:cs="Segoe UI" w:eastAsia="Segoe UI" w:hAnsi="Segoe UI"/>
          <w:b/>
          <w:bCs/>
          <w:color w:val="3A342C"/>
          <w:sz w:val="23"/>
          <w:szCs w:val="23"/>
        </w:rPr>
        <w:t xml:space="preserve">Momento mayorado futuro:</w:t>
      </w:r>
      <w:r>
        <w:rPr>
          <w:rFonts w:ascii="Segoe UI" w:cs="Segoe UI" w:eastAsia="Segoe UI" w:hAnsi="Segoe UI"/>
          <w:color w:val="3A342C"/>
          <w:sz w:val="23"/>
          <w:szCs w:val="23"/>
        </w:rPr>
        <w:t xml:space="preserve"> doscientos diez kilonewtons metro. Esos dos datos son los de la viga, que ya recibió su reparación en la clase seis.</w:t>
      </w:r>
    </w:p>
    <w:p>
      <w:pPr>
        <w:spacing w:after="160" w:line="360"/>
      </w:pPr>
      <w:r>
        <w:rPr>
          <w:rFonts w:ascii="Segoe UI" w:cs="Segoe UI" w:eastAsia="Segoe UI" w:hAnsi="Segoe UI"/>
          <w:color w:val="3A342C"/>
          <w:sz w:val="23"/>
          <w:szCs w:val="23"/>
        </w:rPr>
        <w:t xml:space="preserve">Arriba a la derecha, un dibujo isométrico de una cimentación superficial: la parrilla de la zapata, la armadura de arranque de la columna y las vigas de atado. Es una buena imagen de lo que hay enterrado bajo cada columna de la nave, y de lo poco que se ve desde arriba una vez hormigonado.</w:t>
      </w:r>
    </w:p>
    <w:p>
      <w:pPr>
        <w:spacing w:after="160" w:line="360"/>
      </w:pPr>
      <w:r>
        <w:rPr>
          <w:rFonts w:ascii="Segoe UI" w:cs="Segoe UI" w:eastAsia="Segoe UI" w:hAnsi="Segoe UI"/>
          <w:color w:val="3A342C"/>
          <w:sz w:val="23"/>
          <w:szCs w:val="23"/>
        </w:rPr>
        <w:t xml:space="preserve">Debajo, la línea de tiempo que ya conocen. Mil novecientos noventa y ocho, proyecto y construcción bajo CBH-87. Dos mil doce, la zona de lavado. Dos mil veinticuatro, las fisuras con óxido en la viga V-3 y en la base de C-4. Dos mil veintiséis, la campaña de diagnóstico y la propuesta de cambio de uso. Y en dorado, </w:t>
      </w:r>
      <w:r>
        <w:rPr>
          <w:rFonts w:ascii="Segoe UI" w:cs="Segoe UI" w:eastAsia="Segoe UI" w:hAnsi="Segoe UI"/>
          <w:b/>
          <w:bCs/>
          <w:color w:val="3A342C"/>
          <w:sz w:val="23"/>
          <w:szCs w:val="23"/>
        </w:rPr>
        <w:t xml:space="preserve">el proyecto de reparación, refuerzo y recalce</w:t>
      </w:r>
      <w:r>
        <w:rPr>
          <w:rFonts w:ascii="Segoe UI" w:cs="Segoe UI" w:eastAsia="Segoe UI" w:hAnsi="Segoe UI"/>
          <w:color w:val="3A342C"/>
          <w:sz w:val="23"/>
          <w:szCs w:val="23"/>
        </w:rPr>
        <w:t xml:space="preserve">, que es lo que cerramos hoy.</w:t>
      </w:r>
    </w:p>
    <w:p>
      <w:pPr>
        <w:spacing w:after="160" w:line="360"/>
      </w:pPr>
      <w:r>
        <w:rPr>
          <w:rFonts w:ascii="Segoe UI" w:cs="Segoe UI" w:eastAsia="Segoe UI" w:hAnsi="Segoe UI"/>
          <w:color w:val="3A342C"/>
          <w:sz w:val="23"/>
          <w:szCs w:val="23"/>
        </w:rPr>
        <w:t xml:space="preserve">La franja inferior recuerda de dónde viene todo: </w:t>
      </w:r>
      <w:r>
        <w:rPr>
          <w:rFonts w:ascii="Segoe UI" w:cs="Segoe UI" w:eastAsia="Segoe UI" w:hAnsi="Segoe UI"/>
          <w:b/>
          <w:bCs/>
          <w:color w:val="3A342C"/>
          <w:sz w:val="23"/>
          <w:szCs w:val="23"/>
        </w:rPr>
        <w:t xml:space="preserve">de las clases tres, cinco y seis.</w:t>
      </w:r>
      <w:r>
        <w:rPr>
          <w:rFonts w:ascii="Segoe UI" w:cs="Segoe UI" w:eastAsia="Segoe UI" w:hAnsi="Segoe UI"/>
          <w:color w:val="3A342C"/>
          <w:sz w:val="23"/>
          <w:szCs w:val="23"/>
        </w:rPr>
        <w:t xml:space="preserve"> La sección residual, la resistencia corregida y la reparación ya ejecutada. Es el último uso de esta ficha. Los números han recorrido siete clases sin cambiar.</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Último uso de la ficha. Decir que el caso termina hoy y que los números han recorrido las siete clases sin cambiar.</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27" descr="Miniatura de la lámina 27: La zapata de C-4: lo que nadie estaba mirando" title="Lámina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27 de 38</w:t>
            </w:r>
          </w:p>
          <w:p>
            <w:pPr>
              <w:keepNext/>
              <w:spacing w:after="30"/>
            </w:pPr>
            <w:r>
              <w:rPr>
                <w:rFonts w:ascii="Segoe UI" w:cs="Segoe UI" w:eastAsia="Segoe UI" w:hAnsi="Segoe UI"/>
                <w:color w:val="CFC7B8"/>
                <w:spacing w:val="30"/>
                <w:sz w:val="15"/>
                <w:szCs w:val="15"/>
              </w:rPr>
              <w:t xml:space="preserve">CASO 7 · EXPLICADO PASO A PASO</w:t>
            </w:r>
          </w:p>
          <w:p>
            <w:pPr>
              <w:keepNext/>
              <w:spacing w:after="50"/>
            </w:pPr>
            <w:r>
              <w:rPr>
                <w:rFonts w:ascii="Bahnschrift SemiBold" w:cs="Bahnschrift SemiBold" w:eastAsia="Bahnschrift SemiBold" w:hAnsi="Bahnschrift SemiBold"/>
                <w:color w:val="FFFFFF"/>
                <w:sz w:val="28"/>
                <w:szCs w:val="28"/>
              </w:rPr>
              <w:t xml:space="preserve">La zapata de C-4: lo que nadie estaba mirando</w:t>
            </w:r>
          </w:p>
          <w:p>
            <w:pPr>
              <w:keepNext/>
            </w:pPr>
            <w:r>
              <w:rPr>
                <w:rFonts w:ascii="Segoe UI" w:cs="Segoe UI" w:eastAsia="Segoe UI" w:hAnsi="Segoe UI"/>
                <w:color w:val="CFC7B8"/>
                <w:sz w:val="17"/>
                <w:szCs w:val="17"/>
              </w:rPr>
              <w:t xml:space="preserve">Lectura ≈ 3:30 · acumulado 76:47 · 385 palabras</w:t>
            </w:r>
          </w:p>
        </w:tc>
      </w:tr>
    </w:tbl>
    <w:p>
      <w:pPr>
        <w:spacing w:after="100"/>
      </w:pPr>
    </w:p>
    <w:p>
      <w:pPr>
        <w:spacing w:after="160" w:line="360"/>
      </w:pPr>
      <w:r>
        <w:rPr>
          <w:rFonts w:ascii="Segoe UI" w:cs="Segoe UI" w:eastAsia="Segoe UI" w:hAnsi="Segoe UI"/>
          <w:color w:val="3A342C"/>
          <w:sz w:val="23"/>
          <w:szCs w:val="23"/>
        </w:rPr>
        <w:t xml:space="preserve">El planteamiento del caso. Leamos el párrafo: </w:t>
      </w:r>
      <w:r>
        <w:rPr>
          <w:rFonts w:ascii="Segoe UI" w:cs="Segoe UI" w:eastAsia="Segoe UI" w:hAnsi="Segoe UI"/>
          <w:b/>
          <w:bCs/>
          <w:color w:val="3A342C"/>
          <w:sz w:val="23"/>
          <w:szCs w:val="23"/>
        </w:rPr>
        <w:t xml:space="preserve">la columna cumple con margen uno coma treinta.</w:t>
      </w:r>
      <w:r>
        <w:rPr>
          <w:rFonts w:ascii="Segoe UI" w:cs="Segoe UI" w:eastAsia="Segoe UI" w:hAnsi="Segoe UI"/>
          <w:color w:val="3A342C"/>
          <w:sz w:val="23"/>
          <w:szCs w:val="23"/>
        </w:rPr>
        <w:t xml:space="preserve"> Lo vimos en la parte uno. Nadie había comprobado su zapata en veintiocho años, y con el cambio de uso la carga de servicio sube de seiscientos veinte a ochocientos sesenta kilonewtons. </w:t>
      </w:r>
      <w:r>
        <w:rPr>
          <w:rFonts w:ascii="Segoe UI" w:cs="Segoe UI" w:eastAsia="Segoe UI" w:hAnsi="Segoe UI"/>
          <w:b/>
          <w:bCs/>
          <w:color w:val="3A342C"/>
          <w:sz w:val="23"/>
          <w:szCs w:val="23"/>
        </w:rPr>
        <w:t xml:space="preserve">Son cinco preguntas encadenadas: la respuesta de cada una es el dato de entrada de la siguiente.</w:t>
      </w:r>
    </w:p>
    <w:p>
      <w:pPr>
        <w:spacing w:after="160" w:line="360"/>
      </w:pPr>
      <w:r>
        <w:rPr>
          <w:rFonts w:ascii="Segoe UI" w:cs="Segoe UI" w:eastAsia="Segoe UI" w:hAnsi="Segoe UI"/>
          <w:color w:val="3A342C"/>
          <w:sz w:val="23"/>
          <w:szCs w:val="23"/>
        </w:rPr>
        <w:t xml:space="preserve">Las leo en voz alta para que sepan a dónde vamos. </w:t>
      </w:r>
      <w:r>
        <w:rPr>
          <w:rFonts w:ascii="Segoe UI" w:cs="Segoe UI" w:eastAsia="Segoe UI" w:hAnsi="Segoe UI"/>
          <w:b/>
          <w:bCs/>
          <w:color w:val="3A342C"/>
          <w:sz w:val="23"/>
          <w:szCs w:val="23"/>
        </w:rPr>
        <w:t xml:space="preserve">Uno: ¿cuánta presión aguanta este terreno? Dos: ¿cuánta presión le estamos dando hoy? Tres: ¿y cuánta le daremos con el uso nuevo? Cuatro: ¿cuánto hay que ensanchar la zapata? Cinco: ¿cómo se cose lo nuevo con lo viejo?</w:t>
      </w:r>
    </w:p>
    <w:p>
      <w:pPr>
        <w:spacing w:after="160" w:line="360"/>
      </w:pPr>
      <w:r>
        <w:rPr>
          <w:rFonts w:ascii="Segoe UI" w:cs="Segoe UI" w:eastAsia="Segoe UI" w:hAnsi="Segoe UI"/>
          <w:color w:val="3A342C"/>
          <w:sz w:val="23"/>
          <w:szCs w:val="23"/>
        </w:rPr>
        <w:t xml:space="preserve">Fíjense en la lógica: la primera pregunta mide lo que el terreno aguanta; la segunda y la tercera, lo que le llega; y la cuarta y la quinta resuelven el problema. </w:t>
      </w:r>
      <w:r>
        <w:rPr>
          <w:rFonts w:ascii="Segoe UI" w:cs="Segoe UI" w:eastAsia="Segoe UI" w:hAnsi="Segoe UI"/>
          <w:b/>
          <w:bCs/>
          <w:color w:val="3A342C"/>
          <w:sz w:val="23"/>
          <w:szCs w:val="23"/>
        </w:rPr>
        <w:t xml:space="preserve">Es la misma lógica de capacidad frente a demanda de la parte uno, aplicada al suelo.</w:t>
      </w:r>
    </w:p>
    <w:p>
      <w:pPr>
        <w:spacing w:after="160" w:line="360"/>
      </w:pPr>
      <w:r>
        <w:rPr>
          <w:rFonts w:ascii="Segoe UI" w:cs="Segoe UI" w:eastAsia="Segoe UI" w:hAnsi="Segoe UI"/>
          <w:color w:val="3A342C"/>
          <w:sz w:val="23"/>
          <w:szCs w:val="23"/>
        </w:rPr>
        <w:t xml:space="preserve">A la derecha, el dibujo de la zapata de C-4 tal como se midió en la cata de dos mil veintiséis. La zapata enterrada con la columna encima, la profundidad de apoyo de uno coma veinte acotada, el ancho B, y las flechas del terreno empujando desde abajo. Y dos números que vamos a necesitar: </w:t>
      </w:r>
      <w:r>
        <w:rPr>
          <w:rFonts w:ascii="Segoe UI" w:cs="Segoe UI" w:eastAsia="Segoe UI" w:hAnsi="Segoe UI"/>
          <w:b/>
          <w:bCs/>
          <w:color w:val="3A342C"/>
          <w:sz w:val="23"/>
          <w:szCs w:val="23"/>
        </w:rPr>
        <w:t xml:space="preserve">el relleno sobre la zapata pesa treinta y ocho coma seis kilonewtons, y la propia zapata, treinta y ocho coma nueve.</w:t>
      </w:r>
    </w:p>
    <w:p>
      <w:pPr>
        <w:spacing w:after="160" w:line="360"/>
      </w:pPr>
      <w:r>
        <w:rPr>
          <w:rFonts w:ascii="Segoe UI" w:cs="Segoe UI" w:eastAsia="Segoe UI" w:hAnsi="Segoe UI"/>
          <w:color w:val="3A342C"/>
          <w:sz w:val="23"/>
          <w:szCs w:val="23"/>
        </w:rPr>
        <w:t xml:space="preserve">Debajo, la ficha con los datos: zapata de uno coma ochenta por uno coma ochenta por cero coma cincuenta; profundidad de uno coma veinte; terreno con cohesión de veinticinco, phi de quince grados y gamma de diecisiete; carga de seiscientos veinte hoy y ochocientos sesenta con el uso nuevo. Y la pregunta del encargo: </w:t>
      </w:r>
      <w:r>
        <w:rPr>
          <w:rFonts w:ascii="Segoe UI" w:cs="Segoe UI" w:eastAsia="Segoe UI" w:hAnsi="Segoe UI"/>
          <w:b/>
          <w:bCs/>
          <w:color w:val="3A342C"/>
          <w:sz w:val="23"/>
          <w:szCs w:val="23"/>
        </w:rPr>
        <w:t xml:space="preserve">¿cumple? Y si no, ¿cuánto hay que ensanchar?</w:t>
      </w:r>
    </w:p>
    <w:p>
      <w:pPr>
        <w:spacing w:after="160" w:line="360"/>
      </w:pPr>
      <w:r>
        <w:rPr>
          <w:rFonts w:ascii="Segoe UI" w:cs="Segoe UI" w:eastAsia="Segoe UI" w:hAnsi="Segoe UI"/>
          <w:color w:val="3A342C"/>
          <w:sz w:val="23"/>
          <w:szCs w:val="23"/>
        </w:rPr>
        <w:t xml:space="preserve">La franja oscura avisa de algo que conviene tener presente desde ya: </w:t>
      </w:r>
      <w:r>
        <w:rPr>
          <w:rFonts w:ascii="Segoe UI" w:cs="Segoe UI" w:eastAsia="Segoe UI" w:hAnsi="Segoe UI"/>
          <w:b/>
          <w:bCs/>
          <w:color w:val="3A342C"/>
          <w:sz w:val="23"/>
          <w:szCs w:val="23"/>
        </w:rPr>
        <w:t xml:space="preserve">la comprobación de una zapata existente no es difícil: es larga.</w:t>
      </w:r>
      <w:r>
        <w:rPr>
          <w:rFonts w:ascii="Segoe UI" w:cs="Segoe UI" w:eastAsia="Segoe UI" w:hAnsi="Segoe UI"/>
          <w:color w:val="3A342C"/>
          <w:sz w:val="23"/>
          <w:szCs w:val="23"/>
        </w:rPr>
        <w:t xml:space="preserve"> El error no suele estar en la fórmula, sino en olvidar el peso propio o en usar el B viejo después de ensanchar. El primer error aparece en la pregunta dos; el segundo, en la cuatro. Los vamos a señalar cuando lleguemos.</w:t>
      </w:r>
    </w:p>
    <w:p>
      <w:pPr>
        <w:spacing w:after="160" w:line="360"/>
      </w:pPr>
      <w:r>
        <w:rPr>
          <w:rFonts w:ascii="Segoe UI" w:cs="Segoe UI" w:eastAsia="Segoe UI" w:hAnsi="Segoe UI"/>
          <w:color w:val="3A342C"/>
          <w:sz w:val="23"/>
          <w:szCs w:val="23"/>
        </w:rPr>
        <w:t xml:space="preserve">Si alguien se pierde en un paso, me para ahí. Es mejor detenerse un minuto que perder el hilo de los siguientes.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Leer las cinco preguntas en voz alta antes de empezar, para que sepan dónde van. Si alguien se pierde en un paso, se para ahí.</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28" descr="Miniatura de la lámina 28: Cuánta presión aguanta este terreno" title="Lámina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28 de 38</w:t>
            </w:r>
          </w:p>
          <w:p>
            <w:pPr>
              <w:keepNext/>
              <w:spacing w:after="30"/>
            </w:pPr>
            <w:r>
              <w:rPr>
                <w:rFonts w:ascii="Segoe UI" w:cs="Segoe UI" w:eastAsia="Segoe UI" w:hAnsi="Segoe UI"/>
                <w:color w:val="CFC7B8"/>
                <w:spacing w:val="30"/>
                <w:sz w:val="15"/>
                <w:szCs w:val="15"/>
              </w:rPr>
              <w:t xml:space="preserve">CASO 7 · PASO 1 DE 5</w:t>
            </w:r>
          </w:p>
          <w:p>
            <w:pPr>
              <w:keepNext/>
              <w:spacing w:after="50"/>
            </w:pPr>
            <w:r>
              <w:rPr>
                <w:rFonts w:ascii="Bahnschrift SemiBold" w:cs="Bahnschrift SemiBold" w:eastAsia="Bahnschrift SemiBold" w:hAnsi="Bahnschrift SemiBold"/>
                <w:color w:val="FFFFFF"/>
                <w:sz w:val="28"/>
                <w:szCs w:val="28"/>
              </w:rPr>
              <w:t xml:space="preserve">Cuánta presión aguanta este terreno</w:t>
            </w:r>
          </w:p>
          <w:p>
            <w:pPr>
              <w:keepNext/>
            </w:pPr>
            <w:r>
              <w:rPr>
                <w:rFonts w:ascii="Segoe UI" w:cs="Segoe UI" w:eastAsia="Segoe UI" w:hAnsi="Segoe UI"/>
                <w:color w:val="CFC7B8"/>
                <w:sz w:val="17"/>
                <w:szCs w:val="17"/>
              </w:rPr>
              <w:t xml:space="preserve">Lectura ≈ 5:26 · acumulado 82:13 · 597 palabras</w:t>
            </w:r>
          </w:p>
        </w:tc>
      </w:tr>
    </w:tbl>
    <w:p>
      <w:pPr>
        <w:spacing w:after="100"/>
      </w:pPr>
    </w:p>
    <w:p>
      <w:pPr>
        <w:spacing w:after="160" w:line="360"/>
      </w:pPr>
      <w:r>
        <w:rPr>
          <w:rFonts w:ascii="Segoe UI" w:cs="Segoe UI" w:eastAsia="Segoe UI" w:hAnsi="Segoe UI"/>
          <w:color w:val="3A342C"/>
          <w:sz w:val="23"/>
          <w:szCs w:val="23"/>
        </w:rPr>
        <w:t xml:space="preserve">Pregunta uno: </w:t>
      </w:r>
      <w:r>
        <w:rPr>
          <w:rFonts w:ascii="Segoe UI" w:cs="Segoe UI" w:eastAsia="Segoe UI" w:hAnsi="Segoe UI"/>
          <w:b/>
          <w:bCs/>
          <w:color w:val="3A342C"/>
          <w:sz w:val="23"/>
          <w:szCs w:val="23"/>
        </w:rPr>
        <w:t xml:space="preserve">cuánta presión aguanta este terreno.</w:t>
      </w:r>
      <w:r>
        <w:rPr>
          <w:rFonts w:ascii="Segoe UI" w:cs="Segoe UI" w:eastAsia="Segoe UI" w:hAnsi="Segoe UI"/>
          <w:color w:val="3A342C"/>
          <w:sz w:val="23"/>
          <w:szCs w:val="23"/>
        </w:rPr>
        <w:t xml:space="preserve"> Bajo el título, la pregunta completa: ¿con cuánta presión se hundiría, y cuánta podemos admitir sobre él? Son dos números, y el segundo sale del primero.</w:t>
      </w:r>
    </w:p>
    <w:p>
      <w:pPr>
        <w:spacing w:after="160" w:line="360"/>
      </w:pPr>
      <w:r>
        <w:rPr>
          <w:rFonts w:ascii="Segoe UI" w:cs="Segoe UI" w:eastAsia="Segoe UI" w:hAnsi="Segoe UI"/>
          <w:b/>
          <w:bCs/>
          <w:color w:val="3A342C"/>
          <w:sz w:val="23"/>
          <w:szCs w:val="23"/>
        </w:rPr>
        <w:t xml:space="preserve">La fórmula:</w:t>
      </w:r>
      <w:r>
        <w:rPr>
          <w:rFonts w:ascii="Segoe UI" w:cs="Segoe UI" w:eastAsia="Segoe UI" w:hAnsi="Segoe UI"/>
          <w:color w:val="3A342C"/>
          <w:sz w:val="23"/>
          <w:szCs w:val="23"/>
        </w:rPr>
        <w:t xml:space="preserve"> la q admisible es igual a la suma de los tres sumandos de Terzaghi, dividida por el coeficiente de seguridad. </w:t>
      </w:r>
      <w:r>
        <w:rPr>
          <w:rFonts w:ascii="Segoe UI" w:cs="Segoe UI" w:eastAsia="Segoe UI" w:hAnsi="Segoe UI"/>
          <w:b/>
          <w:bCs/>
          <w:color w:val="3A342C"/>
          <w:sz w:val="23"/>
          <w:szCs w:val="23"/>
        </w:rPr>
        <w:t xml:space="preserve">De dónde sale:</w:t>
      </w:r>
      <w:r>
        <w:rPr>
          <w:rFonts w:ascii="Segoe UI" w:cs="Segoe UI" w:eastAsia="Segoe UI" w:hAnsi="Segoe UI"/>
          <w:color w:val="3A342C"/>
          <w:sz w:val="23"/>
          <w:szCs w:val="23"/>
        </w:rPr>
        <w:t xml:space="preserve"> de Terzaghi, mil novecientos cuarenta y tres, para zapata cuadrada. Los tres sumandos son las tres cosas que se oponen a que la zapata se hunda: </w:t>
      </w:r>
      <w:r>
        <w:rPr>
          <w:rFonts w:ascii="Segoe UI" w:cs="Segoe UI" w:eastAsia="Segoe UI" w:hAnsi="Segoe UI"/>
          <w:b/>
          <w:bCs/>
          <w:color w:val="3A342C"/>
          <w:sz w:val="23"/>
          <w:szCs w:val="23"/>
        </w:rPr>
        <w:t xml:space="preserve">la cohesión del propio suelo, el peso del terreno que hay por encima del plano de apoyo y el ancho de la zapata.</w:t>
      </w:r>
    </w:p>
    <w:p>
      <w:pPr>
        <w:spacing w:after="160" w:line="360"/>
      </w:pPr>
      <w:r>
        <w:rPr>
          <w:rFonts w:ascii="Segoe UI" w:cs="Segoe UI" w:eastAsia="Segoe UI" w:hAnsi="Segoe UI"/>
          <w:b/>
          <w:bCs/>
          <w:color w:val="3A342C"/>
          <w:sz w:val="23"/>
          <w:szCs w:val="23"/>
        </w:rPr>
        <w:t xml:space="preserve">Los datos.</w:t>
      </w:r>
      <w:r>
        <w:rPr>
          <w:rFonts w:ascii="Segoe UI" w:cs="Segoe UI" w:eastAsia="Segoe UI" w:hAnsi="Segoe UI"/>
          <w:color w:val="3A342C"/>
          <w:sz w:val="23"/>
          <w:szCs w:val="23"/>
        </w:rPr>
        <w:t xml:space="preserve"> Cohesión de veinticinco kilopascales y phi de quince grados, del estudio de suelos de mil novecientos noventa y ocho, recuperado del archivo del cliente. Los factores de Terzaghi para quince grados: N c, doce coma ocho seis; N q, cuatro coma cuatro cinco; N gamma, dos coma uno siete. El lado de la zapata, uno coma ochenta metros, medido en la cata. Y el coeficiente de seguridad, tres.</w:t>
      </w:r>
    </w:p>
    <w:p>
      <w:pPr>
        <w:spacing w:after="160" w:line="360"/>
      </w:pPr>
      <w:r>
        <w:rPr>
          <w:rFonts w:ascii="Segoe UI" w:cs="Segoe UI" w:eastAsia="Segoe UI" w:hAnsi="Segoe UI"/>
          <w:color w:val="3A342C"/>
          <w:sz w:val="23"/>
          <w:szCs w:val="23"/>
        </w:rPr>
        <w:t xml:space="preserve">Falta un dato, y es el que suele confundir: </w:t>
      </w:r>
      <w:r>
        <w:rPr>
          <w:rFonts w:ascii="Segoe UI" w:cs="Segoe UI" w:eastAsia="Segoe UI" w:hAnsi="Segoe UI"/>
          <w:b/>
          <w:bCs/>
          <w:color w:val="3A342C"/>
          <w:sz w:val="23"/>
          <w:szCs w:val="23"/>
        </w:rPr>
        <w:t xml:space="preserve">q, el peso del terreno sobre el plano de apoyo.</w:t>
      </w:r>
      <w:r>
        <w:rPr>
          <w:rFonts w:ascii="Segoe UI" w:cs="Segoe UI" w:eastAsia="Segoe UI" w:hAnsi="Segoe UI"/>
          <w:color w:val="3A342C"/>
          <w:sz w:val="23"/>
          <w:szCs w:val="23"/>
        </w:rPr>
        <w:t xml:space="preserve"> Es gamma por la profundidad: diecisiete kilonewtons por metro cúbico por uno coma veinte metros, </w:t>
      </w:r>
      <w:r>
        <w:rPr>
          <w:rFonts w:ascii="Segoe UI" w:cs="Segoe UI" w:eastAsia="Segoe UI" w:hAnsi="Segoe UI"/>
          <w:b/>
          <w:bCs/>
          <w:color w:val="3A342C"/>
          <w:sz w:val="23"/>
          <w:szCs w:val="23"/>
        </w:rPr>
        <w:t xml:space="preserve">veinte coma cuatro kilopascales.</w:t>
      </w:r>
      <w:r>
        <w:rPr>
          <w:rFonts w:ascii="Segoe UI" w:cs="Segoe UI" w:eastAsia="Segoe UI" w:hAnsi="Segoe UI"/>
          <w:color w:val="3A342C"/>
          <w:sz w:val="23"/>
          <w:szCs w:val="23"/>
        </w:rPr>
        <w:t xml:space="preserve"> Unas dos toneladas por metro cuadrado. Y un detalle de unidades en el que mucha gente se equivoca: kilonewtons por metro cúbico, multiplicado por metros, da kilonewtons por metro cuadrado, que es lo mismo que kilopascales. </w:t>
      </w:r>
      <w:r>
        <w:rPr>
          <w:rFonts w:ascii="Segoe UI" w:cs="Segoe UI" w:eastAsia="Segoe UI" w:hAnsi="Segoe UI"/>
          <w:b/>
          <w:bCs/>
          <w:color w:val="3A342C"/>
          <w:sz w:val="23"/>
          <w:szCs w:val="23"/>
        </w:rPr>
        <w:t xml:space="preserve">Si las unidades no cierran, la cuenta está mal</w:t>
      </w:r>
      <w:r>
        <w:rPr>
          <w:rFonts w:ascii="Segoe UI" w:cs="Segoe UI" w:eastAsia="Segoe UI" w:hAnsi="Segoe UI"/>
          <w:color w:val="3A342C"/>
          <w:sz w:val="23"/>
          <w:szCs w:val="23"/>
        </w:rPr>
        <w:t xml:space="preserve">, aunque el número parezca razonable.</w:t>
      </w:r>
    </w:p>
    <w:p>
      <w:pPr>
        <w:spacing w:after="160" w:line="360"/>
      </w:pPr>
      <w:r>
        <w:rPr>
          <w:rFonts w:ascii="Segoe UI" w:cs="Segoe UI" w:eastAsia="Segoe UI" w:hAnsi="Segoe UI"/>
          <w:b/>
          <w:bCs/>
          <w:color w:val="3A342C"/>
          <w:sz w:val="23"/>
          <w:szCs w:val="23"/>
        </w:rPr>
        <w:t xml:space="preserve">La cuenta, sumando por sumando.</w:t>
      </w:r>
      <w:r>
        <w:rPr>
          <w:rFonts w:ascii="Segoe UI" w:cs="Segoe UI" w:eastAsia="Segoe UI" w:hAnsi="Segoe UI"/>
          <w:color w:val="3A342C"/>
          <w:sz w:val="23"/>
          <w:szCs w:val="23"/>
        </w:rPr>
        <w:t xml:space="preserve"> La cohesión: uno coma tres por veinticinco por doce coma ocho seis, </w:t>
      </w:r>
      <w:r>
        <w:rPr>
          <w:rFonts w:ascii="Segoe UI" w:cs="Segoe UI" w:eastAsia="Segoe UI" w:hAnsi="Segoe UI"/>
          <w:b/>
          <w:bCs/>
          <w:color w:val="3A342C"/>
          <w:sz w:val="23"/>
          <w:szCs w:val="23"/>
        </w:rPr>
        <w:t xml:space="preserve">cuatrocientos diecisiete coma nueve kilopascales.</w:t>
      </w:r>
      <w:r>
        <w:rPr>
          <w:rFonts w:ascii="Segoe UI" w:cs="Segoe UI" w:eastAsia="Segoe UI" w:hAnsi="Segoe UI"/>
          <w:color w:val="3A342C"/>
          <w:sz w:val="23"/>
          <w:szCs w:val="23"/>
        </w:rPr>
        <w:t xml:space="preserve"> El uno coma tres es el factor de forma de la zapata cuadrada. La profundidad: veinte coma cuatro por cuatro coma cuatro cinco, </w:t>
      </w:r>
      <w:r>
        <w:rPr>
          <w:rFonts w:ascii="Segoe UI" w:cs="Segoe UI" w:eastAsia="Segoe UI" w:hAnsi="Segoe UI"/>
          <w:b/>
          <w:bCs/>
          <w:color w:val="3A342C"/>
          <w:sz w:val="23"/>
          <w:szCs w:val="23"/>
        </w:rPr>
        <w:t xml:space="preserve">noventa coma ocho.</w:t>
      </w:r>
      <w:r>
        <w:rPr>
          <w:rFonts w:ascii="Segoe UI" w:cs="Segoe UI" w:eastAsia="Segoe UI" w:hAnsi="Segoe UI"/>
          <w:color w:val="3A342C"/>
          <w:sz w:val="23"/>
          <w:szCs w:val="23"/>
        </w:rPr>
        <w:t xml:space="preserve"> El ancho: cero coma cuatro por diecisiete por uno coma ochenta por dos coma uno siete, </w:t>
      </w:r>
      <w:r>
        <w:rPr>
          <w:rFonts w:ascii="Segoe UI" w:cs="Segoe UI" w:eastAsia="Segoe UI" w:hAnsi="Segoe UI"/>
          <w:b/>
          <w:bCs/>
          <w:color w:val="3A342C"/>
          <w:sz w:val="23"/>
          <w:szCs w:val="23"/>
        </w:rPr>
        <w:t xml:space="preserve">veintiséis coma seis.</w:t>
      </w:r>
    </w:p>
    <w:p>
      <w:pPr>
        <w:spacing w:after="160" w:line="360"/>
      </w:pPr>
      <w:r>
        <w:rPr>
          <w:rFonts w:ascii="Segoe UI" w:cs="Segoe UI" w:eastAsia="Segoe UI" w:hAnsi="Segoe UI"/>
          <w:color w:val="3A342C"/>
          <w:sz w:val="23"/>
          <w:szCs w:val="23"/>
        </w:rPr>
        <w:t xml:space="preserve">Sumamos: </w:t>
      </w:r>
      <w:r>
        <w:rPr>
          <w:rFonts w:ascii="Segoe UI" w:cs="Segoe UI" w:eastAsia="Segoe UI" w:hAnsi="Segoe UI"/>
          <w:b/>
          <w:bCs/>
          <w:color w:val="3A342C"/>
          <w:sz w:val="23"/>
          <w:szCs w:val="23"/>
        </w:rPr>
        <w:t xml:space="preserve">quinientos treinta y cinco coma tres kilopascales.</w:t>
      </w:r>
      <w:r>
        <w:rPr>
          <w:rFonts w:ascii="Segoe UI" w:cs="Segoe UI" w:eastAsia="Segoe UI" w:hAnsi="Segoe UI"/>
          <w:color w:val="3A342C"/>
          <w:sz w:val="23"/>
          <w:szCs w:val="23"/>
        </w:rPr>
        <w:t xml:space="preserve"> Esa es la carga de hundimiento, la presión con la que el terreno rompe. Nunca se trabaja cerca de ella. La dividimos entre tres: </w:t>
      </w:r>
      <w:r>
        <w:rPr>
          <w:rFonts w:ascii="Segoe UI" w:cs="Segoe UI" w:eastAsia="Segoe UI" w:hAnsi="Segoe UI"/>
          <w:b/>
          <w:bCs/>
          <w:color w:val="3A342C"/>
          <w:sz w:val="23"/>
          <w:szCs w:val="23"/>
        </w:rPr>
        <w:t xml:space="preserve">ciento setenta y ocho coma cuatro kilopascales.</w:t>
      </w:r>
      <w:r>
        <w:rPr>
          <w:rFonts w:ascii="Segoe UI" w:cs="Segoe UI" w:eastAsia="Segoe UI" w:hAnsi="Segoe UI"/>
          <w:color w:val="3A342C"/>
          <w:sz w:val="23"/>
          <w:szCs w:val="23"/>
        </w:rPr>
        <w:t xml:space="preserve"> Esa es la admisible.</w:t>
      </w:r>
    </w:p>
    <w:p>
      <w:pPr>
        <w:spacing w:after="160" w:line="360"/>
      </w:pPr>
      <w:r>
        <w:rPr>
          <w:rFonts w:ascii="Segoe UI" w:cs="Segoe UI" w:eastAsia="Segoe UI" w:hAnsi="Segoe UI"/>
          <w:color w:val="3A342C"/>
          <w:sz w:val="23"/>
          <w:szCs w:val="23"/>
        </w:rPr>
        <w:t xml:space="preserve">El gráfico de la derecha muestra el reparto de los tres sumandos en barras: </w:t>
      </w:r>
      <w:r>
        <w:rPr>
          <w:rFonts w:ascii="Segoe UI" w:cs="Segoe UI" w:eastAsia="Segoe UI" w:hAnsi="Segoe UI"/>
          <w:b/>
          <w:bCs/>
          <w:color w:val="3A342C"/>
          <w:sz w:val="23"/>
          <w:szCs w:val="23"/>
        </w:rPr>
        <w:t xml:space="preserve">la cohesión aporta el setenta y ocho por ciento, la profundidad el diecisiete, y el ancho apenas el cinco.</w:t>
      </w:r>
      <w:r>
        <w:rPr>
          <w:rFonts w:ascii="Segoe UI" w:cs="Segoe UI" w:eastAsia="Segoe UI" w:hAnsi="Segoe UI"/>
          <w:color w:val="3A342C"/>
          <w:sz w:val="23"/>
          <w:szCs w:val="23"/>
        </w:rPr>
        <w:t xml:space="preserve"> En este terreno arcilloso manda la cohesión. Y ese reparto tiene una consecuencia que veremos en la pregunta cuatro: </w:t>
      </w:r>
      <w:r>
        <w:rPr>
          <w:rFonts w:ascii="Segoe UI" w:cs="Segoe UI" w:eastAsia="Segoe UI" w:hAnsi="Segoe UI"/>
          <w:b/>
          <w:bCs/>
          <w:color w:val="3A342C"/>
          <w:sz w:val="23"/>
          <w:szCs w:val="23"/>
        </w:rPr>
        <w:t xml:space="preserve">ensanchar mejora poco la capacidad del terreno, pero reparte la carga sobre mucha más superficie.</w:t>
      </w:r>
      <w:r>
        <w:rPr>
          <w:rFonts w:ascii="Segoe UI" w:cs="Segoe UI" w:eastAsia="Segoe UI" w:hAnsi="Segoe UI"/>
          <w:color w:val="3A342C"/>
          <w:sz w:val="23"/>
          <w:szCs w:val="23"/>
        </w:rPr>
        <w:t xml:space="preserve"> Lo que arregla el problema es el reparto, no la mejora.</w:t>
      </w:r>
    </w:p>
    <w:p>
      <w:pPr>
        <w:spacing w:after="160" w:line="360"/>
      </w:pPr>
      <w:r>
        <w:rPr>
          <w:rFonts w:ascii="Segoe UI" w:cs="Segoe UI" w:eastAsia="Segoe UI" w:hAnsi="Segoe UI"/>
          <w:color w:val="3A342C"/>
          <w:sz w:val="23"/>
          <w:szCs w:val="23"/>
        </w:rPr>
        <w:t xml:space="preserve">La franja dorada: </w:t>
      </w:r>
      <w:r>
        <w:rPr>
          <w:rFonts w:ascii="Segoe UI" w:cs="Segoe UI" w:eastAsia="Segoe UI" w:hAnsi="Segoe UI"/>
          <w:b/>
          <w:bCs/>
          <w:color w:val="3A342C"/>
          <w:sz w:val="23"/>
          <w:szCs w:val="23"/>
        </w:rPr>
        <w:t xml:space="preserve">q admisible, ciento setenta y ocho coma cuatro kilopascales: el listón contra el que se mide todo el caso.</w:t>
      </w:r>
    </w:p>
    <w:p>
      <w:pPr>
        <w:spacing w:after="160" w:line="360"/>
      </w:pPr>
      <w:r>
        <w:rPr>
          <w:rFonts w:ascii="Segoe UI" w:cs="Segoe UI" w:eastAsia="Segoe UI" w:hAnsi="Segoe UI"/>
          <w:color w:val="3A342C"/>
          <w:sz w:val="23"/>
          <w:szCs w:val="23"/>
        </w:rPr>
        <w:t xml:space="preserve">Las hipótesis. Terzaghi supone rotura general por corte, zapata rígida, carga centrada y terreno homogéneo hasta unos dos B de profundidad. No es aplicable con carga excéntrica, terreno estratificado ni arcillas blandas sensibles. Si el nivel freático subiera hasta el plano de apoyo, gamma pasaría a ser el sumergido, unos siete kilonewtons por metro cúbico, y q caería a menos de la mitad. En una nave con zona de lavado, esa pregunta hay que hacerla.</w:t>
      </w:r>
    </w:p>
    <w:p>
      <w:pPr>
        <w:spacing w:after="160" w:line="360"/>
      </w:pPr>
      <w:r>
        <w:rPr>
          <w:rFonts w:ascii="Segoe UI" w:cs="Segoe UI" w:eastAsia="Segoe UI" w:hAnsi="Segoe UI"/>
          <w:color w:val="3A342C"/>
          <w:sz w:val="23"/>
          <w:szCs w:val="23"/>
        </w:rPr>
        <w:t xml:space="preserve">Y lo que queda fuera: </w:t>
      </w:r>
      <w:r>
        <w:rPr>
          <w:rFonts w:ascii="Segoe UI" w:cs="Segoe UI" w:eastAsia="Segoe UI" w:hAnsi="Segoe UI"/>
          <w:b/>
          <w:bCs/>
          <w:color w:val="3A342C"/>
          <w:sz w:val="23"/>
          <w:szCs w:val="23"/>
        </w:rPr>
        <w:t xml:space="preserve">el asiento.</w:t>
      </w:r>
      <w:r>
        <w:rPr>
          <w:rFonts w:ascii="Segoe UI" w:cs="Segoe UI" w:eastAsia="Segoe UI" w:hAnsi="Segoe UI"/>
          <w:color w:val="3A342C"/>
          <w:sz w:val="23"/>
          <w:szCs w:val="23"/>
        </w:rPr>
        <w:t xml:space="preserve"> El coeficiente tres frente a hundimiento no lo cubre, y en arcillas blandas exige un ensayo edométrico. Lo declararemos en el cierre, y ya vimos en la parte cuatro cómo se gestiona: con una lectura de nivelación en el plan.</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Este paso resume tres láminas de la versión anterior. Ir despacio con las unidades: kN/m³ por m da kN/m², que es kPa.</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29" descr="Miniatura de la lámina 29: Cuánta presión le estamos dando hoy" title="Lámina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29 de 38</w:t>
            </w:r>
          </w:p>
          <w:p>
            <w:pPr>
              <w:keepNext/>
              <w:spacing w:after="30"/>
            </w:pPr>
            <w:r>
              <w:rPr>
                <w:rFonts w:ascii="Segoe UI" w:cs="Segoe UI" w:eastAsia="Segoe UI" w:hAnsi="Segoe UI"/>
                <w:color w:val="CFC7B8"/>
                <w:spacing w:val="30"/>
                <w:sz w:val="15"/>
                <w:szCs w:val="15"/>
              </w:rPr>
              <w:t xml:space="preserve">CASO 7 · PASO 2 DE 5</w:t>
            </w:r>
          </w:p>
          <w:p>
            <w:pPr>
              <w:keepNext/>
              <w:spacing w:after="50"/>
            </w:pPr>
            <w:r>
              <w:rPr>
                <w:rFonts w:ascii="Bahnschrift SemiBold" w:cs="Bahnschrift SemiBold" w:eastAsia="Bahnschrift SemiBold" w:hAnsi="Bahnschrift SemiBold"/>
                <w:color w:val="FFFFFF"/>
                <w:sz w:val="28"/>
                <w:szCs w:val="28"/>
              </w:rPr>
              <w:t xml:space="preserve">Cuánta presión le estamos dando hoy</w:t>
            </w:r>
          </w:p>
          <w:p>
            <w:pPr>
              <w:keepNext/>
            </w:pPr>
            <w:r>
              <w:rPr>
                <w:rFonts w:ascii="Segoe UI" w:cs="Segoe UI" w:eastAsia="Segoe UI" w:hAnsi="Segoe UI"/>
                <w:color w:val="CFC7B8"/>
                <w:sz w:val="17"/>
                <w:szCs w:val="17"/>
              </w:rPr>
              <w:t xml:space="preserve">Lectura ≈ 5:38 · acumulado 87:50 · 619 palabras</w:t>
            </w:r>
          </w:p>
        </w:tc>
      </w:tr>
    </w:tbl>
    <w:p>
      <w:pPr>
        <w:spacing w:after="100"/>
      </w:pPr>
    </w:p>
    <w:p>
      <w:pPr>
        <w:spacing w:after="160" w:line="360"/>
      </w:pPr>
      <w:r>
        <w:rPr>
          <w:rFonts w:ascii="Segoe UI" w:cs="Segoe UI" w:eastAsia="Segoe UI" w:hAnsi="Segoe UI"/>
          <w:color w:val="3A342C"/>
          <w:sz w:val="23"/>
          <w:szCs w:val="23"/>
        </w:rPr>
        <w:t xml:space="preserve">Pregunta dos: </w:t>
      </w:r>
      <w:r>
        <w:rPr>
          <w:rFonts w:ascii="Segoe UI" w:cs="Segoe UI" w:eastAsia="Segoe UI" w:hAnsi="Segoe UI"/>
          <w:b/>
          <w:bCs/>
          <w:color w:val="3A342C"/>
          <w:sz w:val="23"/>
          <w:szCs w:val="23"/>
        </w:rPr>
        <w:t xml:space="preserve">cuánta presión le estamos dando hoy.</w:t>
      </w:r>
      <w:r>
        <w:rPr>
          <w:rFonts w:ascii="Segoe UI" w:cs="Segoe UI" w:eastAsia="Segoe UI" w:hAnsi="Segoe UI"/>
          <w:color w:val="3A342C"/>
          <w:sz w:val="23"/>
          <w:szCs w:val="23"/>
        </w:rPr>
        <w:t xml:space="preserve"> Antes de hablar del cambio de uso. Y bajo el título, el aviso: </w:t>
      </w:r>
      <w:r>
        <w:rPr>
          <w:rFonts w:ascii="Segoe UI" w:cs="Segoe UI" w:eastAsia="Segoe UI" w:hAnsi="Segoe UI"/>
          <w:b/>
          <w:bCs/>
          <w:color w:val="3A342C"/>
          <w:sz w:val="23"/>
          <w:szCs w:val="23"/>
        </w:rPr>
        <w:t xml:space="preserve">ojo con el peso propio, que casi siempre se olvida.</w:t>
      </w:r>
    </w:p>
    <w:p>
      <w:pPr>
        <w:spacing w:after="160" w:line="360"/>
      </w:pPr>
      <w:r>
        <w:rPr>
          <w:rFonts w:ascii="Segoe UI" w:cs="Segoe UI" w:eastAsia="Segoe UI" w:hAnsi="Segoe UI"/>
          <w:b/>
          <w:bCs/>
          <w:color w:val="3A342C"/>
          <w:sz w:val="23"/>
          <w:szCs w:val="23"/>
        </w:rPr>
        <w:t xml:space="preserve">Las fórmulas:</w:t>
      </w:r>
      <w:r>
        <w:rPr>
          <w:rFonts w:ascii="Segoe UI" w:cs="Segoe UI" w:eastAsia="Segoe UI" w:hAnsi="Segoe UI"/>
          <w:color w:val="3A342C"/>
          <w:sz w:val="23"/>
          <w:szCs w:val="23"/>
        </w:rPr>
        <w:t xml:space="preserve"> la q aplicada es la carga más el peso propio, dividido entre el área; y el margen es la q admisible entre la q aplicada. </w:t>
      </w:r>
      <w:r>
        <w:rPr>
          <w:rFonts w:ascii="Segoe UI" w:cs="Segoe UI" w:eastAsia="Segoe UI" w:hAnsi="Segoe UI"/>
          <w:b/>
          <w:bCs/>
          <w:color w:val="3A342C"/>
          <w:sz w:val="23"/>
          <w:szCs w:val="23"/>
        </w:rPr>
        <w:t xml:space="preserve">De dónde salen:</w:t>
      </w:r>
      <w:r>
        <w:rPr>
          <w:rFonts w:ascii="Segoe UI" w:cs="Segoe UI" w:eastAsia="Segoe UI" w:hAnsi="Segoe UI"/>
          <w:color w:val="3A342C"/>
          <w:sz w:val="23"/>
          <w:szCs w:val="23"/>
        </w:rPr>
        <w:t xml:space="preserve"> del equilibrio vertical en el plano de apoyo, dividido por el área de la zapata. No es una fórmula de norma: es sumar todo lo que gravita sobre ese plano. </w:t>
      </w:r>
      <w:r>
        <w:rPr>
          <w:rFonts w:ascii="Segoe UI" w:cs="Segoe UI" w:eastAsia="Segoe UI" w:hAnsi="Segoe UI"/>
          <w:b/>
          <w:bCs/>
          <w:color w:val="3A342C"/>
          <w:sz w:val="23"/>
          <w:szCs w:val="23"/>
        </w:rPr>
        <w:t xml:space="preserve">Lo que casi siempre se olvida es que el propio bloque de hormigón y la tierra que lo cubre también pesan.</w:t>
      </w:r>
      <w:r>
        <w:rPr>
          <w:rFonts w:ascii="Segoe UI" w:cs="Segoe UI" w:eastAsia="Segoe UI" w:hAnsi="Segoe UI"/>
          <w:color w:val="3A342C"/>
          <w:sz w:val="23"/>
          <w:szCs w:val="23"/>
        </w:rPr>
        <w:t xml:space="preserve"> El margen es adimensional: por encima de uno cumple, por debajo no.</w:t>
      </w:r>
    </w:p>
    <w:p>
      <w:pPr>
        <w:spacing w:after="160" w:line="360"/>
      </w:pPr>
      <w:r>
        <w:rPr>
          <w:rFonts w:ascii="Segoe UI" w:cs="Segoe UI" w:eastAsia="Segoe UI" w:hAnsi="Segoe UI"/>
          <w:b/>
          <w:bCs/>
          <w:color w:val="3A342C"/>
          <w:sz w:val="23"/>
          <w:szCs w:val="23"/>
        </w:rPr>
        <w:t xml:space="preserve">Los datos.</w:t>
      </w:r>
      <w:r>
        <w:rPr>
          <w:rFonts w:ascii="Segoe UI" w:cs="Segoe UI" w:eastAsia="Segoe UI" w:hAnsi="Segoe UI"/>
          <w:color w:val="3A342C"/>
          <w:sz w:val="23"/>
          <w:szCs w:val="23"/>
        </w:rPr>
        <w:t xml:space="preserve"> P, seiscientos veinte kilonewtons, la carga de servicio actual que baja por la columna C-4. El peso propio, setenta y siete coma cinco kilonewtons, que sale de dos partes. </w:t>
      </w:r>
      <w:r>
        <w:rPr>
          <w:rFonts w:ascii="Segoe UI" w:cs="Segoe UI" w:eastAsia="Segoe UI" w:hAnsi="Segoe UI"/>
          <w:b/>
          <w:bCs/>
          <w:color w:val="3A342C"/>
          <w:sz w:val="23"/>
          <w:szCs w:val="23"/>
        </w:rPr>
        <w:t xml:space="preserve">La zapata:</w:t>
      </w:r>
      <w:r>
        <w:rPr>
          <w:rFonts w:ascii="Segoe UI" w:cs="Segoe UI" w:eastAsia="Segoe UI" w:hAnsi="Segoe UI"/>
          <w:color w:val="3A342C"/>
          <w:sz w:val="23"/>
          <w:szCs w:val="23"/>
        </w:rPr>
        <w:t xml:space="preserve"> uno coma ochenta por uno coma ochenta por cero coma cincuenta por veinticuatro, treinta y ocho coma nueve. </w:t>
      </w:r>
      <w:r>
        <w:rPr>
          <w:rFonts w:ascii="Segoe UI" w:cs="Segoe UI" w:eastAsia="Segoe UI" w:hAnsi="Segoe UI"/>
          <w:b/>
          <w:bCs/>
          <w:color w:val="3A342C"/>
          <w:sz w:val="23"/>
          <w:szCs w:val="23"/>
        </w:rPr>
        <w:t xml:space="preserve">El relleno:</w:t>
      </w:r>
      <w:r>
        <w:rPr>
          <w:rFonts w:ascii="Segoe UI" w:cs="Segoe UI" w:eastAsia="Segoe UI" w:hAnsi="Segoe UI"/>
          <w:color w:val="3A342C"/>
          <w:sz w:val="23"/>
          <w:szCs w:val="23"/>
        </w:rPr>
        <w:t xml:space="preserve"> uno coma ochenta por uno coma ochenta por cero coma setenta por diecisiete, treinta y ocho coma seis.</w:t>
      </w:r>
    </w:p>
    <w:p>
      <w:pPr>
        <w:spacing w:after="160" w:line="360"/>
      </w:pPr>
      <w:r>
        <w:rPr>
          <w:rFonts w:ascii="Segoe UI" w:cs="Segoe UI" w:eastAsia="Segoe UI" w:hAnsi="Segoe UI"/>
          <w:color w:val="3A342C"/>
          <w:sz w:val="23"/>
          <w:szCs w:val="23"/>
        </w:rPr>
        <w:t xml:space="preserve">¿De dónde sale ese cero coma setenta? Es la profundidad de apoyo, uno coma veinte, </w:t>
      </w:r>
      <w:r>
        <w:rPr>
          <w:rFonts w:ascii="Segoe UI" w:cs="Segoe UI" w:eastAsia="Segoe UI" w:hAnsi="Segoe UI"/>
          <w:b/>
          <w:bCs/>
          <w:color w:val="3A342C"/>
          <w:sz w:val="23"/>
          <w:szCs w:val="23"/>
        </w:rPr>
        <w:t xml:space="preserve">menos el canto de la zapata</w:t>
      </w:r>
      <w:r>
        <w:rPr>
          <w:rFonts w:ascii="Segoe UI" w:cs="Segoe UI" w:eastAsia="Segoe UI" w:hAnsi="Segoe UI"/>
          <w:color w:val="3A342C"/>
          <w:sz w:val="23"/>
          <w:szCs w:val="23"/>
        </w:rPr>
        <w:t xml:space="preserve">, cero coma cincuenta. Es la altura de tierra que queda encima del bloque. Hagan la resta en el papel: es el detalle que más se escapa.</w:t>
      </w:r>
    </w:p>
    <w:p>
      <w:pPr>
        <w:spacing w:after="160" w:line="360"/>
      </w:pPr>
      <w:r>
        <w:rPr>
          <w:rFonts w:ascii="Segoe UI" w:cs="Segoe UI" w:eastAsia="Segoe UI" w:hAnsi="Segoe UI"/>
          <w:color w:val="3A342C"/>
          <w:sz w:val="23"/>
          <w:szCs w:val="23"/>
        </w:rPr>
        <w:t xml:space="preserve">Y el área de apoyo: uno coma ochenta por uno coma ochenta, </w:t>
      </w:r>
      <w:r>
        <w:rPr>
          <w:rFonts w:ascii="Segoe UI" w:cs="Segoe UI" w:eastAsia="Segoe UI" w:hAnsi="Segoe UI"/>
          <w:b/>
          <w:bCs/>
          <w:color w:val="3A342C"/>
          <w:sz w:val="23"/>
          <w:szCs w:val="23"/>
        </w:rPr>
        <w:t xml:space="preserve">tres coma veinticuatro metros cuadrados.</w:t>
      </w:r>
    </w:p>
    <w:p>
      <w:pPr>
        <w:spacing w:after="160" w:line="360"/>
      </w:pPr>
      <w:r>
        <w:rPr>
          <w:rFonts w:ascii="Segoe UI" w:cs="Segoe UI" w:eastAsia="Segoe UI" w:hAnsi="Segoe UI"/>
          <w:b/>
          <w:bCs/>
          <w:color w:val="3A342C"/>
          <w:sz w:val="23"/>
          <w:szCs w:val="23"/>
        </w:rPr>
        <w:t xml:space="preserve">La cuenta.</w:t>
      </w:r>
      <w:r>
        <w:rPr>
          <w:rFonts w:ascii="Segoe UI" w:cs="Segoe UI" w:eastAsia="Segoe UI" w:hAnsi="Segoe UI"/>
          <w:color w:val="3A342C"/>
          <w:sz w:val="23"/>
          <w:szCs w:val="23"/>
        </w:rPr>
        <w:t xml:space="preserve"> Seiscientos veinte más treinta y ocho coma nueve más treinta y ocho coma seis: </w:t>
      </w:r>
      <w:r>
        <w:rPr>
          <w:rFonts w:ascii="Segoe UI" w:cs="Segoe UI" w:eastAsia="Segoe UI" w:hAnsi="Segoe UI"/>
          <w:b/>
          <w:bCs/>
          <w:color w:val="3A342C"/>
          <w:sz w:val="23"/>
          <w:szCs w:val="23"/>
        </w:rPr>
        <w:t xml:space="preserve">seiscientos noventa y siete coma cinco kilonewtons.</w:t>
      </w:r>
      <w:r>
        <w:rPr>
          <w:rFonts w:ascii="Segoe UI" w:cs="Segoe UI" w:eastAsia="Segoe UI" w:hAnsi="Segoe UI"/>
          <w:color w:val="3A342C"/>
          <w:sz w:val="23"/>
          <w:szCs w:val="23"/>
        </w:rPr>
        <w:t xml:space="preserve"> Entre tres coma veinticuatro: </w:t>
      </w:r>
      <w:r>
        <w:rPr>
          <w:rFonts w:ascii="Segoe UI" w:cs="Segoe UI" w:eastAsia="Segoe UI" w:hAnsi="Segoe UI"/>
          <w:b/>
          <w:bCs/>
          <w:color w:val="3A342C"/>
          <w:sz w:val="23"/>
          <w:szCs w:val="23"/>
        </w:rPr>
        <w:t xml:space="preserve">doscientos quince coma tres kilopascales.</w:t>
      </w:r>
      <w:r>
        <w:rPr>
          <w:rFonts w:ascii="Segoe UI" w:cs="Segoe UI" w:eastAsia="Segoe UI" w:hAnsi="Segoe UI"/>
          <w:color w:val="3A342C"/>
          <w:sz w:val="23"/>
          <w:szCs w:val="23"/>
        </w:rPr>
        <w:t xml:space="preserve"> Y el margen: ciento setenta y ocho coma cuatro entre doscientos quince coma tres, </w:t>
      </w:r>
      <w:r>
        <w:rPr>
          <w:rFonts w:ascii="Segoe UI" w:cs="Segoe UI" w:eastAsia="Segoe UI" w:hAnsi="Segoe UI"/>
          <w:b/>
          <w:bCs/>
          <w:color w:val="3A342C"/>
          <w:sz w:val="23"/>
          <w:szCs w:val="23"/>
        </w:rPr>
        <w:t xml:space="preserve">cero coma ochenta y tres.</w:t>
      </w:r>
    </w:p>
    <w:p>
      <w:pPr>
        <w:spacing w:after="160" w:line="360"/>
      </w:pPr>
      <w:r>
        <w:rPr>
          <w:rFonts w:ascii="Segoe UI" w:cs="Segoe UI" w:eastAsia="Segoe UI" w:hAnsi="Segoe UI"/>
          <w:color w:val="3A342C"/>
          <w:sz w:val="23"/>
          <w:szCs w:val="23"/>
        </w:rPr>
        <w:t xml:space="preserve">El gráfico de la derecha compara las dos presiones con barras: en verde, la admisible; en rojo, la aplicada, más larga. Margen cero coma ochenta y tres.</w:t>
      </w:r>
    </w:p>
    <w:p>
      <w:pPr>
        <w:spacing w:after="160" w:line="360"/>
      </w:pPr>
      <w:r>
        <w:rPr>
          <w:rFonts w:ascii="Segoe UI" w:cs="Segoe UI" w:eastAsia="Segoe UI" w:hAnsi="Segoe UI"/>
          <w:b/>
          <w:bCs/>
          <w:color w:val="3A342C"/>
          <w:sz w:val="23"/>
          <w:szCs w:val="23"/>
        </w:rPr>
        <w:t xml:space="preserve">Qué significa.</w:t>
      </w:r>
      <w:r>
        <w:rPr>
          <w:rFonts w:ascii="Segoe UI" w:cs="Segoe UI" w:eastAsia="Segoe UI" w:hAnsi="Segoe UI"/>
          <w:color w:val="3A342C"/>
          <w:sz w:val="23"/>
          <w:szCs w:val="23"/>
        </w:rPr>
        <w:t xml:space="preserve"> </w:t>
      </w:r>
      <w:r>
        <w:rPr>
          <w:rFonts w:ascii="Segoe UI" w:cs="Segoe UI" w:eastAsia="Segoe UI" w:hAnsi="Segoe UI"/>
          <w:b/>
          <w:bCs/>
          <w:color w:val="3A342C"/>
          <w:sz w:val="23"/>
          <w:szCs w:val="23"/>
        </w:rPr>
        <w:t xml:space="preserve">Este es el hallazgo del caso: la zapata está por encima de su carga admisible desde el día que se construyó, y nadie lo había comprobado.</w:t>
      </w:r>
      <w:r>
        <w:rPr>
          <w:rFonts w:ascii="Segoe UI" w:cs="Segoe UI" w:eastAsia="Segoe UI" w:hAnsi="Segoe UI"/>
          <w:color w:val="3A342C"/>
          <w:sz w:val="23"/>
          <w:szCs w:val="23"/>
        </w:rPr>
        <w:t xml:space="preserve"> La franja dorada lo dice sin rodeos: no cumple, y lleva veintiocho años así.</w:t>
      </w:r>
    </w:p>
    <w:p>
      <w:pPr>
        <w:spacing w:after="160" w:line="360"/>
      </w:pPr>
      <w:r>
        <w:rPr>
          <w:rFonts w:ascii="Segoe UI" w:cs="Segoe UI" w:eastAsia="Segoe UI" w:hAnsi="Segoe UI"/>
          <w:color w:val="3A342C"/>
          <w:sz w:val="23"/>
          <w:szCs w:val="23"/>
        </w:rPr>
        <w:t xml:space="preserve">¿Quién acertó la apuesta del caso? </w:t>
      </w:r>
      <w:r>
        <w:rPr>
          <w:rFonts w:ascii="Segoe UI" w:cs="Segoe UI" w:eastAsia="Segoe UI" w:hAnsi="Segoe UI"/>
          <w:i/>
          <w:iCs/>
          <w:color w:val="3A342C"/>
          <w:sz w:val="21"/>
          <w:szCs w:val="21"/>
        </w:rPr>
        <w:t xml:space="preserve">(comentar respuestas del chat)</w:t>
      </w:r>
      <w:r>
        <w:rPr>
          <w:rFonts w:ascii="Segoe UI" w:cs="Segoe UI" w:eastAsia="Segoe UI" w:hAnsi="Segoe UI"/>
          <w:color w:val="3A342C"/>
          <w:sz w:val="23"/>
          <w:szCs w:val="23"/>
        </w:rPr>
        <w:t xml:space="preserve"> La mayoría suele pensar que la zapata cumplía, porque lleva veintiocho años en pie sin dar señales. Esa es exactamente la trampa: una zapata puede trabajar con un coeficiente de seguridad reducido durante décadas sin avisar.</w:t>
      </w:r>
    </w:p>
    <w:p>
      <w:pPr>
        <w:spacing w:after="160" w:line="360"/>
      </w:pPr>
      <w:r>
        <w:rPr>
          <w:rFonts w:ascii="Segoe UI" w:cs="Segoe UI" w:eastAsia="Segoe UI" w:hAnsi="Segoe UI"/>
          <w:color w:val="3A342C"/>
          <w:sz w:val="23"/>
          <w:szCs w:val="23"/>
        </w:rPr>
        <w:t xml:space="preserve">Ahora, cuidado con cómo se comunica esto, porque un cliente que oye «no cumple» piensa en un colapso. </w:t>
      </w:r>
      <w:r>
        <w:rPr>
          <w:rFonts w:ascii="Segoe UI" w:cs="Segoe UI" w:eastAsia="Segoe UI" w:hAnsi="Segoe UI"/>
          <w:b/>
          <w:bCs/>
          <w:color w:val="3A342C"/>
          <w:sz w:val="23"/>
          <w:szCs w:val="23"/>
        </w:rPr>
        <w:t xml:space="preserve">Cero coma ochenta y tres no significa que vaya a hundirse mañana.</w:t>
      </w:r>
      <w:r>
        <w:rPr>
          <w:rFonts w:ascii="Segoe UI" w:cs="Segoe UI" w:eastAsia="Segoe UI" w:hAnsi="Segoe UI"/>
          <w:color w:val="3A342C"/>
          <w:sz w:val="23"/>
          <w:szCs w:val="23"/>
        </w:rPr>
        <w:t xml:space="preserve"> Significa que el coeficiente de seguridad real no es tres. ¿Cuánto es? Quinientos treinta y cinco coma tres entre doscientos quince coma tres: </w:t>
      </w:r>
      <w:r>
        <w:rPr>
          <w:rFonts w:ascii="Segoe UI" w:cs="Segoe UI" w:eastAsia="Segoe UI" w:hAnsi="Segoe UI"/>
          <w:b/>
          <w:bCs/>
          <w:color w:val="3A342C"/>
          <w:sz w:val="23"/>
          <w:szCs w:val="23"/>
        </w:rPr>
        <w:t xml:space="preserve">dos coma cuarenta y nueve.</w:t>
      </w:r>
      <w:r>
        <w:rPr>
          <w:rFonts w:ascii="Segoe UI" w:cs="Segoe UI" w:eastAsia="Segoe UI" w:hAnsi="Segoe UI"/>
          <w:color w:val="3A342C"/>
          <w:sz w:val="23"/>
          <w:szCs w:val="23"/>
        </w:rPr>
        <w:t xml:space="preserve"> El terreno aguanta, pero ya no queda margen para nada más.</w:t>
      </w:r>
    </w:p>
    <w:p>
      <w:pPr>
        <w:spacing w:after="160" w:line="360"/>
      </w:pPr>
      <w:r>
        <w:rPr>
          <w:rFonts w:ascii="Segoe UI" w:cs="Segoe UI" w:eastAsia="Segoe UI" w:hAnsi="Segoe UI"/>
          <w:color w:val="3A342C"/>
          <w:sz w:val="23"/>
          <w:szCs w:val="23"/>
        </w:rPr>
        <w:t xml:space="preserve">Y el primer error que anunciamos: el peso propio son setenta y siete coma cinco kilonewtons, </w:t>
      </w:r>
      <w:r>
        <w:rPr>
          <w:rFonts w:ascii="Segoe UI" w:cs="Segoe UI" w:eastAsia="Segoe UI" w:hAnsi="Segoe UI"/>
          <w:b/>
          <w:bCs/>
          <w:color w:val="3A342C"/>
          <w:sz w:val="23"/>
          <w:szCs w:val="23"/>
        </w:rPr>
        <w:t xml:space="preserve">un doce por ciento más de carga que la columna sola.</w:t>
      </w:r>
      <w:r>
        <w:rPr>
          <w:rFonts w:ascii="Segoe UI" w:cs="Segoe UI" w:eastAsia="Segoe UI" w:hAnsi="Segoe UI"/>
          <w:color w:val="3A342C"/>
          <w:sz w:val="23"/>
          <w:szCs w:val="23"/>
        </w:rPr>
        <w:t xml:space="preserve"> Olvidarlo es el error más frecuente de toda la comprobación, y siempre va en contra de la seguridad: deja el resultado más optimista de lo que es. Sin el peso propio, el margen habría salido cero coma noventa y tres, y alguien habría dicho que estaba casi bien.</w:t>
      </w:r>
    </w:p>
    <w:p>
      <w:pPr>
        <w:spacing w:after="160" w:line="360"/>
      </w:pPr>
      <w:r>
        <w:rPr>
          <w:rFonts w:ascii="Segoe UI" w:cs="Segoe UI" w:eastAsia="Segoe UI" w:hAnsi="Segoe UI"/>
          <w:color w:val="3A342C"/>
          <w:sz w:val="23"/>
          <w:szCs w:val="23"/>
        </w:rPr>
        <w:t xml:space="preserve">Las hipótesis: presión media bajo zapata rígida con carga centrada; si hubiera excentricidad, habría que comprobar la presión máxima de borde. Y supone que el relleno permanece sobre la zapata: </w:t>
      </w:r>
      <w:r>
        <w:rPr>
          <w:rFonts w:ascii="Segoe UI" w:cs="Segoe UI" w:eastAsia="Segoe UI" w:hAnsi="Segoe UI"/>
          <w:b/>
          <w:bCs/>
          <w:color w:val="3A342C"/>
          <w:sz w:val="23"/>
          <w:szCs w:val="23"/>
        </w:rPr>
        <w:t xml:space="preserve">si se excava para ejecutar el recalce y no se repone, ese término desaparece</w:t>
      </w:r>
      <w:r>
        <w:rPr>
          <w:rFonts w:ascii="Segoe UI" w:cs="Segoe UI" w:eastAsia="Segoe UI" w:hAnsi="Segoe UI"/>
          <w:color w:val="3A342C"/>
          <w:sz w:val="23"/>
          <w:szCs w:val="23"/>
        </w:rPr>
        <w:t xml:space="preserve"> y la comprobación se rehace con el estado de obra.</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Que vean la resta del relleno: 1,20 menos 0,50. Y calcular en pizarra 535,3/215,3 = 2,49, para que el 0,83 no suene a colapso inminente.</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30" descr="Miniatura de la lámina 30: Y cuánta le daremos con el uso nuevo" title="Lámina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30 de 38</w:t>
            </w:r>
          </w:p>
          <w:p>
            <w:pPr>
              <w:keepNext/>
              <w:spacing w:after="30"/>
            </w:pPr>
            <w:r>
              <w:rPr>
                <w:rFonts w:ascii="Segoe UI" w:cs="Segoe UI" w:eastAsia="Segoe UI" w:hAnsi="Segoe UI"/>
                <w:color w:val="CFC7B8"/>
                <w:spacing w:val="30"/>
                <w:sz w:val="15"/>
                <w:szCs w:val="15"/>
              </w:rPr>
              <w:t xml:space="preserve">CASO 7 · PASO 3 DE 5</w:t>
            </w:r>
          </w:p>
          <w:p>
            <w:pPr>
              <w:keepNext/>
              <w:spacing w:after="50"/>
            </w:pPr>
            <w:r>
              <w:rPr>
                <w:rFonts w:ascii="Bahnschrift SemiBold" w:cs="Bahnschrift SemiBold" w:eastAsia="Bahnschrift SemiBold" w:hAnsi="Bahnschrift SemiBold"/>
                <w:color w:val="FFFFFF"/>
                <w:sz w:val="28"/>
                <w:szCs w:val="28"/>
              </w:rPr>
              <w:t xml:space="preserve">Y cuánta le daremos con el uso nuevo</w:t>
            </w:r>
          </w:p>
          <w:p>
            <w:pPr>
              <w:keepNext/>
            </w:pPr>
            <w:r>
              <w:rPr>
                <w:rFonts w:ascii="Segoe UI" w:cs="Segoe UI" w:eastAsia="Segoe UI" w:hAnsi="Segoe UI"/>
                <w:color w:val="CFC7B8"/>
                <w:sz w:val="17"/>
                <w:szCs w:val="17"/>
              </w:rPr>
              <w:t xml:space="preserve">Lectura ≈ 4:13 · acumulado 92:03 · 464 palabras</w:t>
            </w:r>
          </w:p>
        </w:tc>
      </w:tr>
    </w:tbl>
    <w:p>
      <w:pPr>
        <w:spacing w:after="100"/>
      </w:pPr>
    </w:p>
    <w:p>
      <w:pPr>
        <w:spacing w:after="160" w:line="360"/>
      </w:pPr>
      <w:r>
        <w:rPr>
          <w:rFonts w:ascii="Segoe UI" w:cs="Segoe UI" w:eastAsia="Segoe UI" w:hAnsi="Segoe UI"/>
          <w:color w:val="3A342C"/>
          <w:sz w:val="23"/>
          <w:szCs w:val="23"/>
        </w:rPr>
        <w:t xml:space="preserve">Pregunta tres: </w:t>
      </w:r>
      <w:r>
        <w:rPr>
          <w:rFonts w:ascii="Segoe UI" w:cs="Segoe UI" w:eastAsia="Segoe UI" w:hAnsi="Segoe UI"/>
          <w:b/>
          <w:bCs/>
          <w:color w:val="3A342C"/>
          <w:sz w:val="23"/>
          <w:szCs w:val="23"/>
        </w:rPr>
        <w:t xml:space="preserve">¿y cuánta le daremos con el uso nuevo?</w:t>
      </w:r>
      <w:r>
        <w:rPr>
          <w:rFonts w:ascii="Segoe UI" w:cs="Segoe UI" w:eastAsia="Segoe UI" w:hAnsi="Segoe UI"/>
          <w:color w:val="3A342C"/>
          <w:sz w:val="23"/>
          <w:szCs w:val="23"/>
        </w:rPr>
        <w:t xml:space="preserve"> El subtítulo la pone en su sitio: esta es la comprobación que de verdad decide.</w:t>
      </w:r>
    </w:p>
    <w:p>
      <w:pPr>
        <w:spacing w:after="160" w:line="360"/>
      </w:pPr>
      <w:r>
        <w:rPr>
          <w:rFonts w:ascii="Segoe UI" w:cs="Segoe UI" w:eastAsia="Segoe UI" w:hAnsi="Segoe UI"/>
          <w:b/>
          <w:bCs/>
          <w:color w:val="3A342C"/>
          <w:sz w:val="23"/>
          <w:szCs w:val="23"/>
        </w:rPr>
        <w:t xml:space="preserve">La fórmula:</w:t>
      </w:r>
      <w:r>
        <w:rPr>
          <w:rFonts w:ascii="Segoe UI" w:cs="Segoe UI" w:eastAsia="Segoe UI" w:hAnsi="Segoe UI"/>
          <w:color w:val="3A342C"/>
          <w:sz w:val="23"/>
          <w:szCs w:val="23"/>
        </w:rPr>
        <w:t xml:space="preserve"> q aplicada igual a la carga futura más el peso propio, dividido entre el área. </w:t>
      </w:r>
      <w:r>
        <w:rPr>
          <w:rFonts w:ascii="Segoe UI" w:cs="Segoe UI" w:eastAsia="Segoe UI" w:hAnsi="Segoe UI"/>
          <w:b/>
          <w:bCs/>
          <w:color w:val="3A342C"/>
          <w:sz w:val="23"/>
          <w:szCs w:val="23"/>
        </w:rPr>
        <w:t xml:space="preserve">De dónde sale:</w:t>
      </w:r>
      <w:r>
        <w:rPr>
          <w:rFonts w:ascii="Segoe UI" w:cs="Segoe UI" w:eastAsia="Segoe UI" w:hAnsi="Segoe UI"/>
          <w:color w:val="3A342C"/>
          <w:sz w:val="23"/>
          <w:szCs w:val="23"/>
        </w:rPr>
        <w:t xml:space="preserve"> es la misma cuenta del paso dos con la carga futura. Y es la que decide porque el encargo es un cambio de uso: </w:t>
      </w:r>
      <w:r>
        <w:rPr>
          <w:rFonts w:ascii="Segoe UI" w:cs="Segoe UI" w:eastAsia="Segoe UI" w:hAnsi="Segoe UI"/>
          <w:b/>
          <w:bCs/>
          <w:color w:val="3A342C"/>
          <w:sz w:val="23"/>
          <w:szCs w:val="23"/>
        </w:rPr>
        <w:t xml:space="preserve">lo que hay que comprobar no es lo que hay, sino lo que va a haber.</w:t>
      </w:r>
    </w:p>
    <w:p>
      <w:pPr>
        <w:spacing w:after="160" w:line="360"/>
      </w:pPr>
      <w:r>
        <w:rPr>
          <w:rFonts w:ascii="Segoe UI" w:cs="Segoe UI" w:eastAsia="Segoe UI" w:hAnsi="Segoe UI"/>
          <w:b/>
          <w:bCs/>
          <w:color w:val="3A342C"/>
          <w:sz w:val="23"/>
          <w:szCs w:val="23"/>
        </w:rPr>
        <w:t xml:space="preserve">Los datos.</w:t>
      </w:r>
      <w:r>
        <w:rPr>
          <w:rFonts w:ascii="Segoe UI" w:cs="Segoe UI" w:eastAsia="Segoe UI" w:hAnsi="Segoe UI"/>
          <w:color w:val="3A342C"/>
          <w:sz w:val="23"/>
          <w:szCs w:val="23"/>
        </w:rPr>
        <w:t xml:space="preserve"> P, ochocientos sesenta kilonewtons, la carga de servicio tras pasar a almacenamiento pesado: </w:t>
      </w:r>
      <w:r>
        <w:rPr>
          <w:rFonts w:ascii="Segoe UI" w:cs="Segoe UI" w:eastAsia="Segoe UI" w:hAnsi="Segoe UI"/>
          <w:b/>
          <w:bCs/>
          <w:color w:val="3A342C"/>
          <w:sz w:val="23"/>
          <w:szCs w:val="23"/>
        </w:rPr>
        <w:t xml:space="preserve">un treinta y nueve por ciento más que la actual.</w:t>
      </w:r>
      <w:r>
        <w:rPr>
          <w:rFonts w:ascii="Segoe UI" w:cs="Segoe UI" w:eastAsia="Segoe UI" w:hAnsi="Segoe UI"/>
          <w:color w:val="3A342C"/>
          <w:sz w:val="23"/>
          <w:szCs w:val="23"/>
        </w:rPr>
        <w:t xml:space="preserve"> El peso propio, los mismos setenta y siete coma cinco del paso dos, porque la zapata no cambia. Y la q admisible, ciento setenta y ocho coma cuatro, que tampoco cambia: el terreno y la geometría son los mismos.</w:t>
      </w:r>
    </w:p>
    <w:p>
      <w:pPr>
        <w:spacing w:after="160" w:line="360"/>
      </w:pPr>
      <w:r>
        <w:rPr>
          <w:rFonts w:ascii="Segoe UI" w:cs="Segoe UI" w:eastAsia="Segoe UI" w:hAnsi="Segoe UI"/>
          <w:b/>
          <w:bCs/>
          <w:color w:val="3A342C"/>
          <w:sz w:val="23"/>
          <w:szCs w:val="23"/>
        </w:rPr>
        <w:t xml:space="preserve">La cuenta.</w:t>
      </w:r>
      <w:r>
        <w:rPr>
          <w:rFonts w:ascii="Segoe UI" w:cs="Segoe UI" w:eastAsia="Segoe UI" w:hAnsi="Segoe UI"/>
          <w:color w:val="3A342C"/>
          <w:sz w:val="23"/>
          <w:szCs w:val="23"/>
        </w:rPr>
        <w:t xml:space="preserve"> Ochocientos sesenta más setenta y siete coma cinco: novecientos treinta y siete coma cinco kilonewtons. Entre tres coma veinticuatro: </w:t>
      </w:r>
      <w:r>
        <w:rPr>
          <w:rFonts w:ascii="Segoe UI" w:cs="Segoe UI" w:eastAsia="Segoe UI" w:hAnsi="Segoe UI"/>
          <w:b/>
          <w:bCs/>
          <w:color w:val="3A342C"/>
          <w:sz w:val="23"/>
          <w:szCs w:val="23"/>
        </w:rPr>
        <w:t xml:space="preserve">doscientos ochenta y nueve coma cuatro kilopascales.</w:t>
      </w:r>
      <w:r>
        <w:rPr>
          <w:rFonts w:ascii="Segoe UI" w:cs="Segoe UI" w:eastAsia="Segoe UI" w:hAnsi="Segoe UI"/>
          <w:color w:val="3A342C"/>
          <w:sz w:val="23"/>
          <w:szCs w:val="23"/>
        </w:rPr>
        <w:t xml:space="preserve"> Y el margen: ciento setenta y ocho coma cuatro entre doscientos ochenta y nueve coma cuatro, </w:t>
      </w:r>
      <w:r>
        <w:rPr>
          <w:rFonts w:ascii="Segoe UI" w:cs="Segoe UI" w:eastAsia="Segoe UI" w:hAnsi="Segoe UI"/>
          <w:b/>
          <w:bCs/>
          <w:color w:val="3A342C"/>
          <w:sz w:val="23"/>
          <w:szCs w:val="23"/>
        </w:rPr>
        <w:t xml:space="preserve">cero coma sesenta y dos.</w:t>
      </w:r>
    </w:p>
    <w:p>
      <w:pPr>
        <w:spacing w:after="160" w:line="360"/>
      </w:pPr>
      <w:r>
        <w:rPr>
          <w:rFonts w:ascii="Segoe UI" w:cs="Segoe UI" w:eastAsia="Segoe UI" w:hAnsi="Segoe UI"/>
          <w:color w:val="3A342C"/>
          <w:sz w:val="23"/>
          <w:szCs w:val="23"/>
        </w:rPr>
        <w:t xml:space="preserve">Un detalle curioso que les pido notar: </w:t>
      </w:r>
      <w:r>
        <w:rPr>
          <w:rFonts w:ascii="Segoe UI" w:cs="Segoe UI" w:eastAsia="Segoe UI" w:hAnsi="Segoe UI"/>
          <w:b/>
          <w:bCs/>
          <w:color w:val="3A342C"/>
          <w:sz w:val="23"/>
          <w:szCs w:val="23"/>
        </w:rPr>
        <w:t xml:space="preserve">la carga de la columna sube un treinta y nueve por ciento, pero la presión solo un treinta y cuatro.</w:t>
      </w:r>
      <w:r>
        <w:rPr>
          <w:rFonts w:ascii="Segoe UI" w:cs="Segoe UI" w:eastAsia="Segoe UI" w:hAnsi="Segoe UI"/>
          <w:color w:val="3A342C"/>
          <w:sz w:val="23"/>
          <w:szCs w:val="23"/>
        </w:rPr>
        <w:t xml:space="preserve"> ¿Por qué? Porque el peso propio no cambia, y diluye el aumento. Es un buen ejemplo de por qué no conviene hacer reglas de tres a ojo con las cargas: hay que rehacer la cuenta.</w:t>
      </w:r>
    </w:p>
    <w:p>
      <w:pPr>
        <w:spacing w:after="160" w:line="360"/>
      </w:pPr>
      <w:r>
        <w:rPr>
          <w:rFonts w:ascii="Segoe UI" w:cs="Segoe UI" w:eastAsia="Segoe UI" w:hAnsi="Segoe UI"/>
          <w:color w:val="3A342C"/>
          <w:sz w:val="23"/>
          <w:szCs w:val="23"/>
        </w:rPr>
        <w:t xml:space="preserve">El gráfico es el mismo del paso dos, y por eso la comparación es inmediata: la barra roja de la presión aplicada </w:t>
      </w:r>
      <w:r>
        <w:rPr>
          <w:rFonts w:ascii="Segoe UI" w:cs="Segoe UI" w:eastAsia="Segoe UI" w:hAnsi="Segoe UI"/>
          <w:b/>
          <w:bCs/>
          <w:color w:val="3A342C"/>
          <w:sz w:val="23"/>
          <w:szCs w:val="23"/>
        </w:rPr>
        <w:t xml:space="preserve">ahora sobresale mucho más allá de la admisible.</w:t>
      </w:r>
    </w:p>
    <w:p>
      <w:pPr>
        <w:spacing w:after="160" w:line="360"/>
      </w:pPr>
      <w:r>
        <w:rPr>
          <w:rFonts w:ascii="Segoe UI" w:cs="Segoe UI" w:eastAsia="Segoe UI" w:hAnsi="Segoe UI"/>
          <w:b/>
          <w:bCs/>
          <w:color w:val="3A342C"/>
          <w:sz w:val="23"/>
          <w:szCs w:val="23"/>
        </w:rPr>
        <w:t xml:space="preserve">Qué significa.</w:t>
      </w:r>
      <w:r>
        <w:rPr>
          <w:rFonts w:ascii="Segoe UI" w:cs="Segoe UI" w:eastAsia="Segoe UI" w:hAnsi="Segoe UI"/>
          <w:color w:val="3A342C"/>
          <w:sz w:val="23"/>
          <w:szCs w:val="23"/>
        </w:rPr>
        <w:t xml:space="preserve"> Está a dos tercios de lo que necesita. </w:t>
      </w:r>
      <w:r>
        <w:rPr>
          <w:rFonts w:ascii="Segoe UI" w:cs="Segoe UI" w:eastAsia="Segoe UI" w:hAnsi="Segoe UI"/>
          <w:b/>
          <w:bCs/>
          <w:color w:val="3A342C"/>
          <w:sz w:val="23"/>
          <w:szCs w:val="23"/>
        </w:rPr>
        <w:t xml:space="preserve">No es un ajuste fino que se resuelva afinando hipótesis: es un déficit claro.</w:t>
      </w:r>
      <w:r>
        <w:rPr>
          <w:rFonts w:ascii="Segoe UI" w:cs="Segoe UI" w:eastAsia="Segoe UI" w:hAnsi="Segoe UI"/>
          <w:color w:val="3A342C"/>
          <w:sz w:val="23"/>
          <w:szCs w:val="23"/>
        </w:rPr>
        <w:t xml:space="preserve"> ¿Cuánta área de apoyo falta? Doscientos ochenta y nueve coma cuatro entre ciento setenta y ocho coma cuatro da </w:t>
      </w:r>
      <w:r>
        <w:rPr>
          <w:rFonts w:ascii="Segoe UI" w:cs="Segoe UI" w:eastAsia="Segoe UI" w:hAnsi="Segoe UI"/>
          <w:b/>
          <w:bCs/>
          <w:color w:val="3A342C"/>
          <w:sz w:val="23"/>
          <w:szCs w:val="23"/>
        </w:rPr>
        <w:t xml:space="preserve">uno coma sesenta y dos</w:t>
      </w:r>
      <w:r>
        <w:rPr>
          <w:rFonts w:ascii="Segoe UI" w:cs="Segoe UI" w:eastAsia="Segoe UI" w:hAnsi="Segoe UI"/>
          <w:color w:val="3A342C"/>
          <w:sz w:val="23"/>
          <w:szCs w:val="23"/>
        </w:rPr>
        <w:t xml:space="preserve">: hace falta del orden de un sesenta por ciento más de área de apoyo. La lámina lo redondea en sesenta y uno.</w:t>
      </w:r>
    </w:p>
    <w:p>
      <w:pPr>
        <w:spacing w:after="160" w:line="360"/>
      </w:pPr>
      <w:r>
        <w:rPr>
          <w:rFonts w:ascii="Segoe UI" w:cs="Segoe UI" w:eastAsia="Segoe UI" w:hAnsi="Segoe UI"/>
          <w:color w:val="3A342C"/>
          <w:sz w:val="23"/>
          <w:szCs w:val="23"/>
        </w:rPr>
        <w:t xml:space="preserve">Una hipótesis que conviene no confundir: </w:t>
      </w:r>
      <w:r>
        <w:rPr>
          <w:rFonts w:ascii="Segoe UI" w:cs="Segoe UI" w:eastAsia="Segoe UI" w:hAnsi="Segoe UI"/>
          <w:b/>
          <w:bCs/>
          <w:color w:val="3A342C"/>
          <w:sz w:val="23"/>
          <w:szCs w:val="23"/>
        </w:rPr>
        <w:t xml:space="preserve">la carga futura es de servicio</w:t>
      </w:r>
      <w:r>
        <w:rPr>
          <w:rFonts w:ascii="Segoe UI" w:cs="Segoe UI" w:eastAsia="Segoe UI" w:hAnsi="Segoe UI"/>
          <w:color w:val="3A342C"/>
          <w:sz w:val="23"/>
          <w:szCs w:val="23"/>
        </w:rPr>
        <w:t xml:space="preserve">, que es la que corresponde a la comprobación geotécnica. No se debe confundir con la mayorada de mil doscientos cincuenta kilonewtons, que se usa en la pregunta cinco para dimensionar la conexión. La de servicio va con el terreno; la mayorada, con el hormigón y el acero.</w:t>
      </w:r>
    </w:p>
    <w:p>
      <w:pPr>
        <w:spacing w:after="160" w:line="360"/>
      </w:pPr>
      <w:r>
        <w:rPr>
          <w:rFonts w:ascii="Segoe UI" w:cs="Segoe UI" w:eastAsia="Segoe UI" w:hAnsi="Segoe UI"/>
          <w:color w:val="3A342C"/>
          <w:sz w:val="23"/>
          <w:szCs w:val="23"/>
        </w:rPr>
        <w:t xml:space="preserve">Y aquí se entiende algo importante: </w:t>
      </w:r>
      <w:r>
        <w:rPr>
          <w:rFonts w:ascii="Segoe UI" w:cs="Segoe UI" w:eastAsia="Segoe UI" w:hAnsi="Segoe UI"/>
          <w:b/>
          <w:bCs/>
          <w:color w:val="3A342C"/>
          <w:sz w:val="23"/>
          <w:szCs w:val="23"/>
        </w:rPr>
        <w:t xml:space="preserve">reforzar la columna habría sido un error.</w:t>
      </w:r>
      <w:r>
        <w:rPr>
          <w:rFonts w:ascii="Segoe UI" w:cs="Segoe UI" w:eastAsia="Segoe UI" w:hAnsi="Segoe UI"/>
          <w:color w:val="3A342C"/>
          <w:sz w:val="23"/>
          <w:szCs w:val="23"/>
        </w:rPr>
        <w:t xml:space="preserve"> Todo refuerzo de la columna le baja más carga a una zapata que ya estaba al cero coma ochenta y tres. El refuerzo que el cliente pedía habría empeorado el problema real.</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Señalar que la carga de la columna sube un 39 % y la presión solo un 34 %, porque el peso propio no cambia y diluye el aumento.</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31" descr="Miniatura de la lámina 31: Cuánto hay que ensanchar la zapata" title="Lámina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31 de 38</w:t>
            </w:r>
          </w:p>
          <w:p>
            <w:pPr>
              <w:keepNext/>
              <w:spacing w:after="30"/>
            </w:pPr>
            <w:r>
              <w:rPr>
                <w:rFonts w:ascii="Segoe UI" w:cs="Segoe UI" w:eastAsia="Segoe UI" w:hAnsi="Segoe UI"/>
                <w:color w:val="CFC7B8"/>
                <w:spacing w:val="30"/>
                <w:sz w:val="15"/>
                <w:szCs w:val="15"/>
              </w:rPr>
              <w:t xml:space="preserve">CASO 7 · PASO 4 DE 5</w:t>
            </w:r>
          </w:p>
          <w:p>
            <w:pPr>
              <w:keepNext/>
              <w:spacing w:after="50"/>
            </w:pPr>
            <w:r>
              <w:rPr>
                <w:rFonts w:ascii="Bahnschrift SemiBold" w:cs="Bahnschrift SemiBold" w:eastAsia="Bahnschrift SemiBold" w:hAnsi="Bahnschrift SemiBold"/>
                <w:color w:val="FFFFFF"/>
                <w:sz w:val="28"/>
                <w:szCs w:val="28"/>
              </w:rPr>
              <w:t xml:space="preserve">Cuánto hay que ensanchar la zapata</w:t>
            </w:r>
          </w:p>
          <w:p>
            <w:pPr>
              <w:keepNext/>
            </w:pPr>
            <w:r>
              <w:rPr>
                <w:rFonts w:ascii="Segoe UI" w:cs="Segoe UI" w:eastAsia="Segoe UI" w:hAnsi="Segoe UI"/>
                <w:color w:val="CFC7B8"/>
                <w:sz w:val="17"/>
                <w:szCs w:val="17"/>
              </w:rPr>
              <w:t xml:space="preserve">Lectura ≈ 5:01 · acumulado 97:04 · 551 palabras</w:t>
            </w:r>
          </w:p>
        </w:tc>
      </w:tr>
    </w:tbl>
    <w:p>
      <w:pPr>
        <w:spacing w:after="100"/>
      </w:pPr>
    </w:p>
    <w:p>
      <w:pPr>
        <w:spacing w:after="160" w:line="360"/>
      </w:pPr>
      <w:r>
        <w:rPr>
          <w:rFonts w:ascii="Segoe UI" w:cs="Segoe UI" w:eastAsia="Segoe UI" w:hAnsi="Segoe UI"/>
          <w:color w:val="3A342C"/>
          <w:sz w:val="23"/>
          <w:szCs w:val="23"/>
        </w:rPr>
        <w:t xml:space="preserve">Pregunta cuatro: </w:t>
      </w:r>
      <w:r>
        <w:rPr>
          <w:rFonts w:ascii="Segoe UI" w:cs="Segoe UI" w:eastAsia="Segoe UI" w:hAnsi="Segoe UI"/>
          <w:b/>
          <w:bCs/>
          <w:color w:val="3A342C"/>
          <w:sz w:val="23"/>
          <w:szCs w:val="23"/>
        </w:rPr>
        <w:t xml:space="preserve">cuánto hay que ensanchar la zapata.</w:t>
      </w:r>
      <w:r>
        <w:rPr>
          <w:rFonts w:ascii="Segoe UI" w:cs="Segoe UI" w:eastAsia="Segoe UI" w:hAnsi="Segoe UI"/>
          <w:color w:val="3A342C"/>
          <w:sz w:val="23"/>
          <w:szCs w:val="23"/>
        </w:rPr>
        <w:t xml:space="preserve"> Y el subtítulo añade lo que importa: ¿qué ancho hay que darle para que cumpla, </w:t>
      </w:r>
      <w:r>
        <w:rPr>
          <w:rFonts w:ascii="Segoe UI" w:cs="Segoe UI" w:eastAsia="Segoe UI" w:hAnsi="Segoe UI"/>
          <w:b/>
          <w:bCs/>
          <w:color w:val="3A342C"/>
          <w:sz w:val="23"/>
          <w:szCs w:val="23"/>
        </w:rPr>
        <w:t xml:space="preserve">y con qué margen?</w:t>
      </w:r>
    </w:p>
    <w:p>
      <w:pPr>
        <w:spacing w:after="160" w:line="360"/>
      </w:pPr>
      <w:r>
        <w:rPr>
          <w:rFonts w:ascii="Segoe UI" w:cs="Segoe UI" w:eastAsia="Segoe UI" w:hAnsi="Segoe UI"/>
          <w:b/>
          <w:bCs/>
          <w:color w:val="3A342C"/>
          <w:sz w:val="23"/>
          <w:szCs w:val="23"/>
        </w:rPr>
        <w:t xml:space="preserve">La fórmula:</w:t>
      </w:r>
      <w:r>
        <w:rPr>
          <w:rFonts w:ascii="Segoe UI" w:cs="Segoe UI" w:eastAsia="Segoe UI" w:hAnsi="Segoe UI"/>
          <w:color w:val="3A342C"/>
          <w:sz w:val="23"/>
          <w:szCs w:val="23"/>
        </w:rPr>
        <w:t xml:space="preserve"> P entre B al cuadrado, más el peso propio por metro cuadrado, menor o igual que la q admisible. </w:t>
      </w:r>
      <w:r>
        <w:rPr>
          <w:rFonts w:ascii="Segoe UI" w:cs="Segoe UI" w:eastAsia="Segoe UI" w:hAnsi="Segoe UI"/>
          <w:b/>
          <w:bCs/>
          <w:color w:val="3A342C"/>
          <w:sz w:val="23"/>
          <w:szCs w:val="23"/>
        </w:rPr>
        <w:t xml:space="preserve">De dónde sale:</w:t>
      </w:r>
      <w:r>
        <w:rPr>
          <w:rFonts w:ascii="Segoe UI" w:cs="Segoe UI" w:eastAsia="Segoe UI" w:hAnsi="Segoe UI"/>
          <w:color w:val="3A342C"/>
          <w:sz w:val="23"/>
          <w:szCs w:val="23"/>
        </w:rPr>
        <w:t xml:space="preserve"> es la misma comprobación del paso dos, escrita con B como incógnita. El peso propio por metro cuadrado no depende de B: es la altura de hormigón por su peso, más la altura de tierra por la suya. Así que sale fuera de la cuenta. </w:t>
      </w:r>
      <w:r>
        <w:rPr>
          <w:rFonts w:ascii="Segoe UI" w:cs="Segoe UI" w:eastAsia="Segoe UI" w:hAnsi="Segoe UI"/>
          <w:b/>
          <w:bCs/>
          <w:color w:val="3A342C"/>
          <w:sz w:val="23"/>
          <w:szCs w:val="23"/>
        </w:rPr>
        <w:t xml:space="preserve">Lo que sí depende de B es el tercer sumando de Terzaghi, y hay que rehacerlo al final.</w:t>
      </w:r>
    </w:p>
    <w:p>
      <w:pPr>
        <w:spacing w:after="160" w:line="360"/>
      </w:pPr>
      <w:r>
        <w:rPr>
          <w:rFonts w:ascii="Segoe UI" w:cs="Segoe UI" w:eastAsia="Segoe UI" w:hAnsi="Segoe UI"/>
          <w:b/>
          <w:bCs/>
          <w:color w:val="3A342C"/>
          <w:sz w:val="23"/>
          <w:szCs w:val="23"/>
        </w:rPr>
        <w:t xml:space="preserve">Los datos.</w:t>
      </w:r>
      <w:r>
        <w:rPr>
          <w:rFonts w:ascii="Segoe UI" w:cs="Segoe UI" w:eastAsia="Segoe UI" w:hAnsi="Segoe UI"/>
          <w:color w:val="3A342C"/>
          <w:sz w:val="23"/>
          <w:szCs w:val="23"/>
        </w:rPr>
        <w:t xml:space="preserve"> P, ochocientos sesenta kilonewtons, la carga de servicio futura sin el peso propio: ahora depende de B. El peso propio por metro cuadrado: cero coma cincuenta por veinticuatro, más cero coma setenta por diecisiete, </w:t>
      </w:r>
      <w:r>
        <w:rPr>
          <w:rFonts w:ascii="Segoe UI" w:cs="Segoe UI" w:eastAsia="Segoe UI" w:hAnsi="Segoe UI"/>
          <w:b/>
          <w:bCs/>
          <w:color w:val="3A342C"/>
          <w:sz w:val="23"/>
          <w:szCs w:val="23"/>
        </w:rPr>
        <w:t xml:space="preserve">veintitrés coma nueve kilopascales</w:t>
      </w:r>
      <w:r>
        <w:rPr>
          <w:rFonts w:ascii="Segoe UI" w:cs="Segoe UI" w:eastAsia="Segoe UI" w:hAnsi="Segoe UI"/>
          <w:color w:val="3A342C"/>
          <w:sz w:val="23"/>
          <w:szCs w:val="23"/>
        </w:rPr>
        <w:t xml:space="preserve">, que no cambia con B. Y la q admisible, ciento setenta y ocho coma cuatro.</w:t>
      </w:r>
    </w:p>
    <w:p>
      <w:pPr>
        <w:spacing w:after="160" w:line="360"/>
      </w:pPr>
      <w:r>
        <w:rPr>
          <w:rFonts w:ascii="Segoe UI" w:cs="Segoe UI" w:eastAsia="Segoe UI" w:hAnsi="Segoe UI"/>
          <w:b/>
          <w:bCs/>
          <w:color w:val="3A342C"/>
          <w:sz w:val="23"/>
          <w:szCs w:val="23"/>
        </w:rPr>
        <w:t xml:space="preserve">La cuenta.</w:t>
      </w:r>
      <w:r>
        <w:rPr>
          <w:rFonts w:ascii="Segoe UI" w:cs="Segoe UI" w:eastAsia="Segoe UI" w:hAnsi="Segoe UI"/>
          <w:color w:val="3A342C"/>
          <w:sz w:val="23"/>
          <w:szCs w:val="23"/>
        </w:rPr>
        <w:t xml:space="preserve"> Ochocientos sesenta entre B al cuadrado, más veintitrés coma nueve, menor o igual que ciento setenta y ocho coma cuatro. Pasamos el veintitrés coma nueve restando: ochocientos sesenta entre B al cuadrado menor o igual que ciento cincuenta y cuatro coma cinco. Despejamos: B al cuadrado mayor o igual que cinco coma cinco seis seis. </w:t>
      </w:r>
      <w:r>
        <w:rPr>
          <w:rFonts w:ascii="Segoe UI" w:cs="Segoe UI" w:eastAsia="Segoe UI" w:hAnsi="Segoe UI"/>
          <w:b/>
          <w:bCs/>
          <w:color w:val="3A342C"/>
          <w:sz w:val="23"/>
          <w:szCs w:val="23"/>
        </w:rPr>
        <w:t xml:space="preserve">B mayor o igual que dos coma treinta y seis metros.</w:t>
      </w:r>
    </w:p>
    <w:p>
      <w:pPr>
        <w:spacing w:after="160" w:line="360"/>
      </w:pPr>
      <w:r>
        <w:rPr>
          <w:rFonts w:ascii="Segoe UI" w:cs="Segoe UI" w:eastAsia="Segoe UI" w:hAnsi="Segoe UI"/>
          <w:color w:val="3A342C"/>
          <w:sz w:val="23"/>
          <w:szCs w:val="23"/>
        </w:rPr>
        <w:t xml:space="preserve">Probamos dos valores redondos. </w:t>
      </w:r>
      <w:r>
        <w:rPr>
          <w:rFonts w:ascii="Segoe UI" w:cs="Segoe UI" w:eastAsia="Segoe UI" w:hAnsi="Segoe UI"/>
          <w:b/>
          <w:bCs/>
          <w:color w:val="3A342C"/>
          <w:sz w:val="23"/>
          <w:szCs w:val="23"/>
        </w:rPr>
        <w:t xml:space="preserve">B igual a dos coma cuarenta:</w:t>
      </w:r>
      <w:r>
        <w:rPr>
          <w:rFonts w:ascii="Segoe UI" w:cs="Segoe UI" w:eastAsia="Segoe UI" w:hAnsi="Segoe UI"/>
          <w:color w:val="3A342C"/>
          <w:sz w:val="23"/>
          <w:szCs w:val="23"/>
        </w:rPr>
        <w:t xml:space="preserve"> ciento cuarenta y nueve coma tres más veintitrés coma nueve, ciento setenta y tres coma dos; margen uno coma cero tres. </w:t>
      </w:r>
      <w:r>
        <w:rPr>
          <w:rFonts w:ascii="Segoe UI" w:cs="Segoe UI" w:eastAsia="Segoe UI" w:hAnsi="Segoe UI"/>
          <w:b/>
          <w:bCs/>
          <w:color w:val="3A342C"/>
          <w:sz w:val="23"/>
          <w:szCs w:val="23"/>
        </w:rPr>
        <w:t xml:space="preserve">B igual a dos coma cincuenta:</w:t>
      </w:r>
      <w:r>
        <w:rPr>
          <w:rFonts w:ascii="Segoe UI" w:cs="Segoe UI" w:eastAsia="Segoe UI" w:hAnsi="Segoe UI"/>
          <w:color w:val="3A342C"/>
          <w:sz w:val="23"/>
          <w:szCs w:val="23"/>
        </w:rPr>
        <w:t xml:space="preserve"> ciento treinta y siete coma seis más veintitrés coma nueve, ciento sesenta y uno coma cinco; margen uno coma diez.</w:t>
      </w:r>
    </w:p>
    <w:p>
      <w:pPr>
        <w:spacing w:after="160" w:line="360"/>
      </w:pPr>
      <w:r>
        <w:rPr>
          <w:rFonts w:ascii="Segoe UI" w:cs="Segoe UI" w:eastAsia="Segoe UI" w:hAnsi="Segoe UI"/>
          <w:b/>
          <w:bCs/>
          <w:color w:val="3A342C"/>
          <w:sz w:val="23"/>
          <w:szCs w:val="23"/>
        </w:rPr>
        <w:t xml:space="preserve">Qué significa.</w:t>
      </w:r>
      <w:r>
        <w:rPr>
          <w:rFonts w:ascii="Segoe UI" w:cs="Segoe UI" w:eastAsia="Segoe UI" w:hAnsi="Segoe UI"/>
          <w:color w:val="3A342C"/>
          <w:sz w:val="23"/>
          <w:szCs w:val="23"/>
        </w:rPr>
        <w:t xml:space="preserve"> El mínimo estricto es dos coma treinta y seis, pero dos coma cuarenta deja un margen de uno coma cero tres, que </w:t>
      </w:r>
      <w:r>
        <w:rPr>
          <w:rFonts w:ascii="Segoe UI" w:cs="Segoe UI" w:eastAsia="Segoe UI" w:hAnsi="Segoe UI"/>
          <w:b/>
          <w:bCs/>
          <w:color w:val="3A342C"/>
          <w:sz w:val="23"/>
          <w:szCs w:val="23"/>
        </w:rPr>
        <w:t xml:space="preserve">no es prudente en un recalce</w:t>
      </w:r>
      <w:r>
        <w:rPr>
          <w:rFonts w:ascii="Segoe UI" w:cs="Segoe UI" w:eastAsia="Segoe UI" w:hAnsi="Segoe UI"/>
          <w:color w:val="3A342C"/>
          <w:sz w:val="23"/>
          <w:szCs w:val="23"/>
        </w:rPr>
        <w:t xml:space="preserve">, donde hay incertidumbres de ejecución. Por diez centímetros más se pasa a uno coma diez. </w:t>
      </w:r>
      <w:r>
        <w:rPr>
          <w:rFonts w:ascii="Segoe UI" w:cs="Segoe UI" w:eastAsia="Segoe UI" w:hAnsi="Segoe UI"/>
          <w:b/>
          <w:bCs/>
          <w:color w:val="3A342C"/>
          <w:sz w:val="23"/>
          <w:szCs w:val="23"/>
        </w:rPr>
        <w:t xml:space="preserve">Se adopta dos coma cincuenta.</w:t>
      </w:r>
    </w:p>
    <w:p>
      <w:pPr>
        <w:spacing w:after="160" w:line="360"/>
      </w:pPr>
      <w:r>
        <w:rPr>
          <w:rFonts w:ascii="Segoe UI" w:cs="Segoe UI" w:eastAsia="Segoe UI" w:hAnsi="Segoe UI"/>
          <w:color w:val="3A342C"/>
          <w:sz w:val="23"/>
          <w:szCs w:val="23"/>
        </w:rPr>
        <w:t xml:space="preserve">Y ahora el segundo error que anunciamos, el detalle fino que casi nadie hace: </w:t>
      </w:r>
      <w:r>
        <w:rPr>
          <w:rFonts w:ascii="Segoe UI" w:cs="Segoe UI" w:eastAsia="Segoe UI" w:hAnsi="Segoe UI"/>
          <w:b/>
          <w:bCs/>
          <w:color w:val="3A342C"/>
          <w:sz w:val="23"/>
          <w:szCs w:val="23"/>
        </w:rPr>
        <w:t xml:space="preserve">al crecer B, crece también el tercer sumando de Terzaghi</w:t>
      </w:r>
      <w:r>
        <w:rPr>
          <w:rFonts w:ascii="Segoe UI" w:cs="Segoe UI" w:eastAsia="Segoe UI" w:hAnsi="Segoe UI"/>
          <w:color w:val="3A342C"/>
          <w:sz w:val="23"/>
          <w:szCs w:val="23"/>
        </w:rPr>
        <w:t xml:space="preserve">, y la q admisible sube. Con B igual a dos coma cincuenta, el tercer término pasa de veintiséis coma seis a treinta y seis coma nueve kilopascales. La q u sube a quinientos cuarenta y cinco coma seis, y la admisible, a </w:t>
      </w:r>
      <w:r>
        <w:rPr>
          <w:rFonts w:ascii="Segoe UI" w:cs="Segoe UI" w:eastAsia="Segoe UI" w:hAnsi="Segoe UI"/>
          <w:b/>
          <w:bCs/>
          <w:color w:val="3A342C"/>
          <w:sz w:val="23"/>
          <w:szCs w:val="23"/>
        </w:rPr>
        <w:t xml:space="preserve">ciento ochenta y uno coma nueve.</w:t>
      </w:r>
      <w:r>
        <w:rPr>
          <w:rFonts w:ascii="Segoe UI" w:cs="Segoe UI" w:eastAsia="Segoe UI" w:hAnsi="Segoe UI"/>
          <w:color w:val="3A342C"/>
          <w:sz w:val="23"/>
          <w:szCs w:val="23"/>
        </w:rPr>
        <w:t xml:space="preserve"> El margen final no es uno coma diez: </w:t>
      </w:r>
      <w:r>
        <w:rPr>
          <w:rFonts w:ascii="Segoe UI" w:cs="Segoe UI" w:eastAsia="Segoe UI" w:hAnsi="Segoe UI"/>
          <w:b/>
          <w:bCs/>
          <w:color w:val="3A342C"/>
          <w:sz w:val="23"/>
          <w:szCs w:val="23"/>
        </w:rPr>
        <w:t xml:space="preserve">es uno coma trece.</w:t>
      </w:r>
      <w:r>
        <w:rPr>
          <w:rFonts w:ascii="Segoe UI" w:cs="Segoe UI" w:eastAsia="Segoe UI" w:hAnsi="Segoe UI"/>
          <w:color w:val="3A342C"/>
          <w:sz w:val="23"/>
          <w:szCs w:val="23"/>
        </w:rPr>
        <w:t xml:space="preserve"> El ensanche no solo reparte mejor; también mejora el terreno que lo recibe. Son tres puntos de margen que estaban ahí y que casi nadie se cobra.</w:t>
      </w:r>
    </w:p>
    <w:p>
      <w:pPr>
        <w:spacing w:after="160" w:line="360"/>
      </w:pPr>
      <w:r>
        <w:rPr>
          <w:rFonts w:ascii="Segoe UI" w:cs="Segoe UI" w:eastAsia="Segoe UI" w:hAnsi="Segoe UI"/>
          <w:color w:val="3A342C"/>
          <w:sz w:val="23"/>
          <w:szCs w:val="23"/>
        </w:rPr>
        <w:t xml:space="preserve">El dibujo de la derecha muestra el ensanche en planta: el cuadrado de uno coma ochenta de la zapata vieja, y alrededor el ensanche hasta dos coma cincuenta. Y la leyenda: </w:t>
      </w:r>
      <w:r>
        <w:rPr>
          <w:rFonts w:ascii="Segoe UI" w:cs="Segoe UI" w:eastAsia="Segoe UI" w:hAnsi="Segoe UI"/>
          <w:b/>
          <w:bCs/>
          <w:color w:val="3A342C"/>
          <w:sz w:val="23"/>
          <w:szCs w:val="23"/>
        </w:rPr>
        <w:t xml:space="preserve">área nueva de tres coma cero uno metros cuadrados, de los seis coma veinticinco totales.</w:t>
      </w:r>
      <w:r>
        <w:rPr>
          <w:rFonts w:ascii="Segoe UI" w:cs="Segoe UI" w:eastAsia="Segoe UI" w:hAnsi="Segoe UI"/>
          <w:color w:val="3A342C"/>
          <w:sz w:val="23"/>
          <w:szCs w:val="23"/>
        </w:rPr>
        <w:t xml:space="preserve"> Ese dato lo vamos a necesitar en la pregunta cinco.</w:t>
      </w:r>
    </w:p>
    <w:p>
      <w:pPr>
        <w:spacing w:after="160" w:line="360"/>
      </w:pPr>
      <w:r>
        <w:rPr>
          <w:rFonts w:ascii="Segoe UI" w:cs="Segoe UI" w:eastAsia="Segoe UI" w:hAnsi="Segoe UI"/>
          <w:color w:val="3A342C"/>
          <w:sz w:val="23"/>
          <w:szCs w:val="23"/>
        </w:rPr>
        <w:t xml:space="preserve">La hipótesis más importante: supone que el ensanche trabaja solidario con la zapata existente. </w:t>
      </w:r>
      <w:r>
        <w:rPr>
          <w:rFonts w:ascii="Segoe UI" w:cs="Segoe UI" w:eastAsia="Segoe UI" w:hAnsi="Segoe UI"/>
          <w:b/>
          <w:bCs/>
          <w:color w:val="3A342C"/>
          <w:sz w:val="23"/>
          <w:szCs w:val="23"/>
        </w:rPr>
        <w:t xml:space="preserve">Sin la conexión de la pregunta cinco, ejecutada y comprobada, el ancho eficaz sigue siendo uno coma ochenta, y todo este paso no sirve de nada.</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Son 3 puntos de margen que estaban ahí y que casi nadie se cobra. Es el paso que distingue un cálculo hecho con criterio.</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32" descr="Miniatura de la lámina 32: Cómo se cose lo nuevo con lo viejo" title="Lámina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32 de 38</w:t>
            </w:r>
          </w:p>
          <w:p>
            <w:pPr>
              <w:keepNext/>
              <w:spacing w:after="30"/>
            </w:pPr>
            <w:r>
              <w:rPr>
                <w:rFonts w:ascii="Segoe UI" w:cs="Segoe UI" w:eastAsia="Segoe UI" w:hAnsi="Segoe UI"/>
                <w:color w:val="CFC7B8"/>
                <w:spacing w:val="30"/>
                <w:sz w:val="15"/>
                <w:szCs w:val="15"/>
              </w:rPr>
              <w:t xml:space="preserve">CASO 7 · PASO 5 DE 5</w:t>
            </w:r>
          </w:p>
          <w:p>
            <w:pPr>
              <w:keepNext/>
              <w:spacing w:after="50"/>
            </w:pPr>
            <w:r>
              <w:rPr>
                <w:rFonts w:ascii="Bahnschrift SemiBold" w:cs="Bahnschrift SemiBold" w:eastAsia="Bahnschrift SemiBold" w:hAnsi="Bahnschrift SemiBold"/>
                <w:color w:val="FFFFFF"/>
                <w:sz w:val="28"/>
                <w:szCs w:val="28"/>
              </w:rPr>
              <w:t xml:space="preserve">Cómo se cose lo nuevo con lo viejo</w:t>
            </w:r>
          </w:p>
          <w:p>
            <w:pPr>
              <w:keepNext/>
            </w:pPr>
            <w:r>
              <w:rPr>
                <w:rFonts w:ascii="Segoe UI" w:cs="Segoe UI" w:eastAsia="Segoe UI" w:hAnsi="Segoe UI"/>
                <w:color w:val="CFC7B8"/>
                <w:sz w:val="17"/>
                <w:szCs w:val="17"/>
              </w:rPr>
              <w:t xml:space="preserve">Lectura ≈ 4:34 · acumulado 101:38 · 502 palabras</w:t>
            </w:r>
          </w:p>
        </w:tc>
      </w:tr>
    </w:tbl>
    <w:p>
      <w:pPr>
        <w:spacing w:after="100"/>
      </w:pPr>
    </w:p>
    <w:p>
      <w:pPr>
        <w:spacing w:after="160" w:line="360"/>
      </w:pPr>
      <w:r>
        <w:rPr>
          <w:rFonts w:ascii="Segoe UI" w:cs="Segoe UI" w:eastAsia="Segoe UI" w:hAnsi="Segoe UI"/>
          <w:color w:val="3A342C"/>
          <w:sz w:val="23"/>
          <w:szCs w:val="23"/>
        </w:rPr>
        <w:t xml:space="preserve">Pregunta cinco, la última del caso y del curso: </w:t>
      </w:r>
      <w:r>
        <w:rPr>
          <w:rFonts w:ascii="Segoe UI" w:cs="Segoe UI" w:eastAsia="Segoe UI" w:hAnsi="Segoe UI"/>
          <w:b/>
          <w:bCs/>
          <w:color w:val="3A342C"/>
          <w:sz w:val="23"/>
          <w:szCs w:val="23"/>
        </w:rPr>
        <w:t xml:space="preserve">cómo se cose lo nuevo con lo viejo.</w:t>
      </w:r>
      <w:r>
        <w:rPr>
          <w:rFonts w:ascii="Segoe UI" w:cs="Segoe UI" w:eastAsia="Segoe UI" w:hAnsi="Segoe UI"/>
          <w:color w:val="3A342C"/>
          <w:sz w:val="23"/>
          <w:szCs w:val="23"/>
        </w:rPr>
        <w:t xml:space="preserve"> El subtítulo da la respuesta en una línea: cosiendo la junta a cortante por fricción.</w:t>
      </w:r>
    </w:p>
    <w:p>
      <w:pPr>
        <w:spacing w:after="160" w:line="360"/>
      </w:pPr>
      <w:r>
        <w:rPr>
          <w:rFonts w:ascii="Segoe UI" w:cs="Segoe UI" w:eastAsia="Segoe UI" w:hAnsi="Segoe UI"/>
          <w:b/>
          <w:bCs/>
          <w:color w:val="3A342C"/>
          <w:sz w:val="23"/>
          <w:szCs w:val="23"/>
        </w:rPr>
        <w:t xml:space="preserve">La fórmula:</w:t>
      </w:r>
      <w:r>
        <w:rPr>
          <w:rFonts w:ascii="Segoe UI" w:cs="Segoe UI" w:eastAsia="Segoe UI" w:hAnsi="Segoe UI"/>
          <w:color w:val="3A342C"/>
          <w:sz w:val="23"/>
          <w:szCs w:val="23"/>
        </w:rPr>
        <w:t xml:space="preserve"> A v f mayor o igual que V u entre phi por mu por f y. </w:t>
      </w:r>
      <w:r>
        <w:rPr>
          <w:rFonts w:ascii="Segoe UI" w:cs="Segoe UI" w:eastAsia="Segoe UI" w:hAnsi="Segoe UI"/>
          <w:b/>
          <w:bCs/>
          <w:color w:val="3A342C"/>
          <w:sz w:val="23"/>
          <w:szCs w:val="23"/>
        </w:rPr>
        <w:t xml:space="preserve">De dónde sale:</w:t>
      </w:r>
      <w:r>
        <w:rPr>
          <w:rFonts w:ascii="Segoe UI" w:cs="Segoe UI" w:eastAsia="Segoe UI" w:hAnsi="Segoe UI"/>
          <w:color w:val="3A342C"/>
          <w:sz w:val="23"/>
          <w:szCs w:val="23"/>
        </w:rPr>
        <w:t xml:space="preserve"> de ACI 318-19, sección veintidós punto nueve. La junta entre hormigón viejo y nuevo no transmite tracción: transmite cortante por rozamiento. </w:t>
      </w:r>
      <w:r>
        <w:rPr>
          <w:rFonts w:ascii="Segoe UI" w:cs="Segoe UI" w:eastAsia="Segoe UI" w:hAnsi="Segoe UI"/>
          <w:b/>
          <w:bCs/>
          <w:color w:val="3A342C"/>
          <w:sz w:val="23"/>
          <w:szCs w:val="23"/>
        </w:rPr>
        <w:t xml:space="preserve">Y el acero que la cose es el que genera la compresión normal que hace posible ese rozamiento.</w:t>
      </w:r>
    </w:p>
    <w:p>
      <w:pPr>
        <w:spacing w:after="160" w:line="360"/>
      </w:pPr>
      <w:r>
        <w:rPr>
          <w:rFonts w:ascii="Segoe UI" w:cs="Segoe UI" w:eastAsia="Segoe UI" w:hAnsi="Segoe UI"/>
          <w:b/>
          <w:bCs/>
          <w:color w:val="3A342C"/>
          <w:sz w:val="23"/>
          <w:szCs w:val="23"/>
        </w:rPr>
        <w:t xml:space="preserve">Los datos.</w:t>
      </w:r>
      <w:r>
        <w:rPr>
          <w:rFonts w:ascii="Segoe UI" w:cs="Segoe UI" w:eastAsia="Segoe UI" w:hAnsi="Segoe UI"/>
          <w:color w:val="3A342C"/>
          <w:sz w:val="23"/>
          <w:szCs w:val="23"/>
        </w:rPr>
        <w:t xml:space="preserve"> V u, seiscientos dos kilonewtons: la parte de la carga mayorada que cruza la junta. Mu igual a uno coma cero: junta endurecida, limpia y rugosa a seis milímetros de amplitud. Phi igual a cero coma setenta y cinco, el factor de reducción para cortante. Y f y, cuatrocientos veinte megapascales, el acero de los conectores nuevos.</w:t>
      </w:r>
    </w:p>
    <w:p>
      <w:pPr>
        <w:spacing w:after="160" w:line="360"/>
      </w:pPr>
      <w:r>
        <w:rPr>
          <w:rFonts w:ascii="Segoe UI" w:cs="Segoe UI" w:eastAsia="Segoe UI" w:hAnsi="Segoe UI"/>
          <w:color w:val="3A342C"/>
          <w:sz w:val="23"/>
          <w:szCs w:val="23"/>
        </w:rPr>
        <w:t xml:space="preserve">¿De dónde salen esos seiscientos dos? </w:t>
      </w:r>
      <w:r>
        <w:rPr>
          <w:rFonts w:ascii="Segoe UI" w:cs="Segoe UI" w:eastAsia="Segoe UI" w:hAnsi="Segoe UI"/>
          <w:b/>
          <w:bCs/>
          <w:color w:val="3A342C"/>
          <w:sz w:val="23"/>
          <w:szCs w:val="23"/>
        </w:rPr>
        <w:t xml:space="preserve">La cuenta</w:t>
      </w:r>
      <w:r>
        <w:rPr>
          <w:rFonts w:ascii="Segoe UI" w:cs="Segoe UI" w:eastAsia="Segoe UI" w:hAnsi="Segoe UI"/>
          <w:color w:val="3A342C"/>
          <w:sz w:val="23"/>
          <w:szCs w:val="23"/>
        </w:rPr>
        <w:t xml:space="preserve">, en cuatro líneas. El área nueva: dos coma cincuenta al cuadrado menos uno coma ochenta al cuadrado, seis coma veinticinco menos tres coma veinticuatro, </w:t>
      </w:r>
      <w:r>
        <w:rPr>
          <w:rFonts w:ascii="Segoe UI" w:cs="Segoe UI" w:eastAsia="Segoe UI" w:hAnsi="Segoe UI"/>
          <w:b/>
          <w:bCs/>
          <w:color w:val="3A342C"/>
          <w:sz w:val="23"/>
          <w:szCs w:val="23"/>
        </w:rPr>
        <w:t xml:space="preserve">tres coma cero uno metros cuadrados</w:t>
      </w:r>
      <w:r>
        <w:rPr>
          <w:rFonts w:ascii="Segoe UI" w:cs="Segoe UI" w:eastAsia="Segoe UI" w:hAnsi="Segoe UI"/>
          <w:color w:val="3A342C"/>
          <w:sz w:val="23"/>
          <w:szCs w:val="23"/>
        </w:rPr>
        <w:t xml:space="preserve"> de los seis coma veinticinco totales. La fracción: tres coma cero uno entre seis coma veinticinco, </w:t>
      </w:r>
      <w:r>
        <w:rPr>
          <w:rFonts w:ascii="Segoe UI" w:cs="Segoe UI" w:eastAsia="Segoe UI" w:hAnsi="Segoe UI"/>
          <w:b/>
          <w:bCs/>
          <w:color w:val="3A342C"/>
          <w:sz w:val="23"/>
          <w:szCs w:val="23"/>
        </w:rPr>
        <w:t xml:space="preserve">cuarenta y ocho por ciento.</w:t>
      </w:r>
      <w:r>
        <w:rPr>
          <w:rFonts w:ascii="Segoe UI" w:cs="Segoe UI" w:eastAsia="Segoe UI" w:hAnsi="Segoe UI"/>
          <w:color w:val="3A342C"/>
          <w:sz w:val="23"/>
          <w:szCs w:val="23"/>
        </w:rPr>
        <w:t xml:space="preserve"> El cortante: mil doscientos cincuenta kilonewtons de carga mayorada por cero coma cuarenta y ocho, </w:t>
      </w:r>
      <w:r>
        <w:rPr>
          <w:rFonts w:ascii="Segoe UI" w:cs="Segoe UI" w:eastAsia="Segoe UI" w:hAnsi="Segoe UI"/>
          <w:b/>
          <w:bCs/>
          <w:color w:val="3A342C"/>
          <w:sz w:val="23"/>
          <w:szCs w:val="23"/>
        </w:rPr>
        <w:t xml:space="preserve">seiscientos dos.</w:t>
      </w:r>
      <w:r>
        <w:rPr>
          <w:rFonts w:ascii="Segoe UI" w:cs="Segoe UI" w:eastAsia="Segoe UI" w:hAnsi="Segoe UI"/>
          <w:color w:val="3A342C"/>
          <w:sz w:val="23"/>
          <w:szCs w:val="23"/>
        </w:rPr>
        <w:t xml:space="preserve"> Fíjense en que aquí sí usamos la mayorada, porque estamos dimensionando acero.</w:t>
      </w:r>
    </w:p>
    <w:p>
      <w:pPr>
        <w:spacing w:after="160" w:line="360"/>
      </w:pPr>
      <w:r>
        <w:rPr>
          <w:rFonts w:ascii="Segoe UI" w:cs="Segoe UI" w:eastAsia="Segoe UI" w:hAnsi="Segoe UI"/>
          <w:color w:val="3A342C"/>
          <w:sz w:val="23"/>
          <w:szCs w:val="23"/>
        </w:rPr>
        <w:t xml:space="preserve">Y el área de acero: seiscientos dos mil newtons entre cero coma setenta y cinco por uno por cuatrocientos veinte: </w:t>
      </w:r>
      <w:r>
        <w:rPr>
          <w:rFonts w:ascii="Segoe UI" w:cs="Segoe UI" w:eastAsia="Segoe UI" w:hAnsi="Segoe UI"/>
          <w:b/>
          <w:bCs/>
          <w:color w:val="3A342C"/>
          <w:sz w:val="23"/>
          <w:szCs w:val="23"/>
        </w:rPr>
        <w:t xml:space="preserve">mil novecientos once milímetros cuadrados.</w:t>
      </w:r>
    </w:p>
    <w:p>
      <w:pPr>
        <w:spacing w:after="160" w:line="360"/>
      </w:pPr>
      <w:r>
        <w:rPr>
          <w:rFonts w:ascii="Segoe UI" w:cs="Segoe UI" w:eastAsia="Segoe UI" w:hAnsi="Segoe UI"/>
          <w:b/>
          <w:bCs/>
          <w:color w:val="3A342C"/>
          <w:sz w:val="23"/>
          <w:szCs w:val="23"/>
        </w:rPr>
        <w:t xml:space="preserve">Qué significa</w:t>
      </w:r>
      <w:r>
        <w:rPr>
          <w:rFonts w:ascii="Segoe UI" w:cs="Segoe UI" w:eastAsia="Segoe UI" w:hAnsi="Segoe UI"/>
          <w:color w:val="3A342C"/>
          <w:sz w:val="23"/>
          <w:szCs w:val="23"/>
        </w:rPr>
        <w:t xml:space="preserve"> el cuarenta y ocho por ciento. La lámina lo explica con una lógica muy sencilla: </w:t>
      </w:r>
      <w:r>
        <w:rPr>
          <w:rFonts w:ascii="Segoe UI" w:cs="Segoe UI" w:eastAsia="Segoe UI" w:hAnsi="Segoe UI"/>
          <w:b/>
          <w:bCs/>
          <w:color w:val="3A342C"/>
          <w:sz w:val="23"/>
          <w:szCs w:val="23"/>
        </w:rPr>
        <w:t xml:space="preserve">si el ensanche aporta casi la mitad del área, es razonable que tenga que recibir casi la mitad de la carga.</w:t>
      </w:r>
      <w:r>
        <w:rPr>
          <w:rFonts w:ascii="Segoe UI" w:cs="Segoe UI" w:eastAsia="Segoe UI" w:hAnsi="Segoe UI"/>
          <w:color w:val="3A342C"/>
          <w:sz w:val="23"/>
          <w:szCs w:val="23"/>
        </w:rPr>
        <w:t xml:space="preserve"> El terreno bajo el ensanche solo empuja si la carga le llega, y la carga solo le llega a través de la junta.</w:t>
      </w:r>
    </w:p>
    <w:p>
      <w:pPr>
        <w:spacing w:after="160" w:line="360"/>
      </w:pPr>
      <w:r>
        <w:rPr>
          <w:rFonts w:ascii="Segoe UI" w:cs="Segoe UI" w:eastAsia="Segoe UI" w:hAnsi="Segoe UI"/>
          <w:color w:val="3A342C"/>
          <w:sz w:val="23"/>
          <w:szCs w:val="23"/>
        </w:rPr>
        <w:t xml:space="preserve">¿Cuántas barras son? El perímetro de la zapata vieja es cuatro por uno coma ochenta, </w:t>
      </w:r>
      <w:r>
        <w:rPr>
          <w:rFonts w:ascii="Segoe UI" w:cs="Segoe UI" w:eastAsia="Segoe UI" w:hAnsi="Segoe UI"/>
          <w:b/>
          <w:bCs/>
          <w:color w:val="3A342C"/>
          <w:sz w:val="23"/>
          <w:szCs w:val="23"/>
        </w:rPr>
        <w:t xml:space="preserve">siete coma veinte metros.</w:t>
      </w:r>
      <w:r>
        <w:rPr>
          <w:rFonts w:ascii="Segoe UI" w:cs="Segoe UI" w:eastAsia="Segoe UI" w:hAnsi="Segoe UI"/>
          <w:color w:val="3A342C"/>
          <w:sz w:val="23"/>
          <w:szCs w:val="23"/>
        </w:rPr>
        <w:t xml:space="preserve"> Con barras de doce milímetros cada cuarenta centímetros salen </w:t>
      </w:r>
      <w:r>
        <w:rPr>
          <w:rFonts w:ascii="Segoe UI" w:cs="Segoe UI" w:eastAsia="Segoe UI" w:hAnsi="Segoe UI"/>
          <w:b/>
          <w:bCs/>
          <w:color w:val="3A342C"/>
          <w:sz w:val="23"/>
          <w:szCs w:val="23"/>
        </w:rPr>
        <w:t xml:space="preserve">dieciocho barras</w:t>
      </w:r>
      <w:r>
        <w:rPr>
          <w:rFonts w:ascii="Segoe UI" w:cs="Segoe UI" w:eastAsia="Segoe UI" w:hAnsi="Segoe UI"/>
          <w:color w:val="3A342C"/>
          <w:sz w:val="23"/>
          <w:szCs w:val="23"/>
        </w:rPr>
        <w:t xml:space="preserve">, y dieciocho barras de doce dan </w:t>
      </w:r>
      <w:r>
        <w:rPr>
          <w:rFonts w:ascii="Segoe UI" w:cs="Segoe UI" w:eastAsia="Segoe UI" w:hAnsi="Segoe UI"/>
          <w:b/>
          <w:bCs/>
          <w:color w:val="3A342C"/>
          <w:sz w:val="23"/>
          <w:szCs w:val="23"/>
        </w:rPr>
        <w:t xml:space="preserve">dos mil treinta y seis milímetros cuadrados, que es mayor que mil novecientos once.</w:t>
      </w:r>
      <w:r>
        <w:rPr>
          <w:rFonts w:ascii="Segoe UI" w:cs="Segoe UI" w:eastAsia="Segoe UI" w:hAnsi="Segoe UI"/>
          <w:color w:val="3A342C"/>
          <w:sz w:val="23"/>
          <w:szCs w:val="23"/>
        </w:rPr>
        <w:t xml:space="preserve"> Cumple. El dibujo de la derecha las muestra repartidas por el perímetro de la zapata vieja, dentro del ensanche.</w:t>
      </w:r>
    </w:p>
    <w:p>
      <w:pPr>
        <w:spacing w:after="160" w:line="360"/>
      </w:pPr>
      <w:r>
        <w:rPr>
          <w:rFonts w:ascii="Segoe UI" w:cs="Segoe UI" w:eastAsia="Segoe UI" w:hAnsi="Segoe UI"/>
          <w:color w:val="3A342C"/>
          <w:sz w:val="23"/>
          <w:szCs w:val="23"/>
        </w:rPr>
        <w:t xml:space="preserve">La franja dorada lo resume: </w:t>
      </w:r>
      <w:r>
        <w:rPr>
          <w:rFonts w:ascii="Segoe UI" w:cs="Segoe UI" w:eastAsia="Segoe UI" w:hAnsi="Segoe UI"/>
          <w:b/>
          <w:bCs/>
          <w:color w:val="3A342C"/>
          <w:sz w:val="23"/>
          <w:szCs w:val="23"/>
        </w:rPr>
        <w:t xml:space="preserve">dieciocho barras de doce en los siete coma veinte metros de perímetro, a cuarenta centímetros: dos mil treinta y seis milímetros cuadrados, mayor que mil novecientos once.</w:t>
      </w:r>
    </w:p>
    <w:p>
      <w:pPr>
        <w:spacing w:after="160" w:line="360"/>
      </w:pPr>
      <w:r>
        <w:rPr>
          <w:rFonts w:ascii="Segoe UI" w:cs="Segoe UI" w:eastAsia="Segoe UI" w:hAnsi="Segoe UI"/>
          <w:color w:val="3A342C"/>
          <w:sz w:val="23"/>
          <w:szCs w:val="23"/>
        </w:rPr>
        <w:t xml:space="preserve">La hipótesis más importante: </w:t>
      </w:r>
      <w:r>
        <w:rPr>
          <w:rFonts w:ascii="Segoe UI" w:cs="Segoe UI" w:eastAsia="Segoe UI" w:hAnsi="Segoe UI"/>
          <w:b/>
          <w:bCs/>
          <w:color w:val="3A342C"/>
          <w:sz w:val="23"/>
          <w:szCs w:val="23"/>
        </w:rPr>
        <w:t xml:space="preserve">mu igual a uno exige la junta limpia, sin lechada y rugosa a seis milímetros, comprobada y aceptada antes de hormigonar.</w:t>
      </w:r>
      <w:r>
        <w:rPr>
          <w:rFonts w:ascii="Segoe UI" w:cs="Segoe UI" w:eastAsia="Segoe UI" w:hAnsi="Segoe UI"/>
          <w:color w:val="3A342C"/>
          <w:sz w:val="23"/>
          <w:szCs w:val="23"/>
        </w:rPr>
        <w:t xml:space="preserve"> Si no se acredita esa rugosidad, mu baja a cero coma seis, y hacen falta un sesenta y siete por ciento más de conectores. </w:t>
      </w:r>
      <w:r>
        <w:rPr>
          <w:rFonts w:ascii="Segoe UI" w:cs="Segoe UI" w:eastAsia="Segoe UI" w:hAnsi="Segoe UI"/>
          <w:b/>
          <w:bCs/>
          <w:color w:val="3A342C"/>
          <w:sz w:val="23"/>
          <w:szCs w:val="23"/>
        </w:rPr>
        <w:t xml:space="preserve">La rugosidad no es un detalle de acabado: es un punto de parada.</w:t>
      </w:r>
      <w:r>
        <w:rPr>
          <w:rFonts w:ascii="Segoe UI" w:cs="Segoe UI" w:eastAsia="Segoe UI" w:hAnsi="Segoe UI"/>
          <w:color w:val="3A342C"/>
          <w:sz w:val="23"/>
          <w:szCs w:val="23"/>
        </w:rPr>
        <w:t xml:space="preserve"> Y sin conexión comprobada, el ensanche es hormigón decorativo alrededor de la zapata vieja.</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Perímetro 4 × 1,80 = 7,20 m. A 400 mm salen 18 barras, que dan 2 036 mm² frente a los 1 911 necesarios.</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33" descr="Miniatura de la lámina 33: Cinco preguntas, cinco respuestas, y lo que queda escrito" title="Lámina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33 de 38</w:t>
            </w:r>
          </w:p>
          <w:p>
            <w:pPr>
              <w:keepNext/>
              <w:spacing w:after="30"/>
            </w:pPr>
            <w:r>
              <w:rPr>
                <w:rFonts w:ascii="Segoe UI" w:cs="Segoe UI" w:eastAsia="Segoe UI" w:hAnsi="Segoe UI"/>
                <w:color w:val="CFC7B8"/>
                <w:spacing w:val="30"/>
                <w:sz w:val="15"/>
                <w:szCs w:val="15"/>
              </w:rPr>
              <w:t xml:space="preserve">CASO 7 · CIERRE</w:t>
            </w:r>
          </w:p>
          <w:p>
            <w:pPr>
              <w:keepNext/>
              <w:spacing w:after="50"/>
            </w:pPr>
            <w:r>
              <w:rPr>
                <w:rFonts w:ascii="Bahnschrift SemiBold" w:cs="Bahnschrift SemiBold" w:eastAsia="Bahnschrift SemiBold" w:hAnsi="Bahnschrift SemiBold"/>
                <w:color w:val="FFFFFF"/>
                <w:sz w:val="28"/>
                <w:szCs w:val="28"/>
              </w:rPr>
              <w:t xml:space="preserve">Cinco preguntas, cinco respuestas, y lo que queda escrito</w:t>
            </w:r>
          </w:p>
          <w:p>
            <w:pPr>
              <w:keepNext/>
            </w:pPr>
            <w:r>
              <w:rPr>
                <w:rFonts w:ascii="Segoe UI" w:cs="Segoe UI" w:eastAsia="Segoe UI" w:hAnsi="Segoe UI"/>
                <w:color w:val="CFC7B8"/>
                <w:sz w:val="17"/>
                <w:szCs w:val="17"/>
              </w:rPr>
              <w:t xml:space="preserve">Lectura ≈ 3:19 · acumulado 104:56 · 364 palabras</w:t>
            </w:r>
          </w:p>
        </w:tc>
      </w:tr>
    </w:tbl>
    <w:p>
      <w:pPr>
        <w:spacing w:after="100"/>
      </w:pPr>
    </w:p>
    <w:p>
      <w:pPr>
        <w:spacing w:after="160" w:line="360"/>
      </w:pPr>
      <w:r>
        <w:rPr>
          <w:rFonts w:ascii="Segoe UI" w:cs="Segoe UI" w:eastAsia="Segoe UI" w:hAnsi="Segoe UI"/>
          <w:color w:val="3A342C"/>
          <w:sz w:val="23"/>
          <w:szCs w:val="23"/>
        </w:rPr>
        <w:t xml:space="preserve">El cierre del caso. El título lo resume: </w:t>
      </w:r>
      <w:r>
        <w:rPr>
          <w:rFonts w:ascii="Segoe UI" w:cs="Segoe UI" w:eastAsia="Segoe UI" w:hAnsi="Segoe UI"/>
          <w:b/>
          <w:bCs/>
          <w:color w:val="3A342C"/>
          <w:sz w:val="23"/>
          <w:szCs w:val="23"/>
        </w:rPr>
        <w:t xml:space="preserve">cinco preguntas, cinco respuestas, y lo que queda escrito.</w:t>
      </w:r>
      <w:r>
        <w:rPr>
          <w:rFonts w:ascii="Segoe UI" w:cs="Segoe UI" w:eastAsia="Segoe UI" w:hAnsi="Segoe UI"/>
          <w:color w:val="3A342C"/>
          <w:sz w:val="23"/>
          <w:szCs w:val="23"/>
        </w:rPr>
        <w:t xml:space="preserve"> La tabla las pone una al lado de la otra.</w:t>
      </w:r>
    </w:p>
    <w:p>
      <w:pPr>
        <w:spacing w:after="160" w:line="360"/>
      </w:pPr>
      <w:r>
        <w:rPr>
          <w:rFonts w:ascii="Segoe UI" w:cs="Segoe UI" w:eastAsia="Segoe UI" w:hAnsi="Segoe UI"/>
          <w:b/>
          <w:bCs/>
          <w:color w:val="3A342C"/>
          <w:sz w:val="23"/>
          <w:szCs w:val="23"/>
        </w:rPr>
        <w:t xml:space="preserve">Uno: ¿cuánto aguanta el terreno?</w:t>
      </w:r>
      <w:r>
        <w:rPr>
          <w:rFonts w:ascii="Segoe UI" w:cs="Segoe UI" w:eastAsia="Segoe UI" w:hAnsi="Segoe UI"/>
          <w:color w:val="3A342C"/>
          <w:sz w:val="23"/>
          <w:szCs w:val="23"/>
        </w:rPr>
        <w:t xml:space="preserve"> Q admisible, ciento setenta y ocho coma cuatro kilopascales. </w:t>
      </w:r>
      <w:r>
        <w:rPr>
          <w:rFonts w:ascii="Segoe UI" w:cs="Segoe UI" w:eastAsia="Segoe UI" w:hAnsi="Segoe UI"/>
          <w:b/>
          <w:bCs/>
          <w:color w:val="3A342C"/>
          <w:sz w:val="23"/>
          <w:szCs w:val="23"/>
        </w:rPr>
        <w:t xml:space="preserve">Dos: ¿cuánto le damos hoy?</w:t>
      </w:r>
      <w:r>
        <w:rPr>
          <w:rFonts w:ascii="Segoe UI" w:cs="Segoe UI" w:eastAsia="Segoe UI" w:hAnsi="Segoe UI"/>
          <w:color w:val="3A342C"/>
          <w:sz w:val="23"/>
          <w:szCs w:val="23"/>
        </w:rPr>
        <w:t xml:space="preserve"> Doscientos quince coma tres, margen cero coma ochenta y tres. </w:t>
      </w:r>
      <w:r>
        <w:rPr>
          <w:rFonts w:ascii="Segoe UI" w:cs="Segoe UI" w:eastAsia="Segoe UI" w:hAnsi="Segoe UI"/>
          <w:b/>
          <w:bCs/>
          <w:color w:val="3A342C"/>
          <w:sz w:val="23"/>
          <w:szCs w:val="23"/>
        </w:rPr>
        <w:t xml:space="preserve">Tres: ¿y con el uso nuevo?</w:t>
      </w:r>
      <w:r>
        <w:rPr>
          <w:rFonts w:ascii="Segoe UI" w:cs="Segoe UI" w:eastAsia="Segoe UI" w:hAnsi="Segoe UI"/>
          <w:color w:val="3A342C"/>
          <w:sz w:val="23"/>
          <w:szCs w:val="23"/>
        </w:rPr>
        <w:t xml:space="preserve"> Doscientos ochenta y nueve coma cuatro, margen cero coma sesenta y dos. </w:t>
      </w:r>
      <w:r>
        <w:rPr>
          <w:rFonts w:ascii="Segoe UI" w:cs="Segoe UI" w:eastAsia="Segoe UI" w:hAnsi="Segoe UI"/>
          <w:b/>
          <w:bCs/>
          <w:color w:val="3A342C"/>
          <w:sz w:val="23"/>
          <w:szCs w:val="23"/>
        </w:rPr>
        <w:t xml:space="preserve">Cuatro: ¿cuánto ensanchamos?</w:t>
      </w:r>
      <w:r>
        <w:rPr>
          <w:rFonts w:ascii="Segoe UI" w:cs="Segoe UI" w:eastAsia="Segoe UI" w:hAnsi="Segoe UI"/>
          <w:color w:val="3A342C"/>
          <w:sz w:val="23"/>
          <w:szCs w:val="23"/>
        </w:rPr>
        <w:t xml:space="preserve"> B igual a dos coma cincuenta, margen uno coma trece. </w:t>
      </w:r>
      <w:r>
        <w:rPr>
          <w:rFonts w:ascii="Segoe UI" w:cs="Segoe UI" w:eastAsia="Segoe UI" w:hAnsi="Segoe UI"/>
          <w:b/>
          <w:bCs/>
          <w:color w:val="3A342C"/>
          <w:sz w:val="23"/>
          <w:szCs w:val="23"/>
        </w:rPr>
        <w:t xml:space="preserve">Cinco: ¿cómo se cose la junta?</w:t>
      </w:r>
      <w:r>
        <w:rPr>
          <w:rFonts w:ascii="Segoe UI" w:cs="Segoe UI" w:eastAsia="Segoe UI" w:hAnsi="Segoe UI"/>
          <w:color w:val="3A342C"/>
          <w:sz w:val="23"/>
          <w:szCs w:val="23"/>
        </w:rPr>
        <w:t xml:space="preserve"> Dieciocho barras de doce, cada cuatrocientos milímetros.</w:t>
      </w:r>
    </w:p>
    <w:p>
      <w:pPr>
        <w:spacing w:after="160" w:line="360"/>
      </w:pPr>
      <w:r>
        <w:rPr>
          <w:rFonts w:ascii="Segoe UI" w:cs="Segoe UI" w:eastAsia="Segoe UI" w:hAnsi="Segoe UI"/>
          <w:color w:val="3A342C"/>
          <w:sz w:val="23"/>
          <w:szCs w:val="23"/>
        </w:rPr>
        <w:t xml:space="preserve">A la derecha, </w:t>
      </w:r>
      <w:r>
        <w:rPr>
          <w:rFonts w:ascii="Segoe UI" w:cs="Segoe UI" w:eastAsia="Segoe UI" w:hAnsi="Segoe UI"/>
          <w:b/>
          <w:bCs/>
          <w:color w:val="3A342C"/>
          <w:sz w:val="23"/>
          <w:szCs w:val="23"/>
        </w:rPr>
        <w:t xml:space="preserve">qué queda registrado</w:t>
      </w:r>
      <w:r>
        <w:rPr>
          <w:rFonts w:ascii="Segoe UI" w:cs="Segoe UI" w:eastAsia="Segoe UI" w:hAnsi="Segoe UI"/>
          <w:color w:val="3A342C"/>
          <w:sz w:val="23"/>
          <w:szCs w:val="23"/>
        </w:rPr>
        <w:t xml:space="preserve"> en el informe. El cálculo de Terzaghi con los tres sumandos y la fuente de cada parámetro. Las dos comprobaciones, con la carga de hoy y con la futura, y su margen. El dimensionado del ensanche con la q admisible recalculada para el B nuevo. El detalle de conectores con el cortante por fricción y la exigencia de rugosidad. Y </w:t>
      </w:r>
      <w:r>
        <w:rPr>
          <w:rFonts w:ascii="Segoe UI" w:cs="Segoe UI" w:eastAsia="Segoe UI" w:hAnsi="Segoe UI"/>
          <w:b/>
          <w:bCs/>
          <w:color w:val="3A342C"/>
          <w:sz w:val="23"/>
          <w:szCs w:val="23"/>
        </w:rPr>
        <w:t xml:space="preserve">la limitación declarada: no se ha comprobado el asiento, y en este terreno puede gobernar.</w:t>
      </w:r>
      <w:r>
        <w:rPr>
          <w:rFonts w:ascii="Segoe UI" w:cs="Segoe UI" w:eastAsia="Segoe UI" w:hAnsi="Segoe UI"/>
          <w:color w:val="3A342C"/>
          <w:sz w:val="23"/>
          <w:szCs w:val="23"/>
        </w:rPr>
        <w:t xml:space="preserve"> Con la lectura de nivelación en el plan, como vimos en la parte cuatro.</w:t>
      </w:r>
    </w:p>
    <w:p>
      <w:pPr>
        <w:spacing w:after="160" w:line="360"/>
      </w:pPr>
      <w:r>
        <w:rPr>
          <w:rFonts w:ascii="Segoe UI" w:cs="Segoe UI" w:eastAsia="Segoe UI" w:hAnsi="Segoe UI"/>
          <w:color w:val="3A342C"/>
          <w:sz w:val="23"/>
          <w:szCs w:val="23"/>
        </w:rPr>
        <w:t xml:space="preserve">La franja oscura dice la lección de todo el caso, y quizá de todo el curso: </w:t>
      </w:r>
      <w:r>
        <w:rPr>
          <w:rFonts w:ascii="Segoe UI" w:cs="Segoe UI" w:eastAsia="Segoe UI" w:hAnsi="Segoe UI"/>
          <w:b/>
          <w:bCs/>
          <w:color w:val="3A342C"/>
          <w:sz w:val="23"/>
          <w:szCs w:val="23"/>
        </w:rPr>
        <w:t xml:space="preserve">la estructura no falla por donde se ve el daño.</w:t>
      </w:r>
      <w:r>
        <w:rPr>
          <w:rFonts w:ascii="Segoe UI" w:cs="Segoe UI" w:eastAsia="Segoe UI" w:hAnsi="Segoe UI"/>
          <w:color w:val="3A342C"/>
          <w:sz w:val="23"/>
          <w:szCs w:val="23"/>
        </w:rPr>
        <w:t xml:space="preserve"> Las fisuras estaban en la viga, el susto estaba en la columna, y el problema real estaba bajo tierra, sin fisurar y sin que nadie lo mirara en veintiocho años.</w:t>
      </w:r>
    </w:p>
    <w:p>
      <w:pPr>
        <w:spacing w:after="160" w:line="360"/>
      </w:pPr>
      <w:r>
        <w:rPr>
          <w:rFonts w:ascii="Segoe UI" w:cs="Segoe UI" w:eastAsia="Segoe UI" w:hAnsi="Segoe UI"/>
          <w:color w:val="3A342C"/>
          <w:sz w:val="23"/>
          <w:szCs w:val="23"/>
        </w:rPr>
        <w:t xml:space="preserve">Piensen en lo que habría pasado si nos hubiéramos quedado en lo que pedía el cliente. Se habría reparado la viga, se habría reforzado la columna, y la zapata, que ya estaba al cero coma ochenta y tres, habría recibido todavía más carga con el cambio de uso. </w:t>
      </w:r>
      <w:r>
        <w:rPr>
          <w:rFonts w:ascii="Segoe UI" w:cs="Segoe UI" w:eastAsia="Segoe UI" w:hAnsi="Segoe UI"/>
          <w:b/>
          <w:bCs/>
          <w:color w:val="3A342C"/>
          <w:sz w:val="23"/>
          <w:szCs w:val="23"/>
        </w:rPr>
        <w:t xml:space="preserve">El diagnóstico completo no fue más caro; fue lo único que evitó un error caro.</w:t>
      </w:r>
    </w:p>
    <w:p>
      <w:pPr>
        <w:spacing w:after="160" w:line="360"/>
      </w:pPr>
      <w:r>
        <w:rPr>
          <w:rFonts w:ascii="Segoe UI" w:cs="Segoe UI" w:eastAsia="Segoe UI" w:hAnsi="Segoe UI"/>
          <w:color w:val="3A342C"/>
          <w:sz w:val="23"/>
          <w:szCs w:val="23"/>
        </w:rPr>
        <w:t xml:space="preserve">Y la frase final: </w:t>
      </w:r>
      <w:r>
        <w:rPr>
          <w:rFonts w:ascii="Segoe UI" w:cs="Segoe UI" w:eastAsia="Segoe UI" w:hAnsi="Segoe UI"/>
          <w:b/>
          <w:bCs/>
          <w:color w:val="3A342C"/>
          <w:sz w:val="23"/>
          <w:szCs w:val="23"/>
        </w:rPr>
        <w:t xml:space="preserve">el detalle que casi nadie hace es recalcular la carga admisible con el ancho nuevo.</w:t>
      </w:r>
      <w:r>
        <w:rPr>
          <w:rFonts w:ascii="Segoe UI" w:cs="Segoe UI" w:eastAsia="Segoe UI" w:hAnsi="Segoe UI"/>
          <w:color w:val="3A342C"/>
          <w:sz w:val="23"/>
          <w:szCs w:val="23"/>
        </w:rPr>
        <w:t xml:space="preserve"> Son tres puntos de margen que estaban ahí y no se cobraban.</w:t>
      </w:r>
    </w:p>
    <w:p>
      <w:pPr>
        <w:spacing w:after="160" w:line="360"/>
      </w:pPr>
      <w:r>
        <w:rPr>
          <w:rFonts w:ascii="Segoe UI" w:cs="Segoe UI" w:eastAsia="Segoe UI" w:hAnsi="Segoe UI"/>
          <w:color w:val="3A342C"/>
          <w:sz w:val="23"/>
          <w:szCs w:val="23"/>
        </w:rPr>
        <w:t xml:space="preserve">Este caso cierra siete clases de trabajo sobre la misma obra. Los mismos números, del primer día al último.</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Cierre del caso ejemplo del curso. Es la lámina que resume siete clases de trabajo sobre la misma obra.</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34" descr="Miniatura de la lámina 34: Diez reglas de oro, una por cada cosa que suele salir mal" title="Lámina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34 de 38</w:t>
            </w:r>
          </w:p>
          <w:p>
            <w:pPr>
              <w:keepNext/>
              <w:spacing w:after="30"/>
            </w:pPr>
            <w:r>
              <w:rPr>
                <w:rFonts w:ascii="Segoe UI" w:cs="Segoe UI" w:eastAsia="Segoe UI" w:hAnsi="Segoe UI"/>
                <w:color w:val="CFC7B8"/>
                <w:spacing w:val="30"/>
                <w:sz w:val="15"/>
                <w:szCs w:val="15"/>
              </w:rPr>
              <w:t xml:space="preserve">SÍNTESIS DEL CURSO</w:t>
            </w:r>
          </w:p>
          <w:p>
            <w:pPr>
              <w:keepNext/>
              <w:spacing w:after="50"/>
            </w:pPr>
            <w:r>
              <w:rPr>
                <w:rFonts w:ascii="Bahnschrift SemiBold" w:cs="Bahnschrift SemiBold" w:eastAsia="Bahnschrift SemiBold" w:hAnsi="Bahnschrift SemiBold"/>
                <w:color w:val="FFFFFF"/>
                <w:sz w:val="28"/>
                <w:szCs w:val="28"/>
              </w:rPr>
              <w:t xml:space="preserve">Diez reglas de oro, una por cada cosa que suele salir mal</w:t>
            </w:r>
          </w:p>
          <w:p>
            <w:pPr>
              <w:keepNext/>
            </w:pPr>
            <w:r>
              <w:rPr>
                <w:rFonts w:ascii="Segoe UI" w:cs="Segoe UI" w:eastAsia="Segoe UI" w:hAnsi="Segoe UI"/>
                <w:color w:val="CFC7B8"/>
                <w:sz w:val="17"/>
                <w:szCs w:val="17"/>
              </w:rPr>
              <w:t xml:space="preserve">Lectura ≈ 2:40 · acumulado 107:37 · 294 palabras</w:t>
            </w:r>
          </w:p>
        </w:tc>
      </w:tr>
    </w:tbl>
    <w:p>
      <w:pPr>
        <w:spacing w:after="100"/>
      </w:pPr>
    </w:p>
    <w:p>
      <w:pPr>
        <w:spacing w:after="160" w:line="360"/>
      </w:pPr>
      <w:r>
        <w:rPr>
          <w:rFonts w:ascii="Segoe UI" w:cs="Segoe UI" w:eastAsia="Segoe UI" w:hAnsi="Segoe UI"/>
          <w:color w:val="3A342C"/>
          <w:sz w:val="23"/>
          <w:szCs w:val="23"/>
        </w:rPr>
        <w:t xml:space="preserve">Y ahora, el cierre del curso. Diez reglas de oro, una por cada cosa que suele salir mal. Las voy a leer despacio, porque es la lámina que se llevan.</w:t>
      </w:r>
    </w:p>
    <w:p>
      <w:pPr>
        <w:spacing w:after="160" w:line="360"/>
      </w:pPr>
      <w:r>
        <w:rPr>
          <w:rFonts w:ascii="Segoe UI" w:cs="Segoe UI" w:eastAsia="Segoe UI" w:hAnsi="Segoe UI"/>
          <w:color w:val="3A342C"/>
          <w:sz w:val="23"/>
          <w:szCs w:val="23"/>
        </w:rPr>
        <w:t xml:space="preserve">Antes de leerlas, una advertencia: no son diez fórmulas. Son diez hábitos. Cada uno resume una clase entera, y cada uno corresponde a un error que he visto repetirse en obra muchas veces.</w:t>
      </w:r>
    </w:p>
    <w:p>
      <w:pPr>
        <w:spacing w:after="160" w:line="360"/>
      </w:pPr>
      <w:r>
        <w:rPr>
          <w:rFonts w:ascii="Segoe UI" w:cs="Segoe UI" w:eastAsia="Segoe UI" w:hAnsi="Segoe UI"/>
          <w:b/>
          <w:bCs/>
          <w:color w:val="3A342C"/>
          <w:sz w:val="23"/>
          <w:szCs w:val="23"/>
        </w:rPr>
        <w:t xml:space="preserve">Uno: del síntoma a la causa.</w:t>
      </w:r>
      <w:r>
        <w:rPr>
          <w:rFonts w:ascii="Segoe UI" w:cs="Segoe UI" w:eastAsia="Segoe UI" w:hAnsi="Segoe UI"/>
          <w:color w:val="3A342C"/>
          <w:sz w:val="23"/>
          <w:szCs w:val="23"/>
        </w:rPr>
        <w:t xml:space="preserve"> La cadena se recorre al revés y no se cierra hasta llegar a la causa.</w:t>
      </w:r>
    </w:p>
    <w:p>
      <w:pPr>
        <w:spacing w:after="160" w:line="360"/>
      </w:pPr>
      <w:r>
        <w:rPr>
          <w:rFonts w:ascii="Segoe UI" w:cs="Segoe UI" w:eastAsia="Segoe UI" w:hAnsi="Segoe UI"/>
          <w:b/>
          <w:bCs/>
          <w:color w:val="3A342C"/>
          <w:sz w:val="23"/>
          <w:szCs w:val="23"/>
        </w:rPr>
        <w:t xml:space="preserve">Dos: el año manda.</w:t>
      </w:r>
      <w:r>
        <w:rPr>
          <w:rFonts w:ascii="Segoe UI" w:cs="Segoe UI" w:eastAsia="Segoe UI" w:hAnsi="Segoe UI"/>
          <w:color w:val="3A342C"/>
          <w:sz w:val="23"/>
          <w:szCs w:val="23"/>
        </w:rPr>
        <w:t xml:space="preserve"> La norma CBH-87 interpreta lo que se hizo; la NB 1225001 juzga lo que se hace hoy; y la NBDS de dos mil veintitrés, para el sismo.</w:t>
      </w:r>
    </w:p>
    <w:p>
      <w:pPr>
        <w:spacing w:after="160" w:line="360"/>
      </w:pPr>
      <w:r>
        <w:rPr>
          <w:rFonts w:ascii="Segoe UI" w:cs="Segoe UI" w:eastAsia="Segoe UI" w:hAnsi="Segoe UI"/>
          <w:b/>
          <w:bCs/>
          <w:color w:val="3A342C"/>
          <w:sz w:val="23"/>
          <w:szCs w:val="23"/>
        </w:rPr>
        <w:t xml:space="preserve">Tres: el recubrimiento al cuadrado.</w:t>
      </w:r>
      <w:r>
        <w:rPr>
          <w:rFonts w:ascii="Segoe UI" w:cs="Segoe UI" w:eastAsia="Segoe UI" w:hAnsi="Segoe UI"/>
          <w:color w:val="3A342C"/>
          <w:sz w:val="23"/>
          <w:szCs w:val="23"/>
        </w:rPr>
        <w:t xml:space="preserve"> Entra al cuadrado en el tiempo: siete milímetros valieron dieciocho años.</w:t>
      </w:r>
    </w:p>
    <w:p>
      <w:pPr>
        <w:spacing w:after="160" w:line="360"/>
      </w:pPr>
      <w:r>
        <w:rPr>
          <w:rFonts w:ascii="Segoe UI" w:cs="Segoe UI" w:eastAsia="Segoe UI" w:hAnsi="Segoe UI"/>
          <w:b/>
          <w:bCs/>
          <w:color w:val="3A342C"/>
          <w:sz w:val="23"/>
          <w:szCs w:val="23"/>
        </w:rPr>
        <w:t xml:space="preserve">Cuatro: la media engaña.</w:t>
      </w:r>
      <w:r>
        <w:rPr>
          <w:rFonts w:ascii="Segoe UI" w:cs="Segoe UI" w:eastAsia="Segoe UI" w:hAnsi="Segoe UI"/>
          <w:color w:val="3A342C"/>
          <w:sz w:val="23"/>
          <w:szCs w:val="23"/>
        </w:rPr>
        <w:t xml:space="preserve"> La dispersión decide. Con cloruros, manda la picadura; con recubrimientos, el percentil.</w:t>
      </w:r>
    </w:p>
    <w:p>
      <w:pPr>
        <w:spacing w:after="160" w:line="360"/>
      </w:pPr>
      <w:r>
        <w:rPr>
          <w:rFonts w:ascii="Segoe UI" w:cs="Segoe UI" w:eastAsia="Segoe UI" w:hAnsi="Segoe UI"/>
          <w:b/>
          <w:bCs/>
          <w:color w:val="3A342C"/>
          <w:sz w:val="23"/>
          <w:szCs w:val="23"/>
        </w:rPr>
        <w:t xml:space="preserve">Cinco: el patrón antes del ensayo.</w:t>
      </w:r>
      <w:r>
        <w:rPr>
          <w:rFonts w:ascii="Segoe UI" w:cs="Segoe UI" w:eastAsia="Segoe UI" w:hAnsi="Segoe UI"/>
          <w:color w:val="3A342C"/>
          <w:sz w:val="23"/>
          <w:szCs w:val="23"/>
        </w:rPr>
        <w:t xml:space="preserve"> La forma y el momento de una fisura dicen el origen antes que el laboratorio.</w:t>
      </w:r>
    </w:p>
    <w:p>
      <w:pPr>
        <w:spacing w:after="160" w:line="360"/>
      </w:pPr>
      <w:r>
        <w:rPr>
          <w:rFonts w:ascii="Segoe UI" w:cs="Segoe UI" w:eastAsia="Segoe UI" w:hAnsi="Segoe UI"/>
          <w:b/>
          <w:bCs/>
          <w:color w:val="3A342C"/>
          <w:sz w:val="23"/>
          <w:szCs w:val="23"/>
        </w:rPr>
        <w:t xml:space="preserve">Seis: la alternancia destruye.</w:t>
      </w:r>
      <w:r>
        <w:rPr>
          <w:rFonts w:ascii="Segoe UI" w:cs="Segoe UI" w:eastAsia="Segoe UI" w:hAnsi="Segoe UI"/>
          <w:color w:val="3A342C"/>
          <w:sz w:val="23"/>
          <w:szCs w:val="23"/>
        </w:rPr>
        <w:t xml:space="preserve"> Mojado y seco, hielo y deshielo, oxígeno y falta de oxígeno. </w:t>
      </w:r>
      <w:r>
        <w:rPr>
          <w:rFonts w:ascii="Segoe UI" w:cs="Segoe UI" w:eastAsia="Segoe UI" w:hAnsi="Segoe UI"/>
          <w:b/>
          <w:bCs/>
          <w:color w:val="3A342C"/>
          <w:sz w:val="23"/>
          <w:szCs w:val="23"/>
        </w:rPr>
        <w:t xml:space="preserve">La permanencia protege.</w:t>
      </w:r>
    </w:p>
    <w:p>
      <w:pPr>
        <w:spacing w:after="160" w:line="360"/>
      </w:pPr>
      <w:r>
        <w:rPr>
          <w:rFonts w:ascii="Segoe UI" w:cs="Segoe UI" w:eastAsia="Segoe UI" w:hAnsi="Segoe UI"/>
          <w:b/>
          <w:bCs/>
          <w:color w:val="3A342C"/>
          <w:sz w:val="23"/>
          <w:szCs w:val="23"/>
        </w:rPr>
        <w:t xml:space="preserve">Siete: once, cinco o dos micras.</w:t>
      </w:r>
      <w:r>
        <w:rPr>
          <w:rFonts w:ascii="Segoe UI" w:cs="Segoe UI" w:eastAsia="Segoe UI" w:hAnsi="Segoe UI"/>
          <w:color w:val="3A342C"/>
          <w:sz w:val="23"/>
          <w:szCs w:val="23"/>
        </w:rPr>
        <w:t xml:space="preserve"> Un microamperio por centímetro cuadrado son once coma seis micras de radio al año.</w:t>
      </w:r>
    </w:p>
    <w:p>
      <w:pPr>
        <w:spacing w:after="160" w:line="360"/>
      </w:pPr>
      <w:r>
        <w:rPr>
          <w:rFonts w:ascii="Segoe UI" w:cs="Segoe UI" w:eastAsia="Segoe UI" w:hAnsi="Segoe UI"/>
          <w:b/>
          <w:bCs/>
          <w:color w:val="3A342C"/>
          <w:sz w:val="23"/>
          <w:szCs w:val="23"/>
        </w:rPr>
        <w:t xml:space="preserve">Ocho: lo barato decide lo caro.</w:t>
      </w:r>
      <w:r>
        <w:rPr>
          <w:rFonts w:ascii="Segoe UI" w:cs="Segoe UI" w:eastAsia="Segoe UI" w:hAnsi="Segoe UI"/>
          <w:color w:val="3A342C"/>
          <w:sz w:val="23"/>
          <w:szCs w:val="23"/>
        </w:rPr>
        <w:t xml:space="preserve"> Los no destructivos dicen dónde van los testigos. Nunca al revés.</w:t>
      </w:r>
    </w:p>
    <w:p>
      <w:pPr>
        <w:spacing w:after="160" w:line="360"/>
      </w:pPr>
      <w:r>
        <w:rPr>
          <w:rFonts w:ascii="Segoe UI" w:cs="Segoe UI" w:eastAsia="Segoe UI" w:hAnsi="Segoe UI"/>
          <w:b/>
          <w:bCs/>
          <w:color w:val="3A342C"/>
          <w:sz w:val="23"/>
          <w:szCs w:val="23"/>
        </w:rPr>
        <w:t xml:space="preserve">Nueve: primero el principio.</w:t>
      </w:r>
      <w:r>
        <w:rPr>
          <w:rFonts w:ascii="Segoe UI" w:cs="Segoe UI" w:eastAsia="Segoe UI" w:hAnsi="Segoe UI"/>
          <w:color w:val="3A342C"/>
          <w:sz w:val="23"/>
          <w:szCs w:val="23"/>
        </w:rPr>
        <w:t xml:space="preserve"> La EN 1504-9 antes que el catálogo. El producto es el paso cuatro, no el primero.</w:t>
      </w:r>
    </w:p>
    <w:p>
      <w:pPr>
        <w:spacing w:after="160" w:line="360"/>
      </w:pPr>
      <w:r>
        <w:rPr>
          <w:rFonts w:ascii="Segoe UI" w:cs="Segoe UI" w:eastAsia="Segoe UI" w:hAnsi="Segoe UI"/>
          <w:b/>
          <w:bCs/>
          <w:color w:val="3A342C"/>
          <w:sz w:val="23"/>
          <w:szCs w:val="23"/>
        </w:rPr>
        <w:t xml:space="preserve">Diez: no reforzar es una conclusión.</w:t>
      </w:r>
      <w:r>
        <w:rPr>
          <w:rFonts w:ascii="Segoe UI" w:cs="Segoe UI" w:eastAsia="Segoe UI" w:hAnsi="Segoe UI"/>
          <w:color w:val="3A342C"/>
          <w:sz w:val="23"/>
          <w:szCs w:val="23"/>
        </w:rPr>
        <w:t xml:space="preserve"> Demostrar con números que una estructura sirve vale tanto como diseñar el refuerzo.</w:t>
      </w:r>
    </w:p>
    <w:p>
      <w:pPr>
        <w:spacing w:after="160" w:line="360"/>
      </w:pPr>
      <w:r>
        <w:rPr>
          <w:rFonts w:ascii="Segoe UI" w:cs="Segoe UI" w:eastAsia="Segoe UI" w:hAnsi="Segoe UI"/>
          <w:color w:val="3A342C"/>
          <w:sz w:val="23"/>
          <w:szCs w:val="23"/>
        </w:rPr>
        <w:t xml:space="preserve">Cada regla es una clase. Si un día dudan en una obra, vuelvan a esta lista: casi siempre el error que están a punto de cometer está aquí. Les invito a fotografiarla.</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Leer las diez en voz alta, despacio. Es la lámina que se llevan fotografiada.</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35" descr="Miniatura de la lámina 35: Cinco entregables que salen de este curso y se usan desde mañana" title="Lámina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35 de 38</w:t>
            </w:r>
          </w:p>
          <w:p>
            <w:pPr>
              <w:keepNext/>
              <w:spacing w:after="30"/>
            </w:pPr>
            <w:r>
              <w:rPr>
                <w:rFonts w:ascii="Segoe UI" w:cs="Segoe UI" w:eastAsia="Segoe UI" w:hAnsi="Segoe UI"/>
                <w:color w:val="CFC7B8"/>
                <w:spacing w:val="30"/>
                <w:sz w:val="15"/>
                <w:szCs w:val="15"/>
              </w:rPr>
              <w:t xml:space="preserve">LO QUE TE LLEVAS</w:t>
            </w:r>
          </w:p>
          <w:p>
            <w:pPr>
              <w:keepNext/>
              <w:spacing w:after="50"/>
            </w:pPr>
            <w:r>
              <w:rPr>
                <w:rFonts w:ascii="Bahnschrift SemiBold" w:cs="Bahnschrift SemiBold" w:eastAsia="Bahnschrift SemiBold" w:hAnsi="Bahnschrift SemiBold"/>
                <w:color w:val="FFFFFF"/>
                <w:sz w:val="28"/>
                <w:szCs w:val="28"/>
              </w:rPr>
              <w:t xml:space="preserve">Cinco entregables que salen de este curso y se usan desde mañana</w:t>
            </w:r>
          </w:p>
          <w:p>
            <w:pPr>
              <w:keepNext/>
            </w:pPr>
            <w:r>
              <w:rPr>
                <w:rFonts w:ascii="Segoe UI" w:cs="Segoe UI" w:eastAsia="Segoe UI" w:hAnsi="Segoe UI"/>
                <w:color w:val="CFC7B8"/>
                <w:sz w:val="17"/>
                <w:szCs w:val="17"/>
              </w:rPr>
              <w:t xml:space="preserve">Lectura ≈ 1:58 · acumulado 109:34 · 216 palabras</w:t>
            </w:r>
          </w:p>
        </w:tc>
      </w:tr>
    </w:tbl>
    <w:p>
      <w:pPr>
        <w:spacing w:after="100"/>
      </w:pPr>
    </w:p>
    <w:p>
      <w:pPr>
        <w:spacing w:after="160" w:line="360"/>
      </w:pPr>
      <w:r>
        <w:rPr>
          <w:rFonts w:ascii="Segoe UI" w:cs="Segoe UI" w:eastAsia="Segoe UI" w:hAnsi="Segoe UI"/>
          <w:color w:val="3A342C"/>
          <w:sz w:val="23"/>
          <w:szCs w:val="23"/>
        </w:rPr>
        <w:t xml:space="preserve">Cinco entregables que salen de este curso y que pueden usar desde mañana.</w:t>
      </w:r>
    </w:p>
    <w:p>
      <w:pPr>
        <w:spacing w:after="160" w:line="360"/>
      </w:pPr>
      <w:r>
        <w:rPr>
          <w:rFonts w:ascii="Segoe UI" w:cs="Segoe UI" w:eastAsia="Segoe UI" w:hAnsi="Segoe UI"/>
          <w:b/>
          <w:bCs/>
          <w:color w:val="3A342C"/>
          <w:sz w:val="23"/>
          <w:szCs w:val="23"/>
        </w:rPr>
        <w:t xml:space="preserve">Uno: la ficha de patología.</w:t>
      </w:r>
      <w:r>
        <w:rPr>
          <w:rFonts w:ascii="Segoe UI" w:cs="Segoe UI" w:eastAsia="Segoe UI" w:hAnsi="Segoe UI"/>
          <w:color w:val="3A342C"/>
          <w:sz w:val="23"/>
          <w:szCs w:val="23"/>
        </w:rPr>
        <w:t xml:space="preserve"> La cadena causa, mecanismo, lesión y síntoma, con fotografía referenciada, croquis acotado y los valores medidos con su método.</w:t>
      </w:r>
    </w:p>
    <w:p>
      <w:pPr>
        <w:spacing w:after="160" w:line="360"/>
      </w:pPr>
      <w:r>
        <w:rPr>
          <w:rFonts w:ascii="Segoe UI" w:cs="Segoe UI" w:eastAsia="Segoe UI" w:hAnsi="Segoe UI"/>
          <w:b/>
          <w:bCs/>
          <w:color w:val="3A342C"/>
          <w:sz w:val="23"/>
          <w:szCs w:val="23"/>
        </w:rPr>
        <w:t xml:space="preserve">Dos: la ficha de durabilidad.</w:t>
      </w:r>
      <w:r>
        <w:rPr>
          <w:rFonts w:ascii="Segoe UI" w:cs="Segoe UI" w:eastAsia="Segoe UI" w:hAnsi="Segoe UI"/>
          <w:color w:val="3A342C"/>
          <w:sz w:val="23"/>
          <w:szCs w:val="23"/>
        </w:rPr>
        <w:t xml:space="preserve"> La constante K calibrada con la propia obra, los años de despasivación, la fracción de superficie afectada y la vida residual.</w:t>
      </w:r>
    </w:p>
    <w:p>
      <w:pPr>
        <w:spacing w:after="160" w:line="360"/>
      </w:pPr>
      <w:r>
        <w:rPr>
          <w:rFonts w:ascii="Segoe UI" w:cs="Segoe UI" w:eastAsia="Segoe UI" w:hAnsi="Segoe UI"/>
          <w:b/>
          <w:bCs/>
          <w:color w:val="3A342C"/>
          <w:sz w:val="23"/>
          <w:szCs w:val="23"/>
        </w:rPr>
        <w:t xml:space="preserve">Tres: el plan de ensayos.</w:t>
      </w:r>
      <w:r>
        <w:rPr>
          <w:rFonts w:ascii="Segoe UI" w:cs="Segoe UI" w:eastAsia="Segoe UI" w:hAnsi="Segoe UI"/>
          <w:color w:val="3A342C"/>
          <w:sz w:val="23"/>
          <w:szCs w:val="23"/>
        </w:rPr>
        <w:t xml:space="preserve"> Zonificación, ensayos por zona, número de puntos, criterio de aceptación de cada uno y orden de ejecución.</w:t>
      </w:r>
    </w:p>
    <w:p>
      <w:pPr>
        <w:spacing w:after="160" w:line="360"/>
      </w:pPr>
      <w:r>
        <w:rPr>
          <w:rFonts w:ascii="Segoe UI" w:cs="Segoe UI" w:eastAsia="Segoe UI" w:hAnsi="Segoe UI"/>
          <w:b/>
          <w:bCs/>
          <w:color w:val="3A342C"/>
          <w:sz w:val="23"/>
          <w:szCs w:val="23"/>
        </w:rPr>
        <w:t xml:space="preserve">Cuatro: la especificación.</w:t>
      </w:r>
      <w:r>
        <w:rPr>
          <w:rFonts w:ascii="Segoe UI" w:cs="Segoe UI" w:eastAsia="Segoe UI" w:hAnsi="Segoe UI"/>
          <w:color w:val="3A342C"/>
          <w:sz w:val="23"/>
          <w:szCs w:val="23"/>
        </w:rPr>
        <w:t xml:space="preserve"> Los principios de la EN 1504-9 numerados, el saneo, la clase y el módulo del mortero, los puntos de parada y la recepción.</w:t>
      </w:r>
    </w:p>
    <w:p>
      <w:pPr>
        <w:spacing w:after="160" w:line="360"/>
      </w:pPr>
      <w:r>
        <w:rPr>
          <w:rFonts w:ascii="Segoe UI" w:cs="Segoe UI" w:eastAsia="Segoe UI" w:hAnsi="Segoe UI"/>
          <w:b/>
          <w:bCs/>
          <w:color w:val="3A342C"/>
          <w:sz w:val="23"/>
          <w:szCs w:val="23"/>
        </w:rPr>
        <w:t xml:space="preserve">Cinco: el mantenimiento.</w:t>
      </w:r>
      <w:r>
        <w:rPr>
          <w:rFonts w:ascii="Segoe UI" w:cs="Segoe UI" w:eastAsia="Segoe UI" w:hAnsi="Segoe UI"/>
          <w:color w:val="3A342C"/>
          <w:sz w:val="23"/>
          <w:szCs w:val="23"/>
        </w:rPr>
        <w:t xml:space="preserve"> Elemento, qué se revisa, cada cuánto, criterio de alarma y responsable con nombre. </w:t>
      </w:r>
      <w:r>
        <w:rPr>
          <w:rFonts w:ascii="Segoe UI" w:cs="Segoe UI" w:eastAsia="Segoe UI" w:hAnsi="Segoe UI"/>
          <w:b/>
          <w:bCs/>
          <w:color w:val="3A342C"/>
          <w:sz w:val="23"/>
          <w:szCs w:val="23"/>
        </w:rPr>
        <w:t xml:space="preserve">Con fechas.</w:t>
      </w:r>
    </w:p>
    <w:p>
      <w:pPr>
        <w:spacing w:after="160" w:line="360"/>
      </w:pPr>
      <w:r>
        <w:rPr>
          <w:rFonts w:ascii="Segoe UI" w:cs="Segoe UI" w:eastAsia="Segoe UI" w:hAnsi="Segoe UI"/>
          <w:color w:val="3A342C"/>
          <w:sz w:val="23"/>
          <w:szCs w:val="23"/>
        </w:rPr>
        <w:t xml:space="preserve">La franja oscura dice lo más importante: </w:t>
      </w:r>
      <w:r>
        <w:rPr>
          <w:rFonts w:ascii="Segoe UI" w:cs="Segoe UI" w:eastAsia="Segoe UI" w:hAnsi="Segoe UI"/>
          <w:b/>
          <w:bCs/>
          <w:color w:val="3A342C"/>
          <w:sz w:val="23"/>
          <w:szCs w:val="23"/>
        </w:rPr>
        <w:t xml:space="preserve">los cinco son documentos de una página.</w:t>
      </w:r>
      <w:r>
        <w:rPr>
          <w:rFonts w:ascii="Segoe UI" w:cs="Segoe UI" w:eastAsia="Segoe UI" w:hAnsi="Segoe UI"/>
          <w:color w:val="3A342C"/>
          <w:sz w:val="23"/>
          <w:szCs w:val="23"/>
        </w:rPr>
        <w:t xml:space="preserve"> Ninguno exige comprar nada, ningún equipo, ningún programa. Y los cinco juntos convierten una inspección en un encargo profesional que se puede defender y cobrar.</w:t>
      </w:r>
    </w:p>
    <w:p>
      <w:pPr>
        <w:spacing w:after="160" w:line="360"/>
      </w:pPr>
      <w:r>
        <w:rPr>
          <w:rFonts w:ascii="Segoe UI" w:cs="Segoe UI" w:eastAsia="Segoe UI" w:hAnsi="Segoe UI"/>
          <w:color w:val="3A342C"/>
          <w:sz w:val="23"/>
          <w:szCs w:val="23"/>
        </w:rPr>
        <w:t xml:space="preserve">Insisto en lo de una página. </w:t>
      </w:r>
      <w:r>
        <w:rPr>
          <w:rFonts w:ascii="Segoe UI" w:cs="Segoe UI" w:eastAsia="Segoe UI" w:hAnsi="Segoe UI"/>
          <w:b/>
          <w:bCs/>
          <w:color w:val="3A342C"/>
          <w:sz w:val="23"/>
          <w:szCs w:val="23"/>
        </w:rPr>
        <w:t xml:space="preserve">La extensión no es lo que da valor a un informe: el criterio sí.</w:t>
      </w:r>
      <w:r>
        <w:rPr>
          <w:rFonts w:ascii="Segoe UI" w:cs="Segoe UI" w:eastAsia="Segoe UI" w:hAnsi="Segoe UI"/>
          <w:color w:val="3A342C"/>
          <w:sz w:val="23"/>
          <w:szCs w:val="23"/>
        </w:rPr>
        <w:t xml:space="preserve"> Un informe de ochenta páginas sin un número que se pueda defender vale menos que una ficha de una página con el cálculo correcto y las limitaciones declaradas.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Cerrar insistiendo en que son de una página. La extensión no es lo que da valor: el criterio sí.</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36" descr="Miniatura de la lámina 36: La planilla de recálculo y el plan de mantenimiento" title="Lámina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36 de 38</w:t>
            </w:r>
          </w:p>
          <w:p>
            <w:pPr>
              <w:keepNext/>
              <w:spacing w:after="30"/>
            </w:pPr>
            <w:r>
              <w:rPr>
                <w:rFonts w:ascii="Segoe UI" w:cs="Segoe UI" w:eastAsia="Segoe UI" w:hAnsi="Segoe UI"/>
                <w:color w:val="CFC7B8"/>
                <w:spacing w:val="30"/>
                <w:sz w:val="15"/>
                <w:szCs w:val="15"/>
              </w:rPr>
              <w:t xml:space="preserve">HERRAMIENTAS DE LA CLASE · CLASE 7</w:t>
            </w:r>
          </w:p>
          <w:p>
            <w:pPr>
              <w:keepNext/>
              <w:spacing w:after="50"/>
            </w:pPr>
            <w:r>
              <w:rPr>
                <w:rFonts w:ascii="Bahnschrift SemiBold" w:cs="Bahnschrift SemiBold" w:eastAsia="Bahnschrift SemiBold" w:hAnsi="Bahnschrift SemiBold"/>
                <w:color w:val="FFFFFF"/>
                <w:sz w:val="28"/>
                <w:szCs w:val="28"/>
              </w:rPr>
              <w:t xml:space="preserve">La planilla de recálculo y el plan de mantenimiento</w:t>
            </w:r>
          </w:p>
          <w:p>
            <w:pPr>
              <w:keepNext/>
            </w:pPr>
            <w:r>
              <w:rPr>
                <w:rFonts w:ascii="Segoe UI" w:cs="Segoe UI" w:eastAsia="Segoe UI" w:hAnsi="Segoe UI"/>
                <w:color w:val="CFC7B8"/>
                <w:sz w:val="17"/>
                <w:szCs w:val="17"/>
              </w:rPr>
              <w:t xml:space="preserve">Lectura ≈ 2:32 · acumulado 112:07 · 279 palabras</w:t>
            </w:r>
          </w:p>
        </w:tc>
      </w:tr>
    </w:tbl>
    <w:p>
      <w:pPr>
        <w:spacing w:after="100"/>
      </w:pPr>
    </w:p>
    <w:p>
      <w:pPr>
        <w:spacing w:after="160" w:line="360"/>
      </w:pPr>
      <w:r>
        <w:rPr>
          <w:rFonts w:ascii="Segoe UI" w:cs="Segoe UI" w:eastAsia="Segoe UI" w:hAnsi="Segoe UI"/>
          <w:color w:val="3A342C"/>
          <w:sz w:val="23"/>
          <w:szCs w:val="23"/>
        </w:rPr>
        <w:t xml:space="preserve">Las herramientas de la última clase. A la izquierda, la hoja ocho de la planilla: recálculo de columna y cimentación. A la derecha, el formato del plan de mantenimiento.</w:t>
      </w:r>
    </w:p>
    <w:p>
      <w:pPr>
        <w:spacing w:after="160" w:line="360"/>
      </w:pPr>
      <w:r>
        <w:rPr>
          <w:rFonts w:ascii="Segoe UI" w:cs="Segoe UI" w:eastAsia="Segoe UI" w:hAnsi="Segoe UI"/>
          <w:b/>
          <w:bCs/>
          <w:color w:val="3A342C"/>
          <w:sz w:val="23"/>
          <w:szCs w:val="23"/>
        </w:rPr>
        <w:t xml:space="preserve">Qué pone usted:</w:t>
      </w:r>
      <w:r>
        <w:rPr>
          <w:rFonts w:ascii="Segoe UI" w:cs="Segoe UI" w:eastAsia="Segoe UI" w:hAnsi="Segoe UI"/>
          <w:color w:val="3A342C"/>
          <w:sz w:val="23"/>
          <w:szCs w:val="23"/>
        </w:rPr>
        <w:t xml:space="preserve"> la geometría, la armadura residual de la hoja cuatro, la resistencia in situ de la hoja seis, los parámetros del suelo y las cargas. </w:t>
      </w:r>
      <w:r>
        <w:rPr>
          <w:rFonts w:ascii="Segoe UI" w:cs="Segoe UI" w:eastAsia="Segoe UI" w:hAnsi="Segoe UI"/>
          <w:b/>
          <w:bCs/>
          <w:color w:val="3A342C"/>
          <w:sz w:val="23"/>
          <w:szCs w:val="23"/>
        </w:rPr>
        <w:t xml:space="preserve">Fíjense en que la planilla encadena las hojas: el curso entero desemboca en esta.</w:t>
      </w:r>
    </w:p>
    <w:p>
      <w:pPr>
        <w:spacing w:after="160" w:line="360"/>
      </w:pPr>
      <w:r>
        <w:rPr>
          <w:rFonts w:ascii="Segoe UI" w:cs="Segoe UI" w:eastAsia="Segoe UI" w:hAnsi="Segoe UI"/>
          <w:b/>
          <w:bCs/>
          <w:color w:val="3A342C"/>
          <w:sz w:val="23"/>
          <w:szCs w:val="23"/>
        </w:rPr>
        <w:t xml:space="preserve">Qué sale:</w:t>
      </w:r>
      <w:r>
        <w:rPr>
          <w:rFonts w:ascii="Segoe UI" w:cs="Segoe UI" w:eastAsia="Segoe UI" w:hAnsi="Segoe UI"/>
          <w:color w:val="3A342C"/>
          <w:sz w:val="23"/>
          <w:szCs w:val="23"/>
        </w:rPr>
        <w:t xml:space="preserve"> la capacidad de la columna con el recubrimiento repuesto y desprendido, la carga admisible por Terzaghi y los tres márgenes. </w:t>
      </w:r>
      <w:r>
        <w:rPr>
          <w:rFonts w:ascii="Segoe UI" w:cs="Segoe UI" w:eastAsia="Segoe UI" w:hAnsi="Segoe UI"/>
          <w:b/>
          <w:bCs/>
          <w:color w:val="3A342C"/>
          <w:sz w:val="23"/>
          <w:szCs w:val="23"/>
        </w:rPr>
        <w:t xml:space="preserve">Los márgenes se colorean solos contra su umbral</w:t>
      </w:r>
      <w:r>
        <w:rPr>
          <w:rFonts w:ascii="Segoe UI" w:cs="Segoe UI" w:eastAsia="Segoe UI" w:hAnsi="Segoe UI"/>
          <w:color w:val="3A342C"/>
          <w:sz w:val="23"/>
          <w:szCs w:val="23"/>
        </w:rPr>
        <w:t xml:space="preserve">: hoy, cero coma ochenta y tres, y en el futuro, cero coma sesenta y dos, salen en rojo; con el ensanche, uno coma trece sale en verde oliva.</w:t>
      </w:r>
    </w:p>
    <w:p>
      <w:pPr>
        <w:spacing w:after="160" w:line="360"/>
      </w:pPr>
      <w:r>
        <w:rPr>
          <w:rFonts w:ascii="Segoe UI" w:cs="Segoe UI" w:eastAsia="Segoe UI" w:hAnsi="Segoe UI"/>
          <w:color w:val="3A342C"/>
          <w:sz w:val="23"/>
          <w:szCs w:val="23"/>
        </w:rPr>
        <w:t xml:space="preserve">Les propongo probarlo en vivo, porque es la mejor manera de entender la pregunta cuatro del caso. Escriban en el lado del ensanche dos coma treinta: el margen se queda en rojo. Escriban dos coma cincuenta: pasa a verde. </w:t>
      </w:r>
      <w:r>
        <w:rPr>
          <w:rFonts w:ascii="Segoe UI" w:cs="Segoe UI" w:eastAsia="Segoe UI" w:hAnsi="Segoe UI"/>
          <w:b/>
          <w:bCs/>
          <w:color w:val="3A342C"/>
          <w:sz w:val="23"/>
          <w:szCs w:val="23"/>
        </w:rPr>
        <w:t xml:space="preserve">Así se dimensiona un recalce delante del cliente</w:t>
      </w:r>
      <w:r>
        <w:rPr>
          <w:rFonts w:ascii="Segoe UI" w:cs="Segoe UI" w:eastAsia="Segoe UI" w:hAnsi="Segoe UI"/>
          <w:color w:val="3A342C"/>
          <w:sz w:val="23"/>
          <w:szCs w:val="23"/>
        </w:rPr>
        <w:t xml:space="preserve">, y el cliente entiende la decisión sin leer una fórmula.</w:t>
      </w:r>
    </w:p>
    <w:p>
      <w:pPr>
        <w:spacing w:after="160" w:line="360"/>
      </w:pPr>
      <w:r>
        <w:rPr>
          <w:rFonts w:ascii="Segoe UI" w:cs="Segoe UI" w:eastAsia="Segoe UI" w:hAnsi="Segoe UI"/>
          <w:b/>
          <w:bCs/>
          <w:color w:val="3A342C"/>
          <w:sz w:val="23"/>
          <w:szCs w:val="23"/>
        </w:rPr>
        <w:t xml:space="preserve">El plan de mantenimiento</w:t>
      </w:r>
      <w:r>
        <w:rPr>
          <w:rFonts w:ascii="Segoe UI" w:cs="Segoe UI" w:eastAsia="Segoe UI" w:hAnsi="Segoe UI"/>
          <w:color w:val="3A342C"/>
          <w:sz w:val="23"/>
          <w:szCs w:val="23"/>
        </w:rPr>
        <w:t xml:space="preserve">, el formato de la derecha, lleva la vida del ánodo calculada en la hoja siete a un calendario con responsable y coste previsto a cinco años. Fíjense en la flecha del formato: </w:t>
      </w:r>
      <w:r>
        <w:rPr>
          <w:rFonts w:ascii="Segoe UI" w:cs="Segoe UI" w:eastAsia="Segoe UI" w:hAnsi="Segoe UI"/>
          <w:b/>
          <w:bCs/>
          <w:color w:val="3A342C"/>
          <w:sz w:val="23"/>
          <w:szCs w:val="23"/>
        </w:rPr>
        <w:t xml:space="preserve">la columna del responsable es la que hace que ocurra.</w:t>
      </w:r>
      <w:r>
        <w:rPr>
          <w:rFonts w:ascii="Segoe UI" w:cs="Segoe UI" w:eastAsia="Segoe UI" w:hAnsi="Segoe UI"/>
          <w:color w:val="3A342C"/>
          <w:sz w:val="23"/>
          <w:szCs w:val="23"/>
        </w:rPr>
        <w:t xml:space="preserve"> Y en el apartado de qué invalida este plan antes de tiempo: un cambio de uso, una fuga, un incendio. Cualquiera de esos hechos obliga a revisarlo antes de la fecha.</w:t>
      </w:r>
    </w:p>
    <w:p>
      <w:pPr>
        <w:spacing w:after="160" w:line="360"/>
      </w:pPr>
      <w:r>
        <w:rPr>
          <w:rFonts w:ascii="Segoe UI" w:cs="Segoe UI" w:eastAsia="Segoe UI" w:hAnsi="Segoe UI"/>
          <w:color w:val="3A342C"/>
          <w:sz w:val="23"/>
          <w:szCs w:val="23"/>
        </w:rPr>
        <w:t xml:space="preserve">Todos los valores cargados son los de la nave Sector 4. Pueden comprobar cada número del caso.</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Probar en vivo el lado del ensanche: se escribe 2,30 y el margen se queda en rojo; se escribe 2,50 y pasa a verde. Así se dimensiona un recalce delante del cliente.</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37" descr="Miniatura de la lámina 37: Ideas para llevarse" title="Lámina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37 de 38</w:t>
            </w:r>
          </w:p>
          <w:p>
            <w:pPr>
              <w:keepNext/>
              <w:spacing w:after="30"/>
            </w:pPr>
            <w:r>
              <w:rPr>
                <w:rFonts w:ascii="Segoe UI" w:cs="Segoe UI" w:eastAsia="Segoe UI" w:hAnsi="Segoe UI"/>
                <w:color w:val="CFC7B8"/>
                <w:spacing w:val="30"/>
                <w:sz w:val="15"/>
                <w:szCs w:val="15"/>
              </w:rPr>
              <w:t xml:space="preserve">SÍNTESIS</w:t>
            </w:r>
          </w:p>
          <w:p>
            <w:pPr>
              <w:keepNext/>
              <w:spacing w:after="50"/>
            </w:pPr>
            <w:r>
              <w:rPr>
                <w:rFonts w:ascii="Bahnschrift SemiBold" w:cs="Bahnschrift SemiBold" w:eastAsia="Bahnschrift SemiBold" w:hAnsi="Bahnschrift SemiBold"/>
                <w:color w:val="FFFFFF"/>
                <w:sz w:val="28"/>
                <w:szCs w:val="28"/>
              </w:rPr>
              <w:t xml:space="preserve">Ideas para llevarse</w:t>
            </w:r>
          </w:p>
          <w:p>
            <w:pPr>
              <w:keepNext/>
            </w:pPr>
            <w:r>
              <w:rPr>
                <w:rFonts w:ascii="Segoe UI" w:cs="Segoe UI" w:eastAsia="Segoe UI" w:hAnsi="Segoe UI"/>
                <w:color w:val="CFC7B8"/>
                <w:sz w:val="17"/>
                <w:szCs w:val="17"/>
              </w:rPr>
              <w:t xml:space="preserve">Lectura ≈ 1:28 · acumulado 113:34 · 161 palabras</w:t>
            </w:r>
          </w:p>
        </w:tc>
      </w:tr>
    </w:tbl>
    <w:p>
      <w:pPr>
        <w:spacing w:after="100"/>
      </w:pPr>
    </w:p>
    <w:p>
      <w:pPr>
        <w:spacing w:after="160" w:line="360"/>
      </w:pPr>
      <w:r>
        <w:rPr>
          <w:rFonts w:ascii="Segoe UI" w:cs="Segoe UI" w:eastAsia="Segoe UI" w:hAnsi="Segoe UI"/>
          <w:color w:val="3A342C"/>
          <w:sz w:val="23"/>
          <w:szCs w:val="23"/>
        </w:rPr>
        <w:t xml:space="preserve">Seis ideas finales de la clase de hoy.</w:t>
      </w:r>
    </w:p>
    <w:p>
      <w:pPr>
        <w:spacing w:after="160" w:line="360"/>
      </w:pPr>
      <w:r>
        <w:rPr>
          <w:rFonts w:ascii="Segoe UI" w:cs="Segoe UI" w:eastAsia="Segoe UI" w:hAnsi="Segoe UI"/>
          <w:b/>
          <w:bCs/>
          <w:color w:val="3A342C"/>
          <w:sz w:val="23"/>
          <w:szCs w:val="23"/>
        </w:rPr>
        <w:t xml:space="preserve">Uno: lo existente se recalcula con las propiedades medidas en la clase cinco</w:t>
      </w:r>
      <w:r>
        <w:rPr>
          <w:rFonts w:ascii="Segoe UI" w:cs="Segoe UI" w:eastAsia="Segoe UI" w:hAnsi="Segoe UI"/>
          <w:color w:val="3A342C"/>
          <w:sz w:val="23"/>
          <w:szCs w:val="23"/>
        </w:rPr>
        <w:t xml:space="preserve">, nunca con las del proyecto original.</w:t>
      </w:r>
    </w:p>
    <w:p>
      <w:pPr>
        <w:spacing w:after="160" w:line="360"/>
      </w:pPr>
      <w:r>
        <w:rPr>
          <w:rFonts w:ascii="Segoe UI" w:cs="Segoe UI" w:eastAsia="Segoe UI" w:hAnsi="Segoe UI"/>
          <w:b/>
          <w:bCs/>
          <w:color w:val="3A342C"/>
          <w:sz w:val="23"/>
          <w:szCs w:val="23"/>
        </w:rPr>
        <w:t xml:space="preserve">Dos: capacidad frente a demanda decide.</w:t>
      </w:r>
      <w:r>
        <w:rPr>
          <w:rFonts w:ascii="Segoe UI" w:cs="Segoe UI" w:eastAsia="Segoe UI" w:hAnsi="Segoe UI"/>
          <w:color w:val="3A342C"/>
          <w:sz w:val="23"/>
          <w:szCs w:val="23"/>
        </w:rPr>
        <w:t xml:space="preserve"> Los requisitos prescriptivos se declaran y se evalúan, no se ignoran.</w:t>
      </w:r>
    </w:p>
    <w:p>
      <w:pPr>
        <w:spacing w:after="160" w:line="360"/>
      </w:pPr>
      <w:r>
        <w:rPr>
          <w:rFonts w:ascii="Segoe UI" w:cs="Segoe UI" w:eastAsia="Segoe UI" w:hAnsi="Segoe UI"/>
          <w:b/>
          <w:bCs/>
          <w:color w:val="3A342C"/>
          <w:sz w:val="23"/>
          <w:szCs w:val="23"/>
        </w:rPr>
        <w:t xml:space="preserve">Tres: reforzar es la última opción.</w:t>
      </w:r>
      <w:r>
        <w:rPr>
          <w:rFonts w:ascii="Segoe UI" w:cs="Segoe UI" w:eastAsia="Segoe UI" w:hAnsi="Segoe UI"/>
          <w:color w:val="3A342C"/>
          <w:sz w:val="23"/>
          <w:szCs w:val="23"/>
        </w:rPr>
        <w:t xml:space="preserve"> Demostrar con números que no hace falta es la conclusión más frecuente y más rentable.</w:t>
      </w:r>
    </w:p>
    <w:p>
      <w:pPr>
        <w:spacing w:after="160" w:line="360"/>
      </w:pPr>
      <w:r>
        <w:rPr>
          <w:rFonts w:ascii="Segoe UI" w:cs="Segoe UI" w:eastAsia="Segoe UI" w:hAnsi="Segoe UI"/>
          <w:b/>
          <w:bCs/>
          <w:color w:val="3A342C"/>
          <w:sz w:val="23"/>
          <w:szCs w:val="23"/>
        </w:rPr>
        <w:t xml:space="preserve">Cuatro: el encamisado sin apeo no recibe la carga que ya actuaba; la fibra de carbono falla por despegue, no por rotura.</w:t>
      </w:r>
    </w:p>
    <w:p>
      <w:pPr>
        <w:spacing w:after="160" w:line="360"/>
      </w:pPr>
      <w:r>
        <w:rPr>
          <w:rFonts w:ascii="Segoe UI" w:cs="Segoe UI" w:eastAsia="Segoe UI" w:hAnsi="Segoe UI"/>
          <w:b/>
          <w:bCs/>
          <w:color w:val="3A342C"/>
          <w:sz w:val="23"/>
          <w:szCs w:val="23"/>
        </w:rPr>
        <w:t xml:space="preserve">Cinco: en un recalce, el ensanche solo trabaja si la conexión se comprueba</w:t>
      </w:r>
      <w:r>
        <w:rPr>
          <w:rFonts w:ascii="Segoe UI" w:cs="Segoe UI" w:eastAsia="Segoe UI" w:hAnsi="Segoe UI"/>
          <w:color w:val="3A342C"/>
          <w:sz w:val="23"/>
          <w:szCs w:val="23"/>
        </w:rPr>
        <w:t xml:space="preserve"> a cortante por fricción con superficie rugosa.</w:t>
      </w:r>
    </w:p>
    <w:p>
      <w:pPr>
        <w:spacing w:after="160" w:line="360"/>
      </w:pPr>
      <w:r>
        <w:rPr>
          <w:rFonts w:ascii="Segoe UI" w:cs="Segoe UI" w:eastAsia="Segoe UI" w:hAnsi="Segoe UI"/>
          <w:b/>
          <w:bCs/>
          <w:color w:val="3A342C"/>
          <w:sz w:val="23"/>
          <w:szCs w:val="23"/>
        </w:rPr>
        <w:t xml:space="preserve">Seis: un diagnóstico sin plan de mantenimiento con fechas y responsables caduca el día que se entrega.</w:t>
      </w:r>
    </w:p>
    <w:p>
      <w:pPr>
        <w:spacing w:after="160" w:line="360"/>
      </w:pPr>
      <w:r>
        <w:rPr>
          <w:rFonts w:ascii="Segoe UI" w:cs="Segoe UI" w:eastAsia="Segoe UI" w:hAnsi="Segoe UI"/>
          <w:color w:val="3A342C"/>
          <w:sz w:val="23"/>
          <w:szCs w:val="23"/>
        </w:rPr>
        <w:t xml:space="preserve">Si tuviera que elegir una, sería la tercera. Es la que más les va a servir profesionalmente. Les va a dar clientes que vuelven, porque un cliente al que le ahorraron una obra innecesaria no lo olvida.</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Seis ideas finales. La tercera es la que más les va a servir profesionalmente.</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38" descr="Miniatura de la lámina 38: Gracias. ¿Preguntas?" title="Lámina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38 de 38</w:t>
            </w:r>
          </w:p>
          <w:p>
            <w:pPr>
              <w:keepNext/>
              <w:spacing w:after="30"/>
            </w:pPr>
            <w:r>
              <w:rPr>
                <w:rFonts w:ascii="Segoe UI" w:cs="Segoe UI" w:eastAsia="Segoe UI" w:hAnsi="Segoe UI"/>
                <w:color w:val="CFC7B8"/>
                <w:spacing w:val="30"/>
                <w:sz w:val="15"/>
                <w:szCs w:val="15"/>
              </w:rPr>
              <w:t xml:space="preserve">FIN DEL CURSO</w:t>
            </w:r>
          </w:p>
          <w:p>
            <w:pPr>
              <w:keepNext/>
              <w:spacing w:after="50"/>
            </w:pPr>
            <w:r>
              <w:rPr>
                <w:rFonts w:ascii="Bahnschrift SemiBold" w:cs="Bahnschrift SemiBold" w:eastAsia="Bahnschrift SemiBold" w:hAnsi="Bahnschrift SemiBold"/>
                <w:color w:val="FFFFFF"/>
                <w:sz w:val="28"/>
                <w:szCs w:val="28"/>
              </w:rPr>
              <w:t xml:space="preserve">Gracias. ¿Preguntas?</w:t>
            </w:r>
          </w:p>
          <w:p>
            <w:pPr>
              <w:keepNext/>
            </w:pPr>
            <w:r>
              <w:rPr>
                <w:rFonts w:ascii="Segoe UI" w:cs="Segoe UI" w:eastAsia="Segoe UI" w:hAnsi="Segoe UI"/>
                <w:color w:val="CFC7B8"/>
                <w:sz w:val="17"/>
                <w:szCs w:val="17"/>
              </w:rPr>
              <w:t xml:space="preserve">Lectura ≈ 2:16 · acumulado 115:50 · 249 palabras</w:t>
            </w:r>
          </w:p>
        </w:tc>
      </w:tr>
    </w:tbl>
    <w:p>
      <w:pPr>
        <w:spacing w:after="100"/>
      </w:pPr>
    </w:p>
    <w:p>
      <w:pPr>
        <w:spacing w:after="160" w:line="360"/>
      </w:pPr>
      <w:r>
        <w:rPr>
          <w:rFonts w:ascii="Segoe UI" w:cs="Segoe UI" w:eastAsia="Segoe UI" w:hAnsi="Segoe UI"/>
          <w:color w:val="3A342C"/>
          <w:sz w:val="23"/>
          <w:szCs w:val="23"/>
        </w:rPr>
        <w:t xml:space="preserve">Con esto cerramos la clase siete y el curso.</w:t>
      </w:r>
    </w:p>
    <w:p>
      <w:pPr>
        <w:spacing w:after="160" w:line="360"/>
      </w:pPr>
      <w:r>
        <w:rPr>
          <w:rFonts w:ascii="Segoe UI" w:cs="Segoe UI" w:eastAsia="Segoe UI" w:hAnsi="Segoe UI"/>
          <w:b/>
          <w:bCs/>
          <w:color w:val="3A342C"/>
          <w:sz w:val="23"/>
          <w:szCs w:val="23"/>
        </w:rPr>
        <w:t xml:space="preserve">La nave Sector 4 queda diagnosticada, reparada, reforzada donde hacía falta y gestionada.</w:t>
      </w:r>
      <w:r>
        <w:rPr>
          <w:rFonts w:ascii="Segoe UI" w:cs="Segoe UI" w:eastAsia="Segoe UI" w:hAnsi="Segoe UI"/>
          <w:color w:val="3A342C"/>
          <w:sz w:val="23"/>
          <w:szCs w:val="23"/>
        </w:rPr>
        <w:t xml:space="preserve"> La recorrimos desde las primeras fisuras hasta la zapata que nadie miraba, siempre con los mismos datos, y cada número de hoy tiene detrás una medición que hicimos juntos.</w:t>
      </w:r>
    </w:p>
    <w:p>
      <w:pPr>
        <w:spacing w:after="160" w:line="360"/>
      </w:pPr>
      <w:r>
        <w:rPr>
          <w:rFonts w:ascii="Segoe UI" w:cs="Segoe UI" w:eastAsia="Segoe UI" w:hAnsi="Segoe UI"/>
          <w:color w:val="3A342C"/>
          <w:sz w:val="23"/>
          <w:szCs w:val="23"/>
        </w:rPr>
        <w:t xml:space="preserve">Quiero agradecerles estas siete clases. Por las preguntas, por los casos que compartieron en el chat, y por la paciencia con las cuentas largas. Un curso así solo funciona si del otro lado hay gente dispuesta a pensar, y ustedes lo estuvieron.</w:t>
      </w:r>
    </w:p>
    <w:p>
      <w:pPr>
        <w:spacing w:after="160" w:line="360"/>
      </w:pPr>
      <w:r>
        <w:rPr>
          <w:rFonts w:ascii="Segoe UI" w:cs="Segoe UI" w:eastAsia="Segoe UI" w:hAnsi="Segoe UI"/>
          <w:color w:val="3A342C"/>
          <w:sz w:val="23"/>
          <w:szCs w:val="23"/>
        </w:rPr>
        <w:t xml:space="preserve">Les dejo una última idea, que resume las siete clases: </w:t>
      </w:r>
      <w:r>
        <w:rPr>
          <w:rFonts w:ascii="Segoe UI" w:cs="Segoe UI" w:eastAsia="Segoe UI" w:hAnsi="Segoe UI"/>
          <w:b/>
          <w:bCs/>
          <w:color w:val="3A342C"/>
          <w:sz w:val="23"/>
          <w:szCs w:val="23"/>
        </w:rPr>
        <w:t xml:space="preserve">una estructura dañada no se arregla con un producto; se arregla con un orden.</w:t>
      </w:r>
      <w:r>
        <w:rPr>
          <w:rFonts w:ascii="Segoe UI" w:cs="Segoe UI" w:eastAsia="Segoe UI" w:hAnsi="Segoe UI"/>
          <w:color w:val="3A342C"/>
          <w:sz w:val="23"/>
          <w:szCs w:val="23"/>
        </w:rPr>
        <w:t xml:space="preserve"> Primero se entiende el mecanismo, después se mide, después se decide el principio, después se elige el material, y al final se deja todo gestionado, con fechas y con nombres.</w:t>
      </w:r>
    </w:p>
    <w:p>
      <w:pPr>
        <w:spacing w:after="160" w:line="360"/>
      </w:pPr>
      <w:r>
        <w:rPr>
          <w:rFonts w:ascii="Segoe UI" w:cs="Segoe UI" w:eastAsia="Segoe UI" w:hAnsi="Segoe UI"/>
          <w:color w:val="3A342C"/>
          <w:sz w:val="23"/>
          <w:szCs w:val="23"/>
        </w:rPr>
        <w:t xml:space="preserve">Si tuviera que pedirles una sola cosa, sería esta: no firmen nunca un número que no sepan de dónde salió. Todo lo demás, el método, las fórmulas y las normas, se aprende y se consulta. Ese hábito es el que convierte a un técnico en un profesional en quien se puede confiar.</w:t>
      </w:r>
    </w:p>
    <w:p>
      <w:pPr>
        <w:spacing w:after="160" w:line="360"/>
      </w:pPr>
      <w:r>
        <w:rPr>
          <w:rFonts w:ascii="Segoe UI" w:cs="Segoe UI" w:eastAsia="Segoe UI" w:hAnsi="Segoe UI"/>
          <w:color w:val="3A342C"/>
          <w:sz w:val="23"/>
          <w:szCs w:val="23"/>
        </w:rPr>
        <w:t xml:space="preserve">Todo el material queda en la carpeta del alumno: las presentaciones, las planillas, los formatos y la bibliografía. Úsenlo. Y si en su trabajo aparece un caso que les recuerde a la nave Sector 4, me encantará saberlo.</w:t>
      </w:r>
    </w:p>
    <w:p>
      <w:pPr>
        <w:spacing w:after="160" w:line="360"/>
      </w:pPr>
      <w:r>
        <w:rPr>
          <w:rFonts w:ascii="Segoe UI" w:cs="Segoe UI" w:eastAsia="Segoe UI" w:hAnsi="Segoe UI"/>
          <w:color w:val="3A342C"/>
          <w:sz w:val="23"/>
          <w:szCs w:val="23"/>
        </w:rPr>
        <w:t xml:space="preserve">Tienen mis datos en la lámina. Abrimos el turno final de preguntas. </w:t>
      </w:r>
      <w:r>
        <w:rPr>
          <w:rFonts w:ascii="Segoe UI" w:cs="Segoe UI" w:eastAsia="Segoe UI" w:hAnsi="Segoe UI"/>
          <w:i/>
          <w:iCs/>
          <w:color w:val="3A342C"/>
          <w:sz w:val="21"/>
          <w:szCs w:val="21"/>
        </w:rPr>
        <w:t xml:space="preserve">(abrir preguntas)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Cierre del curso. Agradecer, recordar que el material queda en la carpeta del alumno y abrir el turno de preguntas final.</w:t>
            </w:r>
          </w:p>
        </w:tc>
      </w:tr>
    </w:tbl>
    <w:p>
      <w:pPr>
        <w:spacing w:after="260"/>
      </w:pPr>
    </w:p>
    <w:sectPr>
      <w:headerReference w:type="default" r:id="rId7"/>
      <w:footerReference w:type="default" r:id="rId8"/>
      <w:pgSz w:w="11906" w:h="16838" w:orient="portrait"/>
      <w:pgMar w:top="1300" w:right="1247" w:bottom="1200" w:left="1247" w:header="60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Segoe UI" w:cs="Segoe UI" w:eastAsia="Segoe UI" w:hAnsi="Segoe UI"/>
        <w:color w:val="8C8475"/>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Segoe UI" w:cs="Segoe UI" w:eastAsia="Segoe UI" w:hAnsi="Segoe UI"/>
        <w:color w:val="8C8475"/>
        <w:sz w:val="15"/>
        <w:szCs w:val="15"/>
      </w:rPr>
      <w:t xml:space="preserve">Diagnóstico de patologías, recuperación y rehabilitación del hormigón · Monólogo del expositor · Clase 7 · Refuerzo, recalce y gestión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33aa96f0b0fdf747733fc048b600edbac00ea22.jpg"/><Relationship Id="rId10" Type="http://schemas.openxmlformats.org/officeDocument/2006/relationships/image" Target="media/a15e31f4cd1eabc9ed5983c809d44b32cb37bf50.jpg"/><Relationship Id="rId11" Type="http://schemas.openxmlformats.org/officeDocument/2006/relationships/image" Target="media/680bc09a47a95371ffa573ac312cbd970786eb5a.jpg"/><Relationship Id="rId12" Type="http://schemas.openxmlformats.org/officeDocument/2006/relationships/image" Target="media/1d4639e1bfbb2aac802fd7eeaef6dcb61039029d.jpg"/><Relationship Id="rId13" Type="http://schemas.openxmlformats.org/officeDocument/2006/relationships/image" Target="media/e243580fbdd4fa1b9c45b47e8e5d1d555c2826c2.jpg"/><Relationship Id="rId14" Type="http://schemas.openxmlformats.org/officeDocument/2006/relationships/image" Target="media/734baa9d457108806f86d0a6790fef83f2d62fdd.jpg"/><Relationship Id="rId15" Type="http://schemas.openxmlformats.org/officeDocument/2006/relationships/image" Target="media/4d7a19a639cd800f4a82eb299433cbfb7c9207df.jpg"/><Relationship Id="rId16" Type="http://schemas.openxmlformats.org/officeDocument/2006/relationships/image" Target="media/089ba75568d4abbbf1eb38c58c1c3c5d60e915b6.jpg"/><Relationship Id="rId17" Type="http://schemas.openxmlformats.org/officeDocument/2006/relationships/image" Target="media/c24d82e08f594dd1e489c1e762067a284a7ecec3.jpg"/><Relationship Id="rId18" Type="http://schemas.openxmlformats.org/officeDocument/2006/relationships/image" Target="media/df0310572a91363e9c8471bd8d80b16b2e4684ae.jpg"/><Relationship Id="rId19" Type="http://schemas.openxmlformats.org/officeDocument/2006/relationships/image" Target="media/b356fd9e6818ea74e699f11c844bb1df00e082c5.jpg"/><Relationship Id="rId20" Type="http://schemas.openxmlformats.org/officeDocument/2006/relationships/image" Target="media/cdb95311c1320eb124868229882724c0f5768d22.jpg"/><Relationship Id="rId21" Type="http://schemas.openxmlformats.org/officeDocument/2006/relationships/image" Target="media/0f716a753d763e975e5afeb51062a03641808374.jpg"/><Relationship Id="rId22" Type="http://schemas.openxmlformats.org/officeDocument/2006/relationships/image" Target="media/4f97c2f6a0528dc419a99f1e4da456e5c7d0d58e.jpg"/><Relationship Id="rId23" Type="http://schemas.openxmlformats.org/officeDocument/2006/relationships/image" Target="media/1e0c586cc60b3ccfe1d27bce0a55fbfc32b4b967.jpg"/><Relationship Id="rId24" Type="http://schemas.openxmlformats.org/officeDocument/2006/relationships/image" Target="media/906c75fa26570cad0da642ebbce8745e989aed4d.jpg"/><Relationship Id="rId25" Type="http://schemas.openxmlformats.org/officeDocument/2006/relationships/image" Target="media/6cf7a6225977f22a1ec7b9f4ec42d3f2af20931f.jpg"/><Relationship Id="rId26" Type="http://schemas.openxmlformats.org/officeDocument/2006/relationships/image" Target="media/fc9ddea9f6f62b6adea1c36be701a825f7502482.jpg"/><Relationship Id="rId27" Type="http://schemas.openxmlformats.org/officeDocument/2006/relationships/image" Target="media/d8dadd4c5d3155a84d5f999febca1cec9d1570a0.jpg"/><Relationship Id="rId28" Type="http://schemas.openxmlformats.org/officeDocument/2006/relationships/image" Target="media/99cbb50f1e8e2868977050419051294011975e37.jpg"/><Relationship Id="rId29" Type="http://schemas.openxmlformats.org/officeDocument/2006/relationships/image" Target="media/e1fdd1e7ce4f96d97a690aa1208ec5c9e15aa48f.jpg"/><Relationship Id="rId30" Type="http://schemas.openxmlformats.org/officeDocument/2006/relationships/image" Target="media/d65ee23664b285d255bff0ee4d24cbc1656d5338.jpg"/><Relationship Id="rId31" Type="http://schemas.openxmlformats.org/officeDocument/2006/relationships/image" Target="media/51c66e683a1ed26e9f0ff243beedc440e3c2248e.jpg"/><Relationship Id="rId32" Type="http://schemas.openxmlformats.org/officeDocument/2006/relationships/image" Target="media/3d2f39e81fb2bb52136cefdd1e9e8a3fb2896fea.jpg"/><Relationship Id="rId33" Type="http://schemas.openxmlformats.org/officeDocument/2006/relationships/image" Target="media/6659c911faa912d8f60fa8d7b470d475853be8b4.jpg"/><Relationship Id="rId34" Type="http://schemas.openxmlformats.org/officeDocument/2006/relationships/image" Target="media/720f700d978d1de239ab745b56f056f2b32de6f0.jpg"/><Relationship Id="rId35" Type="http://schemas.openxmlformats.org/officeDocument/2006/relationships/image" Target="media/a03cfdff7a1082be5dc0e0d210be5493426cd1bf.jpg"/><Relationship Id="rId36" Type="http://schemas.openxmlformats.org/officeDocument/2006/relationships/image" Target="media/c9c075f30f6ef516807f1e17f3aae167c74efa1d.jpg"/><Relationship Id="rId37" Type="http://schemas.openxmlformats.org/officeDocument/2006/relationships/image" Target="media/0a9d5424d081b60e086c784dae9741409a73636b.jpg"/><Relationship Id="rId38" Type="http://schemas.openxmlformats.org/officeDocument/2006/relationships/image" Target="media/17ded4a1b48f27c6e4950f61d21044d15daca7c5.jpg"/><Relationship Id="rId39" Type="http://schemas.openxmlformats.org/officeDocument/2006/relationships/image" Target="media/933e0356383e619b481a328322c22186e787c57b.jpg"/><Relationship Id="rId40" Type="http://schemas.openxmlformats.org/officeDocument/2006/relationships/image" Target="media/bd4c08cbec0c38b711fdb49f97676d31ebe506b8.jpg"/><Relationship Id="rId41" Type="http://schemas.openxmlformats.org/officeDocument/2006/relationships/image" Target="media/df158a2c03672d9df6d05341001294fddd8f541a.jpg"/><Relationship Id="rId42" Type="http://schemas.openxmlformats.org/officeDocument/2006/relationships/image" Target="media/04d5f528dc5fd781868e2791d2d5e250fb082288.jpg"/><Relationship Id="rId43" Type="http://schemas.openxmlformats.org/officeDocument/2006/relationships/image" Target="media/bee49ca98ec3d1ebbe052844c3dec31587314e6e.jpg"/><Relationship Id="rId44" Type="http://schemas.openxmlformats.org/officeDocument/2006/relationships/image" Target="media/caafc452b6441422d80a853cc1ee5b3626e85d2a.jpg"/><Relationship Id="rId45" Type="http://schemas.openxmlformats.org/officeDocument/2006/relationships/image" Target="media/1da25d03b14747685a9e3b60117e4c9c062385e1.jpg"/><Relationship Id="rId46" Type="http://schemas.openxmlformats.org/officeDocument/2006/relationships/image" Target="media/ed4856b26ea5be36fac656ee9c5dc97b7db72678.jpg"/><Relationship Id="rId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Monólogo del expositor · Clase 7 · Refuerzo, recalce y gestión</dc:title>
  <dc:creator>Ing. Kevin Yerko Vera Careaga</dc:creator>
  <dc:description>Guion hablado, lámina por lámina, de la Clase 7 del curso de diagnóstico de patologías del hormigón</dc:description>
  <cp:lastModifiedBy>Un-named</cp:lastModifiedBy>
  <cp:revision>1</cp:revision>
  <dcterms:created xsi:type="dcterms:W3CDTF">2026-10-26T21:07:19.081Z</dcterms:created>
  <dcterms:modified xsi:type="dcterms:W3CDTF">2026-10-26T21:07:19.132Z</dcterms:modified>
</cp:coreProperties>
</file>

<file path=docProps/custom.xml><?xml version="1.0" encoding="utf-8"?>
<Properties xmlns="http://schemas.openxmlformats.org/officeDocument/2006/custom-properties" xmlns:vt="http://schemas.openxmlformats.org/officeDocument/2006/docPropsVTypes"/>
</file>