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13" w:rsidRDefault="00E92C13"/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F00718" w:rsidRPr="00E92C13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F00718" w:rsidRPr="00E92C13" w:rsidRDefault="00C508D5" w:rsidP="00E92C13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B25620" w:rsidP="00E92C1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92C13">
              <w:rPr>
                <w:rFonts w:ascii="Arial" w:hAnsi="Arial" w:cs="Arial"/>
                <w:b/>
                <w:bCs/>
                <w:lang w:val="es-ES"/>
              </w:rPr>
              <w:t xml:space="preserve">UD </w:t>
            </w:r>
            <w:r w:rsidR="00C508D5">
              <w:rPr>
                <w:rFonts w:ascii="Arial" w:hAnsi="Arial" w:cs="Arial"/>
                <w:b/>
                <w:bCs/>
                <w:lang w:val="es-ES"/>
              </w:rPr>
              <w:t>3- Ensamblado de equipo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295966" w:rsidP="00E92C1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Ejercicio</w:t>
            </w:r>
            <w:r w:rsidR="00C508D5">
              <w:rPr>
                <w:rFonts w:ascii="Arial" w:hAnsi="Arial" w:cs="Arial"/>
                <w:b/>
                <w:bCs/>
                <w:lang w:val="es-ES"/>
              </w:rPr>
              <w:t xml:space="preserve"> 3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.1</w:t>
            </w:r>
          </w:p>
          <w:p w:rsidR="00F00718" w:rsidRPr="00E92C13" w:rsidRDefault="00F00718">
            <w:pPr>
              <w:rPr>
                <w:rFonts w:ascii="Century Gothic" w:hAnsi="Century Gothic"/>
                <w:lang w:val="es-ES"/>
              </w:rPr>
            </w:pPr>
          </w:p>
        </w:tc>
      </w:tr>
    </w:tbl>
    <w:p w:rsidR="00F00718" w:rsidRDefault="00F00718">
      <w:pPr>
        <w:rPr>
          <w:lang w:val="es-ES"/>
        </w:rPr>
      </w:pPr>
    </w:p>
    <w:p w:rsidR="00FC57E2" w:rsidRPr="00295966" w:rsidRDefault="00FC57E2" w:rsidP="004E6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295966">
        <w:rPr>
          <w:rFonts w:ascii="Arial" w:hAnsi="Arial" w:cs="Arial"/>
          <w:sz w:val="20"/>
          <w:szCs w:val="20"/>
          <w:lang w:val="es-ES"/>
        </w:rPr>
        <w:t xml:space="preserve">Busca información de la arquitectura </w:t>
      </w:r>
      <w:proofErr w:type="spellStart"/>
      <w:r w:rsidRPr="00295966">
        <w:rPr>
          <w:rFonts w:ascii="Arial" w:hAnsi="Arial" w:cs="Arial"/>
          <w:sz w:val="20"/>
          <w:szCs w:val="20"/>
          <w:lang w:val="es-ES"/>
        </w:rPr>
        <w:t>sun</w:t>
      </w:r>
      <w:proofErr w:type="spellEnd"/>
      <w:r w:rsidRPr="00295966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295966">
        <w:rPr>
          <w:rFonts w:ascii="Arial" w:hAnsi="Arial" w:cs="Arial"/>
          <w:sz w:val="20"/>
          <w:szCs w:val="20"/>
          <w:lang w:val="es-ES"/>
        </w:rPr>
        <w:t>sparc</w:t>
      </w:r>
      <w:proofErr w:type="spellEnd"/>
      <w:r w:rsidRPr="00295966">
        <w:rPr>
          <w:rFonts w:ascii="Arial" w:hAnsi="Arial" w:cs="Arial"/>
          <w:sz w:val="20"/>
          <w:szCs w:val="20"/>
          <w:lang w:val="es-ES"/>
        </w:rPr>
        <w:t>.</w:t>
      </w:r>
    </w:p>
    <w:p w:rsidR="00277484" w:rsidRDefault="00277484" w:rsidP="00B71169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71169" w:rsidRPr="00295966" w:rsidRDefault="00B71169" w:rsidP="00B71169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C57E2" w:rsidRPr="00295966" w:rsidRDefault="00277484" w:rsidP="004E6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295966">
        <w:rPr>
          <w:rFonts w:ascii="Arial" w:hAnsi="Arial" w:cs="Arial"/>
          <w:sz w:val="20"/>
          <w:szCs w:val="20"/>
          <w:lang w:val="es-ES"/>
        </w:rPr>
        <w:t xml:space="preserve">Que es la tecnología Intel </w:t>
      </w:r>
      <w:proofErr w:type="spellStart"/>
      <w:r w:rsidRPr="00295966">
        <w:rPr>
          <w:rFonts w:ascii="Arial" w:hAnsi="Arial" w:cs="Arial"/>
          <w:sz w:val="20"/>
          <w:szCs w:val="20"/>
          <w:lang w:val="es-ES"/>
        </w:rPr>
        <w:t>Speedstep</w:t>
      </w:r>
      <w:proofErr w:type="spellEnd"/>
      <w:r w:rsidRPr="00295966">
        <w:rPr>
          <w:rFonts w:ascii="Arial" w:hAnsi="Arial" w:cs="Arial"/>
          <w:sz w:val="20"/>
          <w:szCs w:val="20"/>
          <w:lang w:val="es-ES"/>
        </w:rPr>
        <w:t>.</w:t>
      </w:r>
    </w:p>
    <w:p w:rsidR="00277484" w:rsidRDefault="00277484" w:rsidP="0027748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71169" w:rsidRPr="00295966" w:rsidRDefault="00B71169" w:rsidP="0027748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77484" w:rsidRPr="00295966" w:rsidRDefault="00277484" w:rsidP="0027748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295966">
        <w:rPr>
          <w:rFonts w:ascii="Arial" w:hAnsi="Arial" w:cs="Arial"/>
          <w:sz w:val="20"/>
          <w:szCs w:val="20"/>
          <w:lang w:val="es-ES"/>
        </w:rPr>
        <w:t>¿Qué es un SAI?</w:t>
      </w:r>
    </w:p>
    <w:p w:rsidR="00295966" w:rsidRPr="00295966" w:rsidRDefault="00295966" w:rsidP="0029596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95966" w:rsidRPr="00295966" w:rsidRDefault="00295966" w:rsidP="0029596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95966" w:rsidRDefault="00295966" w:rsidP="00295966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95966">
        <w:rPr>
          <w:rFonts w:ascii="Arial" w:hAnsi="Arial" w:cs="Arial"/>
          <w:sz w:val="20"/>
          <w:szCs w:val="20"/>
          <w:lang w:val="es-ES"/>
        </w:rPr>
        <w:t>Conector M.2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295966" w:rsidRDefault="00295966" w:rsidP="0029596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D519B" w:rsidRDefault="00FD519B" w:rsidP="00FD519B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D519B" w:rsidRPr="00FD519B" w:rsidRDefault="00FD519B" w:rsidP="00FD519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¿Qué es el CPU_FAN?</w:t>
      </w:r>
    </w:p>
    <w:p w:rsidR="00277484" w:rsidRDefault="00277484" w:rsidP="00B71169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B71169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4E6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295966">
        <w:rPr>
          <w:rFonts w:ascii="Arial" w:hAnsi="Arial" w:cs="Arial"/>
          <w:sz w:val="20"/>
          <w:szCs w:val="20"/>
          <w:lang w:val="es-ES"/>
        </w:rPr>
        <w:t>De las siguientes imágenes, obtener:</w:t>
      </w:r>
    </w:p>
    <w:p w:rsidR="00B50196" w:rsidRDefault="00B50196" w:rsidP="00B50196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50196" w:rsidRPr="00B50196" w:rsidRDefault="00B50196" w:rsidP="00B5019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A663F4"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46FCA0E" wp14:editId="4FA737FC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3571875" cy="3541395"/>
            <wp:effectExtent l="0" t="0" r="9525" b="1905"/>
            <wp:wrapSquare wrapText="bothSides"/>
            <wp:docPr id="1" name="Imagen 1" descr="Resultado de imagen de cache cpu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ache cpu-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pStyle w:val="Prrafodelista"/>
        <w:numPr>
          <w:ilvl w:val="0"/>
          <w:numId w:val="6"/>
        </w:numPr>
        <w:ind w:left="5103" w:hanging="5046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Cuantos núcleos tiene el procesador:</w:t>
      </w:r>
    </w:p>
    <w:p w:rsidR="00B50196" w:rsidRPr="00E174D4" w:rsidRDefault="00B50196" w:rsidP="00B50196">
      <w:pPr>
        <w:pStyle w:val="Prrafodelista"/>
        <w:ind w:left="5103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pStyle w:val="Prrafodelista"/>
        <w:numPr>
          <w:ilvl w:val="0"/>
          <w:numId w:val="6"/>
        </w:numPr>
        <w:ind w:left="5103" w:hanging="5046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La memoria Cache L1, en cuantas partes está dividida:</w:t>
      </w:r>
    </w:p>
    <w:p w:rsidR="00B50196" w:rsidRPr="00B50196" w:rsidRDefault="00B50196" w:rsidP="00B5019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50196" w:rsidRPr="00E174D4" w:rsidRDefault="00B50196" w:rsidP="00B50196">
      <w:pPr>
        <w:pStyle w:val="Prrafodelista"/>
        <w:ind w:left="5103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pStyle w:val="Prrafodelista"/>
        <w:numPr>
          <w:ilvl w:val="0"/>
          <w:numId w:val="6"/>
        </w:numPr>
        <w:ind w:left="5103" w:hanging="5046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Cuanta memoria caché dispone el micro:</w:t>
      </w:r>
    </w:p>
    <w:p w:rsidR="00B50196" w:rsidRPr="00E174D4" w:rsidRDefault="00B50196" w:rsidP="00B50196">
      <w:pPr>
        <w:pStyle w:val="Prrafodelista"/>
        <w:ind w:left="5103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pStyle w:val="Prrafodelista"/>
        <w:numPr>
          <w:ilvl w:val="0"/>
          <w:numId w:val="6"/>
        </w:numPr>
        <w:ind w:left="5103" w:hanging="5046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Explica cómo esta compartida la memoria caché L3:</w:t>
      </w: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C54E3" w:rsidRDefault="00AC54E3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515906" w:rsidRDefault="00515906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C508D5" w:rsidP="00E174D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A663F4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3C789A6A" wp14:editId="79C8A5C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114675" cy="2985135"/>
            <wp:effectExtent l="0" t="0" r="9525" b="5715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Pr="00E174D4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B71169">
      <w:pPr>
        <w:pStyle w:val="Prrafodelista"/>
        <w:numPr>
          <w:ilvl w:val="0"/>
          <w:numId w:val="6"/>
        </w:numPr>
        <w:ind w:left="851" w:hanging="794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Cuantos núcleos tiene el procesador:</w:t>
      </w:r>
    </w:p>
    <w:p w:rsidR="00B50196" w:rsidRPr="00E174D4" w:rsidRDefault="00B50196" w:rsidP="00B50196">
      <w:pPr>
        <w:pStyle w:val="Prrafodelista"/>
        <w:ind w:left="851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B50196" w:rsidP="00B71169">
      <w:pPr>
        <w:pStyle w:val="Prrafodelista"/>
        <w:numPr>
          <w:ilvl w:val="0"/>
          <w:numId w:val="6"/>
        </w:numPr>
        <w:ind w:left="851" w:hanging="79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mej</w:t>
      </w:r>
      <w:r w:rsidR="00E174D4" w:rsidRPr="00E174D4">
        <w:rPr>
          <w:rFonts w:ascii="Arial" w:hAnsi="Arial" w:cs="Arial"/>
          <w:sz w:val="20"/>
          <w:szCs w:val="20"/>
          <w:lang w:val="es-ES"/>
        </w:rPr>
        <w:t>oria</w:t>
      </w:r>
      <w:proofErr w:type="spellEnd"/>
      <w:r w:rsidR="00E174D4" w:rsidRPr="00E174D4">
        <w:rPr>
          <w:rFonts w:ascii="Arial" w:hAnsi="Arial" w:cs="Arial"/>
          <w:sz w:val="20"/>
          <w:szCs w:val="20"/>
          <w:lang w:val="es-ES"/>
        </w:rPr>
        <w:t xml:space="preserve"> Cache L1, en cuantas partes está dividida:</w:t>
      </w:r>
    </w:p>
    <w:p w:rsidR="00B50196" w:rsidRPr="00E174D4" w:rsidRDefault="00B50196" w:rsidP="00B50196">
      <w:pPr>
        <w:pStyle w:val="Prrafodelista"/>
        <w:ind w:left="851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B71169">
      <w:pPr>
        <w:pStyle w:val="Prrafodelista"/>
        <w:numPr>
          <w:ilvl w:val="0"/>
          <w:numId w:val="6"/>
        </w:numPr>
        <w:ind w:left="851" w:hanging="794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Cuanta memoria caché dispone el micro:</w:t>
      </w:r>
    </w:p>
    <w:p w:rsidR="00B50196" w:rsidRPr="00E174D4" w:rsidRDefault="00B50196" w:rsidP="00B50196">
      <w:pPr>
        <w:pStyle w:val="Prrafodelista"/>
        <w:ind w:left="851"/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B71169">
      <w:pPr>
        <w:pStyle w:val="Prrafodelista"/>
        <w:numPr>
          <w:ilvl w:val="0"/>
          <w:numId w:val="6"/>
        </w:numPr>
        <w:ind w:left="851" w:hanging="794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Explica cómo esta compartida la memoria caché L3:</w:t>
      </w: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01C4EE8" wp14:editId="790BCF67">
            <wp:simplePos x="0" y="0"/>
            <wp:positionH relativeFrom="column">
              <wp:posOffset>5080</wp:posOffset>
            </wp:positionH>
            <wp:positionV relativeFrom="paragraph">
              <wp:posOffset>46355</wp:posOffset>
            </wp:positionV>
            <wp:extent cx="4105275" cy="4051935"/>
            <wp:effectExtent l="0" t="0" r="9525" b="5715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Pr="00E174D4" w:rsidRDefault="00B71169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74D4" w:rsidRPr="00E174D4" w:rsidRDefault="00E174D4" w:rsidP="00B71169">
      <w:pPr>
        <w:pStyle w:val="Prrafodelista"/>
        <w:numPr>
          <w:ilvl w:val="0"/>
          <w:numId w:val="6"/>
        </w:numPr>
        <w:ind w:left="142" w:hanging="85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Cuantos núcleos tiene el procesador:</w:t>
      </w:r>
    </w:p>
    <w:p w:rsidR="00E174D4" w:rsidRPr="00E174D4" w:rsidRDefault="00E174D4" w:rsidP="00B71169">
      <w:pPr>
        <w:pStyle w:val="Prrafodelista"/>
        <w:numPr>
          <w:ilvl w:val="0"/>
          <w:numId w:val="6"/>
        </w:numPr>
        <w:ind w:left="142" w:hanging="85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La memoria Cache L1, en cuantas partes está dividida:</w:t>
      </w:r>
    </w:p>
    <w:p w:rsidR="00E174D4" w:rsidRPr="00E174D4" w:rsidRDefault="00E174D4" w:rsidP="00B71169">
      <w:pPr>
        <w:pStyle w:val="Prrafodelista"/>
        <w:numPr>
          <w:ilvl w:val="0"/>
          <w:numId w:val="6"/>
        </w:numPr>
        <w:ind w:left="142" w:hanging="85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t>Cuanta memoria caché dispone el micro:</w:t>
      </w:r>
    </w:p>
    <w:p w:rsidR="00E174D4" w:rsidRPr="00E174D4" w:rsidRDefault="00E174D4" w:rsidP="00B71169">
      <w:pPr>
        <w:pStyle w:val="Prrafodelista"/>
        <w:numPr>
          <w:ilvl w:val="0"/>
          <w:numId w:val="6"/>
        </w:numPr>
        <w:ind w:left="142" w:hanging="85"/>
        <w:jc w:val="both"/>
        <w:rPr>
          <w:rFonts w:ascii="Arial" w:hAnsi="Arial" w:cs="Arial"/>
          <w:sz w:val="20"/>
          <w:szCs w:val="20"/>
          <w:lang w:val="es-ES"/>
        </w:rPr>
      </w:pPr>
      <w:r w:rsidRPr="00E174D4">
        <w:rPr>
          <w:rFonts w:ascii="Arial" w:hAnsi="Arial" w:cs="Arial"/>
          <w:sz w:val="20"/>
          <w:szCs w:val="20"/>
          <w:lang w:val="es-ES"/>
        </w:rPr>
        <w:lastRenderedPageBreak/>
        <w:t>Explica cómo esta compartida la memoria caché L3:</w:t>
      </w:r>
    </w:p>
    <w:p w:rsidR="00E174D4" w:rsidRPr="00E174D4" w:rsidRDefault="00E174D4" w:rsidP="00E174D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71169" w:rsidRDefault="00B71169" w:rsidP="00276EB2">
      <w:pPr>
        <w:rPr>
          <w:lang w:val="es-ES"/>
        </w:rPr>
      </w:pPr>
    </w:p>
    <w:p w:rsidR="00810F89" w:rsidRDefault="00810F89" w:rsidP="00810F89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Obtener de la siguiente imagen: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Fabricante</w:t>
      </w:r>
      <w:r w:rsidRPr="006B6891">
        <w:rPr>
          <w:lang w:val="es-ES"/>
        </w:rPr>
        <w:t xml:space="preserve"> de</w:t>
      </w:r>
      <w:r w:rsidR="00515906">
        <w:rPr>
          <w:lang w:val="es-ES"/>
        </w:rPr>
        <w:t xml:space="preserve"> la</w:t>
      </w:r>
      <w:r w:rsidRPr="006B6891">
        <w:rPr>
          <w:lang w:val="es-ES"/>
        </w:rPr>
        <w:t xml:space="preserve"> </w:t>
      </w:r>
      <w:proofErr w:type="spellStart"/>
      <w:r w:rsidRPr="006B6891">
        <w:rPr>
          <w:lang w:val="es-ES"/>
        </w:rPr>
        <w:t>bios</w:t>
      </w:r>
      <w:proofErr w:type="spellEnd"/>
      <w:r w:rsidRPr="006B6891">
        <w:rPr>
          <w:lang w:val="es-ES"/>
        </w:rPr>
        <w:t>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Procesador: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Cantidad de memoria RAM: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Configuración de la RAM: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Modelo de Chipset: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Número, estándar y tipo de dispositivos SATA conectados: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 xml:space="preserve">Forma de entrar en la configuración </w:t>
      </w:r>
      <w:proofErr w:type="spellStart"/>
      <w:r w:rsidRPr="006B6891">
        <w:rPr>
          <w:lang w:val="es-ES"/>
        </w:rPr>
        <w:t>bios</w:t>
      </w:r>
      <w:proofErr w:type="spellEnd"/>
      <w:r w:rsidRPr="006B6891">
        <w:rPr>
          <w:lang w:val="es-ES"/>
        </w:rPr>
        <w:t>:</w:t>
      </w:r>
    </w:p>
    <w:p w:rsidR="00810F89" w:rsidRDefault="00810F89" w:rsidP="00810F89">
      <w:pPr>
        <w:rPr>
          <w:lang w:val="es-ES"/>
        </w:rPr>
      </w:pPr>
    </w:p>
    <w:p w:rsidR="00810F89" w:rsidRDefault="00810F89" w:rsidP="00810F8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EA2440B" wp14:editId="52192333">
            <wp:extent cx="5229225" cy="3486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de5680-094e-475a-8b28-d0d6593804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89" w:rsidRDefault="00810F89" w:rsidP="00810F89">
      <w:pPr>
        <w:rPr>
          <w:lang w:val="es-ES"/>
        </w:rPr>
      </w:pPr>
    </w:p>
    <w:p w:rsidR="00277484" w:rsidRDefault="00277484" w:rsidP="00810F89">
      <w:pPr>
        <w:rPr>
          <w:lang w:val="es-ES"/>
        </w:rPr>
      </w:pPr>
    </w:p>
    <w:p w:rsidR="00810F89" w:rsidRDefault="00810F89" w:rsidP="00810F89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Obtener de la siguiente imagen:</w:t>
      </w:r>
    </w:p>
    <w:p w:rsidR="00810F89" w:rsidRPr="006B6891" w:rsidRDefault="00515906" w:rsidP="00810F89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Fabricante</w:t>
      </w:r>
      <w:r w:rsidRPr="006B6891">
        <w:rPr>
          <w:lang w:val="es-ES"/>
        </w:rPr>
        <w:t xml:space="preserve"> </w:t>
      </w:r>
      <w:r w:rsidR="00810F89" w:rsidRPr="006B6891">
        <w:rPr>
          <w:lang w:val="es-ES"/>
        </w:rPr>
        <w:t xml:space="preserve">de </w:t>
      </w:r>
      <w:r>
        <w:rPr>
          <w:lang w:val="es-ES"/>
        </w:rPr>
        <w:t xml:space="preserve">la </w:t>
      </w:r>
      <w:proofErr w:type="spellStart"/>
      <w:r w:rsidR="00810F89" w:rsidRPr="006B6891">
        <w:rPr>
          <w:lang w:val="es-ES"/>
        </w:rPr>
        <w:t>bios</w:t>
      </w:r>
      <w:proofErr w:type="spellEnd"/>
      <w:r w:rsidR="00810F89" w:rsidRPr="006B6891">
        <w:rPr>
          <w:lang w:val="es-ES"/>
        </w:rPr>
        <w:t>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Procesador:</w:t>
      </w:r>
    </w:p>
    <w:p w:rsidR="00810F89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Cantidad de memoria RAM: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Modelo de memoria RAM: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Modelo de Chipset: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Número, estándar y tipo de dispositivos SATA conectados:</w:t>
      </w:r>
    </w:p>
    <w:p w:rsidR="00810F89" w:rsidRDefault="00810F89" w:rsidP="00810F89">
      <w:pPr>
        <w:rPr>
          <w:lang w:val="es-ES"/>
        </w:rPr>
      </w:pPr>
    </w:p>
    <w:p w:rsidR="00810F89" w:rsidRDefault="00810F89" w:rsidP="00810F89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9684720" wp14:editId="207D6A2C">
            <wp:extent cx="4823469" cy="3819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P5KP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93" cy="38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89" w:rsidRDefault="00810F89" w:rsidP="00810F89">
      <w:pPr>
        <w:rPr>
          <w:lang w:val="es-ES"/>
        </w:rPr>
      </w:pPr>
    </w:p>
    <w:p w:rsidR="00810F89" w:rsidRDefault="00810F89" w:rsidP="00810F89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Obtener de la siguiente imagen:</w:t>
      </w:r>
    </w:p>
    <w:p w:rsidR="00810F89" w:rsidRPr="006B6891" w:rsidRDefault="00515906" w:rsidP="00810F89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Fabricante</w:t>
      </w:r>
      <w:r w:rsidRPr="006B6891">
        <w:rPr>
          <w:lang w:val="es-ES"/>
        </w:rPr>
        <w:t xml:space="preserve"> </w:t>
      </w:r>
      <w:r w:rsidR="00810F89" w:rsidRPr="006B6891">
        <w:rPr>
          <w:lang w:val="es-ES"/>
        </w:rPr>
        <w:t xml:space="preserve">de </w:t>
      </w:r>
      <w:r>
        <w:rPr>
          <w:lang w:val="es-ES"/>
        </w:rPr>
        <w:t xml:space="preserve">la </w:t>
      </w:r>
      <w:proofErr w:type="spellStart"/>
      <w:r w:rsidR="00810F89" w:rsidRPr="006B6891">
        <w:rPr>
          <w:lang w:val="es-ES"/>
        </w:rPr>
        <w:t>bios</w:t>
      </w:r>
      <w:proofErr w:type="spellEnd"/>
      <w:r w:rsidR="00810F89" w:rsidRPr="006B6891">
        <w:rPr>
          <w:lang w:val="es-ES"/>
        </w:rPr>
        <w:t>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Procesador:</w:t>
      </w:r>
    </w:p>
    <w:p w:rsidR="00810F89" w:rsidRPr="006B6891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>Cantidad de memoria RAM:</w:t>
      </w:r>
    </w:p>
    <w:p w:rsidR="00810F89" w:rsidRDefault="00810F89" w:rsidP="00810F89">
      <w:pPr>
        <w:pStyle w:val="Prrafodelista"/>
        <w:numPr>
          <w:ilvl w:val="0"/>
          <w:numId w:val="12"/>
        </w:numPr>
        <w:rPr>
          <w:lang w:val="es-ES"/>
        </w:rPr>
      </w:pPr>
      <w:r w:rsidRPr="006B6891">
        <w:rPr>
          <w:lang w:val="es-ES"/>
        </w:rPr>
        <w:t xml:space="preserve">Forma de entrar en la configuración </w:t>
      </w:r>
      <w:proofErr w:type="spellStart"/>
      <w:r w:rsidRPr="006B6891">
        <w:rPr>
          <w:lang w:val="es-ES"/>
        </w:rPr>
        <w:t>bios</w:t>
      </w:r>
      <w:proofErr w:type="spellEnd"/>
      <w:r w:rsidRPr="006B6891">
        <w:rPr>
          <w:lang w:val="es-ES"/>
        </w:rPr>
        <w:t>:</w:t>
      </w:r>
    </w:p>
    <w:p w:rsidR="00810F89" w:rsidRDefault="00810F89" w:rsidP="00810F89">
      <w:pPr>
        <w:pStyle w:val="Prrafodelista"/>
        <w:rPr>
          <w:lang w:val="es-ES"/>
        </w:rPr>
      </w:pPr>
    </w:p>
    <w:p w:rsidR="00810F89" w:rsidRDefault="00810F89" w:rsidP="00810F8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5EE1C5" wp14:editId="0107F67F">
            <wp:extent cx="5023293" cy="3505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42" cy="35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89" w:rsidRDefault="00810F89" w:rsidP="00810F89">
      <w:pPr>
        <w:rPr>
          <w:lang w:val="es-ES"/>
        </w:rPr>
      </w:pPr>
    </w:p>
    <w:p w:rsidR="00897D65" w:rsidRDefault="00897D65" w:rsidP="00810F89">
      <w:pPr>
        <w:rPr>
          <w:lang w:val="es-ES"/>
        </w:rPr>
      </w:pPr>
    </w:p>
    <w:tbl>
      <w:tblPr>
        <w:tblW w:w="8617" w:type="dxa"/>
        <w:tblCellSpacing w:w="15" w:type="dxa"/>
        <w:tblInd w:w="-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</w:tblGrid>
      <w:tr w:rsidR="00897D65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897D65" w:rsidRPr="00172011" w:rsidRDefault="00897D65" w:rsidP="001D7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lastRenderedPageBreak/>
              <w:t>Consejos y recomendaciones.</w:t>
            </w:r>
          </w:p>
        </w:tc>
      </w:tr>
      <w:tr w:rsidR="00897D65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897D65" w:rsidRPr="00172011" w:rsidRDefault="00897D65" w:rsidP="001D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Leer detenidamente el contenido de la unidad.</w:t>
            </w:r>
          </w:p>
        </w:tc>
      </w:tr>
      <w:tr w:rsidR="00897D65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897D65" w:rsidRPr="00172011" w:rsidRDefault="00897D65" w:rsidP="001D7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Indicaciones de entrega.</w:t>
            </w:r>
          </w:p>
        </w:tc>
      </w:tr>
      <w:tr w:rsidR="00897D65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897D65" w:rsidRPr="00172011" w:rsidRDefault="00897D65" w:rsidP="00897D6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Se realizará la tarea, redactando los distintos ejercicios en un único do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cumento de procesador de textos con capturas de pantalla necesarias,</w:t>
            </w:r>
            <w:bookmarkStart w:id="0" w:name="_GoBack"/>
            <w:bookmarkEnd w:id="0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que se subirá al aula virtual.</w:t>
            </w:r>
          </w:p>
          <w:p w:rsidR="00897D65" w:rsidRPr="00172011" w:rsidRDefault="00897D65" w:rsidP="00897D6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El archivo se nombrará siguiendo las siguientes pautas 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apellido1_apellido2_nombre_SI03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_Tarea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-1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. Asegúrate que el nombre no contenga la letra ñ, tildes ni caracteres especiales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extraños.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 w:eastAsia="es-ES"/>
              </w:rPr>
              <w:t>Así</w:t>
            </w:r>
            <w:proofErr w:type="gramEnd"/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por ejemplo, la s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debe subir en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por ser un formato más universal que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docx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. Para ello: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  <w:t>Si utilizas Microsoft Word, pulsar “Guardar como” y seleccionar en tipo “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”.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</w:r>
          </w:p>
        </w:tc>
      </w:tr>
    </w:tbl>
    <w:p w:rsidR="00897D65" w:rsidRPr="00E92C13" w:rsidRDefault="00897D65" w:rsidP="00810F89">
      <w:pPr>
        <w:rPr>
          <w:lang w:val="es-ES"/>
        </w:rPr>
      </w:pPr>
    </w:p>
    <w:sectPr w:rsidR="00897D65" w:rsidRPr="00E92C13" w:rsidSect="00E92C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701" w:bottom="1418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24B" w:rsidRDefault="0053524B">
      <w:r>
        <w:separator/>
      </w:r>
    </w:p>
  </w:endnote>
  <w:endnote w:type="continuationSeparator" w:id="0">
    <w:p w:rsidR="0053524B" w:rsidRDefault="0053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E3" w:rsidRDefault="00AC54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E3" w:rsidRDefault="00AC54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E3" w:rsidRDefault="00AC54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24B" w:rsidRDefault="0053524B">
      <w:r>
        <w:separator/>
      </w:r>
    </w:p>
  </w:footnote>
  <w:footnote w:type="continuationSeparator" w:id="0">
    <w:p w:rsidR="0053524B" w:rsidRDefault="00535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E3" w:rsidRDefault="00AC54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18" w:rsidRDefault="00F00718">
    <w:pPr>
      <w:pStyle w:val="Encabezado"/>
      <w:rPr>
        <w:lang w:val="es-ES"/>
      </w:rPr>
    </w:pPr>
  </w:p>
  <w:p w:rsidR="00F00718" w:rsidRDefault="00F00718">
    <w:pPr>
      <w:pStyle w:val="Encabezado"/>
      <w:rPr>
        <w:lang w:val="es-ES"/>
      </w:rPr>
    </w:pPr>
  </w:p>
  <w:p w:rsidR="00F00718" w:rsidRPr="00E92C13" w:rsidRDefault="00C508D5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Sistemas informáticos – Unidad 3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1</w:t>
    </w:r>
    <w:r w:rsidR="00B25620" w:rsidRPr="00E92C13">
      <w:rPr>
        <w:rFonts w:ascii="Arial" w:hAnsi="Arial" w:cs="Arial"/>
        <w:sz w:val="20"/>
        <w:szCs w:val="20"/>
        <w:lang w:val="es-ES"/>
      </w:rPr>
      <w:t xml:space="preserve">º </w:t>
    </w:r>
    <w:r w:rsidR="00AC54E3">
      <w:rPr>
        <w:rFonts w:ascii="Arial" w:hAnsi="Arial" w:cs="Arial"/>
        <w:sz w:val="20"/>
        <w:szCs w:val="20"/>
        <w:lang w:val="es-ES"/>
      </w:rPr>
      <w:t>DAM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E3" w:rsidRDefault="00AC54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775"/>
    <w:multiLevelType w:val="multilevel"/>
    <w:tmpl w:val="BC7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37FB0"/>
    <w:multiLevelType w:val="hybridMultilevel"/>
    <w:tmpl w:val="F2AAEF44"/>
    <w:lvl w:ilvl="0" w:tplc="BDA2816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1FC"/>
    <w:multiLevelType w:val="multilevel"/>
    <w:tmpl w:val="48EE2E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0E0F27"/>
    <w:multiLevelType w:val="hybridMultilevel"/>
    <w:tmpl w:val="E85C994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56628"/>
    <w:multiLevelType w:val="hybridMultilevel"/>
    <w:tmpl w:val="E4288C74"/>
    <w:lvl w:ilvl="0" w:tplc="555C41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37894"/>
    <w:multiLevelType w:val="hybridMultilevel"/>
    <w:tmpl w:val="36B08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DBB"/>
    <w:multiLevelType w:val="multilevel"/>
    <w:tmpl w:val="A9C0B58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FB3F06"/>
    <w:multiLevelType w:val="multilevel"/>
    <w:tmpl w:val="F294BD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39010A"/>
    <w:multiLevelType w:val="multilevel"/>
    <w:tmpl w:val="F932B0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9B33715"/>
    <w:multiLevelType w:val="hybridMultilevel"/>
    <w:tmpl w:val="E4288C74"/>
    <w:lvl w:ilvl="0" w:tplc="555C41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932A2"/>
    <w:multiLevelType w:val="multilevel"/>
    <w:tmpl w:val="511621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66350ED"/>
    <w:multiLevelType w:val="multilevel"/>
    <w:tmpl w:val="CB0C2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D7CCD"/>
    <w:multiLevelType w:val="hybridMultilevel"/>
    <w:tmpl w:val="2BD03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30379"/>
    <w:multiLevelType w:val="multilevel"/>
    <w:tmpl w:val="75EAEF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18"/>
    <w:rsid w:val="00214649"/>
    <w:rsid w:val="00276EB2"/>
    <w:rsid w:val="00277484"/>
    <w:rsid w:val="00295966"/>
    <w:rsid w:val="004E6065"/>
    <w:rsid w:val="004F5E7E"/>
    <w:rsid w:val="004F7956"/>
    <w:rsid w:val="00515906"/>
    <w:rsid w:val="0053524B"/>
    <w:rsid w:val="006218D4"/>
    <w:rsid w:val="006A6E7F"/>
    <w:rsid w:val="006E31C4"/>
    <w:rsid w:val="00810F89"/>
    <w:rsid w:val="00897D65"/>
    <w:rsid w:val="008E27AE"/>
    <w:rsid w:val="00A03B54"/>
    <w:rsid w:val="00AC54E3"/>
    <w:rsid w:val="00B25620"/>
    <w:rsid w:val="00B50196"/>
    <w:rsid w:val="00B71169"/>
    <w:rsid w:val="00BC157E"/>
    <w:rsid w:val="00C508D5"/>
    <w:rsid w:val="00CD7EDD"/>
    <w:rsid w:val="00E174D4"/>
    <w:rsid w:val="00E92C13"/>
    <w:rsid w:val="00EC1A60"/>
    <w:rsid w:val="00EF281F"/>
    <w:rsid w:val="00F00718"/>
    <w:rsid w:val="00FB1FD9"/>
    <w:rsid w:val="00FC57E2"/>
    <w:rsid w:val="00F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B93B8"/>
  <w15:docId w15:val="{06418C5A-170B-4B07-80B2-7594F311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Fuentedeprrafopredeter"/>
    <w:qFormat/>
    <w:rsid w:val="008E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Carlos</cp:lastModifiedBy>
  <cp:revision>4</cp:revision>
  <cp:lastPrinted>2018-10-24T16:17:00Z</cp:lastPrinted>
  <dcterms:created xsi:type="dcterms:W3CDTF">2024-01-18T13:08:00Z</dcterms:created>
  <dcterms:modified xsi:type="dcterms:W3CDTF">2024-01-19T10:55:00Z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