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A5723" w14:textId="77777777" w:rsidR="004532A6" w:rsidRDefault="004532A6">
      <w:pPr>
        <w:ind w:left="0" w:hanging="2"/>
      </w:pPr>
    </w:p>
    <w:tbl>
      <w:tblPr>
        <w:tblStyle w:val="affff5"/>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0"/>
      </w:tblGrid>
      <w:tr w:rsidR="004532A6" w14:paraId="025D5130" w14:textId="77777777">
        <w:trPr>
          <w:trHeight w:val="539"/>
        </w:trPr>
        <w:tc>
          <w:tcPr>
            <w:tcW w:w="9750" w:type="dxa"/>
            <w:shd w:val="clear" w:color="auto" w:fill="B6D7A8"/>
            <w:tcMar>
              <w:top w:w="100" w:type="dxa"/>
              <w:left w:w="100" w:type="dxa"/>
              <w:bottom w:w="100" w:type="dxa"/>
              <w:right w:w="100" w:type="dxa"/>
            </w:tcMar>
          </w:tcPr>
          <w:p w14:paraId="511DE169" w14:textId="5964D75C" w:rsidR="004532A6" w:rsidRDefault="00000000">
            <w:pPr>
              <w:widowControl w:val="0"/>
              <w:spacing w:line="360" w:lineRule="auto"/>
              <w:ind w:left="0" w:hanging="2"/>
              <w:rPr>
                <w:rFonts w:ascii="Arial" w:eastAsia="Arial" w:hAnsi="Arial" w:cs="Arial"/>
                <w:b/>
              </w:rPr>
            </w:pPr>
            <w:r>
              <w:rPr>
                <w:rFonts w:ascii="Arial" w:eastAsia="Arial" w:hAnsi="Arial" w:cs="Arial"/>
                <w:b/>
              </w:rPr>
              <w:t>INDICACIONES DE ENTREGA</w:t>
            </w:r>
          </w:p>
        </w:tc>
      </w:tr>
      <w:tr w:rsidR="004532A6" w14:paraId="7E928FCC" w14:textId="77777777">
        <w:trPr>
          <w:trHeight w:val="400"/>
        </w:trPr>
        <w:tc>
          <w:tcPr>
            <w:tcW w:w="9750" w:type="dxa"/>
            <w:shd w:val="clear" w:color="auto" w:fill="auto"/>
            <w:tcMar>
              <w:top w:w="100" w:type="dxa"/>
              <w:left w:w="100" w:type="dxa"/>
              <w:bottom w:w="100" w:type="dxa"/>
              <w:right w:w="100" w:type="dxa"/>
            </w:tcMar>
          </w:tcPr>
          <w:p w14:paraId="51006252"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Una vez realizada la tarea elaborarás un único documento (</w:t>
            </w:r>
            <w:proofErr w:type="spellStart"/>
            <w:r>
              <w:rPr>
                <w:rFonts w:ascii="Arial" w:eastAsia="Arial" w:hAnsi="Arial" w:cs="Arial"/>
              </w:rPr>
              <w:t>pdf</w:t>
            </w:r>
            <w:proofErr w:type="spellEnd"/>
            <w:r>
              <w:rPr>
                <w:rFonts w:ascii="Arial" w:eastAsia="Arial" w:hAnsi="Arial" w:cs="Arial"/>
              </w:rPr>
              <w:t>) donde figuren las resoluciones correspondientes. El envío se realizará a través de la plataforma de la forma establecida para ello, y el archivo se nombrará siguiendo las siguientes pautas:</w:t>
            </w:r>
          </w:p>
          <w:p w14:paraId="16C8D35D" w14:textId="77777777" w:rsidR="004532A6" w:rsidRDefault="004532A6">
            <w:pPr>
              <w:widowControl w:val="0"/>
              <w:spacing w:line="360" w:lineRule="auto"/>
              <w:ind w:left="0" w:hanging="2"/>
              <w:jc w:val="both"/>
              <w:rPr>
                <w:rFonts w:ascii="Arial" w:eastAsia="Arial" w:hAnsi="Arial" w:cs="Arial"/>
              </w:rPr>
            </w:pPr>
          </w:p>
          <w:p w14:paraId="31614CA9" w14:textId="77777777" w:rsidR="004532A6" w:rsidRDefault="00000000">
            <w:pPr>
              <w:widowControl w:val="0"/>
              <w:spacing w:line="360" w:lineRule="auto"/>
              <w:ind w:left="0" w:hanging="2"/>
              <w:jc w:val="both"/>
              <w:rPr>
                <w:rFonts w:ascii="Arial" w:eastAsia="Arial" w:hAnsi="Arial" w:cs="Arial"/>
                <w:b/>
                <w:i/>
              </w:rPr>
            </w:pPr>
            <w:r>
              <w:rPr>
                <w:rFonts w:ascii="Arial" w:eastAsia="Arial" w:hAnsi="Arial" w:cs="Arial"/>
                <w:b/>
                <w:i/>
              </w:rPr>
              <w:t>apellido1_apellido2_nombre_SIGxx_Tarea.pdf</w:t>
            </w:r>
          </w:p>
          <w:p w14:paraId="7CC6B9DF" w14:textId="77777777" w:rsidR="004532A6" w:rsidRDefault="004532A6">
            <w:pPr>
              <w:widowControl w:val="0"/>
              <w:spacing w:line="360" w:lineRule="auto"/>
              <w:ind w:left="0" w:hanging="2"/>
              <w:jc w:val="both"/>
              <w:rPr>
                <w:rFonts w:ascii="Arial" w:eastAsia="Arial" w:hAnsi="Arial" w:cs="Arial"/>
              </w:rPr>
            </w:pPr>
          </w:p>
          <w:p w14:paraId="6ED58EFA"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Asegúrate que el nombre no contenga la letra ñ, tildes ni caracteres especiales extraños. Así por ejemplo la alumna Begoña Sánchez Mañas para la segunda unidad del MP de SGE, debería nombrar esta tarea como...</w:t>
            </w:r>
          </w:p>
          <w:p w14:paraId="11DB0D7A" w14:textId="77777777" w:rsidR="004532A6" w:rsidRDefault="004532A6">
            <w:pPr>
              <w:widowControl w:val="0"/>
              <w:spacing w:line="360" w:lineRule="auto"/>
              <w:ind w:left="0" w:hanging="2"/>
              <w:jc w:val="both"/>
              <w:rPr>
                <w:rFonts w:ascii="Arial" w:eastAsia="Arial" w:hAnsi="Arial" w:cs="Arial"/>
              </w:rPr>
            </w:pPr>
          </w:p>
          <w:p w14:paraId="1BA0B027" w14:textId="77777777" w:rsidR="004532A6" w:rsidRDefault="00000000">
            <w:pPr>
              <w:widowControl w:val="0"/>
              <w:spacing w:line="360" w:lineRule="auto"/>
              <w:ind w:left="0" w:hanging="2"/>
              <w:jc w:val="both"/>
              <w:rPr>
                <w:rFonts w:ascii="Arial" w:eastAsia="Arial" w:hAnsi="Arial" w:cs="Arial"/>
                <w:b/>
                <w:i/>
              </w:rPr>
            </w:pPr>
            <w:r>
              <w:rPr>
                <w:rFonts w:ascii="Arial" w:eastAsia="Arial" w:hAnsi="Arial" w:cs="Arial"/>
                <w:b/>
                <w:i/>
              </w:rPr>
              <w:t>sanchez_manas_begona_SGE04_Tarea.pdf</w:t>
            </w:r>
          </w:p>
        </w:tc>
      </w:tr>
      <w:tr w:rsidR="004532A6" w14:paraId="3538B717" w14:textId="77777777">
        <w:trPr>
          <w:trHeight w:val="400"/>
        </w:trPr>
        <w:tc>
          <w:tcPr>
            <w:tcW w:w="9750" w:type="dxa"/>
            <w:shd w:val="clear" w:color="auto" w:fill="B6D7A8"/>
            <w:tcMar>
              <w:top w:w="100" w:type="dxa"/>
              <w:left w:w="100" w:type="dxa"/>
              <w:bottom w:w="100" w:type="dxa"/>
              <w:right w:w="100" w:type="dxa"/>
            </w:tcMar>
          </w:tcPr>
          <w:p w14:paraId="57A377D3" w14:textId="77777777" w:rsidR="004532A6" w:rsidRDefault="00000000">
            <w:pPr>
              <w:widowControl w:val="0"/>
              <w:spacing w:line="360" w:lineRule="auto"/>
              <w:ind w:left="0" w:hanging="2"/>
              <w:jc w:val="both"/>
              <w:rPr>
                <w:rFonts w:ascii="Arial" w:eastAsia="Arial" w:hAnsi="Arial" w:cs="Arial"/>
                <w:b/>
              </w:rPr>
            </w:pPr>
            <w:r>
              <w:rPr>
                <w:rFonts w:ascii="Arial" w:eastAsia="Arial" w:hAnsi="Arial" w:cs="Arial"/>
                <w:b/>
              </w:rPr>
              <w:t>CONSEJOS Y RECOMENDACIONES</w:t>
            </w:r>
          </w:p>
        </w:tc>
      </w:tr>
      <w:tr w:rsidR="004532A6" w14:paraId="0A135B8F" w14:textId="77777777">
        <w:trPr>
          <w:trHeight w:val="400"/>
        </w:trPr>
        <w:tc>
          <w:tcPr>
            <w:tcW w:w="9750" w:type="dxa"/>
            <w:tcMar>
              <w:top w:w="100" w:type="dxa"/>
              <w:left w:w="100" w:type="dxa"/>
              <w:bottom w:w="100" w:type="dxa"/>
              <w:right w:w="100" w:type="dxa"/>
            </w:tcMar>
          </w:tcPr>
          <w:p w14:paraId="5BD4B43C"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Para realizar los ejercicios puedes consultar los tutoriales de la unidad</w:t>
            </w:r>
          </w:p>
        </w:tc>
      </w:tr>
      <w:tr w:rsidR="004532A6" w14:paraId="20BEEC47" w14:textId="77777777">
        <w:trPr>
          <w:trHeight w:val="400"/>
        </w:trPr>
        <w:tc>
          <w:tcPr>
            <w:tcW w:w="9750" w:type="dxa"/>
            <w:shd w:val="clear" w:color="auto" w:fill="B6D7A8"/>
            <w:tcMar>
              <w:top w:w="100" w:type="dxa"/>
              <w:left w:w="100" w:type="dxa"/>
              <w:bottom w:w="100" w:type="dxa"/>
              <w:right w:w="100" w:type="dxa"/>
            </w:tcMar>
          </w:tcPr>
          <w:p w14:paraId="23AC36CC" w14:textId="77777777" w:rsidR="004532A6" w:rsidRDefault="00000000">
            <w:pPr>
              <w:widowControl w:val="0"/>
              <w:spacing w:line="360" w:lineRule="auto"/>
              <w:ind w:left="0" w:hanging="2"/>
              <w:jc w:val="both"/>
              <w:rPr>
                <w:rFonts w:ascii="Arial" w:eastAsia="Arial" w:hAnsi="Arial" w:cs="Arial"/>
                <w:b/>
              </w:rPr>
            </w:pPr>
            <w:r>
              <w:rPr>
                <w:rFonts w:ascii="Arial" w:eastAsia="Arial" w:hAnsi="Arial" w:cs="Arial"/>
                <w:b/>
              </w:rPr>
              <w:t>RECURSOS NECESARIOS PARA REALIZAR LA TAREA</w:t>
            </w:r>
          </w:p>
        </w:tc>
      </w:tr>
      <w:tr w:rsidR="004532A6" w14:paraId="71812004" w14:textId="77777777">
        <w:trPr>
          <w:trHeight w:val="400"/>
        </w:trPr>
        <w:tc>
          <w:tcPr>
            <w:tcW w:w="9750" w:type="dxa"/>
            <w:shd w:val="clear" w:color="auto" w:fill="auto"/>
            <w:tcMar>
              <w:top w:w="100" w:type="dxa"/>
              <w:left w:w="100" w:type="dxa"/>
              <w:bottom w:w="100" w:type="dxa"/>
              <w:right w:w="100" w:type="dxa"/>
            </w:tcMar>
          </w:tcPr>
          <w:p w14:paraId="577B3429" w14:textId="77777777" w:rsidR="004532A6" w:rsidRDefault="00000000">
            <w:pPr>
              <w:widowControl w:val="0"/>
              <w:numPr>
                <w:ilvl w:val="0"/>
                <w:numId w:val="2"/>
              </w:numPr>
              <w:spacing w:line="360" w:lineRule="auto"/>
              <w:ind w:left="0" w:hanging="2"/>
              <w:jc w:val="both"/>
              <w:rPr>
                <w:rFonts w:ascii="Arial" w:eastAsia="Arial" w:hAnsi="Arial" w:cs="Arial"/>
              </w:rPr>
            </w:pPr>
            <w:r>
              <w:rPr>
                <w:rFonts w:ascii="Arial" w:eastAsia="Arial" w:hAnsi="Arial" w:cs="Arial"/>
              </w:rPr>
              <w:t>Ordenador personal.</w:t>
            </w:r>
          </w:p>
          <w:p w14:paraId="2C8CF6F7" w14:textId="77777777" w:rsidR="004532A6" w:rsidRDefault="00000000">
            <w:pPr>
              <w:widowControl w:val="0"/>
              <w:numPr>
                <w:ilvl w:val="0"/>
                <w:numId w:val="2"/>
              </w:numPr>
              <w:spacing w:line="360" w:lineRule="auto"/>
              <w:ind w:left="0" w:hanging="2"/>
              <w:jc w:val="both"/>
              <w:rPr>
                <w:rFonts w:ascii="Arial" w:eastAsia="Arial" w:hAnsi="Arial" w:cs="Arial"/>
              </w:rPr>
            </w:pPr>
            <w:r>
              <w:rPr>
                <w:rFonts w:ascii="Arial" w:eastAsia="Arial" w:hAnsi="Arial" w:cs="Arial"/>
              </w:rPr>
              <w:t>Sistema operativo Windows o Linux.</w:t>
            </w:r>
          </w:p>
          <w:p w14:paraId="36EB350D" w14:textId="77777777" w:rsidR="004532A6" w:rsidRDefault="00000000">
            <w:pPr>
              <w:widowControl w:val="0"/>
              <w:numPr>
                <w:ilvl w:val="0"/>
                <w:numId w:val="2"/>
              </w:numPr>
              <w:spacing w:line="360" w:lineRule="auto"/>
              <w:ind w:left="0" w:hanging="2"/>
              <w:jc w:val="both"/>
              <w:rPr>
                <w:rFonts w:ascii="Arial" w:eastAsia="Arial" w:hAnsi="Arial" w:cs="Arial"/>
              </w:rPr>
            </w:pPr>
            <w:r>
              <w:rPr>
                <w:rFonts w:ascii="Arial" w:eastAsia="Arial" w:hAnsi="Arial" w:cs="Arial"/>
              </w:rPr>
              <w:t>VirtualBox o Docker</w:t>
            </w:r>
          </w:p>
          <w:p w14:paraId="785F0CF6" w14:textId="33C2F604" w:rsidR="004532A6" w:rsidRDefault="00000000">
            <w:pPr>
              <w:widowControl w:val="0"/>
              <w:numPr>
                <w:ilvl w:val="0"/>
                <w:numId w:val="2"/>
              </w:numPr>
              <w:spacing w:line="360" w:lineRule="auto"/>
              <w:ind w:left="0" w:hanging="2"/>
              <w:jc w:val="both"/>
              <w:rPr>
                <w:rFonts w:ascii="Arial" w:eastAsia="Arial" w:hAnsi="Arial" w:cs="Arial"/>
              </w:rPr>
            </w:pPr>
            <w:proofErr w:type="spellStart"/>
            <w:r>
              <w:rPr>
                <w:rFonts w:ascii="Arial" w:eastAsia="Arial" w:hAnsi="Arial" w:cs="Arial"/>
              </w:rPr>
              <w:t>Odoo</w:t>
            </w:r>
            <w:proofErr w:type="spellEnd"/>
          </w:p>
        </w:tc>
      </w:tr>
    </w:tbl>
    <w:p w14:paraId="01B633F7" w14:textId="77777777" w:rsidR="004532A6" w:rsidRDefault="004532A6">
      <w:pPr>
        <w:ind w:left="0" w:hanging="2"/>
      </w:pPr>
    </w:p>
    <w:p w14:paraId="45F43D9B" w14:textId="77777777" w:rsidR="004532A6" w:rsidRDefault="004532A6">
      <w:pPr>
        <w:ind w:left="0" w:hanging="2"/>
      </w:pPr>
    </w:p>
    <w:p w14:paraId="45EC49F6" w14:textId="77777777" w:rsidR="004532A6" w:rsidRDefault="004532A6">
      <w:pPr>
        <w:ind w:left="0" w:hanging="2"/>
      </w:pPr>
    </w:p>
    <w:p w14:paraId="14DE4D5E" w14:textId="77777777" w:rsidR="004532A6" w:rsidRDefault="004532A6">
      <w:pPr>
        <w:ind w:left="0" w:hanging="2"/>
      </w:pPr>
    </w:p>
    <w:p w14:paraId="2F4AD150" w14:textId="77777777" w:rsidR="004532A6" w:rsidRDefault="004532A6">
      <w:pPr>
        <w:ind w:left="0" w:hanging="2"/>
      </w:pPr>
    </w:p>
    <w:p w14:paraId="644CAC72" w14:textId="77777777" w:rsidR="004532A6" w:rsidRDefault="004532A6">
      <w:pPr>
        <w:ind w:left="0" w:hanging="2"/>
      </w:pPr>
    </w:p>
    <w:p w14:paraId="6C808F11" w14:textId="77777777" w:rsidR="004532A6" w:rsidRDefault="004532A6">
      <w:pPr>
        <w:ind w:left="0" w:hanging="2"/>
      </w:pPr>
    </w:p>
    <w:p w14:paraId="1AFD7078" w14:textId="77777777" w:rsidR="004532A6" w:rsidRDefault="004532A6">
      <w:pPr>
        <w:ind w:left="0" w:hanging="2"/>
      </w:pPr>
    </w:p>
    <w:p w14:paraId="07D077A6" w14:textId="77777777" w:rsidR="004532A6" w:rsidRDefault="004532A6">
      <w:pPr>
        <w:ind w:left="0" w:hanging="2"/>
      </w:pPr>
    </w:p>
    <w:p w14:paraId="638ADCCA" w14:textId="77777777" w:rsidR="004532A6" w:rsidRDefault="004532A6">
      <w:pPr>
        <w:ind w:left="0" w:hanging="2"/>
      </w:pPr>
    </w:p>
    <w:p w14:paraId="61452824" w14:textId="77777777" w:rsidR="004532A6" w:rsidRDefault="004532A6">
      <w:pPr>
        <w:ind w:left="0" w:hanging="2"/>
      </w:pPr>
    </w:p>
    <w:p w14:paraId="3521E976" w14:textId="77777777" w:rsidR="004532A6" w:rsidRDefault="004532A6">
      <w:pPr>
        <w:ind w:left="0" w:hanging="2"/>
      </w:pPr>
    </w:p>
    <w:p w14:paraId="71061B6C" w14:textId="77777777" w:rsidR="004532A6" w:rsidRDefault="004532A6">
      <w:pPr>
        <w:ind w:left="0" w:hanging="2"/>
      </w:pPr>
    </w:p>
    <w:p w14:paraId="1256E9FC" w14:textId="77777777" w:rsidR="004532A6" w:rsidRDefault="004532A6">
      <w:pPr>
        <w:ind w:left="0" w:hanging="2"/>
      </w:pPr>
    </w:p>
    <w:p w14:paraId="2B5B23D1" w14:textId="77777777" w:rsidR="004532A6" w:rsidRDefault="004532A6">
      <w:pPr>
        <w:ind w:left="0" w:hanging="2"/>
      </w:pPr>
    </w:p>
    <w:p w14:paraId="6279D666" w14:textId="77777777" w:rsidR="004532A6" w:rsidRDefault="004532A6">
      <w:pPr>
        <w:ind w:left="0" w:hanging="2"/>
      </w:pPr>
    </w:p>
    <w:p w14:paraId="77230036" w14:textId="77777777" w:rsidR="004532A6" w:rsidRDefault="004532A6">
      <w:pPr>
        <w:ind w:left="0" w:hanging="2"/>
      </w:pPr>
    </w:p>
    <w:p w14:paraId="14CC0CCF" w14:textId="77777777" w:rsidR="004532A6" w:rsidRDefault="004532A6">
      <w:pPr>
        <w:ind w:left="0" w:hanging="2"/>
      </w:pPr>
    </w:p>
    <w:p w14:paraId="731417F8" w14:textId="77777777" w:rsidR="004532A6" w:rsidRDefault="004532A6">
      <w:pPr>
        <w:ind w:left="0" w:hanging="2"/>
      </w:pPr>
    </w:p>
    <w:tbl>
      <w:tblPr>
        <w:tblStyle w:val="affff6"/>
        <w:tblW w:w="97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430"/>
        <w:gridCol w:w="1335"/>
      </w:tblGrid>
      <w:tr w:rsidR="004532A6" w14:paraId="7D7353A4" w14:textId="77777777">
        <w:tc>
          <w:tcPr>
            <w:tcW w:w="8430" w:type="dxa"/>
            <w:shd w:val="clear" w:color="auto" w:fill="FFE599"/>
            <w:tcMar>
              <w:top w:w="100" w:type="dxa"/>
              <w:left w:w="100" w:type="dxa"/>
              <w:bottom w:w="100" w:type="dxa"/>
              <w:right w:w="100" w:type="dxa"/>
            </w:tcMar>
          </w:tcPr>
          <w:p w14:paraId="64E87CD4" w14:textId="77777777" w:rsidR="004532A6" w:rsidRDefault="00000000">
            <w:pPr>
              <w:widowControl w:val="0"/>
              <w:spacing w:line="360" w:lineRule="auto"/>
              <w:ind w:left="0" w:hanging="2"/>
              <w:jc w:val="both"/>
              <w:rPr>
                <w:rFonts w:ascii="Arial" w:eastAsia="Arial" w:hAnsi="Arial" w:cs="Arial"/>
                <w:b/>
              </w:rPr>
            </w:pPr>
            <w:r>
              <w:rPr>
                <w:rFonts w:ascii="Arial" w:eastAsia="Arial" w:hAnsi="Arial" w:cs="Arial"/>
                <w:b/>
              </w:rPr>
              <w:t>RA4. Adapta sistemas ERP-CRM identificando los requerimientos de un supuesto empresarial y utilizando las herramientas proporcionadas por los mismo</w:t>
            </w:r>
          </w:p>
        </w:tc>
        <w:tc>
          <w:tcPr>
            <w:tcW w:w="1335" w:type="dxa"/>
            <w:shd w:val="clear" w:color="auto" w:fill="auto"/>
            <w:tcMar>
              <w:top w:w="100" w:type="dxa"/>
              <w:left w:w="100" w:type="dxa"/>
              <w:bottom w:w="100" w:type="dxa"/>
              <w:right w:w="100" w:type="dxa"/>
            </w:tcMar>
            <w:vAlign w:val="center"/>
          </w:tcPr>
          <w:p w14:paraId="4609B50B" w14:textId="77777777" w:rsidR="004532A6" w:rsidRDefault="00000000">
            <w:pPr>
              <w:widowControl w:val="0"/>
              <w:spacing w:line="360" w:lineRule="auto"/>
              <w:ind w:left="0" w:hanging="2"/>
              <w:jc w:val="center"/>
              <w:rPr>
                <w:rFonts w:ascii="Arial" w:eastAsia="Arial" w:hAnsi="Arial" w:cs="Arial"/>
                <w:b/>
              </w:rPr>
            </w:pPr>
            <w:r>
              <w:rPr>
                <w:rFonts w:ascii="Arial" w:eastAsia="Arial" w:hAnsi="Arial" w:cs="Arial"/>
                <w:b/>
              </w:rPr>
              <w:t>Calificación Total</w:t>
            </w:r>
          </w:p>
        </w:tc>
      </w:tr>
      <w:tr w:rsidR="004532A6" w14:paraId="084C328C" w14:textId="77777777">
        <w:tc>
          <w:tcPr>
            <w:tcW w:w="8430" w:type="dxa"/>
            <w:shd w:val="clear" w:color="auto" w:fill="auto"/>
            <w:tcMar>
              <w:top w:w="100" w:type="dxa"/>
              <w:left w:w="100" w:type="dxa"/>
              <w:bottom w:w="100" w:type="dxa"/>
              <w:right w:w="100" w:type="dxa"/>
            </w:tcMar>
          </w:tcPr>
          <w:p w14:paraId="4C5CA2F4"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a)  Se han identificado las posibilidades de adaptación del ERP-CRM</w:t>
            </w:r>
          </w:p>
        </w:tc>
        <w:tc>
          <w:tcPr>
            <w:tcW w:w="1335" w:type="dxa"/>
            <w:shd w:val="clear" w:color="auto" w:fill="auto"/>
            <w:tcMar>
              <w:top w:w="100" w:type="dxa"/>
              <w:left w:w="100" w:type="dxa"/>
              <w:bottom w:w="100" w:type="dxa"/>
              <w:right w:w="100" w:type="dxa"/>
            </w:tcMar>
            <w:vAlign w:val="center"/>
          </w:tcPr>
          <w:p w14:paraId="18E44588"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w:t>
            </w:r>
          </w:p>
        </w:tc>
      </w:tr>
      <w:tr w:rsidR="004532A6" w14:paraId="7BE97B6E" w14:textId="77777777">
        <w:tc>
          <w:tcPr>
            <w:tcW w:w="8430" w:type="dxa"/>
            <w:shd w:val="clear" w:color="auto" w:fill="auto"/>
            <w:tcMar>
              <w:top w:w="100" w:type="dxa"/>
              <w:left w:w="100" w:type="dxa"/>
              <w:bottom w:w="100" w:type="dxa"/>
              <w:right w:w="100" w:type="dxa"/>
            </w:tcMar>
          </w:tcPr>
          <w:p w14:paraId="6E3BEAEA"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b) Se han adaptado definiciones de campos, tablas y vistas de la base de datos del ERP-CRM.</w:t>
            </w:r>
          </w:p>
        </w:tc>
        <w:tc>
          <w:tcPr>
            <w:tcW w:w="1335" w:type="dxa"/>
            <w:shd w:val="clear" w:color="auto" w:fill="auto"/>
            <w:tcMar>
              <w:top w:w="100" w:type="dxa"/>
              <w:left w:w="100" w:type="dxa"/>
              <w:bottom w:w="100" w:type="dxa"/>
              <w:right w:w="100" w:type="dxa"/>
            </w:tcMar>
            <w:vAlign w:val="center"/>
          </w:tcPr>
          <w:p w14:paraId="0BB00CD8"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+1,5</w:t>
            </w:r>
          </w:p>
        </w:tc>
      </w:tr>
      <w:tr w:rsidR="004532A6" w14:paraId="67C59590" w14:textId="77777777">
        <w:tc>
          <w:tcPr>
            <w:tcW w:w="8430" w:type="dxa"/>
            <w:shd w:val="clear" w:color="auto" w:fill="auto"/>
            <w:tcMar>
              <w:top w:w="100" w:type="dxa"/>
              <w:left w:w="100" w:type="dxa"/>
              <w:bottom w:w="100" w:type="dxa"/>
              <w:right w:w="100" w:type="dxa"/>
            </w:tcMar>
          </w:tcPr>
          <w:p w14:paraId="4731174F"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c) Se han adaptado consultas.</w:t>
            </w:r>
          </w:p>
        </w:tc>
        <w:tc>
          <w:tcPr>
            <w:tcW w:w="1335" w:type="dxa"/>
            <w:shd w:val="clear" w:color="auto" w:fill="auto"/>
            <w:tcMar>
              <w:top w:w="100" w:type="dxa"/>
              <w:left w:w="100" w:type="dxa"/>
              <w:bottom w:w="100" w:type="dxa"/>
              <w:right w:w="100" w:type="dxa"/>
            </w:tcMar>
            <w:vAlign w:val="center"/>
          </w:tcPr>
          <w:p w14:paraId="4157FE5A"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+1,5</w:t>
            </w:r>
          </w:p>
        </w:tc>
      </w:tr>
      <w:tr w:rsidR="004532A6" w14:paraId="7D862F6A" w14:textId="77777777">
        <w:tc>
          <w:tcPr>
            <w:tcW w:w="8430" w:type="dxa"/>
            <w:shd w:val="clear" w:color="auto" w:fill="auto"/>
            <w:tcMar>
              <w:top w:w="100" w:type="dxa"/>
              <w:left w:w="100" w:type="dxa"/>
              <w:bottom w:w="100" w:type="dxa"/>
              <w:right w:w="100" w:type="dxa"/>
            </w:tcMar>
          </w:tcPr>
          <w:p w14:paraId="2207B179"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d) Se han adaptado interfaces de entrada de datos y de procesos.</w:t>
            </w:r>
          </w:p>
        </w:tc>
        <w:tc>
          <w:tcPr>
            <w:tcW w:w="1335" w:type="dxa"/>
            <w:shd w:val="clear" w:color="auto" w:fill="auto"/>
            <w:tcMar>
              <w:top w:w="100" w:type="dxa"/>
              <w:left w:w="100" w:type="dxa"/>
              <w:bottom w:w="100" w:type="dxa"/>
              <w:right w:w="100" w:type="dxa"/>
            </w:tcMar>
            <w:vAlign w:val="center"/>
          </w:tcPr>
          <w:p w14:paraId="1C30219C"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+1,5</w:t>
            </w:r>
          </w:p>
        </w:tc>
      </w:tr>
      <w:tr w:rsidR="004532A6" w14:paraId="25F79301" w14:textId="77777777">
        <w:tc>
          <w:tcPr>
            <w:tcW w:w="8430" w:type="dxa"/>
            <w:shd w:val="clear" w:color="auto" w:fill="auto"/>
            <w:tcMar>
              <w:top w:w="100" w:type="dxa"/>
              <w:left w:w="100" w:type="dxa"/>
              <w:bottom w:w="100" w:type="dxa"/>
              <w:right w:w="100" w:type="dxa"/>
            </w:tcMar>
          </w:tcPr>
          <w:p w14:paraId="1FD5FC3B"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e) Se han personalizado informes</w:t>
            </w:r>
          </w:p>
        </w:tc>
        <w:tc>
          <w:tcPr>
            <w:tcW w:w="1335" w:type="dxa"/>
            <w:shd w:val="clear" w:color="auto" w:fill="auto"/>
            <w:tcMar>
              <w:top w:w="100" w:type="dxa"/>
              <w:left w:w="100" w:type="dxa"/>
              <w:bottom w:w="100" w:type="dxa"/>
              <w:right w:w="100" w:type="dxa"/>
            </w:tcMar>
            <w:vAlign w:val="center"/>
          </w:tcPr>
          <w:p w14:paraId="6F3A2DAF"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+1,5</w:t>
            </w:r>
          </w:p>
        </w:tc>
      </w:tr>
      <w:tr w:rsidR="004532A6" w14:paraId="332555E1" w14:textId="77777777">
        <w:tc>
          <w:tcPr>
            <w:tcW w:w="8430" w:type="dxa"/>
            <w:shd w:val="clear" w:color="auto" w:fill="auto"/>
            <w:tcMar>
              <w:top w:w="100" w:type="dxa"/>
              <w:left w:w="100" w:type="dxa"/>
              <w:bottom w:w="100" w:type="dxa"/>
              <w:right w:w="100" w:type="dxa"/>
            </w:tcMar>
          </w:tcPr>
          <w:p w14:paraId="25CF4DBB"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f) Se han adaptado procedimientos almacenados de servidor.</w:t>
            </w:r>
          </w:p>
        </w:tc>
        <w:tc>
          <w:tcPr>
            <w:tcW w:w="1335" w:type="dxa"/>
            <w:shd w:val="clear" w:color="auto" w:fill="auto"/>
            <w:tcMar>
              <w:top w:w="100" w:type="dxa"/>
              <w:left w:w="100" w:type="dxa"/>
              <w:bottom w:w="100" w:type="dxa"/>
              <w:right w:w="100" w:type="dxa"/>
            </w:tcMar>
            <w:vAlign w:val="center"/>
          </w:tcPr>
          <w:p w14:paraId="1CE5B389"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+1,5</w:t>
            </w:r>
          </w:p>
        </w:tc>
      </w:tr>
      <w:tr w:rsidR="004532A6" w14:paraId="5FAFD3F4" w14:textId="77777777">
        <w:tc>
          <w:tcPr>
            <w:tcW w:w="8430" w:type="dxa"/>
            <w:shd w:val="clear" w:color="auto" w:fill="auto"/>
            <w:tcMar>
              <w:top w:w="100" w:type="dxa"/>
              <w:left w:w="100" w:type="dxa"/>
              <w:bottom w:w="100" w:type="dxa"/>
              <w:right w:w="100" w:type="dxa"/>
            </w:tcMar>
          </w:tcPr>
          <w:p w14:paraId="3A5C5AAD"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g) Se han realizado pruebas.</w:t>
            </w:r>
          </w:p>
        </w:tc>
        <w:tc>
          <w:tcPr>
            <w:tcW w:w="1335" w:type="dxa"/>
            <w:shd w:val="clear" w:color="auto" w:fill="auto"/>
            <w:tcMar>
              <w:top w:w="100" w:type="dxa"/>
              <w:left w:w="100" w:type="dxa"/>
              <w:bottom w:w="100" w:type="dxa"/>
              <w:right w:w="100" w:type="dxa"/>
            </w:tcMar>
            <w:vAlign w:val="center"/>
          </w:tcPr>
          <w:p w14:paraId="040F72B2"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+2</w:t>
            </w:r>
          </w:p>
        </w:tc>
      </w:tr>
      <w:tr w:rsidR="004532A6" w14:paraId="064158DF" w14:textId="77777777">
        <w:tc>
          <w:tcPr>
            <w:tcW w:w="8430" w:type="dxa"/>
            <w:shd w:val="clear" w:color="auto" w:fill="auto"/>
            <w:tcMar>
              <w:top w:w="100" w:type="dxa"/>
              <w:left w:w="100" w:type="dxa"/>
              <w:bottom w:w="100" w:type="dxa"/>
              <w:right w:w="100" w:type="dxa"/>
            </w:tcMar>
          </w:tcPr>
          <w:p w14:paraId="776327CE" w14:textId="77777777" w:rsidR="004532A6" w:rsidRDefault="00000000">
            <w:pPr>
              <w:widowControl w:val="0"/>
              <w:spacing w:line="360" w:lineRule="auto"/>
              <w:ind w:left="0" w:hanging="2"/>
              <w:jc w:val="both"/>
              <w:rPr>
                <w:rFonts w:ascii="Arial" w:eastAsia="Arial" w:hAnsi="Arial" w:cs="Arial"/>
              </w:rPr>
            </w:pPr>
            <w:r>
              <w:rPr>
                <w:rFonts w:ascii="Arial" w:eastAsia="Arial" w:hAnsi="Arial" w:cs="Arial"/>
              </w:rPr>
              <w:t>CE h) Se han documentado las operaciones realizadas y las incidencias observadas.</w:t>
            </w:r>
          </w:p>
        </w:tc>
        <w:tc>
          <w:tcPr>
            <w:tcW w:w="1335" w:type="dxa"/>
            <w:shd w:val="clear" w:color="auto" w:fill="auto"/>
            <w:tcMar>
              <w:top w:w="100" w:type="dxa"/>
              <w:left w:w="100" w:type="dxa"/>
              <w:bottom w:w="100" w:type="dxa"/>
              <w:right w:w="100" w:type="dxa"/>
            </w:tcMar>
            <w:vAlign w:val="center"/>
          </w:tcPr>
          <w:p w14:paraId="31FB06D1" w14:textId="77777777" w:rsidR="004532A6" w:rsidRDefault="00000000">
            <w:pPr>
              <w:widowControl w:val="0"/>
              <w:spacing w:line="360" w:lineRule="auto"/>
              <w:ind w:left="0" w:hanging="2"/>
              <w:jc w:val="center"/>
              <w:rPr>
                <w:rFonts w:ascii="Arial" w:eastAsia="Arial" w:hAnsi="Arial" w:cs="Arial"/>
              </w:rPr>
            </w:pPr>
            <w:r>
              <w:rPr>
                <w:rFonts w:ascii="Arial" w:eastAsia="Arial" w:hAnsi="Arial" w:cs="Arial"/>
              </w:rPr>
              <w:t>+2,5</w:t>
            </w:r>
          </w:p>
        </w:tc>
      </w:tr>
    </w:tbl>
    <w:p w14:paraId="13FB076E" w14:textId="77777777" w:rsidR="004532A6" w:rsidRDefault="004532A6">
      <w:pPr>
        <w:spacing w:line="360" w:lineRule="auto"/>
        <w:ind w:left="0" w:hanging="2"/>
        <w:jc w:val="both"/>
        <w:rPr>
          <w:rFonts w:ascii="Arial" w:eastAsia="Arial" w:hAnsi="Arial" w:cs="Arial"/>
          <w:sz w:val="24"/>
          <w:szCs w:val="24"/>
        </w:rPr>
      </w:pPr>
    </w:p>
    <w:p w14:paraId="2058C514" w14:textId="77777777" w:rsidR="004532A6" w:rsidRDefault="00000000">
      <w:pPr>
        <w:spacing w:line="360" w:lineRule="auto"/>
        <w:ind w:left="0" w:hanging="2"/>
        <w:jc w:val="both"/>
        <w:rPr>
          <w:rFonts w:ascii="Arial" w:eastAsia="Arial" w:hAnsi="Arial" w:cs="Arial"/>
          <w:b/>
          <w:sz w:val="24"/>
          <w:szCs w:val="24"/>
        </w:rPr>
      </w:pPr>
      <w:r>
        <w:rPr>
          <w:rFonts w:ascii="Arial" w:eastAsia="Arial" w:hAnsi="Arial" w:cs="Arial"/>
          <w:b/>
          <w:sz w:val="24"/>
          <w:szCs w:val="24"/>
        </w:rPr>
        <w:t>Enunciado</w:t>
      </w:r>
    </w:p>
    <w:p w14:paraId="088D5A00" w14:textId="77777777" w:rsidR="004532A6" w:rsidRDefault="00000000">
      <w:pPr>
        <w:spacing w:line="360" w:lineRule="auto"/>
        <w:ind w:left="0" w:hanging="2"/>
        <w:jc w:val="both"/>
        <w:rPr>
          <w:rFonts w:ascii="Arial" w:eastAsia="Arial" w:hAnsi="Arial" w:cs="Arial"/>
          <w:sz w:val="24"/>
          <w:szCs w:val="24"/>
        </w:rPr>
      </w:pPr>
      <w:r>
        <w:rPr>
          <w:rFonts w:ascii="Arial" w:eastAsia="Arial" w:hAnsi="Arial" w:cs="Arial"/>
          <w:sz w:val="24"/>
          <w:szCs w:val="24"/>
        </w:rPr>
        <w:t xml:space="preserve">La empresa </w:t>
      </w:r>
      <w:proofErr w:type="spellStart"/>
      <w:r>
        <w:rPr>
          <w:rFonts w:ascii="Arial" w:eastAsia="Arial" w:hAnsi="Arial" w:cs="Arial"/>
          <w:sz w:val="24"/>
          <w:szCs w:val="24"/>
        </w:rPr>
        <w:t>TechSolutions</w:t>
      </w:r>
      <w:proofErr w:type="spellEnd"/>
      <w:r>
        <w:rPr>
          <w:rFonts w:ascii="Arial" w:eastAsia="Arial" w:hAnsi="Arial" w:cs="Arial"/>
          <w:sz w:val="24"/>
          <w:szCs w:val="24"/>
        </w:rPr>
        <w:t xml:space="preserve"> se ha puesto en contacto con </w:t>
      </w:r>
      <w:proofErr w:type="spellStart"/>
      <w:r>
        <w:rPr>
          <w:rFonts w:ascii="Arial" w:eastAsia="Arial" w:hAnsi="Arial" w:cs="Arial"/>
          <w:sz w:val="24"/>
          <w:szCs w:val="24"/>
        </w:rPr>
        <w:t>CodeMaster</w:t>
      </w:r>
      <w:proofErr w:type="spellEnd"/>
      <w:r>
        <w:rPr>
          <w:rFonts w:ascii="Arial" w:eastAsia="Arial" w:hAnsi="Arial" w:cs="Arial"/>
          <w:sz w:val="24"/>
          <w:szCs w:val="24"/>
        </w:rPr>
        <w:t xml:space="preserve"> para solicitarles un programa de gestión empresarial. La situación actual es que disponen de una aplicación principal que abarca la gestión financiera, el almacén y las nóminas. Sin embargo, el área Comercial opera utilizando hojas de cálculo y sistemas gestores de bases de datos que no están integrados con la aplicación principal. Además, la aplicación principal es un software privativo que no permite realizar modificaciones para satisfacer ciertas necesidades específicas de la empresa. Por este motivo, </w:t>
      </w:r>
      <w:proofErr w:type="spellStart"/>
      <w:r>
        <w:rPr>
          <w:rFonts w:ascii="Arial" w:eastAsia="Arial" w:hAnsi="Arial" w:cs="Arial"/>
          <w:sz w:val="24"/>
          <w:szCs w:val="24"/>
        </w:rPr>
        <w:t>TechSolutions</w:t>
      </w:r>
      <w:proofErr w:type="spellEnd"/>
      <w:r>
        <w:rPr>
          <w:rFonts w:ascii="Arial" w:eastAsia="Arial" w:hAnsi="Arial" w:cs="Arial"/>
          <w:sz w:val="24"/>
          <w:szCs w:val="24"/>
        </w:rPr>
        <w:t xml:space="preserve"> ha decidido implantar un ERP.</w:t>
      </w:r>
    </w:p>
    <w:p w14:paraId="31C25B49" w14:textId="77777777" w:rsidR="004532A6" w:rsidRDefault="004532A6">
      <w:pPr>
        <w:spacing w:line="360" w:lineRule="auto"/>
        <w:ind w:left="0" w:hanging="2"/>
        <w:jc w:val="both"/>
        <w:rPr>
          <w:rFonts w:ascii="Arial" w:eastAsia="Arial" w:hAnsi="Arial" w:cs="Arial"/>
          <w:sz w:val="24"/>
          <w:szCs w:val="24"/>
        </w:rPr>
      </w:pPr>
    </w:p>
    <w:p w14:paraId="0834DC96" w14:textId="77777777" w:rsidR="004532A6" w:rsidRDefault="00000000">
      <w:pPr>
        <w:spacing w:line="360" w:lineRule="auto"/>
        <w:ind w:left="0" w:hanging="2"/>
        <w:jc w:val="both"/>
        <w:rPr>
          <w:rFonts w:ascii="Arial" w:eastAsia="Arial" w:hAnsi="Arial" w:cs="Arial"/>
          <w:sz w:val="24"/>
          <w:szCs w:val="24"/>
        </w:rPr>
      </w:pPr>
      <w:r>
        <w:rPr>
          <w:rFonts w:ascii="Arial" w:eastAsia="Arial" w:hAnsi="Arial" w:cs="Arial"/>
          <w:sz w:val="24"/>
          <w:szCs w:val="24"/>
        </w:rPr>
        <w:t xml:space="preserve">Imagina que formas parte del equipo de proyecto de </w:t>
      </w:r>
      <w:proofErr w:type="spellStart"/>
      <w:r>
        <w:rPr>
          <w:rFonts w:ascii="Arial" w:eastAsia="Arial" w:hAnsi="Arial" w:cs="Arial"/>
          <w:sz w:val="24"/>
          <w:szCs w:val="24"/>
        </w:rPr>
        <w:t>CodeMaster</w:t>
      </w:r>
      <w:proofErr w:type="spellEnd"/>
      <w:r>
        <w:rPr>
          <w:rFonts w:ascii="Arial" w:eastAsia="Arial" w:hAnsi="Arial" w:cs="Arial"/>
          <w:sz w:val="24"/>
          <w:szCs w:val="24"/>
        </w:rPr>
        <w:t xml:space="preserve"> y tienes que llevar a cabo la implantación de un ERP en </w:t>
      </w:r>
      <w:proofErr w:type="spellStart"/>
      <w:r>
        <w:rPr>
          <w:rFonts w:ascii="Arial" w:eastAsia="Arial" w:hAnsi="Arial" w:cs="Arial"/>
          <w:sz w:val="24"/>
          <w:szCs w:val="24"/>
        </w:rPr>
        <w:t>TechSolutions</w:t>
      </w:r>
      <w:proofErr w:type="spellEnd"/>
      <w:r>
        <w:rPr>
          <w:rFonts w:ascii="Arial" w:eastAsia="Arial" w:hAnsi="Arial" w:cs="Arial"/>
          <w:sz w:val="24"/>
          <w:szCs w:val="24"/>
        </w:rPr>
        <w:t>. Recuerda que el nombre de los objetos AA y BB debe corresponder a las dos primeras letras de tu primer y segundo apellido, respectivamente.</w:t>
      </w:r>
    </w:p>
    <w:p w14:paraId="6EFF0A88" w14:textId="77777777" w:rsidR="004532A6" w:rsidRDefault="004532A6">
      <w:pPr>
        <w:spacing w:line="360" w:lineRule="auto"/>
        <w:ind w:left="0" w:hanging="2"/>
        <w:jc w:val="both"/>
        <w:rPr>
          <w:rFonts w:ascii="Arial" w:eastAsia="Arial" w:hAnsi="Arial" w:cs="Arial"/>
          <w:sz w:val="24"/>
          <w:szCs w:val="24"/>
        </w:rPr>
      </w:pPr>
    </w:p>
    <w:tbl>
      <w:tblPr>
        <w:tblStyle w:val="affff7"/>
        <w:tblW w:w="97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15"/>
        <w:gridCol w:w="1590"/>
      </w:tblGrid>
      <w:tr w:rsidR="004532A6" w14:paraId="4DAAD31E" w14:textId="77777777">
        <w:trPr>
          <w:trHeight w:val="440"/>
        </w:trPr>
        <w:tc>
          <w:tcPr>
            <w:tcW w:w="9705" w:type="dxa"/>
            <w:gridSpan w:val="2"/>
            <w:shd w:val="clear" w:color="auto" w:fill="auto"/>
            <w:tcMar>
              <w:top w:w="100" w:type="dxa"/>
              <w:left w:w="100" w:type="dxa"/>
              <w:bottom w:w="100" w:type="dxa"/>
              <w:right w:w="100" w:type="dxa"/>
            </w:tcMar>
          </w:tcPr>
          <w:p w14:paraId="4943EB68"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b/>
                <w:sz w:val="24"/>
                <w:szCs w:val="24"/>
              </w:rPr>
              <w:lastRenderedPageBreak/>
              <w:t>Tarea 1</w:t>
            </w:r>
            <w:r>
              <w:rPr>
                <w:rFonts w:ascii="Arial" w:eastAsia="Arial" w:hAnsi="Arial" w:cs="Arial"/>
                <w:sz w:val="24"/>
                <w:szCs w:val="24"/>
              </w:rPr>
              <w:t xml:space="preserve">. Crea una aplicación ERP llamada </w:t>
            </w:r>
            <w:r>
              <w:rPr>
                <w:rFonts w:ascii="Arial" w:eastAsia="Arial" w:hAnsi="Arial" w:cs="Arial"/>
                <w:b/>
                <w:sz w:val="24"/>
                <w:szCs w:val="24"/>
              </w:rPr>
              <w:t>modulosge04</w:t>
            </w:r>
            <w:r>
              <w:rPr>
                <w:rFonts w:ascii="Arial" w:eastAsia="Arial" w:hAnsi="Arial" w:cs="Arial"/>
                <w:sz w:val="24"/>
                <w:szCs w:val="24"/>
              </w:rPr>
              <w:t>, que disponga de todos los módulos necesarios para operar en una pequeña y mediana empresa española. Teniendo en cuenta el enunciado anterior, justifica la elección de los módulos instalados, y adjunta las capturas de pantalla que muestren todo el proceso realizado.</w:t>
            </w:r>
          </w:p>
        </w:tc>
      </w:tr>
      <w:tr w:rsidR="004532A6" w14:paraId="079DFC28" w14:textId="77777777">
        <w:trPr>
          <w:trHeight w:val="440"/>
        </w:trPr>
        <w:tc>
          <w:tcPr>
            <w:tcW w:w="9705" w:type="dxa"/>
            <w:gridSpan w:val="2"/>
            <w:shd w:val="clear" w:color="auto" w:fill="auto"/>
            <w:tcMar>
              <w:top w:w="100" w:type="dxa"/>
              <w:left w:w="100" w:type="dxa"/>
              <w:bottom w:w="100" w:type="dxa"/>
              <w:right w:w="100" w:type="dxa"/>
            </w:tcMar>
          </w:tcPr>
          <w:p w14:paraId="2D71F3AD" w14:textId="77777777" w:rsidR="004532A6" w:rsidRDefault="00000000">
            <w:pPr>
              <w:widowControl w:val="0"/>
              <w:spacing w:line="360" w:lineRule="auto"/>
              <w:ind w:left="0" w:hanging="2"/>
              <w:jc w:val="both"/>
              <w:rPr>
                <w:rFonts w:ascii="Arial" w:eastAsia="Arial" w:hAnsi="Arial" w:cs="Arial"/>
                <w:i/>
                <w:sz w:val="24"/>
                <w:szCs w:val="24"/>
              </w:rPr>
            </w:pPr>
            <w:r>
              <w:rPr>
                <w:rFonts w:ascii="Arial" w:eastAsia="Arial" w:hAnsi="Arial" w:cs="Arial"/>
                <w:i/>
                <w:sz w:val="24"/>
                <w:szCs w:val="24"/>
              </w:rPr>
              <w:t>Resuelve aquí el ejercicio</w:t>
            </w:r>
          </w:p>
        </w:tc>
      </w:tr>
      <w:tr w:rsidR="004532A6" w14:paraId="7B43B096" w14:textId="77777777">
        <w:trPr>
          <w:trHeight w:val="578"/>
        </w:trPr>
        <w:tc>
          <w:tcPr>
            <w:tcW w:w="8115" w:type="dxa"/>
            <w:shd w:val="clear" w:color="auto" w:fill="auto"/>
            <w:tcMar>
              <w:top w:w="100" w:type="dxa"/>
              <w:left w:w="100" w:type="dxa"/>
              <w:bottom w:w="100" w:type="dxa"/>
              <w:right w:w="100" w:type="dxa"/>
            </w:tcMar>
            <w:vAlign w:val="center"/>
          </w:tcPr>
          <w:p w14:paraId="52DF48DF"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a)  Se han identificado las posibilidades de adaptación del ERP-CRM</w:t>
            </w:r>
          </w:p>
        </w:tc>
        <w:tc>
          <w:tcPr>
            <w:tcW w:w="1590" w:type="dxa"/>
            <w:shd w:val="clear" w:color="auto" w:fill="auto"/>
            <w:tcMar>
              <w:top w:w="100" w:type="dxa"/>
              <w:left w:w="100" w:type="dxa"/>
              <w:bottom w:w="100" w:type="dxa"/>
              <w:right w:w="100" w:type="dxa"/>
            </w:tcMar>
            <w:vAlign w:val="center"/>
          </w:tcPr>
          <w:p w14:paraId="5AFB71A5"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b/>
                <w:sz w:val="24"/>
                <w:szCs w:val="24"/>
              </w:rPr>
              <w:t>+1 puntos</w:t>
            </w:r>
          </w:p>
        </w:tc>
      </w:tr>
      <w:tr w:rsidR="004532A6" w14:paraId="30DC9A3D" w14:textId="77777777">
        <w:trPr>
          <w:trHeight w:val="578"/>
        </w:trPr>
        <w:tc>
          <w:tcPr>
            <w:tcW w:w="8115" w:type="dxa"/>
            <w:shd w:val="clear" w:color="auto" w:fill="auto"/>
            <w:tcMar>
              <w:top w:w="100" w:type="dxa"/>
              <w:left w:w="100" w:type="dxa"/>
              <w:bottom w:w="100" w:type="dxa"/>
              <w:right w:w="100" w:type="dxa"/>
            </w:tcMar>
            <w:vAlign w:val="center"/>
          </w:tcPr>
          <w:p w14:paraId="6EDA6F0A"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h) Se han documentado las operaciones realizadas y las incidencias observadas.</w:t>
            </w:r>
          </w:p>
        </w:tc>
        <w:tc>
          <w:tcPr>
            <w:tcW w:w="1590" w:type="dxa"/>
            <w:shd w:val="clear" w:color="auto" w:fill="auto"/>
            <w:tcMar>
              <w:top w:w="100" w:type="dxa"/>
              <w:left w:w="100" w:type="dxa"/>
              <w:bottom w:w="100" w:type="dxa"/>
              <w:right w:w="100" w:type="dxa"/>
            </w:tcMar>
            <w:vAlign w:val="center"/>
          </w:tcPr>
          <w:p w14:paraId="4CE2B8E9"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b/>
                <w:sz w:val="24"/>
                <w:szCs w:val="24"/>
              </w:rPr>
              <w:t>+0,5 puntos</w:t>
            </w:r>
          </w:p>
        </w:tc>
      </w:tr>
    </w:tbl>
    <w:p w14:paraId="1A15D69A" w14:textId="77777777" w:rsidR="004532A6" w:rsidRDefault="004532A6">
      <w:pPr>
        <w:spacing w:line="360" w:lineRule="auto"/>
        <w:ind w:left="0" w:hanging="2"/>
        <w:jc w:val="both"/>
        <w:rPr>
          <w:rFonts w:ascii="Arial" w:eastAsia="Arial" w:hAnsi="Arial" w:cs="Arial"/>
          <w:sz w:val="24"/>
          <w:szCs w:val="24"/>
        </w:rPr>
      </w:pPr>
    </w:p>
    <w:tbl>
      <w:tblPr>
        <w:tblStyle w:val="affff8"/>
        <w:tblW w:w="975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75"/>
        <w:gridCol w:w="1575"/>
      </w:tblGrid>
      <w:tr w:rsidR="004532A6" w14:paraId="77D4D138" w14:textId="77777777">
        <w:trPr>
          <w:trHeight w:val="440"/>
        </w:trPr>
        <w:tc>
          <w:tcPr>
            <w:tcW w:w="9750" w:type="dxa"/>
            <w:gridSpan w:val="2"/>
            <w:shd w:val="clear" w:color="auto" w:fill="auto"/>
            <w:tcMar>
              <w:top w:w="100" w:type="dxa"/>
              <w:left w:w="100" w:type="dxa"/>
              <w:bottom w:w="100" w:type="dxa"/>
              <w:right w:w="100" w:type="dxa"/>
            </w:tcMar>
          </w:tcPr>
          <w:p w14:paraId="52D68D83" w14:textId="76BDC0E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b/>
                <w:sz w:val="24"/>
                <w:szCs w:val="24"/>
              </w:rPr>
              <w:t>Tarea 2</w:t>
            </w:r>
            <w:r>
              <w:rPr>
                <w:rFonts w:ascii="Arial" w:eastAsia="Arial" w:hAnsi="Arial" w:cs="Arial"/>
                <w:sz w:val="24"/>
                <w:szCs w:val="24"/>
              </w:rPr>
              <w:t>. Realiza la migración de datos de clientes del antiguo sistema al nuevo ERP. Nos han pedido que hagamos las primeras pruebas de importación de clientes y productos, para ello tenemos que:</w:t>
            </w:r>
          </w:p>
          <w:p w14:paraId="0BFFC3F1" w14:textId="77777777" w:rsidR="004532A6" w:rsidRDefault="004532A6">
            <w:pPr>
              <w:widowControl w:val="0"/>
              <w:spacing w:line="360" w:lineRule="auto"/>
              <w:ind w:left="0" w:hanging="2"/>
              <w:jc w:val="both"/>
              <w:rPr>
                <w:rFonts w:ascii="Arial" w:eastAsia="Arial" w:hAnsi="Arial" w:cs="Arial"/>
                <w:sz w:val="24"/>
                <w:szCs w:val="24"/>
              </w:rPr>
            </w:pPr>
          </w:p>
          <w:p w14:paraId="6E0CB6DC"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Crea un archivo CSV con los datos de tres clientes arbitrarios, e importar esos registros a la nueva aplicación ERP. Los datos a traspasar de cada cliente son:</w:t>
            </w:r>
          </w:p>
          <w:p w14:paraId="78D00C9B"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Código del cliente.</w:t>
            </w:r>
          </w:p>
          <w:p w14:paraId="60808BB8"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Nombre del cliente.</w:t>
            </w:r>
          </w:p>
          <w:p w14:paraId="3E7D03F6"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Nombre comercial.</w:t>
            </w:r>
          </w:p>
          <w:p w14:paraId="5D0DC058"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Calle.</w:t>
            </w:r>
          </w:p>
          <w:p w14:paraId="7398D0D9"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Ciudad.</w:t>
            </w:r>
          </w:p>
          <w:p w14:paraId="48910FB7"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Provincia.</w:t>
            </w:r>
          </w:p>
          <w:p w14:paraId="0014B521"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Código postal.</w:t>
            </w:r>
          </w:p>
          <w:p w14:paraId="357557B4"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Teléfono.</w:t>
            </w:r>
          </w:p>
          <w:p w14:paraId="71B26E61"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Fax.</w:t>
            </w:r>
          </w:p>
          <w:p w14:paraId="65416C7B"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Email.</w:t>
            </w:r>
          </w:p>
          <w:p w14:paraId="19EBA498"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País.</w:t>
            </w:r>
          </w:p>
          <w:p w14:paraId="00162301"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Si es cliente o proveedor.</w:t>
            </w:r>
          </w:p>
          <w:p w14:paraId="6C499149"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t>Web.</w:t>
            </w:r>
          </w:p>
          <w:p w14:paraId="5D579900" w14:textId="77777777" w:rsidR="004532A6" w:rsidRDefault="00000000">
            <w:pPr>
              <w:widowControl w:val="0"/>
              <w:numPr>
                <w:ilvl w:val="0"/>
                <w:numId w:val="3"/>
              </w:numPr>
              <w:spacing w:line="360" w:lineRule="auto"/>
              <w:ind w:left="0" w:hanging="2"/>
              <w:jc w:val="both"/>
              <w:rPr>
                <w:rFonts w:ascii="Arial" w:eastAsia="Arial" w:hAnsi="Arial" w:cs="Arial"/>
                <w:sz w:val="24"/>
                <w:szCs w:val="24"/>
              </w:rPr>
            </w:pPr>
            <w:r>
              <w:rPr>
                <w:rFonts w:ascii="Arial" w:eastAsia="Arial" w:hAnsi="Arial" w:cs="Arial"/>
                <w:sz w:val="24"/>
                <w:szCs w:val="24"/>
              </w:rPr>
              <w:lastRenderedPageBreak/>
              <w:t>Categoría de la empresa.</w:t>
            </w:r>
          </w:p>
          <w:p w14:paraId="049589D1"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 xml:space="preserve">Describe todos los pasos que has realizado para llevar a cabo dicha tarea, adjunta capturas de pantalla del proceso. Asimismo, comprueba que la operación se ha realizado correctamente. </w:t>
            </w:r>
          </w:p>
        </w:tc>
      </w:tr>
      <w:tr w:rsidR="004532A6" w14:paraId="3E3626DF" w14:textId="77777777">
        <w:trPr>
          <w:trHeight w:val="440"/>
        </w:trPr>
        <w:tc>
          <w:tcPr>
            <w:tcW w:w="9750" w:type="dxa"/>
            <w:gridSpan w:val="2"/>
            <w:shd w:val="clear" w:color="auto" w:fill="auto"/>
            <w:tcMar>
              <w:top w:w="100" w:type="dxa"/>
              <w:left w:w="100" w:type="dxa"/>
              <w:bottom w:w="100" w:type="dxa"/>
              <w:right w:w="100" w:type="dxa"/>
            </w:tcMar>
          </w:tcPr>
          <w:p w14:paraId="3A6B3752"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i/>
                <w:sz w:val="24"/>
                <w:szCs w:val="24"/>
              </w:rPr>
              <w:lastRenderedPageBreak/>
              <w:t>Resuelve aquí el ejercicio</w:t>
            </w:r>
          </w:p>
        </w:tc>
      </w:tr>
      <w:tr w:rsidR="004532A6" w14:paraId="0AA7130D" w14:textId="77777777">
        <w:trPr>
          <w:trHeight w:val="1022"/>
        </w:trPr>
        <w:tc>
          <w:tcPr>
            <w:tcW w:w="8175" w:type="dxa"/>
            <w:shd w:val="clear" w:color="auto" w:fill="auto"/>
            <w:tcMar>
              <w:top w:w="100" w:type="dxa"/>
              <w:left w:w="100" w:type="dxa"/>
              <w:bottom w:w="100" w:type="dxa"/>
              <w:right w:w="100" w:type="dxa"/>
            </w:tcMar>
            <w:vAlign w:val="center"/>
          </w:tcPr>
          <w:p w14:paraId="3E7E09EF"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b) Se han adaptado definiciones de campos, tablas y vistas de la base de datos del ERP-CRM.</w:t>
            </w:r>
          </w:p>
        </w:tc>
        <w:tc>
          <w:tcPr>
            <w:tcW w:w="1575" w:type="dxa"/>
            <w:shd w:val="clear" w:color="auto" w:fill="auto"/>
            <w:tcMar>
              <w:top w:w="100" w:type="dxa"/>
              <w:left w:w="100" w:type="dxa"/>
              <w:bottom w:w="100" w:type="dxa"/>
              <w:right w:w="100" w:type="dxa"/>
            </w:tcMar>
            <w:vAlign w:val="center"/>
          </w:tcPr>
          <w:p w14:paraId="044FF643"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b/>
                <w:sz w:val="24"/>
                <w:szCs w:val="24"/>
              </w:rPr>
              <w:t>+1,5 puntos</w:t>
            </w:r>
          </w:p>
        </w:tc>
      </w:tr>
      <w:tr w:rsidR="004532A6" w14:paraId="508E66F5" w14:textId="77777777">
        <w:trPr>
          <w:trHeight w:val="465"/>
        </w:trPr>
        <w:tc>
          <w:tcPr>
            <w:tcW w:w="8175" w:type="dxa"/>
            <w:shd w:val="clear" w:color="auto" w:fill="auto"/>
            <w:tcMar>
              <w:top w:w="100" w:type="dxa"/>
              <w:left w:w="100" w:type="dxa"/>
              <w:bottom w:w="100" w:type="dxa"/>
              <w:right w:w="100" w:type="dxa"/>
            </w:tcMar>
            <w:vAlign w:val="center"/>
          </w:tcPr>
          <w:p w14:paraId="4692A1BB"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g) Se han realizado pruebas</w:t>
            </w:r>
          </w:p>
        </w:tc>
        <w:tc>
          <w:tcPr>
            <w:tcW w:w="1575" w:type="dxa"/>
            <w:shd w:val="clear" w:color="auto" w:fill="auto"/>
            <w:tcMar>
              <w:top w:w="100" w:type="dxa"/>
              <w:left w:w="100" w:type="dxa"/>
              <w:bottom w:w="100" w:type="dxa"/>
              <w:right w:w="100" w:type="dxa"/>
            </w:tcMar>
            <w:vAlign w:val="center"/>
          </w:tcPr>
          <w:p w14:paraId="02534BC5"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b/>
                <w:sz w:val="24"/>
                <w:szCs w:val="24"/>
              </w:rPr>
              <w:t>+0,5 puntos</w:t>
            </w:r>
          </w:p>
        </w:tc>
      </w:tr>
      <w:tr w:rsidR="004532A6" w14:paraId="3F4A35E2" w14:textId="77777777">
        <w:trPr>
          <w:trHeight w:val="465"/>
        </w:trPr>
        <w:tc>
          <w:tcPr>
            <w:tcW w:w="8175" w:type="dxa"/>
            <w:shd w:val="clear" w:color="auto" w:fill="auto"/>
            <w:tcMar>
              <w:top w:w="100" w:type="dxa"/>
              <w:left w:w="100" w:type="dxa"/>
              <w:bottom w:w="100" w:type="dxa"/>
              <w:right w:w="100" w:type="dxa"/>
            </w:tcMar>
            <w:vAlign w:val="center"/>
          </w:tcPr>
          <w:p w14:paraId="0210AD29"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h) Se han documentado las operaciones realizadas y las incidencias observadas.</w:t>
            </w:r>
          </w:p>
        </w:tc>
        <w:tc>
          <w:tcPr>
            <w:tcW w:w="1575" w:type="dxa"/>
            <w:shd w:val="clear" w:color="auto" w:fill="auto"/>
            <w:tcMar>
              <w:top w:w="100" w:type="dxa"/>
              <w:left w:w="100" w:type="dxa"/>
              <w:bottom w:w="100" w:type="dxa"/>
              <w:right w:w="100" w:type="dxa"/>
            </w:tcMar>
            <w:vAlign w:val="center"/>
          </w:tcPr>
          <w:p w14:paraId="54CFB471" w14:textId="0CA6D172"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b/>
                <w:sz w:val="24"/>
                <w:szCs w:val="24"/>
              </w:rPr>
              <w:t>+0,5 puntos</w:t>
            </w:r>
          </w:p>
        </w:tc>
      </w:tr>
    </w:tbl>
    <w:p w14:paraId="1D01FFFC" w14:textId="77777777" w:rsidR="004532A6" w:rsidRDefault="004532A6">
      <w:pPr>
        <w:spacing w:line="360" w:lineRule="auto"/>
        <w:ind w:left="0" w:hanging="2"/>
        <w:jc w:val="both"/>
        <w:rPr>
          <w:rFonts w:ascii="Arial" w:eastAsia="Arial" w:hAnsi="Arial" w:cs="Arial"/>
          <w:sz w:val="24"/>
          <w:szCs w:val="24"/>
        </w:rPr>
      </w:pPr>
    </w:p>
    <w:tbl>
      <w:tblPr>
        <w:tblStyle w:val="affff9"/>
        <w:tblW w:w="973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45"/>
        <w:gridCol w:w="1590"/>
      </w:tblGrid>
      <w:tr w:rsidR="004532A6" w14:paraId="37CB7715" w14:textId="77777777">
        <w:trPr>
          <w:trHeight w:val="440"/>
        </w:trPr>
        <w:tc>
          <w:tcPr>
            <w:tcW w:w="9735" w:type="dxa"/>
            <w:gridSpan w:val="2"/>
            <w:shd w:val="clear" w:color="auto" w:fill="auto"/>
            <w:tcMar>
              <w:top w:w="100" w:type="dxa"/>
              <w:left w:w="100" w:type="dxa"/>
              <w:bottom w:w="100" w:type="dxa"/>
              <w:right w:w="100" w:type="dxa"/>
            </w:tcMar>
          </w:tcPr>
          <w:p w14:paraId="70C63B10" w14:textId="1B9C7EE5"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b/>
                <w:sz w:val="24"/>
                <w:szCs w:val="24"/>
              </w:rPr>
              <w:t xml:space="preserve">Tarea 3. </w:t>
            </w:r>
            <w:r>
              <w:rPr>
                <w:rFonts w:ascii="Arial" w:eastAsia="Arial" w:hAnsi="Arial" w:cs="Arial"/>
                <w:sz w:val="24"/>
                <w:szCs w:val="24"/>
              </w:rPr>
              <w:t xml:space="preserve">Dado el archivo CSV que se adjunta en la tarea con datos de productos, importa dichos registros a la nueva aplicación ERP, realiza las modificaciones en el archivo si fuera necesario para que la importación se pueda realizar. </w:t>
            </w:r>
          </w:p>
          <w:p w14:paraId="7FD4D0D1" w14:textId="77777777" w:rsidR="004532A6" w:rsidRDefault="004532A6">
            <w:pPr>
              <w:widowControl w:val="0"/>
              <w:spacing w:line="360" w:lineRule="auto"/>
              <w:ind w:left="0" w:hanging="2"/>
              <w:jc w:val="both"/>
              <w:rPr>
                <w:rFonts w:ascii="Arial" w:eastAsia="Arial" w:hAnsi="Arial" w:cs="Arial"/>
                <w:sz w:val="24"/>
                <w:szCs w:val="24"/>
              </w:rPr>
            </w:pPr>
          </w:p>
          <w:p w14:paraId="225BD372"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 xml:space="preserve">Describe todos los pasos que has realizado para llevar a cabo dicha tarea, adjunta capturas de pantalla del proceso. Asimismo, comprueba que la operación se ha realizado correctamente. </w:t>
            </w:r>
          </w:p>
        </w:tc>
      </w:tr>
      <w:tr w:rsidR="004532A6" w14:paraId="1FAE7065" w14:textId="77777777">
        <w:trPr>
          <w:trHeight w:val="440"/>
        </w:trPr>
        <w:tc>
          <w:tcPr>
            <w:tcW w:w="9735" w:type="dxa"/>
            <w:gridSpan w:val="2"/>
            <w:shd w:val="clear" w:color="auto" w:fill="auto"/>
            <w:tcMar>
              <w:top w:w="100" w:type="dxa"/>
              <w:left w:w="100" w:type="dxa"/>
              <w:bottom w:w="100" w:type="dxa"/>
              <w:right w:w="100" w:type="dxa"/>
            </w:tcMar>
          </w:tcPr>
          <w:p w14:paraId="13A44316"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i/>
                <w:sz w:val="24"/>
                <w:szCs w:val="24"/>
              </w:rPr>
              <w:t>Resuelve aquí el ejercicio</w:t>
            </w:r>
          </w:p>
        </w:tc>
      </w:tr>
      <w:tr w:rsidR="004532A6" w14:paraId="022F121C" w14:textId="77777777">
        <w:trPr>
          <w:trHeight w:val="662"/>
        </w:trPr>
        <w:tc>
          <w:tcPr>
            <w:tcW w:w="8145" w:type="dxa"/>
            <w:shd w:val="clear" w:color="auto" w:fill="auto"/>
            <w:tcMar>
              <w:top w:w="100" w:type="dxa"/>
              <w:left w:w="100" w:type="dxa"/>
              <w:bottom w:w="100" w:type="dxa"/>
              <w:right w:w="100" w:type="dxa"/>
            </w:tcMar>
          </w:tcPr>
          <w:p w14:paraId="021A9E86"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c) Se han adaptado consultas.</w:t>
            </w:r>
          </w:p>
        </w:tc>
        <w:tc>
          <w:tcPr>
            <w:tcW w:w="1590" w:type="dxa"/>
            <w:shd w:val="clear" w:color="auto" w:fill="auto"/>
            <w:tcMar>
              <w:top w:w="100" w:type="dxa"/>
              <w:left w:w="100" w:type="dxa"/>
              <w:bottom w:w="100" w:type="dxa"/>
              <w:right w:w="100" w:type="dxa"/>
            </w:tcMar>
            <w:vAlign w:val="center"/>
          </w:tcPr>
          <w:p w14:paraId="52402743"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+1,5 puntos</w:t>
            </w:r>
          </w:p>
        </w:tc>
      </w:tr>
      <w:tr w:rsidR="004532A6" w14:paraId="0EEFC2D9" w14:textId="77777777">
        <w:trPr>
          <w:trHeight w:val="510"/>
        </w:trPr>
        <w:tc>
          <w:tcPr>
            <w:tcW w:w="8145" w:type="dxa"/>
            <w:shd w:val="clear" w:color="auto" w:fill="auto"/>
            <w:tcMar>
              <w:top w:w="100" w:type="dxa"/>
              <w:left w:w="100" w:type="dxa"/>
              <w:bottom w:w="100" w:type="dxa"/>
              <w:right w:w="100" w:type="dxa"/>
            </w:tcMar>
            <w:vAlign w:val="center"/>
          </w:tcPr>
          <w:p w14:paraId="62D65B57"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g) Se han realizado pruebas</w:t>
            </w:r>
          </w:p>
        </w:tc>
        <w:tc>
          <w:tcPr>
            <w:tcW w:w="1590" w:type="dxa"/>
            <w:shd w:val="clear" w:color="auto" w:fill="auto"/>
            <w:tcMar>
              <w:top w:w="100" w:type="dxa"/>
              <w:left w:w="100" w:type="dxa"/>
              <w:bottom w:w="100" w:type="dxa"/>
              <w:right w:w="100" w:type="dxa"/>
            </w:tcMar>
            <w:vAlign w:val="center"/>
          </w:tcPr>
          <w:p w14:paraId="547B0806"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r w:rsidR="004532A6" w14:paraId="30F6944A" w14:textId="77777777">
        <w:trPr>
          <w:trHeight w:val="692"/>
        </w:trPr>
        <w:tc>
          <w:tcPr>
            <w:tcW w:w="8145" w:type="dxa"/>
            <w:shd w:val="clear" w:color="auto" w:fill="auto"/>
            <w:tcMar>
              <w:top w:w="100" w:type="dxa"/>
              <w:left w:w="100" w:type="dxa"/>
              <w:bottom w:w="100" w:type="dxa"/>
              <w:right w:w="100" w:type="dxa"/>
            </w:tcMar>
            <w:vAlign w:val="center"/>
          </w:tcPr>
          <w:p w14:paraId="1F12AB31"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h) Se han documentado las operaciones realizadas y las incidencias observadas.</w:t>
            </w:r>
          </w:p>
        </w:tc>
        <w:tc>
          <w:tcPr>
            <w:tcW w:w="1590" w:type="dxa"/>
            <w:shd w:val="clear" w:color="auto" w:fill="auto"/>
            <w:tcMar>
              <w:top w:w="100" w:type="dxa"/>
              <w:left w:w="100" w:type="dxa"/>
              <w:bottom w:w="100" w:type="dxa"/>
              <w:right w:w="100" w:type="dxa"/>
            </w:tcMar>
            <w:vAlign w:val="center"/>
          </w:tcPr>
          <w:p w14:paraId="2A3E3EA9" w14:textId="689E4A7D"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bl>
    <w:p w14:paraId="6805BE23" w14:textId="77777777" w:rsidR="004532A6" w:rsidRDefault="004532A6" w:rsidP="00F700EE">
      <w:pPr>
        <w:spacing w:line="360" w:lineRule="auto"/>
        <w:ind w:leftChars="0" w:left="0" w:firstLineChars="0" w:firstLine="0"/>
        <w:jc w:val="both"/>
        <w:rPr>
          <w:rFonts w:ascii="Arial" w:eastAsia="Arial" w:hAnsi="Arial" w:cs="Arial"/>
          <w:sz w:val="24"/>
          <w:szCs w:val="24"/>
        </w:rPr>
      </w:pPr>
    </w:p>
    <w:tbl>
      <w:tblPr>
        <w:tblStyle w:val="affffa"/>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25"/>
        <w:gridCol w:w="1635"/>
      </w:tblGrid>
      <w:tr w:rsidR="004532A6" w14:paraId="4FDE5349" w14:textId="77777777">
        <w:trPr>
          <w:trHeight w:val="440"/>
        </w:trPr>
        <w:tc>
          <w:tcPr>
            <w:tcW w:w="9660" w:type="dxa"/>
            <w:gridSpan w:val="2"/>
            <w:shd w:val="clear" w:color="auto" w:fill="auto"/>
            <w:tcMar>
              <w:top w:w="100" w:type="dxa"/>
              <w:left w:w="100" w:type="dxa"/>
              <w:bottom w:w="100" w:type="dxa"/>
              <w:right w:w="100" w:type="dxa"/>
            </w:tcMar>
          </w:tcPr>
          <w:p w14:paraId="3F5C3808" w14:textId="30869EF9"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b/>
                <w:sz w:val="24"/>
                <w:szCs w:val="24"/>
              </w:rPr>
              <w:lastRenderedPageBreak/>
              <w:t>Tarea 4</w:t>
            </w:r>
            <w:r>
              <w:rPr>
                <w:rFonts w:ascii="Arial" w:eastAsia="Arial" w:hAnsi="Arial" w:cs="Arial"/>
                <w:sz w:val="24"/>
                <w:szCs w:val="24"/>
              </w:rPr>
              <w:t>. Nos hemos dado cuenta que existen incongruencias en los datos importados. Un compañero experto en bases de datos va a actualizar masivamente los datos incorrectos, para ello nos ha pedido que creemos un procedimiento almacenado que muestre el nombre del cliente, la provincia y el país al que pertenece dicho cliente.</w:t>
            </w:r>
          </w:p>
        </w:tc>
      </w:tr>
      <w:tr w:rsidR="004532A6" w14:paraId="433D4950" w14:textId="77777777">
        <w:trPr>
          <w:trHeight w:val="440"/>
        </w:trPr>
        <w:tc>
          <w:tcPr>
            <w:tcW w:w="9660" w:type="dxa"/>
            <w:gridSpan w:val="2"/>
            <w:shd w:val="clear" w:color="auto" w:fill="auto"/>
            <w:tcMar>
              <w:top w:w="100" w:type="dxa"/>
              <w:left w:w="100" w:type="dxa"/>
              <w:bottom w:w="100" w:type="dxa"/>
              <w:right w:w="100" w:type="dxa"/>
            </w:tcMar>
          </w:tcPr>
          <w:p w14:paraId="1F2E0332"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i/>
                <w:sz w:val="24"/>
                <w:szCs w:val="24"/>
              </w:rPr>
              <w:t>Resuelve aquí el ejercicio</w:t>
            </w:r>
          </w:p>
        </w:tc>
      </w:tr>
      <w:tr w:rsidR="004532A6" w14:paraId="33FA98A1" w14:textId="77777777">
        <w:trPr>
          <w:trHeight w:val="578"/>
        </w:trPr>
        <w:tc>
          <w:tcPr>
            <w:tcW w:w="8025" w:type="dxa"/>
            <w:shd w:val="clear" w:color="auto" w:fill="auto"/>
            <w:tcMar>
              <w:top w:w="100" w:type="dxa"/>
              <w:left w:w="100" w:type="dxa"/>
              <w:bottom w:w="100" w:type="dxa"/>
              <w:right w:w="100" w:type="dxa"/>
            </w:tcMar>
          </w:tcPr>
          <w:p w14:paraId="21326C17"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f) Se han adaptado procedimientos almacenados de servidor.</w:t>
            </w:r>
          </w:p>
        </w:tc>
        <w:tc>
          <w:tcPr>
            <w:tcW w:w="1635" w:type="dxa"/>
            <w:shd w:val="clear" w:color="auto" w:fill="auto"/>
            <w:tcMar>
              <w:top w:w="100" w:type="dxa"/>
              <w:left w:w="100" w:type="dxa"/>
              <w:bottom w:w="100" w:type="dxa"/>
              <w:right w:w="100" w:type="dxa"/>
            </w:tcMar>
            <w:vAlign w:val="center"/>
          </w:tcPr>
          <w:p w14:paraId="266962A8"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+1,5 puntos</w:t>
            </w:r>
          </w:p>
        </w:tc>
      </w:tr>
      <w:tr w:rsidR="004532A6" w14:paraId="48C321A7" w14:textId="77777777">
        <w:trPr>
          <w:trHeight w:val="578"/>
        </w:trPr>
        <w:tc>
          <w:tcPr>
            <w:tcW w:w="8025" w:type="dxa"/>
            <w:shd w:val="clear" w:color="auto" w:fill="auto"/>
            <w:tcMar>
              <w:top w:w="100" w:type="dxa"/>
              <w:left w:w="100" w:type="dxa"/>
              <w:bottom w:w="100" w:type="dxa"/>
              <w:right w:w="100" w:type="dxa"/>
            </w:tcMar>
          </w:tcPr>
          <w:p w14:paraId="2FBE2AE9"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g) Se han realizado pruebas.</w:t>
            </w:r>
          </w:p>
        </w:tc>
        <w:tc>
          <w:tcPr>
            <w:tcW w:w="1635" w:type="dxa"/>
            <w:shd w:val="clear" w:color="auto" w:fill="auto"/>
            <w:tcMar>
              <w:top w:w="100" w:type="dxa"/>
              <w:left w:w="100" w:type="dxa"/>
              <w:bottom w:w="100" w:type="dxa"/>
              <w:right w:w="100" w:type="dxa"/>
            </w:tcMar>
            <w:vAlign w:val="center"/>
          </w:tcPr>
          <w:p w14:paraId="2D80FEFE"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r w:rsidR="004532A6" w14:paraId="46F25D09" w14:textId="77777777">
        <w:trPr>
          <w:trHeight w:val="578"/>
        </w:trPr>
        <w:tc>
          <w:tcPr>
            <w:tcW w:w="8025" w:type="dxa"/>
            <w:shd w:val="clear" w:color="auto" w:fill="auto"/>
            <w:tcMar>
              <w:top w:w="100" w:type="dxa"/>
              <w:left w:w="100" w:type="dxa"/>
              <w:bottom w:w="100" w:type="dxa"/>
              <w:right w:w="100" w:type="dxa"/>
            </w:tcMar>
          </w:tcPr>
          <w:p w14:paraId="00EED32C"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h) Se han documentado las operaciones realizadas y las incidencias observadas.</w:t>
            </w:r>
          </w:p>
        </w:tc>
        <w:tc>
          <w:tcPr>
            <w:tcW w:w="1635" w:type="dxa"/>
            <w:shd w:val="clear" w:color="auto" w:fill="auto"/>
            <w:tcMar>
              <w:top w:w="100" w:type="dxa"/>
              <w:left w:w="100" w:type="dxa"/>
              <w:bottom w:w="100" w:type="dxa"/>
              <w:right w:w="100" w:type="dxa"/>
            </w:tcMar>
            <w:vAlign w:val="center"/>
          </w:tcPr>
          <w:p w14:paraId="6527E7BE" w14:textId="5DBCD6BB"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bl>
    <w:p w14:paraId="5AE7EE9F" w14:textId="77777777" w:rsidR="004532A6" w:rsidRDefault="004532A6">
      <w:pPr>
        <w:spacing w:line="360" w:lineRule="auto"/>
        <w:ind w:left="0" w:hanging="2"/>
        <w:jc w:val="both"/>
        <w:rPr>
          <w:rFonts w:ascii="Arial" w:eastAsia="Arial" w:hAnsi="Arial" w:cs="Arial"/>
          <w:sz w:val="24"/>
          <w:szCs w:val="24"/>
        </w:rPr>
      </w:pPr>
    </w:p>
    <w:tbl>
      <w:tblPr>
        <w:tblStyle w:val="affffb"/>
        <w:tblW w:w="96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010"/>
        <w:gridCol w:w="1650"/>
      </w:tblGrid>
      <w:tr w:rsidR="004532A6" w14:paraId="7265DFC4" w14:textId="77777777">
        <w:trPr>
          <w:trHeight w:val="440"/>
        </w:trPr>
        <w:tc>
          <w:tcPr>
            <w:tcW w:w="9660" w:type="dxa"/>
            <w:gridSpan w:val="2"/>
            <w:shd w:val="clear" w:color="auto" w:fill="auto"/>
            <w:tcMar>
              <w:top w:w="100" w:type="dxa"/>
              <w:left w:w="100" w:type="dxa"/>
              <w:bottom w:w="100" w:type="dxa"/>
              <w:right w:w="100" w:type="dxa"/>
            </w:tcMar>
          </w:tcPr>
          <w:p w14:paraId="0EBA2720" w14:textId="4B223996"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b/>
                <w:sz w:val="24"/>
                <w:szCs w:val="24"/>
              </w:rPr>
              <w:t>Tarea 5</w:t>
            </w:r>
            <w:r>
              <w:rPr>
                <w:rFonts w:ascii="Arial" w:eastAsia="Arial" w:hAnsi="Arial" w:cs="Arial"/>
                <w:sz w:val="24"/>
                <w:szCs w:val="24"/>
              </w:rPr>
              <w:t xml:space="preserve">. Crea un informe personalizado llamado </w:t>
            </w:r>
            <w:proofErr w:type="spellStart"/>
            <w:r>
              <w:rPr>
                <w:rFonts w:ascii="Arial" w:eastAsia="Arial" w:hAnsi="Arial" w:cs="Arial"/>
                <w:sz w:val="24"/>
                <w:szCs w:val="24"/>
              </w:rPr>
              <w:t>InformeAABB</w:t>
            </w:r>
            <w:proofErr w:type="spellEnd"/>
            <w:r>
              <w:rPr>
                <w:rFonts w:ascii="Arial" w:eastAsia="Arial" w:hAnsi="Arial" w:cs="Arial"/>
                <w:sz w:val="24"/>
                <w:szCs w:val="24"/>
              </w:rPr>
              <w:t xml:space="preserve"> con dos vistas (árbol y formulario) que muestre los siguientes datos:</w:t>
            </w:r>
          </w:p>
          <w:p w14:paraId="167BB68B" w14:textId="77777777" w:rsidR="004532A6" w:rsidRDefault="00000000">
            <w:pPr>
              <w:widowControl w:val="0"/>
              <w:numPr>
                <w:ilvl w:val="0"/>
                <w:numId w:val="1"/>
              </w:numPr>
              <w:spacing w:line="360" w:lineRule="auto"/>
              <w:ind w:left="0" w:hanging="2"/>
              <w:jc w:val="both"/>
              <w:rPr>
                <w:rFonts w:ascii="Arial" w:eastAsia="Arial" w:hAnsi="Arial" w:cs="Arial"/>
                <w:sz w:val="24"/>
                <w:szCs w:val="24"/>
              </w:rPr>
            </w:pPr>
            <w:r>
              <w:rPr>
                <w:rFonts w:ascii="Arial" w:eastAsia="Arial" w:hAnsi="Arial" w:cs="Arial"/>
                <w:sz w:val="24"/>
                <w:szCs w:val="24"/>
              </w:rPr>
              <w:t>Nombre de la empresa.</w:t>
            </w:r>
          </w:p>
          <w:p w14:paraId="2316A3A7" w14:textId="77777777" w:rsidR="004532A6" w:rsidRDefault="00000000">
            <w:pPr>
              <w:widowControl w:val="0"/>
              <w:numPr>
                <w:ilvl w:val="0"/>
                <w:numId w:val="1"/>
              </w:numPr>
              <w:spacing w:line="360" w:lineRule="auto"/>
              <w:ind w:left="0" w:hanging="2"/>
              <w:jc w:val="both"/>
              <w:rPr>
                <w:rFonts w:ascii="Arial" w:eastAsia="Arial" w:hAnsi="Arial" w:cs="Arial"/>
                <w:sz w:val="24"/>
                <w:szCs w:val="24"/>
              </w:rPr>
            </w:pPr>
            <w:r>
              <w:rPr>
                <w:rFonts w:ascii="Arial" w:eastAsia="Arial" w:hAnsi="Arial" w:cs="Arial"/>
                <w:sz w:val="24"/>
                <w:szCs w:val="24"/>
              </w:rPr>
              <w:t>Provincia.</w:t>
            </w:r>
          </w:p>
          <w:p w14:paraId="3690F724" w14:textId="77777777" w:rsidR="004532A6" w:rsidRDefault="00000000">
            <w:pPr>
              <w:widowControl w:val="0"/>
              <w:numPr>
                <w:ilvl w:val="0"/>
                <w:numId w:val="1"/>
              </w:numPr>
              <w:spacing w:line="360" w:lineRule="auto"/>
              <w:ind w:left="0" w:hanging="2"/>
              <w:jc w:val="both"/>
              <w:rPr>
                <w:rFonts w:ascii="Arial" w:eastAsia="Arial" w:hAnsi="Arial" w:cs="Arial"/>
                <w:sz w:val="24"/>
                <w:szCs w:val="24"/>
              </w:rPr>
            </w:pPr>
            <w:r>
              <w:rPr>
                <w:rFonts w:ascii="Arial" w:eastAsia="Arial" w:hAnsi="Arial" w:cs="Arial"/>
                <w:sz w:val="24"/>
                <w:szCs w:val="24"/>
              </w:rPr>
              <w:t>País.</w:t>
            </w:r>
          </w:p>
        </w:tc>
      </w:tr>
      <w:tr w:rsidR="004532A6" w14:paraId="28BEE99F" w14:textId="77777777">
        <w:trPr>
          <w:trHeight w:val="440"/>
        </w:trPr>
        <w:tc>
          <w:tcPr>
            <w:tcW w:w="9660" w:type="dxa"/>
            <w:gridSpan w:val="2"/>
            <w:shd w:val="clear" w:color="auto" w:fill="auto"/>
            <w:tcMar>
              <w:top w:w="100" w:type="dxa"/>
              <w:left w:w="100" w:type="dxa"/>
              <w:bottom w:w="100" w:type="dxa"/>
              <w:right w:w="100" w:type="dxa"/>
            </w:tcMar>
          </w:tcPr>
          <w:p w14:paraId="49464B2D" w14:textId="77777777" w:rsidR="004532A6" w:rsidRDefault="00000000">
            <w:pPr>
              <w:widowControl w:val="0"/>
              <w:spacing w:line="360" w:lineRule="auto"/>
              <w:ind w:left="0" w:hanging="2"/>
              <w:jc w:val="both"/>
              <w:rPr>
                <w:rFonts w:ascii="Arial" w:eastAsia="Arial" w:hAnsi="Arial" w:cs="Arial"/>
                <w:b/>
                <w:sz w:val="24"/>
                <w:szCs w:val="24"/>
              </w:rPr>
            </w:pPr>
            <w:r>
              <w:rPr>
                <w:rFonts w:ascii="Arial" w:eastAsia="Arial" w:hAnsi="Arial" w:cs="Arial"/>
                <w:i/>
                <w:sz w:val="24"/>
                <w:szCs w:val="24"/>
              </w:rPr>
              <w:t>Resuelve aquí el ejercicio</w:t>
            </w:r>
          </w:p>
        </w:tc>
      </w:tr>
      <w:tr w:rsidR="004532A6" w14:paraId="01EA016C" w14:textId="77777777">
        <w:trPr>
          <w:trHeight w:val="578"/>
        </w:trPr>
        <w:tc>
          <w:tcPr>
            <w:tcW w:w="8010" w:type="dxa"/>
            <w:shd w:val="clear" w:color="auto" w:fill="auto"/>
            <w:tcMar>
              <w:top w:w="100" w:type="dxa"/>
              <w:left w:w="100" w:type="dxa"/>
              <w:bottom w:w="100" w:type="dxa"/>
              <w:right w:w="100" w:type="dxa"/>
            </w:tcMar>
          </w:tcPr>
          <w:p w14:paraId="3F153E4C"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d) Se han adaptado interfaces de entrada de datos y de procesos.</w:t>
            </w:r>
          </w:p>
        </w:tc>
        <w:tc>
          <w:tcPr>
            <w:tcW w:w="1650" w:type="dxa"/>
            <w:shd w:val="clear" w:color="auto" w:fill="auto"/>
            <w:tcMar>
              <w:top w:w="100" w:type="dxa"/>
              <w:left w:w="100" w:type="dxa"/>
              <w:bottom w:w="100" w:type="dxa"/>
              <w:right w:w="100" w:type="dxa"/>
            </w:tcMar>
            <w:vAlign w:val="center"/>
          </w:tcPr>
          <w:p w14:paraId="2D03B2AA"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+1,5 puntos</w:t>
            </w:r>
          </w:p>
        </w:tc>
      </w:tr>
      <w:tr w:rsidR="004532A6" w14:paraId="072DC8ED" w14:textId="77777777">
        <w:trPr>
          <w:trHeight w:val="578"/>
        </w:trPr>
        <w:tc>
          <w:tcPr>
            <w:tcW w:w="8010" w:type="dxa"/>
            <w:shd w:val="clear" w:color="auto" w:fill="auto"/>
            <w:tcMar>
              <w:top w:w="100" w:type="dxa"/>
              <w:left w:w="100" w:type="dxa"/>
              <w:bottom w:w="100" w:type="dxa"/>
              <w:right w:w="100" w:type="dxa"/>
            </w:tcMar>
          </w:tcPr>
          <w:p w14:paraId="094541A9"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e) Se han personalizado informes</w:t>
            </w:r>
          </w:p>
        </w:tc>
        <w:tc>
          <w:tcPr>
            <w:tcW w:w="1650" w:type="dxa"/>
            <w:shd w:val="clear" w:color="auto" w:fill="auto"/>
            <w:tcMar>
              <w:top w:w="100" w:type="dxa"/>
              <w:left w:w="100" w:type="dxa"/>
              <w:bottom w:w="100" w:type="dxa"/>
              <w:right w:w="100" w:type="dxa"/>
            </w:tcMar>
            <w:vAlign w:val="center"/>
          </w:tcPr>
          <w:p w14:paraId="40F4B76E"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+1,5 puntos</w:t>
            </w:r>
          </w:p>
        </w:tc>
      </w:tr>
      <w:tr w:rsidR="004532A6" w14:paraId="2618A095" w14:textId="77777777">
        <w:trPr>
          <w:trHeight w:val="578"/>
        </w:trPr>
        <w:tc>
          <w:tcPr>
            <w:tcW w:w="8010" w:type="dxa"/>
            <w:shd w:val="clear" w:color="auto" w:fill="auto"/>
            <w:tcMar>
              <w:top w:w="100" w:type="dxa"/>
              <w:left w:w="100" w:type="dxa"/>
              <w:bottom w:w="100" w:type="dxa"/>
              <w:right w:w="100" w:type="dxa"/>
            </w:tcMar>
          </w:tcPr>
          <w:p w14:paraId="0281EBB7"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g) Se han realizado pruebas.</w:t>
            </w:r>
          </w:p>
        </w:tc>
        <w:tc>
          <w:tcPr>
            <w:tcW w:w="1650" w:type="dxa"/>
            <w:shd w:val="clear" w:color="auto" w:fill="auto"/>
            <w:tcMar>
              <w:top w:w="100" w:type="dxa"/>
              <w:left w:w="100" w:type="dxa"/>
              <w:bottom w:w="100" w:type="dxa"/>
              <w:right w:w="100" w:type="dxa"/>
            </w:tcMar>
            <w:vAlign w:val="center"/>
          </w:tcPr>
          <w:p w14:paraId="4D3C871F" w14:textId="77777777"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r w:rsidR="004532A6" w14:paraId="67D9375F" w14:textId="77777777">
        <w:trPr>
          <w:trHeight w:val="578"/>
        </w:trPr>
        <w:tc>
          <w:tcPr>
            <w:tcW w:w="8010" w:type="dxa"/>
            <w:shd w:val="clear" w:color="auto" w:fill="auto"/>
            <w:tcMar>
              <w:top w:w="100" w:type="dxa"/>
              <w:left w:w="100" w:type="dxa"/>
              <w:bottom w:w="100" w:type="dxa"/>
              <w:right w:w="100" w:type="dxa"/>
            </w:tcMar>
          </w:tcPr>
          <w:p w14:paraId="19D54953" w14:textId="77777777" w:rsidR="004532A6" w:rsidRDefault="00000000">
            <w:pPr>
              <w:widowControl w:val="0"/>
              <w:spacing w:line="360" w:lineRule="auto"/>
              <w:ind w:left="0" w:hanging="2"/>
              <w:jc w:val="both"/>
              <w:rPr>
                <w:rFonts w:ascii="Arial" w:eastAsia="Arial" w:hAnsi="Arial" w:cs="Arial"/>
                <w:sz w:val="24"/>
                <w:szCs w:val="24"/>
              </w:rPr>
            </w:pPr>
            <w:r>
              <w:rPr>
                <w:rFonts w:ascii="Arial" w:eastAsia="Arial" w:hAnsi="Arial" w:cs="Arial"/>
                <w:sz w:val="24"/>
                <w:szCs w:val="24"/>
              </w:rPr>
              <w:t>CE h) Se han documentado las operaciones realizadas y las incidencias observadas.</w:t>
            </w:r>
          </w:p>
        </w:tc>
        <w:tc>
          <w:tcPr>
            <w:tcW w:w="1650" w:type="dxa"/>
            <w:shd w:val="clear" w:color="auto" w:fill="auto"/>
            <w:tcMar>
              <w:top w:w="100" w:type="dxa"/>
              <w:left w:w="100" w:type="dxa"/>
              <w:bottom w:w="100" w:type="dxa"/>
              <w:right w:w="100" w:type="dxa"/>
            </w:tcMar>
            <w:vAlign w:val="center"/>
          </w:tcPr>
          <w:p w14:paraId="266ABCC9" w14:textId="378D8488" w:rsidR="004532A6" w:rsidRDefault="00000000">
            <w:pPr>
              <w:widowControl w:val="0"/>
              <w:spacing w:line="360" w:lineRule="auto"/>
              <w:ind w:left="0" w:hanging="2"/>
              <w:jc w:val="center"/>
              <w:rPr>
                <w:rFonts w:ascii="Arial" w:eastAsia="Arial" w:hAnsi="Arial" w:cs="Arial"/>
                <w:b/>
                <w:sz w:val="24"/>
                <w:szCs w:val="24"/>
              </w:rPr>
            </w:pPr>
            <w:r>
              <w:rPr>
                <w:rFonts w:ascii="Arial" w:eastAsia="Arial" w:hAnsi="Arial" w:cs="Arial"/>
                <w:b/>
                <w:sz w:val="24"/>
                <w:szCs w:val="24"/>
              </w:rPr>
              <w:t>+0,5 puntos</w:t>
            </w:r>
          </w:p>
        </w:tc>
      </w:tr>
    </w:tbl>
    <w:p w14:paraId="132E14E0" w14:textId="77777777" w:rsidR="004532A6" w:rsidRDefault="004532A6">
      <w:pPr>
        <w:spacing w:line="360" w:lineRule="auto"/>
        <w:ind w:left="0" w:hanging="2"/>
        <w:jc w:val="both"/>
        <w:rPr>
          <w:rFonts w:ascii="Arial" w:eastAsia="Arial" w:hAnsi="Arial" w:cs="Arial"/>
          <w:sz w:val="24"/>
          <w:szCs w:val="24"/>
        </w:rPr>
      </w:pPr>
    </w:p>
    <w:sectPr w:rsidR="004532A6">
      <w:headerReference w:type="default" r:id="rId8"/>
      <w:footerReference w:type="default" r:id="rId9"/>
      <w:headerReference w:type="first" r:id="rId10"/>
      <w:footerReference w:type="first" r:id="rId11"/>
      <w:pgSz w:w="11906" w:h="16838"/>
      <w:pgMar w:top="1418" w:right="1701" w:bottom="1418" w:left="170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173E9E" w14:textId="77777777" w:rsidR="00E95607" w:rsidRDefault="00E95607">
      <w:pPr>
        <w:spacing w:line="240" w:lineRule="auto"/>
        <w:ind w:left="0" w:hanging="2"/>
      </w:pPr>
      <w:r>
        <w:separator/>
      </w:r>
    </w:p>
  </w:endnote>
  <w:endnote w:type="continuationSeparator" w:id="0">
    <w:p w14:paraId="656A2C73" w14:textId="77777777" w:rsidR="00E95607" w:rsidRDefault="00E95607">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9B4A6" w14:textId="77777777" w:rsidR="004532A6" w:rsidRDefault="00000000">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F700EE">
      <w:rPr>
        <w:noProof/>
        <w:color w:val="000000"/>
        <w:sz w:val="16"/>
        <w:szCs w:val="16"/>
      </w:rPr>
      <w:t>2</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F700EE">
      <w:rPr>
        <w:noProof/>
        <w:color w:val="000000"/>
        <w:sz w:val="16"/>
        <w:szCs w:val="16"/>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4945D0" w14:textId="77777777" w:rsidR="004532A6" w:rsidRDefault="00000000">
    <w:pPr>
      <w:pBdr>
        <w:top w:val="nil"/>
        <w:left w:val="nil"/>
        <w:bottom w:val="nil"/>
        <w:right w:val="nil"/>
        <w:between w:val="nil"/>
      </w:pBdr>
      <w:tabs>
        <w:tab w:val="center" w:pos="4252"/>
        <w:tab w:val="right" w:pos="8504"/>
      </w:tabs>
      <w:spacing w:line="240" w:lineRule="auto"/>
      <w:ind w:left="0" w:hanging="2"/>
      <w:jc w:val="center"/>
      <w:rPr>
        <w:color w:val="000000"/>
        <w:sz w:val="16"/>
        <w:szCs w:val="16"/>
      </w:rPr>
    </w:pPr>
    <w:r>
      <w:rPr>
        <w:color w:val="000000"/>
        <w:sz w:val="16"/>
        <w:szCs w:val="16"/>
      </w:rPr>
      <w:t xml:space="preserve">Página </w:t>
    </w:r>
    <w:r>
      <w:rPr>
        <w:color w:val="000000"/>
        <w:sz w:val="16"/>
        <w:szCs w:val="16"/>
      </w:rPr>
      <w:fldChar w:fldCharType="begin"/>
    </w:r>
    <w:r>
      <w:rPr>
        <w:color w:val="000000"/>
        <w:sz w:val="16"/>
        <w:szCs w:val="16"/>
      </w:rPr>
      <w:instrText>PAGE</w:instrText>
    </w:r>
    <w:r>
      <w:rPr>
        <w:color w:val="000000"/>
        <w:sz w:val="16"/>
        <w:szCs w:val="16"/>
      </w:rPr>
      <w:fldChar w:fldCharType="separate"/>
    </w:r>
    <w:r w:rsidR="00F700EE">
      <w:rPr>
        <w:noProof/>
        <w:color w:val="000000"/>
        <w:sz w:val="16"/>
        <w:szCs w:val="16"/>
      </w:rPr>
      <w:t>1</w:t>
    </w:r>
    <w:r>
      <w:rPr>
        <w:color w:val="000000"/>
        <w:sz w:val="16"/>
        <w:szCs w:val="16"/>
      </w:rPr>
      <w:fldChar w:fldCharType="end"/>
    </w:r>
    <w:r>
      <w:rPr>
        <w:color w:val="000000"/>
        <w:sz w:val="16"/>
        <w:szCs w:val="16"/>
      </w:rPr>
      <w:t xml:space="preserve"> de </w:t>
    </w:r>
    <w:r>
      <w:rPr>
        <w:color w:val="000000"/>
        <w:sz w:val="16"/>
        <w:szCs w:val="16"/>
      </w:rPr>
      <w:fldChar w:fldCharType="begin"/>
    </w:r>
    <w:r>
      <w:rPr>
        <w:color w:val="000000"/>
        <w:sz w:val="16"/>
        <w:szCs w:val="16"/>
      </w:rPr>
      <w:instrText>NUMPAGES</w:instrText>
    </w:r>
    <w:r>
      <w:rPr>
        <w:color w:val="000000"/>
        <w:sz w:val="16"/>
        <w:szCs w:val="16"/>
      </w:rPr>
      <w:fldChar w:fldCharType="separate"/>
    </w:r>
    <w:r w:rsidR="00F700EE">
      <w:rPr>
        <w:noProof/>
        <w:color w:val="000000"/>
        <w:sz w:val="16"/>
        <w:szCs w:val="16"/>
      </w:rPr>
      <w:t>2</w:t>
    </w:r>
    <w:r>
      <w:rPr>
        <w:color w:val="00000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F34A9" w14:textId="77777777" w:rsidR="00E95607" w:rsidRDefault="00E95607">
      <w:pPr>
        <w:spacing w:line="240" w:lineRule="auto"/>
        <w:ind w:left="0" w:hanging="2"/>
      </w:pPr>
      <w:r>
        <w:separator/>
      </w:r>
    </w:p>
  </w:footnote>
  <w:footnote w:type="continuationSeparator" w:id="0">
    <w:p w14:paraId="4AC85BB5" w14:textId="77777777" w:rsidR="00E95607" w:rsidRDefault="00E95607">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DE450B" w14:textId="77777777" w:rsidR="004532A6" w:rsidRDefault="004532A6">
    <w:pPr>
      <w:widowControl w:val="0"/>
      <w:pBdr>
        <w:top w:val="nil"/>
        <w:left w:val="nil"/>
        <w:bottom w:val="nil"/>
        <w:right w:val="nil"/>
        <w:between w:val="nil"/>
      </w:pBdr>
      <w:spacing w:line="276" w:lineRule="auto"/>
      <w:ind w:left="0" w:hanging="2"/>
      <w:rPr>
        <w:color w:val="000000"/>
      </w:rPr>
    </w:pPr>
  </w:p>
  <w:tbl>
    <w:tblPr>
      <w:tblStyle w:val="affffc"/>
      <w:tblW w:w="974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73"/>
      <w:gridCol w:w="5245"/>
      <w:gridCol w:w="2229"/>
    </w:tblGrid>
    <w:tr w:rsidR="004532A6" w14:paraId="0405DC1E" w14:textId="77777777">
      <w:trPr>
        <w:cantSplit/>
        <w:trHeight w:val="411"/>
      </w:trPr>
      <w:tc>
        <w:tcPr>
          <w:tcW w:w="2273" w:type="dxa"/>
          <w:vMerge w:val="restart"/>
          <w:vAlign w:val="center"/>
        </w:tcPr>
        <w:p w14:paraId="4C0B8991" w14:textId="77777777" w:rsidR="004532A6" w:rsidRDefault="00000000">
          <w:pPr>
            <w:ind w:left="0" w:right="719" w:hanging="2"/>
            <w:jc w:val="center"/>
          </w:pPr>
          <w:r>
            <w:rPr>
              <w:noProof/>
            </w:rPr>
            <w:drawing>
              <wp:inline distT="0" distB="0" distL="114300" distR="114300" wp14:anchorId="5432348B" wp14:editId="2516A2D2">
                <wp:extent cx="1431290" cy="377190"/>
                <wp:effectExtent l="0" t="0" r="0" b="0"/>
                <wp:docPr id="108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31290" cy="377190"/>
                        </a:xfrm>
                        <a:prstGeom prst="rect">
                          <a:avLst/>
                        </a:prstGeom>
                        <a:ln/>
                      </pic:spPr>
                    </pic:pic>
                  </a:graphicData>
                </a:graphic>
              </wp:inline>
            </w:drawing>
          </w:r>
        </w:p>
      </w:tc>
      <w:tc>
        <w:tcPr>
          <w:tcW w:w="5245" w:type="dxa"/>
          <w:vAlign w:val="center"/>
        </w:tcPr>
        <w:p w14:paraId="71A95FF5" w14:textId="77777777" w:rsidR="004532A6" w:rsidRDefault="00000000">
          <w:pPr>
            <w:ind w:left="0" w:hanging="2"/>
            <w:jc w:val="center"/>
            <w:rPr>
              <w:sz w:val="24"/>
              <w:szCs w:val="24"/>
            </w:rPr>
          </w:pPr>
          <w:r>
            <w:rPr>
              <w:b/>
              <w:sz w:val="24"/>
              <w:szCs w:val="24"/>
            </w:rPr>
            <w:t>Desarrollo web en entorno cliente</w:t>
          </w:r>
        </w:p>
      </w:tc>
      <w:tc>
        <w:tcPr>
          <w:tcW w:w="2229" w:type="dxa"/>
          <w:vMerge w:val="restart"/>
          <w:vAlign w:val="center"/>
        </w:tcPr>
        <w:p w14:paraId="09D32382" w14:textId="77777777" w:rsidR="004532A6" w:rsidRDefault="00000000">
          <w:pPr>
            <w:ind w:left="0" w:hanging="2"/>
            <w:jc w:val="center"/>
          </w:pPr>
          <w:r>
            <w:rPr>
              <w:noProof/>
            </w:rPr>
            <w:drawing>
              <wp:inline distT="0" distB="0" distL="114300" distR="114300" wp14:anchorId="70712276" wp14:editId="3F43F058">
                <wp:extent cx="1355725" cy="561975"/>
                <wp:effectExtent l="0" t="0" r="0" b="0"/>
                <wp:docPr id="10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55725" cy="561975"/>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2C6833F7" wp14:editId="349E55F6">
                    <wp:simplePos x="0" y="0"/>
                    <wp:positionH relativeFrom="column">
                      <wp:posOffset>215900</wp:posOffset>
                    </wp:positionH>
                    <wp:positionV relativeFrom="paragraph">
                      <wp:posOffset>-177799</wp:posOffset>
                    </wp:positionV>
                    <wp:extent cx="800100" cy="228600"/>
                    <wp:effectExtent l="0" t="0" r="0" b="0"/>
                    <wp:wrapNone/>
                    <wp:docPr id="1087" name="Rectángulo 1087"/>
                    <wp:cNvGraphicFramePr/>
                    <a:graphic xmlns:a="http://schemas.openxmlformats.org/drawingml/2006/main">
                      <a:graphicData uri="http://schemas.microsoft.com/office/word/2010/wordprocessingShape">
                        <wps:wsp>
                          <wps:cNvSpPr/>
                          <wps:spPr>
                            <a:xfrm>
                              <a:off x="4988813" y="3708563"/>
                              <a:ext cx="714375" cy="142875"/>
                            </a:xfrm>
                            <a:prstGeom prst="rect">
                              <a:avLst/>
                            </a:prstGeom>
                            <a:solidFill>
                              <a:srgbClr val="FFFFFF"/>
                            </a:solidFill>
                            <a:ln>
                              <a:noFill/>
                            </a:ln>
                          </wps:spPr>
                          <wps:txbx>
                            <w:txbxContent>
                              <w:p w14:paraId="0D531395" w14:textId="77777777" w:rsidR="004532A6" w:rsidRDefault="00000000">
                                <w:pPr>
                                  <w:spacing w:line="240" w:lineRule="auto"/>
                                  <w:ind w:left="0" w:hanging="2"/>
                                </w:pPr>
                                <w:r>
                                  <w:rPr>
                                    <w:rFonts w:ascii="Arial" w:eastAsia="Arial" w:hAnsi="Arial" w:cs="Arial"/>
                                    <w:color w:val="000000"/>
                                    <w:sz w:val="16"/>
                                  </w:rPr>
                                  <w:t>F-7.5-E-17-ed00</w:t>
                                </w:r>
                              </w:p>
                              <w:p w14:paraId="47230109" w14:textId="77777777" w:rsidR="004532A6" w:rsidRDefault="004532A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2C6833F7" id="Rectángulo 1087" o:spid="_x0000_s1026" style="position:absolute;left:0;text-align:left;margin-left:17pt;margin-top:-14pt;width:63pt;height:1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jnBzgEAAIIDAAAOAAAAZHJzL2Uyb0RvYy54bWysU9tu2zAMfR+wfxD0vtjOpXGNOMXQIsOA&#10;YgvQ9QNkWYoFyJJGKbHz96PkrMm2t2J+oEmRPjqHpDcPY6/JSYBX1tS0mOWUCMNtq8yhpq8/dp9K&#10;SnxgpmXaGlHTs/D0Yfvxw2ZwlZjbzupWAEEQ46vB1bQLwVVZ5nkneuZn1gmDSWmhZwFDOGQtsAHR&#10;e53N8/wuGyy0DiwX3uPp05Sk24QvpeDhu5ReBKJritxCspBsE2223bDqAMx1il9osHew6JkyeOkb&#10;1BMLjBxB/QPVKw7WWxlm3PaZlVJxkTSgmiL/S81Lx5xIWrA53r21yf8/WP7t9OL2gG0YnK88ulHF&#10;KKGPb+RHxpou78uyLBaUnGu6WOfl6m4xNU6MgXAsWBfLxXpFCceCYjkv0UfE7ArkwIcvwvYkOjUF&#10;nEtqFzs9+zCV/i6J93qrVbtTWqcADs2jBnJiOMNdei7of5RpE4uNjZ9NiPEku8qKXhib8aK1se15&#10;D8Q7vlNI6pn5sGeAwy8oGXAhaup/HhkISvRXgx2/R2EoMaRguVrnuE5wm2luM8zwzuKeBUom9zGk&#10;rZs4fj4GK1USHllNVC5kcdCpdZeljJt0G6eq66+z/QUAAP//AwBQSwMEFAAGAAgAAAAhACVeY1/b&#10;AAAACAEAAA8AAABkcnMvZG93bnJldi54bWxMj8FOwzAQRO9I/IO1SNxam1KqKMSpUCVuSIhQBEcn&#10;XpKo9jqKnTT8PdsT3Ga0o9k3xX7xTsw4xj6Qhru1AoHUBNtTq+H4/rzKQMRkyBoXCDX8YIR9eX1V&#10;mNyGM73hXKVWcAnF3GjoUhpyKWPToTdxHQYkvn2H0ZvEdmylHc2Zy72TG6V20pue+ENnBjx02Jyq&#10;yWtws9p+fNYPX1nVt/hyWuZDmF61vr1Znh5BJFzSXxgu+IwOJTPVYSIbhdNwv+UpScNqk7G4BHaK&#10;Ra2BvSwL+X9A+QsAAP//AwBQSwECLQAUAAYACAAAACEAtoM4kv4AAADhAQAAEwAAAAAAAAAAAAAA&#10;AAAAAAAAW0NvbnRlbnRfVHlwZXNdLnhtbFBLAQItABQABgAIAAAAIQA4/SH/1gAAAJQBAAALAAAA&#10;AAAAAAAAAAAAAC8BAABfcmVscy8ucmVsc1BLAQItABQABgAIAAAAIQCpWjnBzgEAAIIDAAAOAAAA&#10;AAAAAAAAAAAAAC4CAABkcnMvZTJvRG9jLnhtbFBLAQItABQABgAIAAAAIQAlXmNf2wAAAAgBAAAP&#10;AAAAAAAAAAAAAAAAACgEAABkcnMvZG93bnJldi54bWxQSwUGAAAAAAQABADzAAAAMAUAAAAA&#10;" stroked="f">
                    <v:textbox inset="2.53958mm,1.2694mm,2.53958mm,1.2694mm">
                      <w:txbxContent>
                        <w:p w14:paraId="0D531395" w14:textId="77777777" w:rsidR="004532A6" w:rsidRDefault="00000000">
                          <w:pPr>
                            <w:spacing w:line="240" w:lineRule="auto"/>
                            <w:ind w:left="0" w:hanging="2"/>
                          </w:pPr>
                          <w:r>
                            <w:rPr>
                              <w:rFonts w:ascii="Arial" w:eastAsia="Arial" w:hAnsi="Arial" w:cs="Arial"/>
                              <w:color w:val="000000"/>
                              <w:sz w:val="16"/>
                            </w:rPr>
                            <w:t>F-7.5-E-17-ed00</w:t>
                          </w:r>
                        </w:p>
                        <w:p w14:paraId="47230109" w14:textId="77777777" w:rsidR="004532A6" w:rsidRDefault="004532A6">
                          <w:pPr>
                            <w:spacing w:line="240" w:lineRule="auto"/>
                            <w:ind w:left="0" w:hanging="2"/>
                          </w:pPr>
                        </w:p>
                      </w:txbxContent>
                    </v:textbox>
                  </v:rect>
                </w:pict>
              </mc:Fallback>
            </mc:AlternateContent>
          </w:r>
        </w:p>
      </w:tc>
    </w:tr>
    <w:tr w:rsidR="004532A6" w14:paraId="68A7734A" w14:textId="77777777">
      <w:trPr>
        <w:cantSplit/>
        <w:trHeight w:val="416"/>
      </w:trPr>
      <w:tc>
        <w:tcPr>
          <w:tcW w:w="2273" w:type="dxa"/>
          <w:vMerge/>
          <w:vAlign w:val="center"/>
        </w:tcPr>
        <w:p w14:paraId="6FDA0C9D" w14:textId="77777777" w:rsidR="004532A6" w:rsidRDefault="004532A6">
          <w:pPr>
            <w:widowControl w:val="0"/>
            <w:pBdr>
              <w:top w:val="nil"/>
              <w:left w:val="nil"/>
              <w:bottom w:val="nil"/>
              <w:right w:val="nil"/>
              <w:between w:val="nil"/>
            </w:pBdr>
            <w:spacing w:line="276" w:lineRule="auto"/>
            <w:ind w:left="0" w:hanging="2"/>
          </w:pPr>
        </w:p>
      </w:tc>
      <w:tc>
        <w:tcPr>
          <w:tcW w:w="5245" w:type="dxa"/>
        </w:tcPr>
        <w:p w14:paraId="1B22D933" w14:textId="77777777" w:rsidR="004532A6" w:rsidRDefault="00000000">
          <w:pPr>
            <w:ind w:left="0" w:hanging="2"/>
            <w:jc w:val="center"/>
          </w:pPr>
          <w:r>
            <w:rPr>
              <w:b/>
              <w:sz w:val="24"/>
              <w:szCs w:val="24"/>
            </w:rPr>
            <w:t>SGE03</w:t>
          </w:r>
        </w:p>
      </w:tc>
      <w:tc>
        <w:tcPr>
          <w:tcW w:w="2229" w:type="dxa"/>
          <w:vMerge/>
          <w:vAlign w:val="center"/>
        </w:tcPr>
        <w:p w14:paraId="22F33E3D" w14:textId="77777777" w:rsidR="004532A6" w:rsidRDefault="004532A6">
          <w:pPr>
            <w:widowControl w:val="0"/>
            <w:pBdr>
              <w:top w:val="nil"/>
              <w:left w:val="nil"/>
              <w:bottom w:val="nil"/>
              <w:right w:val="nil"/>
              <w:between w:val="nil"/>
            </w:pBdr>
            <w:spacing w:line="276" w:lineRule="auto"/>
            <w:ind w:left="0" w:hanging="2"/>
          </w:pPr>
        </w:p>
      </w:tc>
    </w:tr>
    <w:tr w:rsidR="004532A6" w14:paraId="1A78F342" w14:textId="77777777">
      <w:trPr>
        <w:trHeight w:val="223"/>
      </w:trPr>
      <w:tc>
        <w:tcPr>
          <w:tcW w:w="9747" w:type="dxa"/>
          <w:gridSpan w:val="3"/>
        </w:tcPr>
        <w:p w14:paraId="7AFEC282" w14:textId="77777777" w:rsidR="004532A6" w:rsidRDefault="00000000">
          <w:pPr>
            <w:ind w:left="0" w:hanging="2"/>
            <w:rPr>
              <w:sz w:val="24"/>
              <w:szCs w:val="24"/>
            </w:rPr>
          </w:pPr>
          <w:r>
            <w:rPr>
              <w:sz w:val="24"/>
              <w:szCs w:val="24"/>
            </w:rPr>
            <w:t xml:space="preserve">NOMBRE: </w:t>
          </w:r>
        </w:p>
      </w:tc>
    </w:tr>
  </w:tbl>
  <w:p w14:paraId="2D18F289" w14:textId="77777777" w:rsidR="004532A6" w:rsidRDefault="004532A6">
    <w:pPr>
      <w:pBdr>
        <w:top w:val="nil"/>
        <w:left w:val="nil"/>
        <w:bottom w:val="nil"/>
        <w:right w:val="nil"/>
        <w:between w:val="nil"/>
      </w:pBdr>
      <w:tabs>
        <w:tab w:val="center" w:pos="4252"/>
        <w:tab w:val="right" w:pos="8504"/>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40E4B" w14:textId="77777777" w:rsidR="004532A6" w:rsidRDefault="004532A6">
    <w:pPr>
      <w:widowControl w:val="0"/>
      <w:pBdr>
        <w:top w:val="nil"/>
        <w:left w:val="nil"/>
        <w:bottom w:val="nil"/>
        <w:right w:val="nil"/>
        <w:between w:val="nil"/>
      </w:pBdr>
      <w:spacing w:line="276" w:lineRule="auto"/>
      <w:ind w:left="0" w:hanging="2"/>
      <w:rPr>
        <w:rFonts w:ascii="Arial" w:eastAsia="Arial" w:hAnsi="Arial" w:cs="Arial"/>
        <w:sz w:val="24"/>
        <w:szCs w:val="24"/>
      </w:rPr>
    </w:pPr>
  </w:p>
  <w:tbl>
    <w:tblPr>
      <w:tblStyle w:val="affffd"/>
      <w:tblW w:w="97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5"/>
      <w:gridCol w:w="1350"/>
      <w:gridCol w:w="3825"/>
      <w:gridCol w:w="2235"/>
    </w:tblGrid>
    <w:tr w:rsidR="004532A6" w14:paraId="29F51D32" w14:textId="77777777">
      <w:trPr>
        <w:cantSplit/>
        <w:trHeight w:val="411"/>
      </w:trPr>
      <w:tc>
        <w:tcPr>
          <w:tcW w:w="2355" w:type="dxa"/>
          <w:vMerge w:val="restart"/>
          <w:vAlign w:val="center"/>
        </w:tcPr>
        <w:p w14:paraId="52A52152" w14:textId="77777777" w:rsidR="004532A6" w:rsidRDefault="00000000">
          <w:pPr>
            <w:ind w:left="0" w:right="719" w:hanging="2"/>
            <w:jc w:val="center"/>
          </w:pPr>
          <w:r>
            <w:rPr>
              <w:noProof/>
            </w:rPr>
            <w:drawing>
              <wp:inline distT="0" distB="0" distL="114300" distR="114300" wp14:anchorId="39547FEE" wp14:editId="79BCA4D3">
                <wp:extent cx="1431290" cy="377190"/>
                <wp:effectExtent l="0" t="0" r="0" b="0"/>
                <wp:docPr id="10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431290" cy="377190"/>
                        </a:xfrm>
                        <a:prstGeom prst="rect">
                          <a:avLst/>
                        </a:prstGeom>
                        <a:ln/>
                      </pic:spPr>
                    </pic:pic>
                  </a:graphicData>
                </a:graphic>
              </wp:inline>
            </w:drawing>
          </w:r>
        </w:p>
      </w:tc>
      <w:tc>
        <w:tcPr>
          <w:tcW w:w="5175" w:type="dxa"/>
          <w:gridSpan w:val="2"/>
          <w:vAlign w:val="center"/>
        </w:tcPr>
        <w:p w14:paraId="23FC2AF8" w14:textId="77777777" w:rsidR="004532A6" w:rsidRDefault="00000000">
          <w:pPr>
            <w:ind w:left="0" w:hanging="2"/>
            <w:jc w:val="center"/>
            <w:rPr>
              <w:sz w:val="24"/>
              <w:szCs w:val="24"/>
            </w:rPr>
          </w:pPr>
          <w:r>
            <w:rPr>
              <w:b/>
              <w:sz w:val="24"/>
              <w:szCs w:val="24"/>
            </w:rPr>
            <w:t>SISTEMAS DE GESTIÓN EMPRESARIAL</w:t>
          </w:r>
        </w:p>
      </w:tc>
      <w:tc>
        <w:tcPr>
          <w:tcW w:w="2235" w:type="dxa"/>
          <w:vMerge w:val="restart"/>
          <w:vAlign w:val="center"/>
        </w:tcPr>
        <w:p w14:paraId="1C094051" w14:textId="77777777" w:rsidR="004532A6" w:rsidRDefault="00000000">
          <w:pPr>
            <w:ind w:left="0" w:hanging="2"/>
            <w:jc w:val="center"/>
          </w:pPr>
          <w:r>
            <w:rPr>
              <w:noProof/>
            </w:rPr>
            <w:drawing>
              <wp:inline distT="0" distB="0" distL="114300" distR="114300" wp14:anchorId="550C2AE9" wp14:editId="4ED71B03">
                <wp:extent cx="1355725" cy="561975"/>
                <wp:effectExtent l="0" t="0" r="0" b="0"/>
                <wp:docPr id="109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355725" cy="561975"/>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14:anchorId="2D343149" wp14:editId="46538646">
                    <wp:simplePos x="0" y="0"/>
                    <wp:positionH relativeFrom="column">
                      <wp:posOffset>609600</wp:posOffset>
                    </wp:positionH>
                    <wp:positionV relativeFrom="paragraph">
                      <wp:posOffset>-203199</wp:posOffset>
                    </wp:positionV>
                    <wp:extent cx="800100" cy="228600"/>
                    <wp:effectExtent l="0" t="0" r="0" b="0"/>
                    <wp:wrapNone/>
                    <wp:docPr id="1086" name="Rectángulo 1086"/>
                    <wp:cNvGraphicFramePr/>
                    <a:graphic xmlns:a="http://schemas.openxmlformats.org/drawingml/2006/main">
                      <a:graphicData uri="http://schemas.microsoft.com/office/word/2010/wordprocessingShape">
                        <wps:wsp>
                          <wps:cNvSpPr/>
                          <wps:spPr>
                            <a:xfrm>
                              <a:off x="4988813" y="3708563"/>
                              <a:ext cx="714375" cy="142875"/>
                            </a:xfrm>
                            <a:prstGeom prst="rect">
                              <a:avLst/>
                            </a:prstGeom>
                            <a:solidFill>
                              <a:srgbClr val="FFFFFF"/>
                            </a:solidFill>
                            <a:ln>
                              <a:noFill/>
                            </a:ln>
                          </wps:spPr>
                          <wps:txbx>
                            <w:txbxContent>
                              <w:p w14:paraId="7EB914AC" w14:textId="77777777" w:rsidR="004532A6" w:rsidRDefault="00000000">
                                <w:pPr>
                                  <w:spacing w:line="240" w:lineRule="auto"/>
                                  <w:ind w:left="0" w:hanging="2"/>
                                </w:pPr>
                                <w:r>
                                  <w:rPr>
                                    <w:rFonts w:ascii="Arial" w:eastAsia="Arial" w:hAnsi="Arial" w:cs="Arial"/>
                                    <w:color w:val="000000"/>
                                    <w:sz w:val="16"/>
                                  </w:rPr>
                                  <w:t>F-7.5-E-17-ed00</w:t>
                                </w:r>
                              </w:p>
                              <w:p w14:paraId="1D5B0E83" w14:textId="77777777" w:rsidR="004532A6" w:rsidRDefault="004532A6">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2D343149" id="Rectángulo 1086" o:spid="_x0000_s1027" style="position:absolute;left:0;text-align:left;margin-left:48pt;margin-top:-16pt;width:63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L70gEAAIkDAAAOAAAAZHJzL2Uyb0RvYy54bWysU9uO2yAQfa/Uf0C8N7Zz2XitOKtqV6kq&#10;rdpI2/0AjCFGwkAHEjt/3wGnm7R9W9UPeIY5PpwzjDcPY6/JSYBX1tS0mOWUCMNtq8yhpq8/dp9K&#10;SnxgpmXaGlHTs/D0Yfvxw2ZwlZjbzupWAEES46vB1bQLwVVZ5nkneuZn1gmDRWmhZwFTOGQtsAHZ&#10;e53N8/wuGyy0DiwX3uPu01Sk28QvpeDhu5ReBKJritpCWiGtTVyz7YZVB2CuU/wig71DRc+UwUPf&#10;qJ5YYOQI6h+qXnGw3sow47bPrJSKi+QB3RT5X25eOuZE8oLN8e6tTf7/0fJvpxe3B2zD4HzlMYwu&#10;Rgl9fKM+MtZ0eV+WZbGg5FzTxTovV3eLqXFiDIQjYF0sF+sVJRwBxXJeYoyM2ZXIgQ9fhO1JDGoK&#10;eC+pXez07MME/Q2J53qrVbtTWqcEDs2jBnJieIe79FzY/4BpE8HGxs8mxriTXW3FKIzNSFSLKiNF&#10;3Glse94D8Y7vFGp7Zj7sGeAMFJQMOBc19T+PDAQl+qvBxt+jP3QaUrJcrXOcKritNLcVZnhncdwC&#10;JVP4GNLwTVI/H4OVKvm/SrloxvtOHbzMZhyo2zyhrn/Q9hcAAAD//wMAUEsDBBQABgAIAAAAIQDr&#10;cjLY3AAAAAgBAAAPAAAAZHJzL2Rvd25yZXYueG1sTI/BTsMwEETvSPyDtUjcWptQqhLiVKgSNyRE&#10;AMHRiZckqr2OYicNf8/2BLcZ7Wj2TbFfvBMzjrEPpOFmrUAgNcH21Gp4f3ta7UDEZMgaFwg1/GCE&#10;fXl5UZjchhO94lylVnAJxdxo6FIacilj06E3cR0GJL59h9GbxHZspR3Nicu9k5lSW+lNT/yhMwMe&#10;OmyO1eQ1uFltPj7ru69d1bf4fFzmQ5hetL6+Wh4fQCRc0l8YzviMDiUz1WEiG4XTcL/lKUnD6jZj&#10;wYEsO4taw0aBLAv5f0D5CwAA//8DAFBLAQItABQABgAIAAAAIQC2gziS/gAAAOEBAAATAAAAAAAA&#10;AAAAAAAAAAAAAABbQ29udGVudF9UeXBlc10ueG1sUEsBAi0AFAAGAAgAAAAhADj9If/WAAAAlAEA&#10;AAsAAAAAAAAAAAAAAAAALwEAAF9yZWxzLy5yZWxzUEsBAi0AFAAGAAgAAAAhAOJhMvvSAQAAiQMA&#10;AA4AAAAAAAAAAAAAAAAALgIAAGRycy9lMm9Eb2MueG1sUEsBAi0AFAAGAAgAAAAhAOtyMtjcAAAA&#10;CAEAAA8AAAAAAAAAAAAAAAAALAQAAGRycy9kb3ducmV2LnhtbFBLBQYAAAAABAAEAPMAAAA1BQAA&#10;AAA=&#10;" stroked="f">
                    <v:textbox inset="2.53958mm,1.2694mm,2.53958mm,1.2694mm">
                      <w:txbxContent>
                        <w:p w14:paraId="7EB914AC" w14:textId="77777777" w:rsidR="004532A6" w:rsidRDefault="00000000">
                          <w:pPr>
                            <w:spacing w:line="240" w:lineRule="auto"/>
                            <w:ind w:left="0" w:hanging="2"/>
                          </w:pPr>
                          <w:r>
                            <w:rPr>
                              <w:rFonts w:ascii="Arial" w:eastAsia="Arial" w:hAnsi="Arial" w:cs="Arial"/>
                              <w:color w:val="000000"/>
                              <w:sz w:val="16"/>
                            </w:rPr>
                            <w:t>F-7.5-E-17-ed00</w:t>
                          </w:r>
                        </w:p>
                        <w:p w14:paraId="1D5B0E83" w14:textId="77777777" w:rsidR="004532A6" w:rsidRDefault="004532A6">
                          <w:pPr>
                            <w:spacing w:line="240" w:lineRule="auto"/>
                            <w:ind w:left="0" w:hanging="2"/>
                          </w:pPr>
                        </w:p>
                      </w:txbxContent>
                    </v:textbox>
                  </v:rect>
                </w:pict>
              </mc:Fallback>
            </mc:AlternateContent>
          </w:r>
        </w:p>
      </w:tc>
    </w:tr>
    <w:tr w:rsidR="004532A6" w14:paraId="22C99D49" w14:textId="77777777">
      <w:trPr>
        <w:cantSplit/>
        <w:trHeight w:val="416"/>
      </w:trPr>
      <w:tc>
        <w:tcPr>
          <w:tcW w:w="2355" w:type="dxa"/>
          <w:vMerge/>
          <w:vAlign w:val="center"/>
        </w:tcPr>
        <w:p w14:paraId="3B6DE2BA" w14:textId="77777777" w:rsidR="004532A6" w:rsidRDefault="004532A6">
          <w:pPr>
            <w:widowControl w:val="0"/>
            <w:pBdr>
              <w:top w:val="nil"/>
              <w:left w:val="nil"/>
              <w:bottom w:val="nil"/>
              <w:right w:val="nil"/>
              <w:between w:val="nil"/>
            </w:pBdr>
            <w:spacing w:line="276" w:lineRule="auto"/>
            <w:ind w:left="0" w:hanging="2"/>
          </w:pPr>
        </w:p>
      </w:tc>
      <w:tc>
        <w:tcPr>
          <w:tcW w:w="5175" w:type="dxa"/>
          <w:gridSpan w:val="2"/>
          <w:vAlign w:val="center"/>
        </w:tcPr>
        <w:p w14:paraId="019FD211" w14:textId="77777777" w:rsidR="004532A6" w:rsidRDefault="00000000">
          <w:pPr>
            <w:ind w:left="0" w:hanging="2"/>
            <w:jc w:val="center"/>
          </w:pPr>
          <w:r>
            <w:rPr>
              <w:b/>
              <w:sz w:val="24"/>
              <w:szCs w:val="24"/>
            </w:rPr>
            <w:t>SGE04</w:t>
          </w:r>
        </w:p>
      </w:tc>
      <w:tc>
        <w:tcPr>
          <w:tcW w:w="2235" w:type="dxa"/>
          <w:vMerge/>
          <w:vAlign w:val="center"/>
        </w:tcPr>
        <w:p w14:paraId="6B4A7724" w14:textId="77777777" w:rsidR="004532A6" w:rsidRDefault="004532A6">
          <w:pPr>
            <w:widowControl w:val="0"/>
            <w:pBdr>
              <w:top w:val="nil"/>
              <w:left w:val="nil"/>
              <w:bottom w:val="nil"/>
              <w:right w:val="nil"/>
              <w:between w:val="nil"/>
            </w:pBdr>
            <w:spacing w:line="276" w:lineRule="auto"/>
            <w:ind w:left="0" w:hanging="2"/>
          </w:pPr>
        </w:p>
      </w:tc>
    </w:tr>
    <w:tr w:rsidR="004532A6" w14:paraId="456331F3" w14:textId="77777777">
      <w:trPr>
        <w:cantSplit/>
        <w:trHeight w:val="426"/>
      </w:trPr>
      <w:tc>
        <w:tcPr>
          <w:tcW w:w="7530" w:type="dxa"/>
          <w:gridSpan w:val="3"/>
        </w:tcPr>
        <w:p w14:paraId="2BA3CC9E" w14:textId="77777777" w:rsidR="004532A6" w:rsidRDefault="00000000">
          <w:pPr>
            <w:ind w:left="1" w:hanging="3"/>
            <w:rPr>
              <w:sz w:val="28"/>
              <w:szCs w:val="28"/>
            </w:rPr>
          </w:pPr>
          <w:r>
            <w:rPr>
              <w:b/>
              <w:sz w:val="28"/>
              <w:szCs w:val="28"/>
            </w:rPr>
            <w:t xml:space="preserve">NOMBRE:  </w:t>
          </w:r>
        </w:p>
      </w:tc>
      <w:tc>
        <w:tcPr>
          <w:tcW w:w="2235" w:type="dxa"/>
          <w:vMerge w:val="restart"/>
        </w:tcPr>
        <w:p w14:paraId="45ED8DBC" w14:textId="77777777" w:rsidR="004532A6" w:rsidRDefault="004532A6">
          <w:pPr>
            <w:ind w:left="1" w:hanging="3"/>
            <w:rPr>
              <w:sz w:val="28"/>
              <w:szCs w:val="28"/>
            </w:rPr>
          </w:pPr>
        </w:p>
      </w:tc>
    </w:tr>
    <w:tr w:rsidR="004532A6" w14:paraId="640DDE54" w14:textId="77777777">
      <w:trPr>
        <w:cantSplit/>
        <w:trHeight w:val="372"/>
      </w:trPr>
      <w:tc>
        <w:tcPr>
          <w:tcW w:w="3705" w:type="dxa"/>
          <w:gridSpan w:val="2"/>
          <w:vAlign w:val="center"/>
        </w:tcPr>
        <w:p w14:paraId="09800A27" w14:textId="77777777" w:rsidR="004532A6" w:rsidRDefault="00000000">
          <w:pPr>
            <w:ind w:left="0" w:hanging="2"/>
            <w:rPr>
              <w:sz w:val="22"/>
              <w:szCs w:val="22"/>
            </w:rPr>
          </w:pPr>
          <w:r>
            <w:rPr>
              <w:b/>
              <w:sz w:val="22"/>
              <w:szCs w:val="22"/>
            </w:rPr>
            <w:t>FECHA DE ENTREGA: 01/05/2025</w:t>
          </w:r>
        </w:p>
      </w:tc>
      <w:tc>
        <w:tcPr>
          <w:tcW w:w="3825" w:type="dxa"/>
          <w:vAlign w:val="center"/>
        </w:tcPr>
        <w:p w14:paraId="1012299A" w14:textId="77777777" w:rsidR="004532A6" w:rsidRDefault="00000000">
          <w:pPr>
            <w:ind w:left="0" w:hanging="2"/>
            <w:rPr>
              <w:sz w:val="22"/>
              <w:szCs w:val="22"/>
            </w:rPr>
          </w:pPr>
          <w:r>
            <w:rPr>
              <w:b/>
              <w:sz w:val="22"/>
              <w:szCs w:val="22"/>
            </w:rPr>
            <w:t>CURSO: 2º GS</w:t>
          </w:r>
        </w:p>
      </w:tc>
      <w:tc>
        <w:tcPr>
          <w:tcW w:w="2235" w:type="dxa"/>
          <w:vMerge/>
        </w:tcPr>
        <w:p w14:paraId="23D2AB99" w14:textId="77777777" w:rsidR="004532A6" w:rsidRDefault="004532A6">
          <w:pPr>
            <w:widowControl w:val="0"/>
            <w:pBdr>
              <w:top w:val="nil"/>
              <w:left w:val="nil"/>
              <w:bottom w:val="nil"/>
              <w:right w:val="nil"/>
              <w:between w:val="nil"/>
            </w:pBdr>
            <w:spacing w:line="276" w:lineRule="auto"/>
            <w:ind w:left="0" w:hanging="2"/>
            <w:rPr>
              <w:sz w:val="22"/>
              <w:szCs w:val="22"/>
            </w:rPr>
          </w:pPr>
        </w:p>
      </w:tc>
    </w:tr>
  </w:tbl>
  <w:p w14:paraId="03171CE1" w14:textId="77777777" w:rsidR="004532A6" w:rsidRDefault="004532A6">
    <w:pPr>
      <w:pBdr>
        <w:top w:val="nil"/>
        <w:left w:val="nil"/>
        <w:bottom w:val="nil"/>
        <w:right w:val="nil"/>
        <w:between w:val="nil"/>
      </w:pBdr>
      <w:tabs>
        <w:tab w:val="center" w:pos="4252"/>
        <w:tab w:val="right" w:pos="8504"/>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D2963"/>
    <w:multiLevelType w:val="multilevel"/>
    <w:tmpl w:val="D67E4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3E5433D"/>
    <w:multiLevelType w:val="multilevel"/>
    <w:tmpl w:val="8FC4F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9D47B3"/>
    <w:multiLevelType w:val="multilevel"/>
    <w:tmpl w:val="C4DE0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55404055">
    <w:abstractNumId w:val="2"/>
  </w:num>
  <w:num w:numId="2" w16cid:durableId="1440561437">
    <w:abstractNumId w:val="1"/>
  </w:num>
  <w:num w:numId="3" w16cid:durableId="50825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32A6"/>
    <w:rsid w:val="00090802"/>
    <w:rsid w:val="004532A6"/>
    <w:rsid w:val="00E95607"/>
    <w:rsid w:val="00F700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860AF"/>
  <w15:docId w15:val="{1DE84C9F-ED6B-4D31-8B30-85A2095E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table" w:customStyle="1" w:styleId="TableNormal6">
    <w:name w:val="Table Normal"/>
    <w:tblPr>
      <w:tblCellMar>
        <w:top w:w="0" w:type="dxa"/>
        <w:left w:w="0" w:type="dxa"/>
        <w:bottom w:w="0" w:type="dxa"/>
        <w:right w:w="0" w:type="dxa"/>
      </w:tblCellMar>
    </w:tblPr>
  </w:style>
  <w:style w:type="table" w:customStyle="1" w:styleId="TableNormal7">
    <w:name w:val="Table Normal"/>
    <w:tblPr>
      <w:tblCellMar>
        <w:top w:w="0" w:type="dxa"/>
        <w:left w:w="0" w:type="dxa"/>
        <w:bottom w:w="0" w:type="dxa"/>
        <w:right w:w="0" w:type="dxa"/>
      </w:tblCellMar>
    </w:tbl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7"/>
    <w:tblPr>
      <w:tblStyleRowBandSize w:val="1"/>
      <w:tblStyleColBandSize w:val="1"/>
    </w:tblPr>
  </w:style>
  <w:style w:type="table" w:customStyle="1" w:styleId="a0">
    <w:basedOn w:val="TableNormal7"/>
    <w:tblPr>
      <w:tblStyleRowBandSize w:val="1"/>
      <w:tblStyleColBandSize w:val="1"/>
    </w:tblPr>
  </w:style>
  <w:style w:type="table" w:customStyle="1" w:styleId="a1">
    <w:basedOn w:val="TableNormal7"/>
    <w:tblPr>
      <w:tblStyleRowBandSize w:val="1"/>
      <w:tblStyleColBandSize w:val="1"/>
      <w:tblCellMar>
        <w:top w:w="100" w:type="dxa"/>
        <w:left w:w="100" w:type="dxa"/>
        <w:bottom w:w="100" w:type="dxa"/>
        <w:right w:w="100" w:type="dxa"/>
      </w:tblCellMar>
    </w:tblPr>
  </w:style>
  <w:style w:type="table" w:customStyle="1" w:styleId="a2">
    <w:basedOn w:val="TableNormal7"/>
    <w:tblPr>
      <w:tblStyleRowBandSize w:val="1"/>
      <w:tblStyleColBandSize w:val="1"/>
      <w:tblCellMar>
        <w:top w:w="100" w:type="dxa"/>
        <w:left w:w="100" w:type="dxa"/>
        <w:bottom w:w="100" w:type="dxa"/>
        <w:right w:w="100" w:type="dxa"/>
      </w:tblCellMar>
    </w:tblPr>
  </w:style>
  <w:style w:type="table" w:customStyle="1" w:styleId="a3">
    <w:basedOn w:val="TableNormal7"/>
    <w:tblPr>
      <w:tblStyleRowBandSize w:val="1"/>
      <w:tblStyleColBandSize w:val="1"/>
      <w:tblCellMar>
        <w:top w:w="100" w:type="dxa"/>
        <w:left w:w="100" w:type="dxa"/>
        <w:bottom w:w="100" w:type="dxa"/>
        <w:right w:w="100" w:type="dxa"/>
      </w:tblCellMar>
    </w:tblPr>
  </w:style>
  <w:style w:type="table" w:customStyle="1" w:styleId="a4">
    <w:basedOn w:val="TableNormal7"/>
    <w:tblPr>
      <w:tblStyleRowBandSize w:val="1"/>
      <w:tblStyleColBandSize w:val="1"/>
    </w:tblPr>
  </w:style>
  <w:style w:type="table" w:customStyle="1" w:styleId="a5">
    <w:basedOn w:val="TableNormal7"/>
    <w:tblPr>
      <w:tblStyleRowBandSize w:val="1"/>
      <w:tblStyleColBandSize w:val="1"/>
    </w:tblPr>
  </w:style>
  <w:style w:type="table" w:customStyle="1" w:styleId="a6">
    <w:basedOn w:val="TableNormal7"/>
    <w:tblPr>
      <w:tblStyleRowBandSize w:val="1"/>
      <w:tblStyleColBandSize w:val="1"/>
    </w:tblPr>
  </w:style>
  <w:style w:type="table" w:customStyle="1" w:styleId="a7">
    <w:basedOn w:val="TableNormal7"/>
    <w:tblPr>
      <w:tblStyleRowBandSize w:val="1"/>
      <w:tblStyleColBandSize w:val="1"/>
      <w:tblCellMar>
        <w:top w:w="100" w:type="dxa"/>
        <w:left w:w="100" w:type="dxa"/>
        <w:bottom w:w="100" w:type="dxa"/>
        <w:right w:w="100" w:type="dxa"/>
      </w:tblCellMar>
    </w:tblPr>
  </w:style>
  <w:style w:type="table" w:customStyle="1" w:styleId="a8">
    <w:basedOn w:val="TableNormal7"/>
    <w:tblPr>
      <w:tblStyleRowBandSize w:val="1"/>
      <w:tblStyleColBandSize w:val="1"/>
      <w:tblCellMar>
        <w:top w:w="100" w:type="dxa"/>
        <w:left w:w="100" w:type="dxa"/>
        <w:bottom w:w="100" w:type="dxa"/>
        <w:right w:w="100" w:type="dxa"/>
      </w:tblCellMar>
    </w:tblPr>
  </w:style>
  <w:style w:type="table" w:customStyle="1" w:styleId="a9">
    <w:basedOn w:val="TableNormal7"/>
    <w:tblPr>
      <w:tblStyleRowBandSize w:val="1"/>
      <w:tblStyleColBandSize w:val="1"/>
      <w:tblCellMar>
        <w:top w:w="100" w:type="dxa"/>
        <w:left w:w="100" w:type="dxa"/>
        <w:bottom w:w="100" w:type="dxa"/>
        <w:right w:w="100" w:type="dxa"/>
      </w:tblCellMar>
    </w:tblPr>
  </w:style>
  <w:style w:type="table" w:customStyle="1" w:styleId="aa">
    <w:basedOn w:val="TableNormal7"/>
    <w:tblPr>
      <w:tblStyleRowBandSize w:val="1"/>
      <w:tblStyleColBandSize w:val="1"/>
      <w:tblCellMar>
        <w:top w:w="100" w:type="dxa"/>
        <w:left w:w="100" w:type="dxa"/>
        <w:bottom w:w="100" w:type="dxa"/>
        <w:right w:w="100" w:type="dxa"/>
      </w:tblCellMar>
    </w:tblPr>
  </w:style>
  <w:style w:type="table" w:customStyle="1" w:styleId="ab">
    <w:basedOn w:val="TableNormal7"/>
    <w:tblPr>
      <w:tblStyleRowBandSize w:val="1"/>
      <w:tblStyleColBandSize w:val="1"/>
      <w:tblCellMar>
        <w:top w:w="100" w:type="dxa"/>
        <w:left w:w="100" w:type="dxa"/>
        <w:bottom w:w="100" w:type="dxa"/>
        <w:right w:w="100" w:type="dxa"/>
      </w:tblCellMar>
    </w:tblPr>
  </w:style>
  <w:style w:type="table" w:customStyle="1" w:styleId="ac">
    <w:basedOn w:val="TableNormal7"/>
    <w:tblPr>
      <w:tblStyleRowBandSize w:val="1"/>
      <w:tblStyleColBandSize w:val="1"/>
      <w:tblCellMar>
        <w:top w:w="100" w:type="dxa"/>
        <w:left w:w="100" w:type="dxa"/>
        <w:bottom w:w="100" w:type="dxa"/>
        <w:right w:w="100" w:type="dxa"/>
      </w:tblCellMar>
    </w:tblPr>
  </w:style>
  <w:style w:type="table" w:customStyle="1" w:styleId="ad">
    <w:basedOn w:val="TableNormal7"/>
    <w:tblPr>
      <w:tblStyleRowBandSize w:val="1"/>
      <w:tblStyleColBandSize w:val="1"/>
      <w:tblCellMar>
        <w:top w:w="100" w:type="dxa"/>
        <w:left w:w="100" w:type="dxa"/>
        <w:bottom w:w="100" w:type="dxa"/>
        <w:right w:w="100" w:type="dxa"/>
      </w:tblCellMar>
    </w:tblPr>
  </w:style>
  <w:style w:type="table" w:customStyle="1" w:styleId="ae">
    <w:basedOn w:val="TableNormal7"/>
    <w:tblPr>
      <w:tblStyleRowBandSize w:val="1"/>
      <w:tblStyleColBandSize w:val="1"/>
      <w:tblCellMar>
        <w:top w:w="100" w:type="dxa"/>
        <w:left w:w="100" w:type="dxa"/>
        <w:bottom w:w="100" w:type="dxa"/>
        <w:right w:w="100" w:type="dxa"/>
      </w:tblCellMar>
    </w:tblPr>
  </w:style>
  <w:style w:type="table" w:customStyle="1" w:styleId="af">
    <w:basedOn w:val="TableNormal7"/>
    <w:tblPr>
      <w:tblStyleRowBandSize w:val="1"/>
      <w:tblStyleColBandSize w:val="1"/>
    </w:tblPr>
  </w:style>
  <w:style w:type="table" w:customStyle="1" w:styleId="af0">
    <w:basedOn w:val="TableNormal7"/>
    <w:tblPr>
      <w:tblStyleRowBandSize w:val="1"/>
      <w:tblStyleColBandSize w:val="1"/>
    </w:tblPr>
  </w:style>
  <w:style w:type="table" w:customStyle="1" w:styleId="af1">
    <w:basedOn w:val="TableNormal5"/>
    <w:tblPr>
      <w:tblStyleRowBandSize w:val="1"/>
      <w:tblStyleColBandSize w:val="1"/>
    </w:tblPr>
  </w:style>
  <w:style w:type="table" w:customStyle="1" w:styleId="af2">
    <w:basedOn w:val="TableNormal5"/>
    <w:tblPr>
      <w:tblStyleRowBandSize w:val="1"/>
      <w:tblStyleColBandSize w:val="1"/>
    </w:tblPr>
  </w:style>
  <w:style w:type="table" w:customStyle="1" w:styleId="af3">
    <w:basedOn w:val="TableNormal5"/>
    <w:tblPr>
      <w:tblStyleRowBandSize w:val="1"/>
      <w:tblStyleColBandSize w:val="1"/>
    </w:tblPr>
  </w:style>
  <w:style w:type="table" w:customStyle="1" w:styleId="af4">
    <w:basedOn w:val="TableNormal5"/>
    <w:tblPr>
      <w:tblStyleRowBandSize w:val="1"/>
      <w:tblStyleColBandSize w:val="1"/>
    </w:tblPr>
  </w:style>
  <w:style w:type="table" w:customStyle="1" w:styleId="af5">
    <w:basedOn w:val="TableNormal5"/>
    <w:tblPr>
      <w:tblStyleRowBandSize w:val="1"/>
      <w:tblStyleColBandSize w:val="1"/>
    </w:tblPr>
  </w:style>
  <w:style w:type="table" w:customStyle="1" w:styleId="af6">
    <w:basedOn w:val="TableNormal5"/>
    <w:tblPr>
      <w:tblStyleRowBandSize w:val="1"/>
      <w:tblStyleColBandSize w:val="1"/>
    </w:tblPr>
  </w:style>
  <w:style w:type="table" w:customStyle="1" w:styleId="af7">
    <w:basedOn w:val="TableNormal5"/>
    <w:tblPr>
      <w:tblStyleRowBandSize w:val="1"/>
      <w:tblStyleColBandSize w:val="1"/>
    </w:tblPr>
  </w:style>
  <w:style w:type="table" w:customStyle="1" w:styleId="af8">
    <w:basedOn w:val="TableNormal5"/>
    <w:tblPr>
      <w:tblStyleRowBandSize w:val="1"/>
      <w:tblStyleColBandSize w:val="1"/>
    </w:tblPr>
  </w:style>
  <w:style w:type="table" w:customStyle="1" w:styleId="af9">
    <w:basedOn w:val="TableNormal5"/>
    <w:tblPr>
      <w:tblStyleRowBandSize w:val="1"/>
      <w:tblStyleColBandSize w:val="1"/>
    </w:tblPr>
  </w:style>
  <w:style w:type="table" w:customStyle="1" w:styleId="afa">
    <w:basedOn w:val="TableNormal5"/>
    <w:tblPr>
      <w:tblStyleRowBandSize w:val="1"/>
      <w:tblStyleColBandSize w:val="1"/>
    </w:tblPr>
  </w:style>
  <w:style w:type="table" w:customStyle="1" w:styleId="afb">
    <w:basedOn w:val="TableNormal5"/>
    <w:tblPr>
      <w:tblStyleRowBandSize w:val="1"/>
      <w:tblStyleColBandSize w:val="1"/>
    </w:tblPr>
  </w:style>
  <w:style w:type="table" w:customStyle="1" w:styleId="afc">
    <w:basedOn w:val="TableNormal5"/>
    <w:tblPr>
      <w:tblStyleRowBandSize w:val="1"/>
      <w:tblStyleColBandSize w:val="1"/>
    </w:tblPr>
  </w:style>
  <w:style w:type="table" w:customStyle="1" w:styleId="afd">
    <w:basedOn w:val="TableNormal5"/>
    <w:tblPr>
      <w:tblStyleRowBandSize w:val="1"/>
      <w:tblStyleColBandSize w:val="1"/>
    </w:tblPr>
  </w:style>
  <w:style w:type="table" w:customStyle="1" w:styleId="afe">
    <w:basedOn w:val="TableNormal5"/>
    <w:tblPr>
      <w:tblStyleRowBandSize w:val="1"/>
      <w:tblStyleColBandSize w:val="1"/>
    </w:tblPr>
  </w:style>
  <w:style w:type="table" w:customStyle="1" w:styleId="aff">
    <w:basedOn w:val="TableNormal5"/>
    <w:tblPr>
      <w:tblStyleRowBandSize w:val="1"/>
      <w:tblStyleColBandSize w:val="1"/>
    </w:tblPr>
  </w:style>
  <w:style w:type="table" w:customStyle="1" w:styleId="aff0">
    <w:basedOn w:val="TableNormal5"/>
    <w:tblPr>
      <w:tblStyleRowBandSize w:val="1"/>
      <w:tblStyleColBandSize w:val="1"/>
    </w:tblPr>
  </w:style>
  <w:style w:type="table" w:customStyle="1" w:styleId="aff1">
    <w:basedOn w:val="TableNormal5"/>
    <w:tblPr>
      <w:tblStyleRowBandSize w:val="1"/>
      <w:tblStyleColBandSize w:val="1"/>
    </w:tblPr>
  </w:style>
  <w:style w:type="table" w:customStyle="1" w:styleId="aff2">
    <w:basedOn w:val="TableNormal5"/>
    <w:tblPr>
      <w:tblStyleRowBandSize w:val="1"/>
      <w:tblStyleColBandSize w:val="1"/>
    </w:tblPr>
  </w:style>
  <w:style w:type="table" w:customStyle="1" w:styleId="aff3">
    <w:basedOn w:val="TableNormal5"/>
    <w:tblPr>
      <w:tblStyleRowBandSize w:val="1"/>
      <w:tblStyleColBandSize w:val="1"/>
    </w:tblPr>
  </w:style>
  <w:style w:type="table" w:customStyle="1" w:styleId="aff4">
    <w:basedOn w:val="TableNormal5"/>
    <w:tblPr>
      <w:tblStyleRowBandSize w:val="1"/>
      <w:tblStyleColBandSize w:val="1"/>
    </w:tblPr>
  </w:style>
  <w:style w:type="table" w:customStyle="1" w:styleId="aff5">
    <w:basedOn w:val="TableNormal5"/>
    <w:tblPr>
      <w:tblStyleRowBandSize w:val="1"/>
      <w:tblStyleColBandSize w:val="1"/>
    </w:tblPr>
  </w:style>
  <w:style w:type="table" w:customStyle="1" w:styleId="aff6">
    <w:basedOn w:val="TableNormal5"/>
    <w:tblPr>
      <w:tblStyleRowBandSize w:val="1"/>
      <w:tblStyleColBandSize w:val="1"/>
    </w:tblPr>
  </w:style>
  <w:style w:type="table" w:customStyle="1" w:styleId="aff7">
    <w:basedOn w:val="TableNormal5"/>
    <w:tblPr>
      <w:tblStyleRowBandSize w:val="1"/>
      <w:tblStyleColBandSize w:val="1"/>
    </w:tblPr>
  </w:style>
  <w:style w:type="table" w:customStyle="1" w:styleId="aff8">
    <w:basedOn w:val="TableNormal5"/>
    <w:tblPr>
      <w:tblStyleRowBandSize w:val="1"/>
      <w:tblStyleColBandSize w:val="1"/>
    </w:tblPr>
  </w:style>
  <w:style w:type="table" w:customStyle="1" w:styleId="aff9">
    <w:basedOn w:val="TableNormal5"/>
    <w:tblPr>
      <w:tblStyleRowBandSize w:val="1"/>
      <w:tblStyleColBandSize w:val="1"/>
    </w:tblPr>
  </w:style>
  <w:style w:type="table" w:customStyle="1" w:styleId="affa">
    <w:basedOn w:val="TableNormal5"/>
    <w:tblPr>
      <w:tblStyleRowBandSize w:val="1"/>
      <w:tblStyleColBandSize w:val="1"/>
    </w:tblPr>
  </w:style>
  <w:style w:type="table" w:customStyle="1" w:styleId="affb">
    <w:basedOn w:val="TableNormal5"/>
    <w:tblPr>
      <w:tblStyleRowBandSize w:val="1"/>
      <w:tblStyleColBandSize w:val="1"/>
    </w:tblPr>
  </w:style>
  <w:style w:type="table" w:customStyle="1" w:styleId="affc">
    <w:basedOn w:val="TableNormal5"/>
    <w:tblPr>
      <w:tblStyleRowBandSize w:val="1"/>
      <w:tblStyleColBandSize w:val="1"/>
    </w:tblPr>
  </w:style>
  <w:style w:type="table" w:customStyle="1" w:styleId="affd">
    <w:basedOn w:val="TableNormal5"/>
    <w:tblPr>
      <w:tblStyleRowBandSize w:val="1"/>
      <w:tblStyleColBandSize w:val="1"/>
      <w:tblCellMar>
        <w:top w:w="100" w:type="dxa"/>
        <w:left w:w="100" w:type="dxa"/>
        <w:bottom w:w="100" w:type="dxa"/>
        <w:right w:w="100" w:type="dxa"/>
      </w:tblCellMar>
    </w:tblPr>
  </w:style>
  <w:style w:type="table" w:customStyle="1" w:styleId="affe">
    <w:basedOn w:val="TableNormal5"/>
    <w:tblPr>
      <w:tblStyleRowBandSize w:val="1"/>
      <w:tblStyleColBandSize w:val="1"/>
    </w:tblPr>
  </w:style>
  <w:style w:type="table" w:customStyle="1" w:styleId="afff">
    <w:basedOn w:val="TableNormal5"/>
    <w:tblPr>
      <w:tblStyleRowBandSize w:val="1"/>
      <w:tblStyleColBandSize w:val="1"/>
    </w:tblPr>
  </w:style>
  <w:style w:type="table" w:customStyle="1" w:styleId="afff0">
    <w:basedOn w:val="TableNormal5"/>
    <w:tblPr>
      <w:tblStyleRowBandSize w:val="1"/>
      <w:tblStyleColBandSize w:val="1"/>
    </w:tblPr>
  </w:style>
  <w:style w:type="table" w:customStyle="1" w:styleId="afff1">
    <w:basedOn w:val="TableNormal5"/>
    <w:tblPr>
      <w:tblStyleRowBandSize w:val="1"/>
      <w:tblStyleColBandSize w:val="1"/>
    </w:tblPr>
  </w:style>
  <w:style w:type="table" w:customStyle="1" w:styleId="afff2">
    <w:basedOn w:val="TableNormal5"/>
    <w:tblPr>
      <w:tblStyleRowBandSize w:val="1"/>
      <w:tblStyleColBandSize w:val="1"/>
    </w:tblPr>
  </w:style>
  <w:style w:type="table" w:customStyle="1" w:styleId="afff3">
    <w:basedOn w:val="TableNormal5"/>
    <w:tblPr>
      <w:tblStyleRowBandSize w:val="1"/>
      <w:tblStyleColBandSize w:val="1"/>
    </w:tblPr>
  </w:style>
  <w:style w:type="table" w:customStyle="1" w:styleId="afff4">
    <w:basedOn w:val="TableNormal5"/>
    <w:tblPr>
      <w:tblStyleRowBandSize w:val="1"/>
      <w:tblStyleColBandSize w:val="1"/>
    </w:tblPr>
  </w:style>
  <w:style w:type="table" w:customStyle="1" w:styleId="afff5">
    <w:basedOn w:val="TableNormal5"/>
    <w:tblPr>
      <w:tblStyleRowBandSize w:val="1"/>
      <w:tblStyleColBandSize w:val="1"/>
    </w:tblPr>
  </w:style>
  <w:style w:type="table" w:customStyle="1" w:styleId="afff6">
    <w:basedOn w:val="TableNormal5"/>
    <w:tblPr>
      <w:tblStyleRowBandSize w:val="1"/>
      <w:tblStyleColBandSize w:val="1"/>
    </w:tblPr>
  </w:style>
  <w:style w:type="table" w:customStyle="1" w:styleId="afff7">
    <w:basedOn w:val="TableNormal5"/>
    <w:tblPr>
      <w:tblStyleRowBandSize w:val="1"/>
      <w:tblStyleColBandSize w:val="1"/>
    </w:tblPr>
  </w:style>
  <w:style w:type="table" w:customStyle="1" w:styleId="afff8">
    <w:basedOn w:val="TableNormal5"/>
    <w:tblPr>
      <w:tblStyleRowBandSize w:val="1"/>
      <w:tblStyleColBandSize w:val="1"/>
    </w:tblPr>
  </w:style>
  <w:style w:type="table" w:customStyle="1" w:styleId="afff9">
    <w:basedOn w:val="TableNormal5"/>
    <w:tblPr>
      <w:tblStyleRowBandSize w:val="1"/>
      <w:tblStyleColBandSize w:val="1"/>
    </w:tblPr>
  </w:style>
  <w:style w:type="table" w:customStyle="1" w:styleId="afffa">
    <w:basedOn w:val="TableNormal5"/>
    <w:tblPr>
      <w:tblStyleRowBandSize w:val="1"/>
      <w:tblStyleColBandSize w:val="1"/>
    </w:tblPr>
  </w:style>
  <w:style w:type="table" w:customStyle="1" w:styleId="afffb">
    <w:basedOn w:val="TableNormal5"/>
    <w:tblPr>
      <w:tblStyleRowBandSize w:val="1"/>
      <w:tblStyleColBandSize w:val="1"/>
    </w:tblPr>
  </w:style>
  <w:style w:type="table" w:customStyle="1" w:styleId="afffc">
    <w:basedOn w:val="TableNormal5"/>
    <w:tblPr>
      <w:tblStyleRowBandSize w:val="1"/>
      <w:tblStyleColBandSize w:val="1"/>
    </w:tblPr>
  </w:style>
  <w:style w:type="table" w:customStyle="1" w:styleId="afffd">
    <w:basedOn w:val="TableNormal5"/>
    <w:tblPr>
      <w:tblStyleRowBandSize w:val="1"/>
      <w:tblStyleColBandSize w:val="1"/>
    </w:tblPr>
  </w:style>
  <w:style w:type="table" w:customStyle="1" w:styleId="afffe">
    <w:basedOn w:val="TableNormal5"/>
    <w:tblPr>
      <w:tblStyleRowBandSize w:val="1"/>
      <w:tblStyleColBandSize w:val="1"/>
    </w:tblPr>
  </w:style>
  <w:style w:type="table" w:customStyle="1" w:styleId="affff">
    <w:basedOn w:val="TableNormal5"/>
    <w:tblPr>
      <w:tblStyleRowBandSize w:val="1"/>
      <w:tblStyleColBandSize w:val="1"/>
    </w:tblPr>
  </w:style>
  <w:style w:type="table" w:customStyle="1" w:styleId="affff0">
    <w:basedOn w:val="TableNormal5"/>
    <w:tblPr>
      <w:tblStyleRowBandSize w:val="1"/>
      <w:tblStyleColBandSize w:val="1"/>
    </w:tblPr>
  </w:style>
  <w:style w:type="table" w:customStyle="1" w:styleId="affff1">
    <w:basedOn w:val="TableNormal5"/>
    <w:tblPr>
      <w:tblStyleRowBandSize w:val="1"/>
      <w:tblStyleColBandSize w:val="1"/>
    </w:tblPr>
  </w:style>
  <w:style w:type="table" w:customStyle="1" w:styleId="affff2">
    <w:basedOn w:val="TableNormal5"/>
    <w:tblPr>
      <w:tblStyleRowBandSize w:val="1"/>
      <w:tblStyleColBandSize w:val="1"/>
    </w:tblPr>
  </w:style>
  <w:style w:type="table" w:customStyle="1" w:styleId="affff3">
    <w:basedOn w:val="TableNormal5"/>
    <w:tblPr>
      <w:tblStyleRowBandSize w:val="1"/>
      <w:tblStyleColBandSize w:val="1"/>
    </w:tblPr>
  </w:style>
  <w:style w:type="table" w:customStyle="1" w:styleId="affff4">
    <w:basedOn w:val="TableNormal5"/>
    <w:tblPr>
      <w:tblStyleRowBandSize w:val="1"/>
      <w:tblStyleColBandSize w:val="1"/>
    </w:tblPr>
  </w:style>
  <w:style w:type="table" w:customStyle="1" w:styleId="affff5">
    <w:basedOn w:val="TableNormal5"/>
    <w:tblPr>
      <w:tblStyleRowBandSize w:val="1"/>
      <w:tblStyleColBandSize w:val="1"/>
      <w:tblCellMar>
        <w:top w:w="100" w:type="dxa"/>
        <w:left w:w="100" w:type="dxa"/>
        <w:bottom w:w="100" w:type="dxa"/>
        <w:right w:w="100" w:type="dxa"/>
      </w:tblCellMar>
    </w:tblPr>
  </w:style>
  <w:style w:type="table" w:customStyle="1" w:styleId="affff6">
    <w:basedOn w:val="TableNormal5"/>
    <w:tblPr>
      <w:tblStyleRowBandSize w:val="1"/>
      <w:tblStyleColBandSize w:val="1"/>
      <w:tblCellMar>
        <w:top w:w="100" w:type="dxa"/>
        <w:left w:w="100" w:type="dxa"/>
        <w:bottom w:w="100" w:type="dxa"/>
        <w:right w:w="100" w:type="dxa"/>
      </w:tblCellMar>
    </w:tblPr>
  </w:style>
  <w:style w:type="table" w:customStyle="1" w:styleId="affff7">
    <w:basedOn w:val="TableNormal5"/>
    <w:tblPr>
      <w:tblStyleRowBandSize w:val="1"/>
      <w:tblStyleColBandSize w:val="1"/>
    </w:tblPr>
  </w:style>
  <w:style w:type="table" w:customStyle="1" w:styleId="affff8">
    <w:basedOn w:val="TableNormal5"/>
    <w:tblPr>
      <w:tblStyleRowBandSize w:val="1"/>
      <w:tblStyleColBandSize w:val="1"/>
    </w:tblPr>
  </w:style>
  <w:style w:type="table" w:customStyle="1" w:styleId="affff9">
    <w:basedOn w:val="TableNormal5"/>
    <w:tblPr>
      <w:tblStyleRowBandSize w:val="1"/>
      <w:tblStyleColBandSize w:val="1"/>
    </w:tblPr>
  </w:style>
  <w:style w:type="table" w:customStyle="1" w:styleId="affffa">
    <w:basedOn w:val="TableNormal5"/>
    <w:tblPr>
      <w:tblStyleRowBandSize w:val="1"/>
      <w:tblStyleColBandSize w:val="1"/>
    </w:tblPr>
  </w:style>
  <w:style w:type="table" w:customStyle="1" w:styleId="affffb">
    <w:basedOn w:val="TableNormal5"/>
    <w:tblPr>
      <w:tblStyleRowBandSize w:val="1"/>
      <w:tblStyleColBandSize w:val="1"/>
    </w:tblPr>
  </w:style>
  <w:style w:type="table" w:customStyle="1" w:styleId="affffc">
    <w:basedOn w:val="TableNormal5"/>
    <w:tblPr>
      <w:tblStyleRowBandSize w:val="1"/>
      <w:tblStyleColBandSize w:val="1"/>
    </w:tblPr>
  </w:style>
  <w:style w:type="table" w:customStyle="1" w:styleId="affffd">
    <w:basedOn w:val="TableNormal5"/>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t3j0QRvJ4UgP7pn7rp/8U90gg==">CgMxLjAaHwoBMBIaChgICVIUChJ0YWJsZS5kMmN0M2s4azByNWUaHwoBMRIaChgICVIUChJ0YWJsZS5mcjk4aGRiOG1xY2caHwoBMhIaChgICVIUChJ0YWJsZS5yMmhvMXRwZjhwbnYaHwoBMxIaChgICVIUChJ0YWJsZS5wMmc4aTN5NDFlemoaHwoBNBIaChgICVIUChJ0YWJsZS5vMnlibjM4cW5wNWY4AHIhMWpHeFlROVJxZGNVYU80eTlqOTlsYWFoOGo1TFhwVG83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865</Words>
  <Characters>4760</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dc:creator>
  <cp:lastModifiedBy>Javier</cp:lastModifiedBy>
  <cp:revision>2</cp:revision>
  <dcterms:created xsi:type="dcterms:W3CDTF">2024-09-16T15:45:00Z</dcterms:created>
  <dcterms:modified xsi:type="dcterms:W3CDTF">2025-01-26T09:33:00Z</dcterms:modified>
</cp:coreProperties>
</file>