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BE" w:rsidRDefault="00215B7F">
      <w:pPr>
        <w:pStyle w:val="1"/>
        <w:ind w:left="-5"/>
      </w:pPr>
      <w:bookmarkStart w:id="0" w:name="_GoBack"/>
      <w:bookmarkEnd w:id="0"/>
      <w:r>
        <w:t>硬件设备准备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E0FBE" w:rsidRDefault="00215B7F">
      <w:pPr>
        <w:numPr>
          <w:ilvl w:val="0"/>
          <w:numId w:val="1"/>
        </w:numPr>
        <w:spacing w:after="179"/>
        <w:ind w:hanging="420"/>
      </w:pPr>
      <w:r>
        <w:rPr>
          <w:rFonts w:ascii="微软雅黑" w:eastAsia="微软雅黑" w:hAnsi="微软雅黑" w:cs="微软雅黑"/>
        </w:rPr>
        <w:t>电脑一台，内存</w:t>
      </w:r>
      <w:r>
        <w:t>&gt;=8G</w:t>
      </w:r>
      <w:r>
        <w:rPr>
          <w:rFonts w:ascii="微软雅黑" w:eastAsia="微软雅黑" w:hAnsi="微软雅黑" w:cs="微软雅黑"/>
        </w:rPr>
        <w:t xml:space="preserve">，可用磁盘空间大于 </w:t>
      </w:r>
      <w:r>
        <w:t>80G</w:t>
      </w:r>
      <w:r>
        <w:rPr>
          <w:rFonts w:ascii="微软雅黑" w:eastAsia="微软雅黑" w:hAnsi="微软雅黑" w:cs="微软雅黑"/>
        </w:rPr>
        <w:t>。</w:t>
      </w:r>
      <w:r>
        <w:t xml:space="preserve"> </w:t>
      </w:r>
    </w:p>
    <w:p w:rsidR="007E0FBE" w:rsidRDefault="00215B7F">
      <w:pPr>
        <w:numPr>
          <w:ilvl w:val="0"/>
          <w:numId w:val="1"/>
        </w:numPr>
        <w:ind w:hanging="420"/>
      </w:pPr>
      <w:r>
        <w:rPr>
          <w:rFonts w:ascii="微软雅黑" w:eastAsia="微软雅黑" w:hAnsi="微软雅黑" w:cs="微软雅黑"/>
        </w:rPr>
        <w:t xml:space="preserve">安装 </w:t>
      </w:r>
      <w:r>
        <w:t xml:space="preserve">VMware Workstation Pro </w:t>
      </w:r>
      <w:r>
        <w:rPr>
          <w:rFonts w:ascii="微软雅黑" w:eastAsia="微软雅黑" w:hAnsi="微软雅黑" w:cs="微软雅黑"/>
        </w:rPr>
        <w:t>虚拟机软件，用于创建虚拟机。</w:t>
      </w:r>
      <w:r>
        <w:t xml:space="preserve"> </w:t>
      </w:r>
    </w:p>
    <w:p w:rsidR="007E0FBE" w:rsidRDefault="00215B7F">
      <w:pPr>
        <w:numPr>
          <w:ilvl w:val="0"/>
          <w:numId w:val="1"/>
        </w:numPr>
        <w:ind w:hanging="420"/>
      </w:pPr>
      <w:r>
        <w:rPr>
          <w:rFonts w:ascii="微软雅黑" w:eastAsia="微软雅黑" w:hAnsi="微软雅黑" w:cs="微软雅黑"/>
        </w:rPr>
        <w:t xml:space="preserve">创建两台虚拟机，安装 </w:t>
      </w:r>
      <w:r>
        <w:t xml:space="preserve">CentOS-7.x-x86_64 </w:t>
      </w:r>
      <w:r>
        <w:rPr>
          <w:rFonts w:ascii="微软雅黑" w:eastAsia="微软雅黑" w:hAnsi="微软雅黑" w:cs="微软雅黑"/>
        </w:rPr>
        <w:t>系统。</w:t>
      </w:r>
      <w:r>
        <w:t xml:space="preserve"> </w:t>
      </w:r>
    </w:p>
    <w:p w:rsidR="007E0FBE" w:rsidRDefault="00215B7F">
      <w:pPr>
        <w:spacing w:after="138"/>
        <w:ind w:left="420" w:firstLine="0"/>
      </w:pPr>
      <w:r>
        <w:t xml:space="preserve"> </w:t>
      </w:r>
    </w:p>
    <w:p w:rsidR="007E0FBE" w:rsidRDefault="00215B7F">
      <w:pPr>
        <w:spacing w:after="0"/>
        <w:ind w:left="-5"/>
      </w:pPr>
      <w:r>
        <w:rPr>
          <w:rFonts w:ascii="微软雅黑" w:eastAsia="微软雅黑" w:hAnsi="微软雅黑" w:cs="微软雅黑"/>
        </w:rPr>
        <w:t>实验环境详情</w:t>
      </w:r>
      <w:r>
        <w:rPr>
          <w:b/>
        </w:rPr>
        <w:t xml:space="preserve"> </w:t>
      </w:r>
    </w:p>
    <w:tbl>
      <w:tblPr>
        <w:tblStyle w:val="TableGrid"/>
        <w:tblW w:w="9463" w:type="dxa"/>
        <w:tblInd w:w="-107" w:type="dxa"/>
        <w:tblCellMar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2462"/>
        <w:gridCol w:w="2182"/>
        <w:gridCol w:w="4819"/>
      </w:tblGrid>
      <w:tr w:rsidR="007E0FBE">
        <w:trPr>
          <w:trHeight w:val="476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E0FBE" w:rsidRDefault="00215B7F">
            <w:pPr>
              <w:spacing w:after="0"/>
              <w:ind w:left="0" w:right="25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主机名（</w:t>
            </w:r>
            <w:r>
              <w:t>FQDN</w:t>
            </w:r>
            <w:r>
              <w:rPr>
                <w:rFonts w:ascii="微软雅黑" w:eastAsia="微软雅黑" w:hAnsi="微软雅黑" w:cs="微软雅黑"/>
              </w:rPr>
              <w:t>）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E0FBE" w:rsidRDefault="00215B7F">
            <w:pPr>
              <w:spacing w:after="0"/>
              <w:ind w:left="0" w:right="27" w:firstLine="0"/>
              <w:jc w:val="center"/>
            </w:pPr>
            <w:r>
              <w:t xml:space="preserve">IP </w:t>
            </w:r>
            <w:r>
              <w:rPr>
                <w:rFonts w:ascii="微软雅黑" w:eastAsia="微软雅黑" w:hAnsi="微软雅黑" w:cs="微软雅黑"/>
              </w:rPr>
              <w:t>地址（</w:t>
            </w:r>
            <w:r>
              <w:t>NAT</w:t>
            </w:r>
            <w:r>
              <w:rPr>
                <w:rFonts w:ascii="微软雅黑" w:eastAsia="微软雅黑" w:hAnsi="微软雅黑" w:cs="微软雅黑"/>
              </w:rPr>
              <w:t>）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E0FBE" w:rsidRDefault="00215B7F">
            <w:pPr>
              <w:spacing w:after="0"/>
              <w:ind w:left="0" w:right="25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t xml:space="preserve"> </w:t>
            </w:r>
          </w:p>
        </w:tc>
      </w:tr>
      <w:tr w:rsidR="007E0FBE">
        <w:trPr>
          <w:trHeight w:val="479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25" w:firstLine="0"/>
            </w:pPr>
            <w:r>
              <w:t xml:space="preserve">linux-node1.example.com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0" w:right="24" w:firstLine="0"/>
              <w:jc w:val="center"/>
            </w:pPr>
            <w:r>
              <w:t xml:space="preserve">eth0:192.168.56.11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206" w:firstLine="0"/>
            </w:pPr>
            <w:r>
              <w:t>1VCPU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t xml:space="preserve">2G </w:t>
            </w:r>
            <w:r>
              <w:rPr>
                <w:rFonts w:ascii="微软雅黑" w:eastAsia="微软雅黑" w:hAnsi="微软雅黑" w:cs="微软雅黑"/>
              </w:rPr>
              <w:t xml:space="preserve">内存、一块硬盘 </w:t>
            </w:r>
            <w:r>
              <w:t>sda50G</w:t>
            </w:r>
            <w:r>
              <w:rPr>
                <w:rFonts w:ascii="微软雅黑" w:eastAsia="微软雅黑" w:hAnsi="微软雅黑" w:cs="微软雅黑"/>
              </w:rPr>
              <w:t>（动态）</w:t>
            </w:r>
            <w:r>
              <w:t xml:space="preserve"> </w:t>
            </w:r>
          </w:p>
        </w:tc>
      </w:tr>
      <w:tr w:rsidR="007E0FBE">
        <w:trPr>
          <w:trHeight w:val="478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25" w:firstLine="0"/>
            </w:pPr>
            <w:r>
              <w:t xml:space="preserve">linux-node2.example.com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0" w:right="26" w:firstLine="0"/>
              <w:jc w:val="center"/>
            </w:pPr>
            <w:r>
              <w:t xml:space="preserve">eth0:192.168.56.12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206" w:firstLine="0"/>
            </w:pPr>
            <w:r>
              <w:t>1VCPU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t xml:space="preserve">2G </w:t>
            </w:r>
            <w:r>
              <w:rPr>
                <w:rFonts w:ascii="微软雅黑" w:eastAsia="微软雅黑" w:hAnsi="微软雅黑" w:cs="微软雅黑"/>
              </w:rPr>
              <w:t xml:space="preserve">内存、一块硬盘 </w:t>
            </w:r>
            <w:r>
              <w:t>sda50G</w:t>
            </w:r>
            <w:r>
              <w:rPr>
                <w:rFonts w:ascii="微软雅黑" w:eastAsia="微软雅黑" w:hAnsi="微软雅黑" w:cs="微软雅黑"/>
              </w:rPr>
              <w:t>（动态）</w:t>
            </w:r>
            <w:r>
              <w:t xml:space="preserve"> </w:t>
            </w:r>
          </w:p>
        </w:tc>
      </w:tr>
      <w:tr w:rsidR="007E0FBE">
        <w:trPr>
          <w:trHeight w:val="478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0" w:right="28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备注</w:t>
            </w:r>
            <w:r>
              <w:t xml:space="preserve"> </w:t>
            </w:r>
          </w:p>
        </w:tc>
        <w:tc>
          <w:tcPr>
            <w:tcW w:w="7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FBE" w:rsidRDefault="00215B7F">
            <w:pPr>
              <w:spacing w:after="0"/>
              <w:ind w:left="0" w:firstLine="0"/>
            </w:pPr>
            <w:r>
              <w:t>1.</w:t>
            </w:r>
            <w:r>
              <w:rPr>
                <w:rFonts w:ascii="微软雅黑" w:eastAsia="微软雅黑" w:hAnsi="微软雅黑" w:cs="微软雅黑"/>
              </w:rPr>
              <w:t xml:space="preserve">安装的时候将网卡命名为 </w:t>
            </w:r>
            <w:r>
              <w:t>eth0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t xml:space="preserve">eth1 </w:t>
            </w:r>
          </w:p>
        </w:tc>
      </w:tr>
    </w:tbl>
    <w:p w:rsidR="007E0FBE" w:rsidRDefault="00215B7F">
      <w:pPr>
        <w:spacing w:after="646"/>
        <w:ind w:left="0" w:firstLine="0"/>
      </w:pPr>
      <w:r>
        <w:t xml:space="preserve"> </w:t>
      </w:r>
    </w:p>
    <w:p w:rsidR="007E0FBE" w:rsidRDefault="00215B7F">
      <w:pPr>
        <w:pStyle w:val="1"/>
        <w:ind w:left="-5"/>
      </w:pPr>
      <w:r>
        <w:t>环境准备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E0FBE" w:rsidRDefault="00215B7F">
      <w:pPr>
        <w:numPr>
          <w:ilvl w:val="0"/>
          <w:numId w:val="2"/>
        </w:numPr>
        <w:ind w:hanging="420"/>
      </w:pPr>
      <w:r>
        <w:rPr>
          <w:rFonts w:ascii="微软雅黑" w:eastAsia="微软雅黑" w:hAnsi="微软雅黑" w:cs="微软雅黑"/>
        </w:rPr>
        <w:t xml:space="preserve">安装操作系统 </w:t>
      </w:r>
      <w:r>
        <w:t>CentOS-7-x86_64</w:t>
      </w:r>
      <w:r>
        <w:rPr>
          <w:rFonts w:ascii="微软雅黑" w:eastAsia="微软雅黑" w:hAnsi="微软雅黑" w:cs="微软雅黑"/>
        </w:rPr>
        <w:t>。</w:t>
      </w:r>
      <w:r>
        <w:t xml:space="preserve"> </w:t>
      </w:r>
    </w:p>
    <w:p w:rsidR="007E0FBE" w:rsidRDefault="00215B7F">
      <w:pPr>
        <w:numPr>
          <w:ilvl w:val="0"/>
          <w:numId w:val="2"/>
        </w:numPr>
        <w:ind w:hanging="420"/>
      </w:pPr>
      <w:r>
        <w:rPr>
          <w:rFonts w:ascii="微软雅黑" w:eastAsia="微软雅黑" w:hAnsi="微软雅黑" w:cs="微软雅黑"/>
        </w:rPr>
        <w:t>基本系统：</w:t>
      </w:r>
      <w:r>
        <w:t xml:space="preserve">1VCPU+2048M </w:t>
      </w:r>
      <w:r>
        <w:rPr>
          <w:rFonts w:ascii="微软雅黑" w:eastAsia="微软雅黑" w:hAnsi="微软雅黑" w:cs="微软雅黑"/>
        </w:rPr>
        <w:t>内存</w:t>
      </w:r>
      <w:r>
        <w:t>+50G</w:t>
      </w:r>
      <w:r>
        <w:rPr>
          <w:rFonts w:ascii="微软雅黑" w:eastAsia="微软雅黑" w:hAnsi="微软雅黑" w:cs="微软雅黑"/>
        </w:rPr>
        <w:t>（动态）硬盘。</w:t>
      </w:r>
      <w:r>
        <w:t xml:space="preserve"> </w:t>
      </w:r>
    </w:p>
    <w:p w:rsidR="007E0FBE" w:rsidRDefault="00215B7F">
      <w:pPr>
        <w:numPr>
          <w:ilvl w:val="1"/>
          <w:numId w:val="2"/>
        </w:numPr>
        <w:spacing w:after="179"/>
        <w:ind w:hanging="420"/>
      </w:pPr>
      <w:r>
        <w:rPr>
          <w:rFonts w:ascii="微软雅黑" w:eastAsia="微软雅黑" w:hAnsi="微软雅黑" w:cs="微软雅黑"/>
        </w:rPr>
        <w:t>网络选择：使用网络地址转换（</w:t>
      </w:r>
      <w:r>
        <w:t>NAT</w:t>
      </w:r>
      <w:r>
        <w:rPr>
          <w:rFonts w:ascii="微软雅黑" w:eastAsia="微软雅黑" w:hAnsi="微软雅黑" w:cs="微软雅黑"/>
        </w:rPr>
        <w:t>）。</w:t>
      </w:r>
      <w:r>
        <w:t xml:space="preserve"> </w:t>
      </w:r>
    </w:p>
    <w:p w:rsidR="007E0FBE" w:rsidRDefault="00215B7F">
      <w:pPr>
        <w:numPr>
          <w:ilvl w:val="1"/>
          <w:numId w:val="2"/>
        </w:numPr>
        <w:ind w:hanging="420"/>
      </w:pPr>
      <w:r>
        <w:rPr>
          <w:rFonts w:ascii="微软雅黑" w:eastAsia="微软雅黑" w:hAnsi="微软雅黑" w:cs="微软雅黑"/>
        </w:rPr>
        <w:t>软件包选择：</w:t>
      </w:r>
      <w:r>
        <w:t>Minimal Install</w:t>
      </w:r>
      <w:r>
        <w:rPr>
          <w:rFonts w:ascii="微软雅黑" w:eastAsia="微软雅黑" w:hAnsi="微软雅黑" w:cs="微软雅黑"/>
        </w:rPr>
        <w:t>。</w:t>
      </w:r>
      <w:r>
        <w:t xml:space="preserve"> </w:t>
      </w:r>
    </w:p>
    <w:p w:rsidR="007E0FBE" w:rsidRDefault="00215B7F">
      <w:pPr>
        <w:numPr>
          <w:ilvl w:val="1"/>
          <w:numId w:val="2"/>
        </w:numPr>
        <w:ind w:hanging="420"/>
      </w:pPr>
      <w:r>
        <w:rPr>
          <w:rFonts w:ascii="微软雅黑" w:eastAsia="微软雅黑" w:hAnsi="微软雅黑" w:cs="微软雅黑"/>
        </w:rPr>
        <w:t xml:space="preserve">关闭 </w:t>
      </w:r>
      <w:r>
        <w:t xml:space="preserve">iptables </w:t>
      </w:r>
      <w:r>
        <w:rPr>
          <w:rFonts w:ascii="微软雅黑" w:eastAsia="微软雅黑" w:hAnsi="微软雅黑" w:cs="微软雅黑"/>
        </w:rPr>
        <w:t xml:space="preserve">和 </w:t>
      </w:r>
      <w:r>
        <w:t>SELinux</w:t>
      </w:r>
      <w:r>
        <w:rPr>
          <w:rFonts w:ascii="微软雅黑" w:eastAsia="微软雅黑" w:hAnsi="微软雅黑" w:cs="微软雅黑"/>
        </w:rPr>
        <w:t>。</w:t>
      </w:r>
      <w:r>
        <w:t xml:space="preserve"> </w:t>
      </w:r>
    </w:p>
    <w:p w:rsidR="007E0FBE" w:rsidRDefault="00215B7F">
      <w:pPr>
        <w:numPr>
          <w:ilvl w:val="0"/>
          <w:numId w:val="2"/>
        </w:numPr>
        <w:spacing w:after="179"/>
        <w:ind w:hanging="420"/>
      </w:pPr>
      <w:r>
        <w:rPr>
          <w:rFonts w:ascii="微软雅黑" w:eastAsia="微软雅黑" w:hAnsi="微软雅黑" w:cs="微软雅黑"/>
        </w:rPr>
        <w:t xml:space="preserve">设置所有节点的主机名和 </w:t>
      </w:r>
      <w:r>
        <w:t xml:space="preserve">IP </w:t>
      </w:r>
      <w:r>
        <w:rPr>
          <w:rFonts w:ascii="微软雅黑" w:eastAsia="微软雅黑" w:hAnsi="微软雅黑" w:cs="微软雅黑"/>
        </w:rPr>
        <w:t>地址，使用</w:t>
      </w:r>
      <w:r>
        <w:t xml:space="preserve">/etc/hosts </w:t>
      </w:r>
      <w:r>
        <w:rPr>
          <w:rFonts w:ascii="微软雅黑" w:eastAsia="微软雅黑" w:hAnsi="微软雅黑" w:cs="微软雅黑"/>
        </w:rPr>
        <w:t>做好主机名解析。</w:t>
      </w:r>
      <w:r>
        <w:t xml:space="preserve"> </w:t>
      </w:r>
    </w:p>
    <w:p w:rsidR="007E0FBE" w:rsidRDefault="00215B7F">
      <w:pPr>
        <w:spacing w:after="644"/>
        <w:ind w:left="0" w:firstLine="0"/>
      </w:pPr>
      <w:r>
        <w:t xml:space="preserve"> </w:t>
      </w:r>
    </w:p>
    <w:p w:rsidR="007E0FBE" w:rsidRDefault="00215B7F">
      <w:pPr>
        <w:pStyle w:val="1"/>
        <w:ind w:left="-5"/>
      </w:pPr>
      <w:r>
        <w:t>环境准备案例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E0FBE" w:rsidRDefault="00215B7F">
      <w:pPr>
        <w:spacing w:after="179"/>
        <w:ind w:left="-5"/>
      </w:pPr>
      <w:r>
        <w:rPr>
          <w:b/>
        </w:rPr>
        <w:t xml:space="preserve">    </w:t>
      </w:r>
      <w:r>
        <w:rPr>
          <w:rFonts w:ascii="微软雅黑" w:eastAsia="微软雅黑" w:hAnsi="微软雅黑" w:cs="微软雅黑"/>
        </w:rPr>
        <w:t>创建虚拟机：请按要求创建虚拟机。</w:t>
      </w:r>
      <w:r>
        <w:t xml:space="preserve"> </w:t>
      </w:r>
    </w:p>
    <w:p w:rsidR="007E0FBE" w:rsidRDefault="00215B7F">
      <w:pPr>
        <w:spacing w:after="179"/>
        <w:ind w:left="-5"/>
      </w:pPr>
      <w:r>
        <w:rPr>
          <w:b/>
        </w:rPr>
        <w:lastRenderedPageBreak/>
        <w:t xml:space="preserve">    </w:t>
      </w:r>
      <w:r>
        <w:rPr>
          <w:rFonts w:ascii="微软雅黑" w:eastAsia="微软雅黑" w:hAnsi="微软雅黑" w:cs="微软雅黑"/>
        </w:rPr>
        <w:t>操作系统安装：</w:t>
      </w:r>
      <w:r>
        <w:rPr>
          <w:b/>
        </w:rPr>
        <w:t xml:space="preserve"> </w:t>
      </w:r>
    </w:p>
    <w:p w:rsidR="007E0FBE" w:rsidRDefault="00215B7F">
      <w:pPr>
        <w:spacing w:after="0" w:line="432" w:lineRule="auto"/>
        <w:ind w:left="-15" w:firstLine="103"/>
      </w:pPr>
      <w:r>
        <w:rPr>
          <w:b/>
        </w:rPr>
        <w:t xml:space="preserve">   </w:t>
      </w:r>
      <w:r>
        <w:t xml:space="preserve"> </w:t>
      </w:r>
      <w:r>
        <w:rPr>
          <w:rFonts w:ascii="微软雅黑" w:eastAsia="微软雅黑" w:hAnsi="微软雅黑" w:cs="微软雅黑"/>
        </w:rPr>
        <w:t xml:space="preserve">为了统一环境，保证实验的通用性，建议将网卡名称设置为 </w:t>
      </w:r>
      <w:r>
        <w:t>eth*</w:t>
      </w:r>
      <w:r>
        <w:rPr>
          <w:rFonts w:ascii="微软雅黑" w:eastAsia="微软雅黑" w:hAnsi="微软雅黑" w:cs="微软雅黑"/>
        </w:rPr>
        <w:t xml:space="preserve">，不使用 </w:t>
      </w:r>
      <w:r>
        <w:t xml:space="preserve">CentOS7 </w:t>
      </w:r>
      <w:r>
        <w:rPr>
          <w:rFonts w:ascii="微软雅黑" w:eastAsia="微软雅黑" w:hAnsi="微软雅黑" w:cs="微软雅黑"/>
        </w:rPr>
        <w:t>默认的网卡命名规则。所以需要在安装的时候，增加内核参数。</w:t>
      </w:r>
      <w:r>
        <w:t xml:space="preserve"> </w:t>
      </w:r>
    </w:p>
    <w:p w:rsidR="007E0FBE" w:rsidRDefault="00215B7F">
      <w:pPr>
        <w:spacing w:after="175"/>
        <w:ind w:left="0" w:right="902" w:firstLine="0"/>
        <w:jc w:val="right"/>
      </w:pPr>
      <w:r>
        <w:rPr>
          <w:noProof/>
        </w:rPr>
        <w:drawing>
          <wp:inline distT="0" distB="0" distL="0" distR="0">
            <wp:extent cx="4545965" cy="201866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0FBE" w:rsidRDefault="00215B7F">
      <w:pPr>
        <w:ind w:left="-5"/>
      </w:pPr>
      <w:r>
        <w:rPr>
          <w:rFonts w:ascii="微软雅黑" w:eastAsia="微软雅黑" w:hAnsi="微软雅黑" w:cs="微软雅黑"/>
        </w:rPr>
        <w:t xml:space="preserve">点击 </w:t>
      </w:r>
      <w:r>
        <w:t>Tab</w:t>
      </w:r>
      <w:r>
        <w:rPr>
          <w:rFonts w:ascii="微软雅黑" w:eastAsia="微软雅黑" w:hAnsi="微软雅黑" w:cs="微软雅黑"/>
        </w:rPr>
        <w:t xml:space="preserve">，打开 </w:t>
      </w:r>
      <w:r>
        <w:t xml:space="preserve">kernel </w:t>
      </w:r>
      <w:r>
        <w:rPr>
          <w:rFonts w:ascii="微软雅黑" w:eastAsia="微软雅黑" w:hAnsi="微软雅黑" w:cs="微软雅黑"/>
        </w:rPr>
        <w:t xml:space="preserve">启动选项，增加 </w:t>
      </w:r>
      <w:r>
        <w:t xml:space="preserve">net.ifnames=0 biosdevname=0 </w:t>
      </w:r>
    </w:p>
    <w:p w:rsidR="007E0FBE" w:rsidRDefault="00215B7F">
      <w:pPr>
        <w:spacing w:after="153"/>
        <w:ind w:left="0" w:firstLine="0"/>
        <w:jc w:val="right"/>
      </w:pPr>
      <w:r>
        <w:rPr>
          <w:noProof/>
        </w:rPr>
        <w:drawing>
          <wp:inline distT="0" distB="0" distL="0" distR="0">
            <wp:extent cx="5486400" cy="264858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0FBE" w:rsidRDefault="00215B7F">
      <w:pPr>
        <w:spacing w:after="254"/>
        <w:ind w:left="-5"/>
      </w:pPr>
      <w:r>
        <w:rPr>
          <w:rFonts w:ascii="微软雅黑" w:eastAsia="微软雅黑" w:hAnsi="微软雅黑" w:cs="微软雅黑"/>
        </w:rPr>
        <w:t>安装完毕后设置：</w:t>
      </w:r>
      <w:r>
        <w:rPr>
          <w:b/>
        </w:rPr>
        <w:t xml:space="preserve"> </w:t>
      </w:r>
    </w:p>
    <w:p w:rsidR="007E0FBE" w:rsidRDefault="00215B7F">
      <w:pPr>
        <w:spacing w:after="179"/>
      </w:pPr>
      <w:r>
        <w:t>1.</w:t>
      </w:r>
      <w:r>
        <w:rPr>
          <w:rFonts w:ascii="微软雅黑" w:eastAsia="微软雅黑" w:hAnsi="微软雅黑" w:cs="微软雅黑"/>
        </w:rPr>
        <w:t>设置主机名解析</w:t>
      </w:r>
      <w:r>
        <w:t xml:space="preserve"> </w:t>
      </w:r>
    </w:p>
    <w:p w:rsidR="007E0FBE" w:rsidRDefault="00215B7F">
      <w:pPr>
        <w:ind w:left="-5"/>
      </w:pPr>
      <w:r>
        <w:t xml:space="preserve">[root@linux-node1 ~]# cat /etc/hosts </w:t>
      </w:r>
    </w:p>
    <w:p w:rsidR="007E0FBE" w:rsidRDefault="00215B7F">
      <w:pPr>
        <w:ind w:left="-5"/>
      </w:pPr>
      <w:r>
        <w:t xml:space="preserve">127.0.0.1   localhost localhost.localdomain localhost4 localhost4.localdomain4 </w:t>
      </w:r>
    </w:p>
    <w:p w:rsidR="007E0FBE" w:rsidRDefault="00215B7F">
      <w:pPr>
        <w:ind w:left="-5"/>
      </w:pPr>
      <w:r>
        <w:t xml:space="preserve">::1         localhost localhost.localdomain localhost6 localhost6.localdomain6 </w:t>
      </w:r>
    </w:p>
    <w:p w:rsidR="007E0FBE" w:rsidRDefault="00215B7F">
      <w:pPr>
        <w:ind w:left="-5"/>
      </w:pPr>
      <w:r>
        <w:t xml:space="preserve">192.168.56.11 linux-node1 linux-node1.example.com </w:t>
      </w:r>
    </w:p>
    <w:p w:rsidR="007E0FBE" w:rsidRDefault="00215B7F">
      <w:pPr>
        <w:ind w:left="-5"/>
      </w:pPr>
      <w:r>
        <w:t xml:space="preserve">192.168.56.12 linux-node2 linux-node2.example.com </w:t>
      </w:r>
    </w:p>
    <w:p w:rsidR="007E0FBE" w:rsidRDefault="00215B7F">
      <w:pPr>
        <w:spacing w:after="179"/>
      </w:pPr>
      <w:r>
        <w:lastRenderedPageBreak/>
        <w:t>2.</w:t>
      </w:r>
      <w:r>
        <w:rPr>
          <w:rFonts w:ascii="微软雅黑" w:eastAsia="微软雅黑" w:hAnsi="微软雅黑" w:cs="微软雅黑"/>
        </w:rPr>
        <w:t xml:space="preserve">安装 </w:t>
      </w:r>
      <w:r>
        <w:t xml:space="preserve">EPEL </w:t>
      </w:r>
      <w:r>
        <w:rPr>
          <w:rFonts w:ascii="微软雅黑" w:eastAsia="微软雅黑" w:hAnsi="微软雅黑" w:cs="微软雅黑"/>
        </w:rPr>
        <w:t>仓库和常用命令</w:t>
      </w:r>
      <w:r>
        <w:t xml:space="preserve"> </w:t>
      </w:r>
    </w:p>
    <w:p w:rsidR="007E0FBE" w:rsidRDefault="00215B7F">
      <w:pPr>
        <w:spacing w:after="175"/>
        <w:ind w:left="0" w:firstLine="0"/>
      </w:pPr>
      <w:r>
        <w:t xml:space="preserve">[root@linux-node1 ~]# rpm -ivh </w:t>
      </w:r>
      <w:hyperlink r:id="rId9">
        <w:r>
          <w:rPr>
            <w:color w:val="0000FF"/>
            <w:u w:val="single" w:color="0000FF"/>
          </w:rPr>
          <w:t>http://mirrors.aliyun.com/epel/epel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release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latest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7.noarch.rpm</w:t>
        </w:r>
      </w:hyperlink>
      <w:hyperlink r:id="rId16">
        <w:r>
          <w:t xml:space="preserve"> </w:t>
        </w:r>
      </w:hyperlink>
    </w:p>
    <w:p w:rsidR="007E0FBE" w:rsidRDefault="00215B7F">
      <w:pPr>
        <w:ind w:left="-5"/>
      </w:pPr>
      <w:r>
        <w:t xml:space="preserve">[root@linux-node1 ~]# yum install -y net-tools vim lrzsz tree screen lsof tcpdump </w:t>
      </w:r>
    </w:p>
    <w:p w:rsidR="007E0FBE" w:rsidRDefault="00215B7F">
      <w:r>
        <w:t>3.</w:t>
      </w:r>
      <w:r>
        <w:rPr>
          <w:rFonts w:ascii="微软雅黑" w:eastAsia="微软雅黑" w:hAnsi="微软雅黑" w:cs="微软雅黑"/>
        </w:rPr>
        <w:t xml:space="preserve">关闭 </w:t>
      </w:r>
      <w:r>
        <w:t xml:space="preserve">NetworkManager </w:t>
      </w:r>
      <w:r>
        <w:rPr>
          <w:rFonts w:ascii="微软雅黑" w:eastAsia="微软雅黑" w:hAnsi="微软雅黑" w:cs="微软雅黑"/>
        </w:rPr>
        <w:t>和防火墙</w:t>
      </w:r>
      <w:r>
        <w:t xml:space="preserve"> </w:t>
      </w:r>
    </w:p>
    <w:p w:rsidR="007E0FBE" w:rsidRDefault="00215B7F">
      <w:pPr>
        <w:ind w:left="-5"/>
      </w:pPr>
      <w:r>
        <w:t xml:space="preserve">[root@linux-node1 ~]# systemctl disable firewalld </w:t>
      </w:r>
    </w:p>
    <w:p w:rsidR="007E0FBE" w:rsidRDefault="00215B7F">
      <w:pPr>
        <w:ind w:left="-5"/>
      </w:pPr>
      <w:r>
        <w:t xml:space="preserve">[root@linux-node1 ~]# systemctl disable NetworkManager </w:t>
      </w:r>
    </w:p>
    <w:p w:rsidR="007E0FBE" w:rsidRDefault="00215B7F">
      <w:pPr>
        <w:spacing w:after="179"/>
      </w:pPr>
      <w:r>
        <w:t>4.</w:t>
      </w:r>
      <w:r>
        <w:rPr>
          <w:rFonts w:ascii="微软雅黑" w:eastAsia="微软雅黑" w:hAnsi="微软雅黑" w:cs="微软雅黑"/>
        </w:rPr>
        <w:t xml:space="preserve">关闭并确认 </w:t>
      </w:r>
      <w:r>
        <w:t xml:space="preserve">SELinux </w:t>
      </w:r>
      <w:r>
        <w:rPr>
          <w:rFonts w:ascii="微软雅黑" w:eastAsia="微软雅黑" w:hAnsi="微软雅黑" w:cs="微软雅黑"/>
        </w:rPr>
        <w:t>处于关闭状态</w:t>
      </w:r>
      <w:r>
        <w:t xml:space="preserve"> </w:t>
      </w:r>
    </w:p>
    <w:p w:rsidR="007E0FBE" w:rsidRDefault="00215B7F">
      <w:pPr>
        <w:ind w:left="-5"/>
      </w:pPr>
      <w:r>
        <w:t xml:space="preserve">[root@linux-node1 ~]# vim /etc/sysconfig/selinux </w:t>
      </w:r>
    </w:p>
    <w:p w:rsidR="007E0FBE" w:rsidRDefault="00215B7F">
      <w:pPr>
        <w:ind w:left="-5"/>
      </w:pPr>
      <w:r>
        <w:t>SELINUX=disabled #</w:t>
      </w:r>
      <w:r>
        <w:rPr>
          <w:rFonts w:ascii="微软雅黑" w:eastAsia="微软雅黑" w:hAnsi="微软雅黑" w:cs="微软雅黑"/>
        </w:rPr>
        <w:t xml:space="preserve">修改为 </w:t>
      </w:r>
      <w:r>
        <w:t xml:space="preserve">disable </w:t>
      </w:r>
    </w:p>
    <w:p w:rsidR="007E0FBE" w:rsidRDefault="00215B7F">
      <w:pPr>
        <w:spacing w:after="179"/>
        <w:ind w:left="444"/>
      </w:pPr>
      <w:r>
        <w:t>5.</w:t>
      </w:r>
      <w:r>
        <w:rPr>
          <w:rFonts w:ascii="微软雅黑" w:eastAsia="微软雅黑" w:hAnsi="微软雅黑" w:cs="微软雅黑"/>
        </w:rPr>
        <w:t>更新系统并重启</w:t>
      </w:r>
      <w:r>
        <w:t xml:space="preserve"> </w:t>
      </w:r>
    </w:p>
    <w:p w:rsidR="007E0FBE" w:rsidRDefault="00215B7F">
      <w:pPr>
        <w:ind w:left="-5"/>
      </w:pPr>
      <w:r>
        <w:t xml:space="preserve">[root@linux-node1 ~]# yum update -y &amp;&amp; reboot </w:t>
      </w:r>
    </w:p>
    <w:p w:rsidR="007E0FBE" w:rsidRDefault="007E0FBE">
      <w:pPr>
        <w:spacing w:after="0"/>
        <w:ind w:left="0" w:firstLine="0"/>
      </w:pPr>
    </w:p>
    <w:sectPr w:rsidR="007E0FBE">
      <w:pgSz w:w="11906" w:h="16838"/>
      <w:pgMar w:top="1608" w:right="1412" w:bottom="169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B1" w:rsidRDefault="00F006B1">
      <w:pPr>
        <w:spacing w:after="0" w:line="240" w:lineRule="auto"/>
      </w:pPr>
    </w:p>
  </w:endnote>
  <w:endnote w:type="continuationSeparator" w:id="0">
    <w:p w:rsidR="00F006B1" w:rsidRDefault="00F00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B1" w:rsidRDefault="00F006B1">
      <w:pPr>
        <w:spacing w:after="0" w:line="240" w:lineRule="auto"/>
      </w:pPr>
    </w:p>
  </w:footnote>
  <w:footnote w:type="continuationSeparator" w:id="0">
    <w:p w:rsidR="00F006B1" w:rsidRDefault="00F006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91685"/>
    <w:multiLevelType w:val="hybridMultilevel"/>
    <w:tmpl w:val="30CC4968"/>
    <w:lvl w:ilvl="0" w:tplc="B1A6B1A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9A764C">
      <w:start w:val="1"/>
      <w:numFmt w:val="decimal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CCCD3C">
      <w:start w:val="1"/>
      <w:numFmt w:val="lowerRoman"/>
      <w:lvlText w:val="%3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AA937C">
      <w:start w:val="1"/>
      <w:numFmt w:val="decimal"/>
      <w:lvlText w:val="%4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84424A">
      <w:start w:val="1"/>
      <w:numFmt w:val="lowerLetter"/>
      <w:lvlText w:val="%5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283332">
      <w:start w:val="1"/>
      <w:numFmt w:val="lowerRoman"/>
      <w:lvlText w:val="%6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FE2118">
      <w:start w:val="1"/>
      <w:numFmt w:val="decimal"/>
      <w:lvlText w:val="%7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10DA14">
      <w:start w:val="1"/>
      <w:numFmt w:val="lowerLetter"/>
      <w:lvlText w:val="%8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74DBFC">
      <w:start w:val="1"/>
      <w:numFmt w:val="lowerRoman"/>
      <w:lvlText w:val="%9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262FB"/>
    <w:multiLevelType w:val="hybridMultilevel"/>
    <w:tmpl w:val="EB0CCC14"/>
    <w:lvl w:ilvl="0" w:tplc="C06C9516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F6FFC2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A45816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4AA00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D4BBEA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F07D84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8CBF9A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709362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F4B3DC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BE"/>
    <w:rsid w:val="00215B7F"/>
    <w:rsid w:val="002C23BA"/>
    <w:rsid w:val="007E0FBE"/>
    <w:rsid w:val="00E212B4"/>
    <w:rsid w:val="00F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22AB6-57D4-4237-A292-447F9747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8" w:line="259" w:lineRule="auto"/>
      <w:ind w:left="43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98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color w:val="000000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mirrors.aliyun.com/epel/epel-release-latest-7.noarch.rp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mirrors.aliyun.com/epel/epel-release-latest-7.noarch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irrors.aliyun.com/epel/epel-release-latest-7.noarch.rp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aliyun.com/epel/epel-release-latest-7.noarch.r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irrors.aliyun.com/epel/epel-release-latest-7.noarch.rpm" TargetMode="External"/><Relationship Id="rId10" Type="http://schemas.openxmlformats.org/officeDocument/2006/relationships/hyperlink" Target="http://mirrors.aliyun.com/epel/epel-release-latest-7.noarch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epel/epel-release-latest-7.noarch.rpm" TargetMode="External"/><Relationship Id="rId14" Type="http://schemas.openxmlformats.org/officeDocument/2006/relationships/hyperlink" Target="http://mirrors.aliyun.com/epel/epel-release-latest-7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dianjoy</dc:creator>
  <cp:keywords/>
  <cp:lastModifiedBy>蔚雷</cp:lastModifiedBy>
  <cp:revision>3</cp:revision>
  <dcterms:created xsi:type="dcterms:W3CDTF">2016-10-08T07:35:00Z</dcterms:created>
  <dcterms:modified xsi:type="dcterms:W3CDTF">2016-10-08T07:37:00Z</dcterms:modified>
</cp:coreProperties>
</file>