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GlusterFS是一款非常易于使用的分布式文件存储系统，实现了全部标准POSIX接口，并用fuse实现虚拟化，让用户看起来就像是本地磁盘一样。因此程序想从本地磁盘切换到GlusterFS时是不用修改任何代码的，做到了无缝切换。并且让多台电脑的程序看起来在使用同一块硬盘，简化了很多逻辑。如果您的应用单机磁盘不够放时，不妨考虑下GlusterFS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30"/>
          <w:szCs w:val="30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30"/>
          <w:szCs w:val="30"/>
          <w:shd w:val="clear" w:color="auto" w:fill="FFFFFF"/>
        </w:rPr>
        <w:t>一、    GlusterFS源码安装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1. glusterfs 依赖安装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a. centos下yum安装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9"/>
        <w:gridCol w:w="7301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yum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install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-y flex bison openssl-devel libacl-devel sqlite-devel libxml2-devel libtool automake autoconf gcc attr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liburcu-bp需源码安装，yum源里面没有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先执行常规命令安装，进入源码目录后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2094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2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3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./bootstrap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./configure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make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make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install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执行完常规安装命令后需要执行下面两个命令，才可以让系统找到urcu.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5721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2</w:t>
            </w: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ldconfig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pkg-config --libs --cflags liburcu-bp liburcu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b. ubuntu下 apt-get安装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3"/>
        <w:gridCol w:w="7277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apt-get install flex bison libssl-dev libacl1-dev  libsqlite3-dev libxml2-dev liburcu-dev automake autoconf gcc attr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d. 可选安装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此外如果要geo 复制功能，需要额外安装，并开启ssh服务：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583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yum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install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-y passwd openssh-client openssh-server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e. docker下安装额外操作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如果机器只有一台，又想测试集群，可以考虑用docker，然而docker对应用有些功能限制，所以不能直接使用，需要多操作一些。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①需要安装attr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lastRenderedPageBreak/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2313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yum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install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attr -y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②没有fuse的时候需要手动建一个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2863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mknod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/dev/fuse c 10 229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③运行容器的时候需要提升权限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docker run --privileged=true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例如：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5"/>
        <w:gridCol w:w="7275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2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3</w:t>
            </w: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docker run --privileged=true -it -h glfs0 -v /dk/d0:/d --name=glfs0  gfs7:2  /bin/bash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63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或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docker run --privileged=true -it --rm -v /dk/rm0:/d gfs7:2 /bin/bash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④. 需要加载一个本地卷，将数据文件放在本地卷的目录中，否则磁盘的额外属性不能使用。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2. glusterfs编译安装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安装完以上依赖后，我们从官网</w:t>
      </w:r>
      <w:r w:rsidRPr="008C63C1">
        <w:rPr>
          <w:rFonts w:ascii="宋体" w:eastAsia="宋体" w:hAnsi="宋体" w:cs="Calibri" w:hint="eastAsia"/>
          <w:kern w:val="0"/>
          <w:szCs w:val="21"/>
          <w:shd w:val="clear" w:color="auto" w:fill="FFFFFF"/>
        </w:rPr>
        <w:t> </w:t>
      </w:r>
      <w:hyperlink r:id="rId5" w:history="1">
        <w:r w:rsidRPr="008C63C1">
          <w:rPr>
            <w:rFonts w:ascii="宋体" w:eastAsia="宋体" w:hAnsi="宋体" w:cs="Calibri" w:hint="eastAsia"/>
            <w:color w:val="0000FF"/>
            <w:kern w:val="0"/>
            <w:szCs w:val="21"/>
            <w:u w:val="single"/>
            <w:shd w:val="clear" w:color="auto" w:fill="FFFFFF"/>
          </w:rPr>
          <w:t>http://www.gluster.org/download/</w:t>
        </w:r>
      </w:hyperlink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 下载源码，再编译glusterfs，gluserfs编译命令为常规命令，配置时加上--enable-debug表示编译为带debug信息的调试版本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3105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2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./configure --prefix=/usr 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make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make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install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30"/>
          <w:szCs w:val="30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30"/>
          <w:szCs w:val="30"/>
          <w:shd w:val="clear" w:color="auto" w:fill="FFFFFF"/>
        </w:rPr>
        <w:t>二、    GlusterFS服务启停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glusterfs的大部分命令都需要在root权限下运行，没有root权限会出现各种错误，因此我这里的命令前面都加了sudo，如果您直接用root登录，需免去sudo。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1. 启动命令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363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2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3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4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5</w:t>
            </w:r>
          </w:p>
        </w:tc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service glusterd start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63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或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/etc/init.d/glusterd start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63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或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glusterd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lastRenderedPageBreak/>
        <w:t>2. 停止命令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352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2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3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4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5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6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7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8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service glusterd stop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63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或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/etc/init.d/glusterd stop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63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或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ps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aux|grep glusterd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kill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xxxxxx-pid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63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或</w:t>
            </w:r>
            <w:r w:rsidRPr="008C63C1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ubuntu</w:t>
            </w:r>
            <w:r w:rsidRPr="008C63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下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killall glusterd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直接kill需要先停止各volume才比较安全。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   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30"/>
          <w:szCs w:val="30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30"/>
          <w:szCs w:val="30"/>
          <w:shd w:val="clear" w:color="auto" w:fill="FFFFFF"/>
        </w:rPr>
        <w:t>三、    集群关联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1. 准备机器（或虚拟机、docker）若干台，我这里启动了4个docker，IP为172.17.0.2 ~ 172.17.0.5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2. 在每台机器上启动glusterFS服务，如上一节。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3. 得到每一台机器的ip或hostname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4. 在第一台机器(172.17.0.2)上执行关联命令，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3963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2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3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4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peer probe 172.17.0.3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peer probe 172.17.0.4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peer probe 172.17.0.5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......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这样所有机器已经连在一起，注意该命令的意思相当于集群邀请某人加入自己的组织。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30"/>
          <w:szCs w:val="30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30"/>
          <w:szCs w:val="30"/>
          <w:shd w:val="clear" w:color="auto" w:fill="FFFFFF"/>
        </w:rPr>
        <w:t>四、    卷/volume操作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1．创建volume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a. 单磁盘，调试环境推荐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6271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62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create vol_name 172.17.0.2:/d/disk0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b. 多磁盘，无raid，试验、测试环境推荐。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9"/>
        <w:gridCol w:w="8071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create vol_name 172.17.0.2:/d/disk0 172.17.0.3:/d/disk0 172.17.0.4:/d/disk0 172.17.0.5:/d/disk0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lastRenderedPageBreak/>
        <w:t>c. 多磁盘，有raid1。线上高并发环境推荐。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"/>
        <w:gridCol w:w="8077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create vol_name replica 2 172.17.0.2:/d/disk0 172.17.0.3:/d/disk0 172.17.0.4:/d/disk0 172.17.0.5:/d/disk0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注意：以上命令中，磁盘数量必须为复制份数的整数倍。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此外有raid0，raid10，raid5，raid6等方法，但是在线上小文件集群不推荐使用。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2．启动volume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刚创建好的volume还没有运行，需要执行运行命令方可使用。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3963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start vol_name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3．挂载volume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3"/>
        <w:gridCol w:w="7307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mkdir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/local_mount_dir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mount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-t glusterfs -o acl 172.17.0.2:/vol_name /local_mount_dir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4．使用GlusterFS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a. 挂载了GlusterFS的某个卷后，就可以将其当做本地文件访问，代码中只需使用原生的文件api即可。这种方式使用不一定需要root权限，只要拥有对应目录或文件的权限即可。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b. 直接API方式，这种方式需要root权限才能使用，并且java、python、ruby的api包装目前都不够完整，一般情况不推荐使用。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5．卸载volume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卸载与挂载操作是一对。虽然没有卸载也可以停止volume，但是这样做是会出问题，如果集群较大，可能导致后面volume启动失败。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330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umount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/local_mount_dir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6．停止volume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停止与启动操作是一对。停止前最好先卸载所有客户端。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385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stop vol_name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7．删除volume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lastRenderedPageBreak/>
        <w:t>删除与创建操作是一对。删除前需要先停止volume。在生产上一般不会删除volume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407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delete vol_name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8．在线修复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当某块磁盘损坏后，需要换一块新的磁盘回去，这时集群中恰好还预留了备用磁盘，因此用备用磁盘替换损坏的磁盘，命令如下两条命令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9"/>
        <w:gridCol w:w="8031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2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replace-brick vol_name 172.17.0.3:/d/damaged_disk 172.17.0.16:/d/new_disk commit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heal vol_name full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9．在线扩容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随着业务的增长，集群容量不够时，需要添加更多的机器和磁盘到集群中来。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a. 普通情况只需要增加分布的广度就可以，增加的磁盘数量必须为最小扩容单元的整数倍，即replica×stripe，或disperse数的整数倍：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9"/>
        <w:gridCol w:w="8061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add-brick vol_name 172.17.0.11:/d/disk0 172.17.0.12:/d/disk0  172.17.0.13:/d/disk0  172.17.0.14:/d/disk0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该方法执行完后，需要新增的磁盘可能还没有被实际使用，这时需要平衡数据：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506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rebalance vol_name start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b. 当集群达到一定规模，希望增加备份数时，增加的磁盘数量必须为原分布数量的整数倍。gluster volume info中看到的第一个值，这时需要增加一个参数让系统知道是修改了数据的备份数。假设原先的replica是2，想要改为3，命令如下：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"/>
        <w:gridCol w:w="8068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add-brick vol_name replica 3 172.17.0.11:/d/disk0 172.17.0.12:/d/disk0  172.17.0.13:/d/disk0  172.17.0.14:/d/disk0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执行完add-brick命令后，新增的磁盘还没有被实际使用，且系统不会自动复制，这时需要修复数据，让系统达到新指定的备份数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440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heal vol_name full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注意：一次只增加一个备份，如果一次增加多个备份，目前版本可能出错。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10．在线收缩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lastRenderedPageBreak/>
        <w:t>可能原先配置比例不合理，打算将部分存储机器用于其他用途时，跟扩容一样，也分两种情况。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a. 降低分布广度，移除的磁盘必须是一整个或多个存储单元，在volume info的结果列表中是连续的多块磁盘。该命令会自动均衡数据。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5"/>
        <w:gridCol w:w="8065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remove-brick vol_name 172.17.0.11:/d/disk0 172.17.0.12:/d/disk0  172.17.0.13:/d/disk0  172.17.0.14:/d/disk0 start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启动后需要查看删除的状态，实际是自动均衡的状态，直到状态从in progress变为completed。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4"/>
        <w:gridCol w:w="8066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remove-brick vol_name 172.17.0.11:/d/disk0 172.17.0.12:/d/disk0  172.17.0.13:/d/disk0  172.17.0.14:/d/disk0 status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状态显示执行完成后，提交该移除操作。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5501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remove-brick vol_name commit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b. 降低备份数，移除磁盘必须是符合要求（好难表达）。在volume info的结果列表中一般是零散的多块磁盘（ip可能是连续的）。该命令不需要均衡数据。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8"/>
        <w:gridCol w:w="807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remove-brick vol_name replica 2 172.17.0.11:/d/disk0 172.17.0.12:/d/disk0  172.17.0.13:/d/disk0  172.17.0.14:/d/disk0 force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降低备份数时，只是简单删除，而且命令最后用的也是force参数，如果原先系统数据没有复制好，那么也就会出现部分丢失。因此该操作需要极其谨慎。必须先保证数据完整，执行sudo gluster volume heal vol_name full命令修复，并执行sudo gluster volume heal vol_name info，和 sudo gluster volume status检查，确保数据正常情况下再进行。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11．配额设定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a. 一个volume经常会让多个系统去同时使用，这时为了方便管理，可以为一级或二级目录加上磁盘配额，避免因某个系统的过量使用，而影响其他系统的正常使用。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671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2</w:t>
            </w:r>
          </w:p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3</w:t>
            </w:r>
          </w:p>
        </w:tc>
        <w:tc>
          <w:tcPr>
            <w:tcW w:w="67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quota vol_name enable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quota vol_name limit-usage /srv_a 10GB</w:t>
            </w:r>
          </w:p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quota vol_name limit-usage /srv_b 200MB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b. 查看当前配额使用量，会以相当直观的列表展示。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4513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quota vol_name list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c. 去掉某个目录的配额，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5501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quota vol_name remove /srv_a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d. 停止配额，该方法慎用，否则会全部清除，往往不是自己想要的结果，因为重新enable后，原先设定的配额都已消失。当然，如果打算重新配置所有目录时则比较合适。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4843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quota vol_name disable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e. 如果系统不打算将所有磁盘都用于GlusterFS，那么可以在根目录上设置配额。考虑到glusterFS不能充分利用所有的磁盘空间，因此最好将大小设置的比实际空间稍小。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616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616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quota vol_name limit-usage / 100TB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f. 并且想将这个配额当做磁盘的大小使用，需要执行如下命令，这样df时显示的磁盘大小就是配额了。配额使用的是1024进制的，而非磁盘的1000进制。当配额量超过磁盘量时，df也会显示配额量，因此一定不能这样设置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5501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gluster volume </w:t>
            </w: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set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vol_name quota-deem-statfs on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以上配额是针对磁盘使用量，另外glusterFS提供文件数量的配额，limit-objects，list-object。可以根据场景使用。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磁盘配额功能gluster volume quota 目录容量达到目标大小时，不是马上生效，而是有一定的时间窗口，（若干秒），在这个时间内，数据还可以写入。这样的特性在配额比较大的时候并不影响，一般不会在短时间内超过太多。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12．raid选型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raid1：适合线上中小文件场景，创建命令如前文。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单磁盘，无raid，raid0三种方式只适合于实验环境，允许数据的丢失，一旦数据丢失，基本上需要从头来过。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raid0：适合大文件实验环境。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8"/>
        <w:gridCol w:w="809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create vol_name stripe 3 172.17.0.2:/d/disk0 172.17.0.3:/d/disk0 172.17.0.4:/d/disk0 172.17.0.5:/d/disk0 172.17.0.6:/d/disk0 172.17.0.7:/d/disk0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raid10：适合大文件场景。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6"/>
        <w:gridCol w:w="8094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create vol_name replica 2 stripe 3 172.17.0.2:/d/disk0 172.17.0.3:/d/disk0 172.17.0.4:/d/disk0 172.17.0.5:/d/disk0 172.17.0.6:/d/disk0 172.17.0.7:/d/disk0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lastRenderedPageBreak/>
        <w:t>raid5，raid6等，一般不适合线上环境，但适合geo备份环境，因为是用软件的方式实现raid5等功能，因此cpu开销较大，而且一旦有磁盘损坏，计算的cpu开销更加大，如果在压力较大的线上环境跑，容易造成较大延迟。如果线上的读写压力很小，也可以考虑使用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raid5：不很推荐，因为不够平衡，容错性太低，而且开销比较大。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4"/>
        <w:gridCol w:w="8096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create vol_name disperse 6 redundancy 1 172.17.0.2:/d/disk0 172.17.0.3:/d/disk0 172.17.0.4:/d/disk0 172.17.0.5:/d/disk0 172.17.0.6:/d/disk0 172.17.0.7:/d/disk0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raid6：可以使用，比raid5平衡，容错性比raid5高很多，开销只是稍大。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0"/>
        <w:gridCol w:w="8100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create vol_name disperse 7 redundancy 2 172.17.0.2:/d/disk0 172.17.0.3:/d/disk0 172.17.0.4:/d/disk0 172.17.0.5:/d/disk0 172.17.0.6:/d/disk0 172.17.0.7:/d/disk0 172.17.0.8:/d/disk0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更为安全的离线geo备份集群raid推荐：（最大可以允许一半的磁盘损坏，具有极高容错性，数据可用性可达10个9）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0"/>
        <w:gridCol w:w="8110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78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gluster volume create vol_name disperse 10 redundancy 5 172.17.0.2:/d/disk0 172.17.0.3:/d/disk0 172.17.0.4:/d/disk0 172.17.0.5:/d/disk0 172.17.0.6:/d/disk0 172.17.0.7:/d/disk0 172.17.0.8:/d/disk0 172.17.0.9:/d/disk0 172.17.0.10:/d/disk0 172.17.0.11:/d/disk0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30"/>
          <w:szCs w:val="30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30"/>
          <w:szCs w:val="30"/>
          <w:shd w:val="clear" w:color="auto" w:fill="FFFFFF"/>
        </w:rPr>
        <w:t>五、    系统特性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1．cache、数据一致性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客户端带有cache，但是该cache并不具备数据一致性，cache的更新是定时更新，默认间隔1秒，也就是说，某个客户端修改或删除一个文件后，需要1秒钟以后，整个集群才能全部感知到，这一秒钟内会存在数据的不一致。因此GlusterFS不适用于数据一致性要求强的数据。对于图片、语音等文件，在应用中做限定，不修改图片，只增加图片，这样数据的一致性问题就不会出现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客户端的cache会带来性能的提升，因此当集群有一定规模时，合理的规划客户端访问的文件也是有必要的，能够增强cache的利用率。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27"/>
          <w:szCs w:val="27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27"/>
          <w:szCs w:val="27"/>
          <w:shd w:val="clear" w:color="auto" w:fill="FFFFFF"/>
        </w:rPr>
        <w:t>2．用户、权限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GlusterFS所用的用户是linux自身的用户，linux用户有两个属性，一个是用户名，一个是用户号，linux在文件系统总标识一个文件的权限是用用户号的，而这个用户号可以在GlusterFS之间传递。比如某用户名user1，用户号1001，user1用户创建了文件A，权限是0600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lastRenderedPageBreak/>
        <w:t>这时另外一台电脑，有用户名user1，用户号1002，这时该用户不能访问A文件。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但是该电脑有一个用户user3，用户号是1001，该用户号与前面的user1用户号相同，可以访问A文件。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为了让用户名和用户号不冲突，在创建系统用户时，指定一个用户号，并且是不容易被系统自动分配到的区间，这样在集群之间能使用一致的用户权限。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 w:val="30"/>
          <w:szCs w:val="30"/>
        </w:rPr>
      </w:pPr>
      <w:r w:rsidRPr="008C63C1">
        <w:rPr>
          <w:rFonts w:ascii="宋体" w:eastAsia="宋体" w:hAnsi="宋体" w:cs="Calibri" w:hint="eastAsia"/>
          <w:b/>
          <w:bCs/>
          <w:color w:val="505050"/>
          <w:kern w:val="0"/>
          <w:sz w:val="30"/>
          <w:szCs w:val="30"/>
          <w:shd w:val="clear" w:color="auto" w:fill="FFFFFF"/>
        </w:rPr>
        <w:t>六、    集群规模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客户端或mount进程会跟所有brick连接，并且端口是小于1024的，因此brick数量一定不能超过1024，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在replica模式下，每个服务器有个glusterfs进程会以客户端形式连接每个brick，如果再在这些服务器上要进行mount，那么最大brick数小于500.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由于端口是使用有限的小于1024的端口，因此要注意保留部分常用的端口，如21,22,80,443端口。避免由于端口被占用导致重要服务无法启动。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修改 /etc/sysctl.conf 文件，添加一行，具体端口更据需要设定。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5062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net.ipv4.ip_local_reserved_ports=0-25,80,443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然后执行 sysctl 命令使其生效：</w:t>
      </w:r>
    </w:p>
    <w:p w:rsidR="008C63C1" w:rsidRPr="008C63C1" w:rsidRDefault="008C63C1" w:rsidP="008C63C1">
      <w:pPr>
        <w:widowControl/>
        <w:spacing w:after="140"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1764"/>
      </w:tblGrid>
      <w:tr w:rsidR="008C63C1" w:rsidRPr="008C63C1" w:rsidTr="008C63C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right"/>
              <w:rPr>
                <w:rFonts w:ascii="Consolas" w:eastAsia="宋体" w:hAnsi="Consolas" w:cs="Consolas" w:hint="eastAsia"/>
                <w:color w:val="979797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979797"/>
                <w:kern w:val="0"/>
                <w:sz w:val="20"/>
                <w:szCs w:val="20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63C1" w:rsidRPr="008C63C1" w:rsidRDefault="008C63C1" w:rsidP="008C63C1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8C63C1">
              <w:rPr>
                <w:rFonts w:ascii="Consolas" w:eastAsia="宋体" w:hAnsi="Consolas" w:cs="Consolas"/>
                <w:color w:val="FF1493"/>
                <w:kern w:val="0"/>
                <w:sz w:val="20"/>
                <w:szCs w:val="20"/>
              </w:rPr>
              <w:t>sudo</w:t>
            </w:r>
            <w:r w:rsidRPr="008C63C1">
              <w:rPr>
                <w:rFonts w:ascii="Consolas" w:eastAsia="宋体" w:hAnsi="Consolas" w:cs="Consolas"/>
                <w:kern w:val="0"/>
                <w:sz w:val="20"/>
                <w:szCs w:val="20"/>
              </w:rPr>
              <w:t> sysctl -p</w:t>
            </w:r>
          </w:p>
        </w:tc>
      </w:tr>
    </w:tbl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线上集群，不同规模下，集群配置如下表。假设表中的每台机器拥有12块磁盘，平均可用于存储的磁盘10块。另外2块用于安装系统、记录日志、备用等功能。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 w:hint="eastAsia"/>
          <w:kern w:val="0"/>
          <w:sz w:val="22"/>
          <w:szCs w:val="22"/>
        </w:rPr>
      </w:pPr>
      <w:r w:rsidRPr="008C63C1">
        <w:rPr>
          <w:rFonts w:ascii="Calibri" w:eastAsia="宋体" w:hAnsi="Calibri" w:cs="Calibri"/>
          <w:noProof/>
          <w:color w:val="0000FF"/>
          <w:kern w:val="0"/>
          <w:sz w:val="22"/>
          <w:szCs w:val="22"/>
        </w:rPr>
        <w:drawing>
          <wp:inline distT="0" distB="0" distL="0" distR="0">
            <wp:extent cx="5270500" cy="2760980"/>
            <wp:effectExtent l="0" t="0" r="0" b="0"/>
            <wp:docPr id="136" name="图片 136" descr="wKioL1ZD_hGwjoY_AAB1BUUccJ0198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wKioL1ZD_hGwjoY_AAB1BUUccJ0198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系统根据不同时期，不断进行扩容，最大规模可达500台。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8C63C1">
        <w:rPr>
          <w:rFonts w:ascii="宋体" w:eastAsia="宋体" w:hAnsi="宋体" w:cs="Calibri" w:hint="eastAsia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lastRenderedPageBreak/>
        <w:t>系统需要准备一定的备用磁盘或备用机器，以备磁盘或机器损坏时可以及时修复数据。当规模在2-15台时，准备1-3块磁盘作为备用；当规模在15-500台时，准备1-3台电脑作为备用。</w:t>
      </w:r>
    </w:p>
    <w:p w:rsidR="008C63C1" w:rsidRPr="008C63C1" w:rsidRDefault="008C63C1" w:rsidP="008C63C1">
      <w:pPr>
        <w:widowControl/>
        <w:jc w:val="left"/>
        <w:rPr>
          <w:rFonts w:ascii="宋体" w:eastAsia="宋体" w:hAnsi="宋体" w:cs="Calibri" w:hint="eastAsia"/>
          <w:color w:val="505050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505050"/>
          <w:kern w:val="0"/>
          <w:szCs w:val="21"/>
          <w:shd w:val="clear" w:color="auto" w:fill="FFFFFF"/>
        </w:rPr>
        <w:t>系统集群较大时，要保证让数据的多个备份在不同的机器上，这样才可以在系统的某台机器宕机的情况，整个系统还是处于可用状态。</w:t>
      </w:r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 w:hint="eastAsia"/>
          <w:kern w:val="0"/>
          <w:szCs w:val="21"/>
        </w:rPr>
      </w:pPr>
      <w:r w:rsidRPr="008C63C1">
        <w:rPr>
          <w:rFonts w:ascii="Calibri" w:eastAsia="宋体" w:hAnsi="Calibri" w:cs="Calibri"/>
          <w:kern w:val="0"/>
          <w:szCs w:val="21"/>
        </w:rPr>
        <w:t> </w:t>
      </w:r>
    </w:p>
    <w:p w:rsidR="008C63C1" w:rsidRPr="008C63C1" w:rsidRDefault="008C63C1" w:rsidP="008C63C1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8C63C1">
        <w:rPr>
          <w:rFonts w:ascii="宋体" w:eastAsia="宋体" w:hAnsi="宋体" w:cs="Calibri" w:hint="eastAsia"/>
          <w:i/>
          <w:iCs/>
          <w:color w:val="595959"/>
          <w:kern w:val="0"/>
          <w:sz w:val="16"/>
          <w:szCs w:val="16"/>
        </w:rPr>
        <w:t>来自</w:t>
      </w:r>
      <w:r w:rsidRPr="008C63C1">
        <w:rPr>
          <w:rFonts w:ascii="Calibri" w:eastAsia="宋体" w:hAnsi="Calibri" w:cs="Calibri"/>
          <w:i/>
          <w:iCs/>
          <w:color w:val="595959"/>
          <w:kern w:val="0"/>
          <w:sz w:val="16"/>
          <w:szCs w:val="16"/>
        </w:rPr>
        <w:t xml:space="preserve"> &lt;</w:t>
      </w:r>
      <w:hyperlink r:id="rId8" w:history="1">
        <w:r w:rsidRPr="008C63C1">
          <w:rPr>
            <w:rFonts w:ascii="Calibri" w:eastAsia="宋体" w:hAnsi="Calibri" w:cs="Calibri"/>
            <w:i/>
            <w:iCs/>
            <w:color w:val="0000FF"/>
            <w:kern w:val="0"/>
            <w:sz w:val="16"/>
            <w:szCs w:val="16"/>
            <w:u w:val="single"/>
          </w:rPr>
          <w:t>http://bangbangba.blog.51cto.com/3180873/1712061</w:t>
        </w:r>
      </w:hyperlink>
      <w:r w:rsidRPr="008C63C1">
        <w:rPr>
          <w:rFonts w:ascii="Calibri" w:eastAsia="宋体" w:hAnsi="Calibri" w:cs="Calibri"/>
          <w:i/>
          <w:iCs/>
          <w:color w:val="595959"/>
          <w:kern w:val="0"/>
          <w:sz w:val="16"/>
          <w:szCs w:val="16"/>
        </w:rPr>
        <w:t xml:space="preserve">&gt; </w:t>
      </w:r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C63C1">
        <w:rPr>
          <w:rFonts w:ascii="Calibri" w:eastAsia="宋体" w:hAnsi="Calibri" w:cs="Calibri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C63C1">
        <w:rPr>
          <w:rFonts w:ascii="Calibri" w:eastAsia="宋体" w:hAnsi="Calibri" w:cs="Calibri"/>
          <w:kern w:val="0"/>
          <w:szCs w:val="21"/>
        </w:rPr>
        <w:t> </w:t>
      </w:r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CentOS 7 </w:t>
      </w:r>
      <w:r w:rsidRPr="008C63C1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AFAFC"/>
        </w:rPr>
        <w:t>搭建</w:t>
      </w: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GlusterFS  </w:t>
      </w:r>
      <w:hyperlink r:id="rId9" w:history="1">
        <w:r w:rsidRPr="008C63C1">
          <w:rPr>
            <w:rFonts w:ascii="Tahoma" w:eastAsia="宋体" w:hAnsi="Tahoma" w:cs="Tahoma"/>
            <w:color w:val="0000FF"/>
            <w:kern w:val="0"/>
            <w:szCs w:val="21"/>
            <w:u w:val="single"/>
            <w:shd w:val="clear" w:color="auto" w:fill="FAFAFC"/>
          </w:rPr>
          <w:t>http://www.linuxidc.com/Linux/2015-10/124331.htm</w:t>
        </w:r>
      </w:hyperlink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AFAFC"/>
        </w:rPr>
        <w:t>使用</w:t>
      </w: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GlusterFS</w:t>
      </w:r>
      <w:r w:rsidRPr="008C63C1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AFAFC"/>
        </w:rPr>
        <w:t>作为</w:t>
      </w: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KVM</w:t>
      </w:r>
      <w:r w:rsidRPr="008C63C1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AFAFC"/>
        </w:rPr>
        <w:t>后端存储</w:t>
      </w: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 </w:t>
      </w:r>
      <w:hyperlink r:id="rId10" w:history="1">
        <w:r w:rsidRPr="008C63C1">
          <w:rPr>
            <w:rFonts w:ascii="Tahoma" w:eastAsia="宋体" w:hAnsi="Tahoma" w:cs="Tahoma"/>
            <w:color w:val="0000FF"/>
            <w:kern w:val="0"/>
            <w:szCs w:val="21"/>
            <w:u w:val="single"/>
            <w:shd w:val="clear" w:color="auto" w:fill="FAFAFC"/>
          </w:rPr>
          <w:t>http://www.linuxidc.com/Linux/2013-08/89108.htm</w:t>
        </w:r>
      </w:hyperlink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AFAFC"/>
        </w:rPr>
        <w:t>分布式存储系统</w:t>
      </w: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GlusterFS</w:t>
      </w:r>
      <w:r w:rsidRPr="008C63C1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AFAFC"/>
        </w:rPr>
        <w:t>初体验</w:t>
      </w: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 </w:t>
      </w:r>
      <w:hyperlink r:id="rId11" w:history="1">
        <w:r w:rsidRPr="008C63C1">
          <w:rPr>
            <w:rFonts w:ascii="Tahoma" w:eastAsia="宋体" w:hAnsi="Tahoma" w:cs="Tahoma"/>
            <w:color w:val="0000FF"/>
            <w:kern w:val="0"/>
            <w:szCs w:val="21"/>
            <w:u w:val="single"/>
            <w:shd w:val="clear" w:color="auto" w:fill="FAFAFC"/>
          </w:rPr>
          <w:t>http://www.linuxidc.com/Linux/2013-08/89107.htm</w:t>
        </w:r>
      </w:hyperlink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GlusterFS</w:t>
      </w:r>
      <w:r w:rsidRPr="008C63C1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AFAFC"/>
        </w:rPr>
        <w:t>全局统一命名空间</w:t>
      </w: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 </w:t>
      </w:r>
      <w:hyperlink r:id="rId12" w:history="1">
        <w:r w:rsidRPr="008C63C1">
          <w:rPr>
            <w:rFonts w:ascii="Tahoma" w:eastAsia="宋体" w:hAnsi="Tahoma" w:cs="Tahoma"/>
            <w:color w:val="0000FF"/>
            <w:kern w:val="0"/>
            <w:szCs w:val="21"/>
            <w:u w:val="single"/>
            <w:shd w:val="clear" w:color="auto" w:fill="FAFAFC"/>
          </w:rPr>
          <w:t>http://www.linuxidc.com/Linux/2013-08/89106.htm</w:t>
        </w:r>
      </w:hyperlink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C63C1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AFAFC"/>
        </w:rPr>
        <w:t>设计新</w:t>
      </w: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Xlator</w:t>
      </w:r>
      <w:r w:rsidRPr="008C63C1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AFAFC"/>
        </w:rPr>
        <w:t>扩展</w:t>
      </w: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GlusterFS </w:t>
      </w:r>
      <w:hyperlink r:id="rId13" w:history="1">
        <w:r w:rsidRPr="008C63C1">
          <w:rPr>
            <w:rFonts w:ascii="Tahoma" w:eastAsia="宋体" w:hAnsi="Tahoma" w:cs="Tahoma"/>
            <w:color w:val="0000FF"/>
            <w:kern w:val="0"/>
            <w:szCs w:val="21"/>
            <w:u w:val="single"/>
            <w:shd w:val="clear" w:color="auto" w:fill="FAFAFC"/>
          </w:rPr>
          <w:t>http://www.linuxidc.com/Linux/2013-08/89105.htm</w:t>
        </w:r>
      </w:hyperlink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GlusterFS Rebalance</w:t>
      </w:r>
      <w:r w:rsidRPr="008C63C1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AFAFC"/>
        </w:rPr>
        <w:t>简析</w:t>
      </w: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 </w:t>
      </w:r>
      <w:hyperlink r:id="rId14" w:history="1">
        <w:r w:rsidRPr="008C63C1">
          <w:rPr>
            <w:rFonts w:ascii="Tahoma" w:eastAsia="宋体" w:hAnsi="Tahoma" w:cs="Tahoma"/>
            <w:color w:val="0000FF"/>
            <w:kern w:val="0"/>
            <w:szCs w:val="21"/>
            <w:u w:val="single"/>
            <w:shd w:val="clear" w:color="auto" w:fill="FAFAFC"/>
          </w:rPr>
          <w:t>http://www.linuxidc.com/Linux/2013-08/89104.htm</w:t>
        </w:r>
      </w:hyperlink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CentOS 6.0-x86_64</w:t>
      </w:r>
      <w:r w:rsidRPr="008C63C1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AFAFC"/>
        </w:rPr>
        <w:t>下体验</w:t>
      </w:r>
      <w:r w:rsidRPr="008C63C1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Glusterfs  </w:t>
      </w:r>
      <w:hyperlink r:id="rId15" w:history="1">
        <w:r w:rsidRPr="008C63C1">
          <w:rPr>
            <w:rFonts w:ascii="Tahoma" w:eastAsia="宋体" w:hAnsi="Tahoma" w:cs="Tahoma"/>
            <w:color w:val="0000FF"/>
            <w:kern w:val="0"/>
            <w:szCs w:val="21"/>
            <w:u w:val="single"/>
            <w:shd w:val="clear" w:color="auto" w:fill="FAFAFC"/>
          </w:rPr>
          <w:t>http://www.linuxidc.com/Linux/2015-01/111211.htm</w:t>
        </w:r>
      </w:hyperlink>
    </w:p>
    <w:p w:rsidR="008C63C1" w:rsidRPr="008C63C1" w:rsidRDefault="008C63C1" w:rsidP="008C63C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C63C1">
        <w:rPr>
          <w:rFonts w:ascii="Calibri" w:eastAsia="宋体" w:hAnsi="Calibri" w:cs="Calibri"/>
          <w:kern w:val="0"/>
          <w:szCs w:val="21"/>
        </w:rPr>
        <w:t> </w:t>
      </w:r>
    </w:p>
    <w:p w:rsidR="008C63C1" w:rsidRPr="008C63C1" w:rsidRDefault="008C63C1" w:rsidP="008C63C1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8C63C1">
        <w:rPr>
          <w:rFonts w:ascii="宋体" w:eastAsia="宋体" w:hAnsi="宋体" w:cs="Calibri" w:hint="eastAsia"/>
          <w:i/>
          <w:iCs/>
          <w:color w:val="595959"/>
          <w:kern w:val="0"/>
          <w:sz w:val="16"/>
          <w:szCs w:val="16"/>
        </w:rPr>
        <w:t>来自</w:t>
      </w:r>
      <w:r w:rsidRPr="008C63C1">
        <w:rPr>
          <w:rFonts w:ascii="Calibri" w:eastAsia="宋体" w:hAnsi="Calibri" w:cs="Calibri"/>
          <w:i/>
          <w:iCs/>
          <w:color w:val="595959"/>
          <w:kern w:val="0"/>
          <w:sz w:val="16"/>
          <w:szCs w:val="16"/>
        </w:rPr>
        <w:t xml:space="preserve"> &lt;</w:t>
      </w:r>
      <w:hyperlink r:id="rId16" w:history="1">
        <w:r w:rsidRPr="008C63C1">
          <w:rPr>
            <w:rFonts w:ascii="Calibri" w:eastAsia="宋体" w:hAnsi="Calibri" w:cs="Calibri"/>
            <w:i/>
            <w:iCs/>
            <w:color w:val="0000FF"/>
            <w:kern w:val="0"/>
            <w:sz w:val="16"/>
            <w:szCs w:val="16"/>
            <w:u w:val="single"/>
          </w:rPr>
          <w:t>http://www.linuxidc.com/Linux/2015-11/125106.htm</w:t>
        </w:r>
      </w:hyperlink>
      <w:r w:rsidRPr="008C63C1">
        <w:rPr>
          <w:rFonts w:ascii="Calibri" w:eastAsia="宋体" w:hAnsi="Calibri" w:cs="Calibri"/>
          <w:i/>
          <w:iCs/>
          <w:color w:val="595959"/>
          <w:kern w:val="0"/>
          <w:sz w:val="16"/>
          <w:szCs w:val="16"/>
        </w:rPr>
        <w:t xml:space="preserve">&gt; </w:t>
      </w:r>
    </w:p>
    <w:p w:rsidR="00D217C5" w:rsidRPr="008C63C1" w:rsidRDefault="00D217C5" w:rsidP="008C63C1">
      <w:bookmarkStart w:id="0" w:name="_GoBack"/>
      <w:bookmarkEnd w:id="0"/>
    </w:p>
    <w:sectPr w:rsidR="00D217C5" w:rsidRPr="008C63C1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010B8E"/>
    <w:rsid w:val="001600DC"/>
    <w:rsid w:val="00230313"/>
    <w:rsid w:val="00286A63"/>
    <w:rsid w:val="002A5F1C"/>
    <w:rsid w:val="002C5FD4"/>
    <w:rsid w:val="00377143"/>
    <w:rsid w:val="003872FC"/>
    <w:rsid w:val="00406F73"/>
    <w:rsid w:val="00484420"/>
    <w:rsid w:val="004E2695"/>
    <w:rsid w:val="004F22CB"/>
    <w:rsid w:val="005912BF"/>
    <w:rsid w:val="005C6828"/>
    <w:rsid w:val="00611787"/>
    <w:rsid w:val="00615F5A"/>
    <w:rsid w:val="006A329C"/>
    <w:rsid w:val="006B2DFE"/>
    <w:rsid w:val="006D007D"/>
    <w:rsid w:val="00751F57"/>
    <w:rsid w:val="00755CCF"/>
    <w:rsid w:val="0088483D"/>
    <w:rsid w:val="008C63C1"/>
    <w:rsid w:val="008F6712"/>
    <w:rsid w:val="0091258F"/>
    <w:rsid w:val="00941F2A"/>
    <w:rsid w:val="009603D5"/>
    <w:rsid w:val="009808CA"/>
    <w:rsid w:val="009C0A7F"/>
    <w:rsid w:val="009F7D2A"/>
    <w:rsid w:val="00A463F4"/>
    <w:rsid w:val="00B13158"/>
    <w:rsid w:val="00C56AD4"/>
    <w:rsid w:val="00C84A2E"/>
    <w:rsid w:val="00CA4B99"/>
    <w:rsid w:val="00CC3D22"/>
    <w:rsid w:val="00D217C5"/>
    <w:rsid w:val="00DC22FC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  <w:style w:type="character" w:styleId="HTML">
    <w:name w:val="HTML Cite"/>
    <w:basedOn w:val="a0"/>
    <w:uiPriority w:val="99"/>
    <w:semiHidden/>
    <w:unhideWhenUsed/>
    <w:rsid w:val="009125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4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3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38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17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60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09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37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2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6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86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4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87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431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8001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3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553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2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2583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17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5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8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39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43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0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7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22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0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9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479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4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29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3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7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44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9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9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5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414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4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29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2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59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5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04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84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0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8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58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82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0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27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6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0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8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10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5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16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4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7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55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1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114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4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819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6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2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3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9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7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16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5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74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60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4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23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7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0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1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2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594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63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09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0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27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0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19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17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61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56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1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40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3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5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33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7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28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90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4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6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067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77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46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8809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480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07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4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9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7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0676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7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6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3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66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4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4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4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9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7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0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0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7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9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5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8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7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2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6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2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6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9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3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1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F5F5F5"/>
            <w:right w:val="none" w:sz="0" w:space="0" w:color="auto"/>
          </w:divBdr>
        </w:div>
        <w:div w:id="1007564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61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60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4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834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11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486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39887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97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5021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1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9319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4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4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83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7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077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41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7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01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1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8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5742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6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295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5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09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9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1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33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</w:div>
                <w:div w:id="7702020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97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8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43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37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0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003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1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5728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8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2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8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5010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677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4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4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7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66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73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70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7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3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14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740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7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5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0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8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5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8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4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24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15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5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1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8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6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4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27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7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1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6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5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3033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47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5429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501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29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959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62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362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16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1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00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0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17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02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7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7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4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4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463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58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70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1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209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13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2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68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02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57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9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8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80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327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578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55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6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12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21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08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9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87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67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8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17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2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6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6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0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1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0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428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953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07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4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28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783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8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8895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91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4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20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3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7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4500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155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3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7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6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8181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94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2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9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9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07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5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09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64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95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3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112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1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497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3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139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7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1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46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3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29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5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8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68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70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38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19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7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72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43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68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02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0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71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38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0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1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4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09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00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15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29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0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9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5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42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49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9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00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70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56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6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194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14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34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00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6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5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0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58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61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2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35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84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17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21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60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6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6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86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058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8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735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619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10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78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61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66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54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8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218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215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53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23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77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2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25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51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93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16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0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5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4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79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64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64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31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16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2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7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48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38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98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01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13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3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0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84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15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2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59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51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15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14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814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85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95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41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86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17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81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758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31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3971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442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9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2839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210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87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69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38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31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87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0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06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46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294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58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55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886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750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381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01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1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1593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00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26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37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285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767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600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69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31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43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2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07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56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50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58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64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47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67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4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44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5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5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4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46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84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13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1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93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10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63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58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2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58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77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64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23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5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77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71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74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38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2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51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4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81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891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014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03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222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07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6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389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27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502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60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0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657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016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81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372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38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53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292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350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092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87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48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9946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61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1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777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12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008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96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16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439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56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146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2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36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98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96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52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26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54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5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69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6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94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59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8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27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88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28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2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20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33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62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0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79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50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89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01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27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82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12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12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34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32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1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0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91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65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20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7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62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6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25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77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90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65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5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8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7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37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08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37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5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46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54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75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96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1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8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5060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0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25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28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88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0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96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gbangba.blog.51cto.com/3180873/1712061" TargetMode="External"/><Relationship Id="rId13" Type="http://schemas.openxmlformats.org/officeDocument/2006/relationships/hyperlink" Target="http://www.linuxidc.com/Linux/2013-08/89105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uxidc.com/Linux/2013-08/89106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uxidc.com/Linux/2015-11/125106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5.51cto.com/wyfs02/M02/75/DB/wKioL1ZD_hGwjoY_AAB1BUUccJ0198.png" TargetMode="External"/><Relationship Id="rId11" Type="http://schemas.openxmlformats.org/officeDocument/2006/relationships/hyperlink" Target="http://www.linuxidc.com/Linux/2013-08/89107.htm" TargetMode="External"/><Relationship Id="rId5" Type="http://schemas.openxmlformats.org/officeDocument/2006/relationships/hyperlink" Target="http://www.gluster.org/download/" TargetMode="External"/><Relationship Id="rId15" Type="http://schemas.openxmlformats.org/officeDocument/2006/relationships/hyperlink" Target="http://www.linuxidc.com/Linux/2015-01/111211.htm" TargetMode="External"/><Relationship Id="rId10" Type="http://schemas.openxmlformats.org/officeDocument/2006/relationships/hyperlink" Target="http://www.linuxidc.com/Linux/2013-08/8910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Linux/2015-10/124331.htm" TargetMode="External"/><Relationship Id="rId14" Type="http://schemas.openxmlformats.org/officeDocument/2006/relationships/hyperlink" Target="http://www.linuxidc.com/Linux/2013-08/89104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2018-10-18T06:27:00Z</dcterms:created>
  <dcterms:modified xsi:type="dcterms:W3CDTF">2018-10-18T06:27:00Z</dcterms:modified>
</cp:coreProperties>
</file>