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p>
    <w:p>
      <w:pPr>
        <w:spacing w:after="60" w:before="0"/>
        <w:jc w:val="center"/>
      </w:pPr>
      <w:r>
        <w:rPr>
          <w:rFonts w:ascii="Arial" w:cs="Arial" w:eastAsia="Arial" w:hAnsi="Arial"/>
          <w:b/>
          <w:bCs/>
          <w:i w:val="false"/>
          <w:iCs w:val="false"/>
          <w:color w:val="1F5FA6"/>
          <w:sz w:val="52"/>
          <w:szCs w:val="52"/>
        </w:rPr>
        <w:t xml:space="preserve">EMMA SLEEP WHATSAPP BOT</w:t>
      </w:r>
    </w:p>
    <w:p>
      <w:pPr>
        <w:spacing w:after="80" w:before="0"/>
        <w:jc w:val="center"/>
      </w:pPr>
      <w:r>
        <w:rPr>
          <w:rFonts w:ascii="Arial" w:cs="Arial" w:eastAsia="Arial" w:hAnsi="Arial"/>
          <w:b w:val="false"/>
          <w:bCs w:val="false"/>
          <w:i w:val="false"/>
          <w:iCs w:val="false"/>
          <w:color w:val="444444"/>
          <w:sz w:val="34"/>
          <w:szCs w:val="34"/>
        </w:rPr>
        <w:t xml:space="preserve">Intent-Based Conversation Classification Rulebook</w:t>
      </w:r>
    </w:p>
    <w:p>
      <w:pPr>
        <w:spacing w:after="60" w:before="0"/>
        <w:jc w:val="center"/>
      </w:pPr>
      <w:r>
        <w:rPr>
          <w:rFonts w:ascii="Arial" w:cs="Arial" w:eastAsia="Arial" w:hAnsi="Arial"/>
          <w:b w:val="false"/>
          <w:bCs w:val="false"/>
          <w:i/>
          <w:iCs/>
          <w:color w:val="444444"/>
          <w:sz w:val="21"/>
          <w:szCs w:val="21"/>
        </w:rPr>
        <w:t xml:space="preserve">Powered by OpenAI GPT-4o  |  Version 2.0  |  May 2026</w:t>
      </w:r>
    </w:p>
    <w:p>
      <w:pPr>
        <w:pBdr>
          <w:bottom w:val="single" w:color="1F5FA6" w:sz="8" w:space="4"/>
        </w:pBdr>
        <w:spacing w:after="300" w:before="0"/>
        <w:jc w:val="center"/>
      </w:pPr>
      <w:r>
        <w:rPr>
          <w:rFonts w:ascii="Arial" w:cs="Arial" w:eastAsia="Arial" w:hAnsi="Arial"/>
          <w:b w:val="false"/>
          <w:bCs w:val="false"/>
          <w:i w:val="false"/>
          <w:iCs w:val="false"/>
          <w:color w:val="222222"/>
          <w:sz w:val="22"/>
          <w:szCs w:val="22"/>
        </w:rPr>
        <w:t xml:space="preserve"> </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1F5FA6" w:sz="1"/>
              <w:left w:val="single" w:color="1F5FA6" w:sz="1"/>
              <w:bottom w:val="single" w:color="1F5FA6" w:sz="1"/>
              <w:right w:val="single" w:color="1F5FA6" w:sz="1"/>
            </w:tcBorders>
            <w:shd w:fill="D6E4F7" w:val="clear"/>
            <w:tcMar>
              <w:top w:type="dxa" w:w="140"/>
              <w:left w:type="dxa" w:w="100"/>
              <w:bottom w:type="dxa" w:w="140"/>
              <w:right w:type="dxa" w:w="100"/>
            </w:tcMar>
          </w:tcPr>
          <w:p>
            <w:pPr>
              <w:jc w:val="center"/>
            </w:pPr>
            <w:r>
              <w:rPr>
                <w:rFonts w:ascii="Arial" w:cs="Arial" w:eastAsia="Arial" w:hAnsi="Arial"/>
                <w:b/>
                <w:bCs/>
                <w:i w:val="false"/>
                <w:iCs w:val="false"/>
                <w:color w:val="1F5FA6"/>
                <w:sz w:val="48"/>
                <w:szCs w:val="48"/>
              </w:rPr>
              <w:t xml:space="preserve">4</w:t>
            </w:r>
          </w:p>
          <w:p>
            <w:pPr>
              <w:jc w:val="center"/>
            </w:pPr>
            <w:r>
              <w:rPr>
                <w:rFonts w:ascii="Arial" w:cs="Arial" w:eastAsia="Arial" w:hAnsi="Arial"/>
                <w:b w:val="false"/>
                <w:bCs w:val="false"/>
                <w:i w:val="false"/>
                <w:iCs w:val="false"/>
                <w:color w:val="1F5FA6"/>
                <w:sz w:val="18"/>
                <w:szCs w:val="18"/>
              </w:rPr>
              <w:t xml:space="preserve">Conv. Types</w:t>
            </w:r>
          </w:p>
        </w:tc>
        <w:tc>
          <w:tcPr>
            <w:tcW w:type="dxa" w:w="2200"/>
            <w:tcBorders>
              <w:top w:val="single" w:color="1B6B3A" w:sz="1"/>
              <w:left w:val="single" w:color="1B6B3A" w:sz="1"/>
              <w:bottom w:val="single" w:color="1B6B3A" w:sz="1"/>
              <w:right w:val="single" w:color="1B6B3A" w:sz="1"/>
            </w:tcBorders>
            <w:shd w:fill="D4EDDA" w:val="clear"/>
            <w:tcMar>
              <w:top w:type="dxa" w:w="140"/>
              <w:left w:type="dxa" w:w="100"/>
              <w:bottom w:type="dxa" w:w="140"/>
              <w:right w:type="dxa" w:w="100"/>
            </w:tcMar>
          </w:tcPr>
          <w:p>
            <w:pPr>
              <w:jc w:val="center"/>
            </w:pPr>
            <w:r>
              <w:rPr>
                <w:rFonts w:ascii="Arial" w:cs="Arial" w:eastAsia="Arial" w:hAnsi="Arial"/>
                <w:b/>
                <w:bCs/>
                <w:i w:val="false"/>
                <w:iCs w:val="false"/>
                <w:color w:val="1B6B3A"/>
                <w:sz w:val="48"/>
                <w:szCs w:val="48"/>
              </w:rPr>
              <w:t xml:space="preserve">8</w:t>
            </w:r>
          </w:p>
          <w:p>
            <w:pPr>
              <w:jc w:val="center"/>
            </w:pPr>
            <w:r>
              <w:rPr>
                <w:rFonts w:ascii="Arial" w:cs="Arial" w:eastAsia="Arial" w:hAnsi="Arial"/>
                <w:b w:val="false"/>
                <w:bCs w:val="false"/>
                <w:i w:val="false"/>
                <w:iCs w:val="false"/>
                <w:color w:val="1B6B3A"/>
                <w:sz w:val="18"/>
                <w:szCs w:val="18"/>
              </w:rPr>
              <w:t xml:space="preserve">Sub-types</w:t>
            </w:r>
          </w:p>
        </w:tc>
        <w:tc>
          <w:tcPr>
            <w:tcW w:type="dxa" w:w="2400"/>
            <w:tcBorders>
              <w:top w:val="single" w:color="4A2C8A" w:sz="1"/>
              <w:left w:val="single" w:color="4A2C8A" w:sz="1"/>
              <w:bottom w:val="single" w:color="4A2C8A" w:sz="1"/>
              <w:right w:val="single" w:color="4A2C8A" w:sz="1"/>
            </w:tcBorders>
            <w:shd w:fill="EDE7F6" w:val="clear"/>
            <w:tcMar>
              <w:top w:type="dxa" w:w="140"/>
              <w:left w:type="dxa" w:w="100"/>
              <w:bottom w:type="dxa" w:w="140"/>
              <w:right w:type="dxa" w:w="100"/>
            </w:tcMar>
          </w:tcPr>
          <w:p>
            <w:pPr>
              <w:jc w:val="center"/>
            </w:pPr>
            <w:r>
              <w:rPr>
                <w:rFonts w:ascii="Arial" w:cs="Arial" w:eastAsia="Arial" w:hAnsi="Arial"/>
                <w:b/>
                <w:bCs/>
                <w:i w:val="false"/>
                <w:iCs w:val="false"/>
                <w:color w:val="4A2C8A"/>
                <w:sz w:val="48"/>
                <w:szCs w:val="48"/>
              </w:rPr>
              <w:t xml:space="preserve">10</w:t>
            </w:r>
          </w:p>
          <w:p>
            <w:pPr>
              <w:jc w:val="center"/>
            </w:pPr>
            <w:r>
              <w:rPr>
                <w:rFonts w:ascii="Arial" w:cs="Arial" w:eastAsia="Arial" w:hAnsi="Arial"/>
                <w:b w:val="false"/>
                <w:bCs w:val="false"/>
                <w:i w:val="false"/>
                <w:iCs w:val="false"/>
                <w:color w:val="4A2C8A"/>
                <w:sz w:val="18"/>
                <w:szCs w:val="18"/>
              </w:rPr>
              <w:t xml:space="preserve">Output Fields</w:t>
            </w:r>
          </w:p>
        </w:tc>
        <w:tc>
          <w:tcPr>
            <w:tcW w:type="dxa" w:w="2560"/>
            <w:tcBorders>
              <w:top w:val="single" w:color="0F5F5F" w:sz="1"/>
              <w:left w:val="single" w:color="0F5F5F" w:sz="1"/>
              <w:bottom w:val="single" w:color="0F5F5F" w:sz="1"/>
              <w:right w:val="single" w:color="0F5F5F" w:sz="1"/>
            </w:tcBorders>
            <w:shd w:fill="D0F0EF" w:val="clear"/>
            <w:tcMar>
              <w:top w:type="dxa" w:w="140"/>
              <w:left w:type="dxa" w:w="100"/>
              <w:bottom w:type="dxa" w:w="140"/>
              <w:right w:type="dxa" w:w="100"/>
            </w:tcMar>
          </w:tcPr>
          <w:p>
            <w:pPr>
              <w:jc w:val="center"/>
            </w:pPr>
            <w:r>
              <w:rPr>
                <w:rFonts w:ascii="Arial" w:cs="Arial" w:eastAsia="Arial" w:hAnsi="Arial"/>
                <w:b/>
                <w:bCs/>
                <w:i w:val="false"/>
                <w:iCs w:val="false"/>
                <w:color w:val="0F5F5F"/>
                <w:sz w:val="48"/>
                <w:szCs w:val="48"/>
              </w:rPr>
              <w:t xml:space="preserve">Intent</w:t>
            </w:r>
          </w:p>
          <w:p>
            <w:pPr>
              <w:jc w:val="center"/>
            </w:pPr>
            <w:r>
              <w:rPr>
                <w:rFonts w:ascii="Arial" w:cs="Arial" w:eastAsia="Arial" w:hAnsi="Arial"/>
                <w:b w:val="false"/>
                <w:bCs w:val="false"/>
                <w:i w:val="false"/>
                <w:iCs w:val="false"/>
                <w:color w:val="0F5F5F"/>
                <w:sz w:val="18"/>
                <w:szCs w:val="18"/>
              </w:rPr>
              <w:t xml:space="preserve">Not Keywords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F5F" w:sz="1"/>
              <w:left w:val="single" w:color="0F5F5F" w:sz="1"/>
              <w:bottom w:val="single" w:color="0F5F5F" w:sz="1"/>
              <w:right w:val="single" w:color="0F5F5F" w:sz="1"/>
            </w:tcBorders>
            <w:shd w:fill="D0F0EF" w:val="clear"/>
            <w:tcMar>
              <w:top w:type="dxa" w:w="120"/>
              <w:left w:type="dxa" w:w="200"/>
              <w:bottom w:type="dxa" w:w="120"/>
              <w:right w:type="dxa" w:w="200"/>
            </w:tcMar>
          </w:tcPr>
          <w:p>
            <w:pPr>
              <w:spacing w:after="60" w:before="0"/>
            </w:pPr>
            <w:r>
              <w:rPr>
                <w:rFonts w:ascii="Arial" w:cs="Arial" w:eastAsia="Arial" w:hAnsi="Arial"/>
                <w:b/>
                <w:bCs/>
                <w:i w:val="false"/>
                <w:iCs w:val="false"/>
                <w:color w:val="0F5F5F"/>
                <w:sz w:val="22"/>
                <w:szCs w:val="22"/>
              </w:rPr>
              <w:t xml:space="preserve">Why Intent-Based?</w:t>
            </w:r>
          </w:p>
          <w:p>
            <w:pPr>
              <w:spacing w:after="40" w:before="0"/>
            </w:pPr>
            <w:r>
              <w:rPr>
                <w:rFonts w:ascii="Arial" w:cs="Arial" w:eastAsia="Arial" w:hAnsi="Arial"/>
                <w:b w:val="false"/>
                <w:bCs w:val="false"/>
                <w:i w:val="false"/>
                <w:iCs w:val="false"/>
                <w:color w:val="222222"/>
                <w:sz w:val="20"/>
                <w:szCs w:val="20"/>
              </w:rPr>
              <w:t xml:space="preserve">Keyword matching fails when users write naturally — 'yaar mera wala nahi aaya' has no tracked keyword but is clearly a delivery complaint. This rulebook instructs OpenAI GPT-4o to understand what the user MEANS, not what words they used. The AI reads the entire conversation — both user and aiAgent messages — and classifies based on the overall intent, context, and outcome.</w:t>
            </w:r>
          </w:p>
        </w:tc>
      </w:tr>
    </w:tbl>
    <w:p>
      <w:pPr>
        <w:pStyle w:val="Heading1"/>
        <w:pBdr>
          <w:bottom w:val="single" w:color="1F5FA6" w:sz="8" w:space="6"/>
        </w:pBdr>
        <w:spacing w:after="160" w:before="320"/>
      </w:pPr>
      <w:r>
        <w:rPr>
          <w:rFonts w:ascii="Arial" w:cs="Arial" w:eastAsia="Arial" w:hAnsi="Arial"/>
          <w:b/>
          <w:bCs/>
          <w:i w:val="false"/>
          <w:iCs w:val="false"/>
          <w:color w:val="1F5FA6"/>
          <w:sz w:val="32"/>
          <w:szCs w:val="32"/>
        </w:rPr>
        <w:t xml:space="preserve">1. How the Intent Classifier Works</w:t>
      </w:r>
    </w:p>
    <w:p>
      <w:pPr>
        <w:spacing w:after="80" w:before="80"/>
        <w:jc w:val="left"/>
      </w:pPr>
      <w:r>
        <w:rPr>
          <w:rFonts w:ascii="Arial" w:cs="Arial" w:eastAsia="Arial" w:hAnsi="Arial"/>
          <w:b w:val="false"/>
          <w:bCs w:val="false"/>
          <w:i w:val="false"/>
          <w:iCs w:val="false"/>
          <w:color w:val="222222"/>
          <w:sz w:val="20"/>
          <w:szCs w:val="20"/>
        </w:rPr>
        <w:t xml:space="preserve">The classifier reads the complete conversation — every user message and every aiAgent message — and makes decisions based on what is actually happening in the exchange, not on whether specific words appear.</w:t>
      </w:r>
    </w:p>
    <w:p>
      <w:pPr>
        <w:spacing w:after="0" w:before="60"/>
      </w:pPr>
    </w:p>
    <w:p>
      <w:pPr>
        <w:pStyle w:val="Heading2"/>
        <w:spacing w:after="120" w:before="240"/>
      </w:pPr>
      <w:r>
        <w:rPr>
          <w:rFonts w:ascii="Arial" w:cs="Arial" w:eastAsia="Arial" w:hAnsi="Arial"/>
          <w:b/>
          <w:bCs/>
          <w:i w:val="false"/>
          <w:iCs w:val="false"/>
          <w:color w:val="1F5FA6"/>
          <w:sz w:val="26"/>
          <w:szCs w:val="26"/>
        </w:rPr>
        <w:t xml:space="preserve">1.1  What the AI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Signal Source</w:t>
            </w:r>
          </w:p>
        </w:tc>
        <w:tc>
          <w:tcPr>
            <w:tcW w:type="dxa" w:w="69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What the AI Extracts From It</w:t>
            </w:r>
          </w:p>
        </w:tc>
      </w:tr>
      <w:tr>
        <w:tc>
          <w:tcPr>
            <w:tcW w:type="dxa" w:w="24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bCs/>
                <w:i w:val="false"/>
                <w:iCs w:val="false"/>
                <w:color w:val="1F5FA6"/>
                <w:sz w:val="19"/>
                <w:szCs w:val="19"/>
              </w:rPr>
              <w:t xml:space="preserve">User messages</w:t>
            </w:r>
          </w:p>
        </w:tc>
        <w:tc>
          <w:tcPr>
            <w:tcW w:type="dxa" w:w="69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Overall intent and purpose of the conversation. Emotional state (frustrated, curious, excited). Questions being asked. Problems being described. Whether this is pre-purchase or post-purchase context.</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bCs/>
                <w:i w:val="false"/>
                <w:iCs w:val="false"/>
                <w:color w:val="222222"/>
                <w:sz w:val="19"/>
                <w:szCs w:val="19"/>
              </w:rPr>
              <w:t xml:space="preserve">aiAgent messages</w:t>
            </w:r>
          </w:p>
        </w:tc>
        <w:tc>
          <w:tcPr>
            <w:tcW w:type="dxa" w:w="6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Critical context clues — if bot references an order ID, the conversation is post-purchase. If bot describes product features, this is a sales conversation. If bot uses transfer/escalation language, escalated_to_human = true.</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bCs/>
                <w:i w:val="false"/>
                <w:iCs w:val="false"/>
                <w:color w:val="444444"/>
                <w:sz w:val="19"/>
                <w:szCs w:val="19"/>
              </w:rPr>
              <w:t xml:space="preserve">Conversation arc</w:t>
            </w:r>
          </w:p>
        </w:tc>
        <w:tc>
          <w:tcPr>
            <w:tcW w:type="dxa" w:w="69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How the conversation evolved from start to end. A conversation that starts with a product question and ends with the bot sending a payment link shows checkout_intent. A conversation that starts with a complaint and ends with 'thanks, resolved' shows resolution_signal = resolved.</w:t>
            </w:r>
          </w:p>
        </w:tc>
      </w:tr>
      <w:tr>
        <w:tc>
          <w:tcPr>
            <w:tcW w:type="dxa" w:w="24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bCs/>
                <w:i w:val="false"/>
                <w:iCs w:val="false"/>
                <w:color w:val="1F5FA6"/>
                <w:sz w:val="19"/>
                <w:szCs w:val="19"/>
              </w:rPr>
              <w:t xml:space="preserve">Language &amp; tone</w:t>
            </w:r>
          </w:p>
        </w:tc>
        <w:tc>
          <w:tcPr>
            <w:tcW w:type="dxa" w:w="69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The AI understands English, Hindi, Hinglish, and Gujarati by meaning — not by matching words. 'Bohot mehnga hai yaar' means price objection. 'Mera dhyan rakho' said in frustration signals unresolved support. Natural language is parsed for intent, not pattern.</w:t>
            </w:r>
          </w:p>
        </w:tc>
      </w:tr>
    </w:tbl>
    <w:p>
      <w:pPr>
        <w:spacing w:after="0" w:before="100"/>
      </w:pPr>
    </w:p>
    <w:p>
      <w:pPr>
        <w:pStyle w:val="Heading2"/>
        <w:spacing w:after="120" w:before="240"/>
      </w:pPr>
      <w:r>
        <w:rPr>
          <w:rFonts w:ascii="Arial" w:cs="Arial" w:eastAsia="Arial" w:hAnsi="Arial"/>
          <w:b/>
          <w:bCs/>
          <w:i w:val="false"/>
          <w:iCs w:val="false"/>
          <w:color w:val="1F5FA6"/>
          <w:sz w:val="26"/>
          <w:szCs w:val="26"/>
        </w:rPr>
        <w:t xml:space="preserve">1.2  Classification Output — All 10 Fields</w:t>
      </w:r>
    </w:p>
    <w:p>
      <w:pPr>
        <w:spacing w:after="80" w:before="80"/>
        <w:jc w:val="left"/>
      </w:pPr>
      <w:r>
        <w:rPr>
          <w:rFonts w:ascii="Arial" w:cs="Arial" w:eastAsia="Arial" w:hAnsi="Arial"/>
          <w:b w:val="false"/>
          <w:bCs w:val="false"/>
          <w:i w:val="false"/>
          <w:iCs w:val="false"/>
          <w:color w:val="222222"/>
          <w:sz w:val="20"/>
          <w:szCs w:val="20"/>
        </w:rPr>
        <w:t xml:space="preserve">The AI must output ALL 10 fields for every conversation, in valid JSON format. No field may be omitted.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Field</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Type</w:t>
            </w:r>
          </w:p>
        </w:tc>
        <w:tc>
          <w:tcPr>
            <w:tcW w:type="dxa" w:w="49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Allowed Values</w:t>
            </w:r>
          </w:p>
        </w:tc>
      </w:tr>
      <w:tr>
        <w:tc>
          <w:tcPr>
            <w:tcW w:type="dxa" w:w="2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conversation_type</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"sales" | "support" | "mixed" | "unclassified"</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sales_sub_type</w:t>
            </w:r>
          </w:p>
        </w:tc>
        <w:tc>
          <w:tcPr>
            <w:tcW w:type="dxa" w:w="18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Enum</w:t>
            </w:r>
          </w:p>
        </w:tc>
        <w:tc>
          <w:tcPr>
            <w:tcW w:type="dxa" w:w="49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"new_inquiry" | "repeat_buyer" | "abandoned" | null</w:t>
            </w:r>
          </w:p>
        </w:tc>
      </w:tr>
      <w:tr>
        <w:tc>
          <w:tcPr>
            <w:tcW w:type="dxa" w:w="2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support_sub_type</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"delivery" | "return_refund" | "product_quality" | "warranty" | "payment_order" | "general" | null</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funnel_stage_reached</w:t>
            </w:r>
          </w:p>
        </w:tc>
        <w:tc>
          <w:tcPr>
            <w:tcW w:type="dxa" w:w="18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Enum</w:t>
            </w:r>
          </w:p>
        </w:tc>
        <w:tc>
          <w:tcPr>
            <w:tcW w:type="dxa" w:w="49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"greeting" | "need_discovery" | "product_shown" | "price_shared" | "checkout_intent" | "ordered" | null</w:t>
            </w:r>
          </w:p>
        </w:tc>
      </w:tr>
      <w:tr>
        <w:tc>
          <w:tcPr>
            <w:tcW w:type="dxa" w:w="2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resolution_signal</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"resolved" | "unresolved" | "escalated" | "unknown"</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order_placed</w:t>
            </w:r>
          </w:p>
        </w:tc>
        <w:tc>
          <w:tcPr>
            <w:tcW w:type="dxa" w:w="18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Boolean</w:t>
            </w:r>
          </w:p>
        </w:tc>
        <w:tc>
          <w:tcPr>
            <w:tcW w:type="dxa" w:w="49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true | false</w:t>
            </w:r>
          </w:p>
        </w:tc>
      </w:tr>
      <w:tr>
        <w:tc>
          <w:tcPr>
            <w:tcW w:type="dxa" w:w="2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escalated_to_human</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true | false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objection_keywords</w:t>
            </w:r>
          </w:p>
        </w:tc>
        <w:tc>
          <w:tcPr>
            <w:tcW w:type="dxa" w:w="18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Array&lt;String&gt;</w:t>
            </w:r>
          </w:p>
        </w:tc>
        <w:tc>
          <w:tcPr>
            <w:tcW w:type="dxa" w:w="49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Exact phrases from user messages that signal hesitation or objection</w:t>
            </w:r>
          </w:p>
        </w:tc>
      </w:tr>
      <w:tr>
        <w:tc>
          <w:tcPr>
            <w:tcW w:type="dxa" w:w="26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classifier_confidence</w:t>
            </w:r>
          </w:p>
        </w:tc>
        <w:tc>
          <w:tcPr>
            <w:tcW w:type="dxa" w:w="18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"high" | "medium" | "low"</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classifier_notes</w:t>
            </w:r>
          </w:p>
        </w:tc>
        <w:tc>
          <w:tcPr>
            <w:tcW w:type="dxa" w:w="18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String</w:t>
            </w:r>
          </w:p>
        </w:tc>
        <w:tc>
          <w:tcPr>
            <w:tcW w:type="dxa" w:w="49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Required when confidence = medium or low. Empty string otherwise.</w:t>
            </w:r>
          </w:p>
        </w:tc>
      </w:tr>
    </w:tbl>
    <w:p>
      <w:pPr>
        <w:spacing w:after="0" w:before="100"/>
      </w:pPr>
    </w:p>
    <w:p>
      <w:pPr>
        <w:pStyle w:val="Heading2"/>
        <w:spacing w:after="120" w:before="240"/>
      </w:pPr>
      <w:r>
        <w:rPr>
          <w:rFonts w:ascii="Arial" w:cs="Arial" w:eastAsia="Arial" w:hAnsi="Arial"/>
          <w:b/>
          <w:bCs/>
          <w:i w:val="false"/>
          <w:iCs w:val="false"/>
          <w:color w:val="1F5FA6"/>
          <w:sz w:val="26"/>
          <w:szCs w:val="26"/>
        </w:rPr>
        <w:t xml:space="preserve">1.3  Three-Stage Classification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200"/>
        <w:gridCol w:w="3060"/>
      </w:tblGrid>
      <w:tr>
        <w:tc>
          <w:tcPr>
            <w:tcW w:type="dxa" w:w="7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Stage</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Intent Question</w:t>
            </w:r>
          </w:p>
        </w:tc>
        <w:tc>
          <w:tcPr>
            <w:tcW w:type="dxa" w:w="30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Output Field</w:t>
            </w:r>
          </w:p>
        </w:tc>
      </w:tr>
      <w:tr>
        <w:tc>
          <w:tcPr>
            <w:tcW w:type="dxa" w:w="7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center"/>
            </w:pPr>
            <w:r>
              <w:rPr>
                <w:rFonts w:ascii="Arial" w:cs="Arial" w:eastAsia="Arial" w:hAnsi="Arial"/>
                <w:b/>
                <w:bCs/>
                <w:i w:val="false"/>
                <w:iCs w:val="false"/>
                <w:color w:val="1F5FA6"/>
                <w:sz w:val="19"/>
                <w:szCs w:val="19"/>
              </w:rPr>
              <w:t xml:space="preserve">1</w:t>
            </w:r>
          </w:p>
        </w:tc>
        <w:tc>
          <w:tcPr>
            <w:tcW w:type="dxa" w:w="24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bCs/>
                <w:i w:val="false"/>
                <w:iCs w:val="false"/>
                <w:color w:val="1F5FA6"/>
                <w:sz w:val="19"/>
                <w:szCs w:val="19"/>
              </w:rPr>
              <w:t xml:space="preserve">Primary Type</w:t>
            </w:r>
          </w:p>
        </w:tc>
        <w:tc>
          <w:tcPr>
            <w:tcW w:type="dxa" w:w="32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val="false"/>
                <w:bCs w:val="false"/>
                <w:i w:val="false"/>
                <w:iCs w:val="false"/>
                <w:color w:val="1F5FA6"/>
                <w:sz w:val="19"/>
                <w:szCs w:val="19"/>
              </w:rPr>
              <w:t xml:space="preserve">What is the fundamental purpose of this conversation?</w:t>
            </w:r>
          </w:p>
        </w:tc>
        <w:tc>
          <w:tcPr>
            <w:tcW w:type="dxa" w:w="30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val="false"/>
                <w:bCs w:val="false"/>
                <w:i w:val="false"/>
                <w:iCs w:val="false"/>
                <w:color w:val="1F5FA6"/>
                <w:sz w:val="19"/>
                <w:szCs w:val="19"/>
              </w:rPr>
              <w:t xml:space="preserve">conversation_type</w:t>
            </w:r>
          </w:p>
        </w:tc>
      </w:tr>
      <w:tr>
        <w:tc>
          <w:tcPr>
            <w:tcW w:type="dxa" w:w="70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center"/>
            </w:pPr>
            <w:r>
              <w:rPr>
                <w:rFonts w:ascii="Arial" w:cs="Arial" w:eastAsia="Arial" w:hAnsi="Arial"/>
                <w:b/>
                <w:bCs/>
                <w:i w:val="false"/>
                <w:iCs w:val="false"/>
                <w:color w:val="1B6B3A"/>
                <w:sz w:val="19"/>
                <w:szCs w:val="19"/>
              </w:rPr>
              <w:t xml:space="preserve">2</w:t>
            </w:r>
          </w:p>
        </w:tc>
        <w:tc>
          <w:tcPr>
            <w:tcW w:type="dxa" w:w="240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left"/>
            </w:pPr>
            <w:r>
              <w:rPr>
                <w:rFonts w:ascii="Arial" w:cs="Arial" w:eastAsia="Arial" w:hAnsi="Arial"/>
                <w:b/>
                <w:bCs/>
                <w:i w:val="false"/>
                <w:iCs w:val="false"/>
                <w:color w:val="1B6B3A"/>
                <w:sz w:val="19"/>
                <w:szCs w:val="19"/>
              </w:rPr>
              <w:t xml:space="preserve">Sub-type</w:t>
            </w:r>
          </w:p>
        </w:tc>
        <w:tc>
          <w:tcPr>
            <w:tcW w:type="dxa" w:w="320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left"/>
            </w:pPr>
            <w:r>
              <w:rPr>
                <w:rFonts w:ascii="Arial" w:cs="Arial" w:eastAsia="Arial" w:hAnsi="Arial"/>
                <w:b w:val="false"/>
                <w:bCs w:val="false"/>
                <w:i w:val="false"/>
                <w:iCs w:val="false"/>
                <w:color w:val="1B6B3A"/>
                <w:sz w:val="19"/>
                <w:szCs w:val="19"/>
              </w:rPr>
              <w:t xml:space="preserve">What specific need is the person trying to fulfil?</w:t>
            </w:r>
          </w:p>
        </w:tc>
        <w:tc>
          <w:tcPr>
            <w:tcW w:type="dxa" w:w="306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left"/>
            </w:pPr>
            <w:r>
              <w:rPr>
                <w:rFonts w:ascii="Arial" w:cs="Arial" w:eastAsia="Arial" w:hAnsi="Arial"/>
                <w:b w:val="false"/>
                <w:bCs w:val="false"/>
                <w:i w:val="false"/>
                <w:iCs w:val="false"/>
                <w:color w:val="1B6B3A"/>
                <w:sz w:val="19"/>
                <w:szCs w:val="19"/>
              </w:rPr>
              <w:t xml:space="preserve">sales_sub_type / support_sub_type</w:t>
            </w:r>
          </w:p>
        </w:tc>
      </w:tr>
      <w:tr>
        <w:tc>
          <w:tcPr>
            <w:tcW w:type="dxa" w:w="70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jc w:val="center"/>
            </w:pPr>
            <w:r>
              <w:rPr>
                <w:rFonts w:ascii="Arial" w:cs="Arial" w:eastAsia="Arial" w:hAnsi="Arial"/>
                <w:b/>
                <w:bCs/>
                <w:i w:val="false"/>
                <w:iCs w:val="false"/>
                <w:color w:val="7A4D00"/>
                <w:sz w:val="19"/>
                <w:szCs w:val="19"/>
              </w:rPr>
              <w:t xml:space="preserve">3</w:t>
            </w:r>
          </w:p>
        </w:tc>
        <w:tc>
          <w:tcPr>
            <w:tcW w:type="dxa" w:w="240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jc w:val="left"/>
            </w:pPr>
            <w:r>
              <w:rPr>
                <w:rFonts w:ascii="Arial" w:cs="Arial" w:eastAsia="Arial" w:hAnsi="Arial"/>
                <w:b/>
                <w:bCs/>
                <w:i w:val="false"/>
                <w:iCs w:val="false"/>
                <w:color w:val="7A4D00"/>
                <w:sz w:val="19"/>
                <w:szCs w:val="19"/>
              </w:rPr>
              <w:t xml:space="preserve">Outcome</w:t>
            </w:r>
          </w:p>
        </w:tc>
        <w:tc>
          <w:tcPr>
            <w:tcW w:type="dxa" w:w="320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jc w:val="left"/>
            </w:pPr>
            <w:r>
              <w:rPr>
                <w:rFonts w:ascii="Arial" w:cs="Arial" w:eastAsia="Arial" w:hAnsi="Arial"/>
                <w:b w:val="false"/>
                <w:bCs w:val="false"/>
                <w:i w:val="false"/>
                <w:iCs w:val="false"/>
                <w:color w:val="7A4D00"/>
                <w:sz w:val="19"/>
                <w:szCs w:val="19"/>
              </w:rPr>
              <w:t xml:space="preserve">What actually happened by the end of this conversation?</w:t>
            </w:r>
          </w:p>
        </w:tc>
        <w:tc>
          <w:tcPr>
            <w:tcW w:type="dxa" w:w="30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jc w:val="left"/>
            </w:pPr>
            <w:r>
              <w:rPr>
                <w:rFonts w:ascii="Arial" w:cs="Arial" w:eastAsia="Arial" w:hAnsi="Arial"/>
                <w:b w:val="false"/>
                <w:bCs w:val="false"/>
                <w:i w:val="false"/>
                <w:iCs w:val="false"/>
                <w:color w:val="7A4D00"/>
                <w:sz w:val="19"/>
                <w:szCs w:val="19"/>
              </w:rPr>
              <w:t xml:space="preserve">funnel_stage + resolution + flags</w:t>
            </w:r>
          </w:p>
        </w:tc>
      </w:tr>
    </w:tbl>
    <w:p>
      <w:pPr>
        <w:pStyle w:val="Heading1"/>
        <w:pBdr>
          <w:bottom w:val="single" w:color="1F5FA6" w:sz="8" w:space="6"/>
        </w:pBdr>
        <w:spacing w:after="160" w:before="320"/>
      </w:pPr>
      <w:r>
        <w:rPr>
          <w:rFonts w:ascii="Arial" w:cs="Arial" w:eastAsia="Arial" w:hAnsi="Arial"/>
          <w:b/>
          <w:bCs/>
          <w:i w:val="false"/>
          <w:iCs w:val="false"/>
          <w:color w:val="1F5FA6"/>
          <w:sz w:val="32"/>
          <w:szCs w:val="32"/>
        </w:rPr>
        <w:t xml:space="preserve">2. Stage 1 — Primary Type: Intent Definitions</w:t>
      </w:r>
    </w:p>
    <w:p>
      <w:pPr>
        <w:spacing w:after="80" w:before="80"/>
        <w:jc w:val="left"/>
      </w:pPr>
      <w:r>
        <w:rPr>
          <w:rFonts w:ascii="Arial" w:cs="Arial" w:eastAsia="Arial" w:hAnsi="Arial"/>
          <w:b w:val="false"/>
          <w:bCs w:val="false"/>
          <w:i w:val="false"/>
          <w:iCs w:val="false"/>
          <w:color w:val="222222"/>
          <w:sz w:val="20"/>
          <w:szCs w:val="20"/>
        </w:rPr>
        <w:t xml:space="preserve">The AI determines conversation_type by understanding the FUNDAMENTAL PURPOSE of the conversation — why did this person start talking to the bot, and what are they trying to achieve? Read the full conversation before deciding.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FA6" w:sz="1"/>
              <w:left w:val="single" w:color="1F5FA6" w:sz="1"/>
              <w:bottom w:val="single" w:color="1F5FA6" w:sz="1"/>
              <w:right w:val="single" w:color="1F5FA6" w:sz="1"/>
            </w:tcBorders>
            <w:shd w:fill="D6E4F7" w:val="clear"/>
            <w:tcMar>
              <w:top w:type="dxa" w:w="110"/>
              <w:left w:type="dxa" w:w="180"/>
              <w:bottom w:type="dxa" w:w="110"/>
              <w:right w:type="dxa" w:w="180"/>
            </w:tcMar>
          </w:tcPr>
          <w:p>
            <w:r>
              <w:rPr>
                <w:rFonts w:ascii="Arial" w:cs="Arial" w:eastAsia="Arial" w:hAnsi="Arial"/>
                <w:b/>
                <w:bCs/>
                <w:i w:val="false"/>
                <w:iCs w:val="false"/>
                <w:color w:val="1F5FA6"/>
                <w:sz w:val="24"/>
                <w:szCs w:val="24"/>
              </w:rPr>
              <w:t xml:space="preserve">TYPE 1: SALES</w:t>
            </w:r>
          </w:p>
        </w:tc>
      </w:tr>
    </w:tbl>
    <w:p>
      <w:pPr>
        <w:spacing w:after="0" w:before="60"/>
      </w:pPr>
    </w:p>
    <w:p>
      <w:pPr>
        <w:spacing w:after="80" w:before="80"/>
        <w:jc w:val="left"/>
      </w:pPr>
      <w:r>
        <w:rPr>
          <w:rFonts w:ascii="Arial" w:cs="Arial" w:eastAsia="Arial" w:hAnsi="Arial"/>
          <w:b w:val="false"/>
          <w:bCs w:val="false"/>
          <w:i w:val="false"/>
          <w:iCs w:val="false"/>
          <w:color w:val="222222"/>
          <w:sz w:val="20"/>
          <w:szCs w:val="20"/>
        </w:rPr>
        <w:t xml:space="preserve">The person's primary purpose is to evaluate, compare, or purchase an Emma Sleep product. They do not yet have a product from this conversation — or they are evaluating an additional purchase alongside an unrelated prior one.</w:t>
      </w:r>
    </w:p>
    <w:p>
      <w:pPr>
        <w:spacing w:after="0" w:before="50"/>
      </w:pPr>
    </w:p>
    <w:p>
      <w:pPr>
        <w:pStyle w:val="Heading3"/>
        <w:spacing w:after="80" w:before="160"/>
      </w:pPr>
      <w:r>
        <w:rPr>
          <w:rFonts w:ascii="Arial" w:cs="Arial" w:eastAsia="Arial" w:hAnsi="Arial"/>
          <w:b/>
          <w:bCs/>
          <w:i w:val="false"/>
          <w:iCs w:val="false"/>
          <w:color w:val="444444"/>
          <w:sz w:val="22"/>
          <w:szCs w:val="22"/>
        </w:rPr>
        <w:t xml:space="preserve">Core intent signals — any of these indicate SALES:</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Person is trying to decide WHICH product to buy (comparing options, asking for recommendations)</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Person is trying to decide WHETHER to buy (asking about quality, trial policy, delivery before committing)</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Person is negotiating the terms of a potential purchase (price, discount, EMI, delivery pincode)</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Person is in the process of completing a purchase (asking for payment link, checkout steps)</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Person is buying for someone else — a gift, a family member, a second bedroom</w:t>
      </w:r>
    </w:p>
    <w:p>
      <w:pPr>
        <w:spacing w:after="0" w:before="60"/>
      </w:pPr>
    </w:p>
    <w:p>
      <w:pPr>
        <w:pStyle w:val="Heading3"/>
        <w:spacing w:after="80" w:before="160"/>
      </w:pPr>
      <w:r>
        <w:rPr>
          <w:rFonts w:ascii="Arial" w:cs="Arial" w:eastAsia="Arial" w:hAnsi="Arial"/>
          <w:b/>
          <w:bCs/>
          <w:i w:val="false"/>
          <w:iCs w:val="false"/>
          <w:color w:val="444444"/>
          <w:sz w:val="22"/>
          <w:szCs w:val="22"/>
        </w:rPr>
        <w:t xml:space="preserve">Intent examples — all classify as SALES regardless of exact words used:</w:t>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FA6" w:sz="1"/>
              <w:left w:val="single" w:color="1F5FA6" w:sz="1"/>
              <w:bottom w:val="single" w:color="1F5FA6" w:sz="1"/>
              <w:right w:val="single" w:color="1F5FA6" w:sz="1"/>
            </w:tcBorders>
            <w:shd w:fill="D6E4F7" w:val="clear"/>
            <w:tcMar>
              <w:top w:type="dxa" w:w="140"/>
              <w:left w:type="dxa" w:w="180"/>
              <w:bottom w:type="dxa" w:w="140"/>
              <w:right w:type="dxa" w:w="180"/>
            </w:tcMar>
          </w:tcPr>
          <w:p>
            <w:pPr>
              <w:spacing w:after="60" w:before="0"/>
            </w:pPr>
            <w:r>
              <w:rPr>
                <w:rFonts w:ascii="Arial" w:cs="Arial" w:eastAsia="Arial" w:hAnsi="Arial"/>
                <w:b/>
                <w:bCs/>
                <w:i w:val="false"/>
                <w:iCs w:val="false"/>
                <w:color w:val="1F5FA6"/>
                <w:sz w:val="21"/>
                <w:szCs w:val="21"/>
              </w:rPr>
              <w:t xml:space="preserve">Discovery intent</w:t>
            </w:r>
          </w:p>
          <w:p>
            <w:pPr>
              <w:spacing w:after="80" w:before="0"/>
            </w:pPr>
            <w:r>
              <w:rPr>
                <w:rFonts w:ascii="Arial" w:cs="Arial" w:eastAsia="Arial" w:hAnsi="Arial"/>
                <w:b w:val="false"/>
                <w:bCs w:val="false"/>
                <w:i w:val="false"/>
                <w:iCs w:val="false"/>
                <w:color w:val="222222"/>
                <w:sz w:val="19"/>
                <w:szCs w:val="19"/>
              </w:rPr>
              <w:t xml:space="preserve">Person is learning about Emma Sleep products for the first time. They may not even know what they want yet.</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'yaar neend nahi aati, koi acha mattress batao' (can't sleep well, suggest a good mattress)</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'mujhe back pain hai, konsa lena chahiye' (I have back pain, which one should I get)</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'Emma mattress ke baare mein batao, price kya hai' (tell me about Emma mattress, what's the price)</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'queen size available hai?' (is queen size available)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FA6" w:sz="1"/>
              <w:left w:val="single" w:color="1F5FA6" w:sz="1"/>
              <w:bottom w:val="single" w:color="1F5FA6" w:sz="1"/>
              <w:right w:val="single" w:color="1F5FA6" w:sz="1"/>
            </w:tcBorders>
            <w:shd w:fill="D6E4F7" w:val="clear"/>
            <w:tcMar>
              <w:top w:type="dxa" w:w="140"/>
              <w:left w:type="dxa" w:w="180"/>
              <w:bottom w:type="dxa" w:w="140"/>
              <w:right w:type="dxa" w:w="180"/>
            </w:tcMar>
          </w:tcPr>
          <w:p>
            <w:pPr>
              <w:spacing w:after="60" w:before="0"/>
            </w:pPr>
            <w:r>
              <w:rPr>
                <w:rFonts w:ascii="Arial" w:cs="Arial" w:eastAsia="Arial" w:hAnsi="Arial"/>
                <w:b/>
                <w:bCs/>
                <w:i w:val="false"/>
                <w:iCs w:val="false"/>
                <w:color w:val="1F5FA6"/>
                <w:sz w:val="21"/>
                <w:szCs w:val="21"/>
              </w:rPr>
              <w:t xml:space="preserve">Evaluation intent</w:t>
            </w:r>
          </w:p>
          <w:p>
            <w:pPr>
              <w:spacing w:after="80" w:before="0"/>
            </w:pPr>
            <w:r>
              <w:rPr>
                <w:rFonts w:ascii="Arial" w:cs="Arial" w:eastAsia="Arial" w:hAnsi="Arial"/>
                <w:b w:val="false"/>
                <w:bCs w:val="false"/>
                <w:i w:val="false"/>
                <w:iCs w:val="false"/>
                <w:color w:val="222222"/>
                <w:sz w:val="19"/>
                <w:szCs w:val="19"/>
              </w:rPr>
              <w:t xml:space="preserve">Person has narrowed down to Emma but is verifying before committing — return policy, warranty, delivery, comparison with competitors.</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'100 raat wali policy kya hai exactly?' (what exactly is the 100 night policy) — PRE-PURCHASE curiosity</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'Wakefit se better kaise hai Emma?' (how is Emma better than Wakefit)</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'koi smell toh nahi aati na naye mattress mein?' (new mattress won't smell, right)</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'Ahmedabad mein deliver karoge?' (will you deliver to Ahmedabad)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FA6" w:sz="1"/>
              <w:left w:val="single" w:color="1F5FA6" w:sz="1"/>
              <w:bottom w:val="single" w:color="1F5FA6" w:sz="1"/>
              <w:right w:val="single" w:color="1F5FA6" w:sz="1"/>
            </w:tcBorders>
            <w:shd w:fill="D6E4F7" w:val="clear"/>
            <w:tcMar>
              <w:top w:type="dxa" w:w="140"/>
              <w:left w:type="dxa" w:w="180"/>
              <w:bottom w:type="dxa" w:w="140"/>
              <w:right w:type="dxa" w:w="180"/>
            </w:tcMar>
          </w:tcPr>
          <w:p>
            <w:pPr>
              <w:spacing w:after="60" w:before="0"/>
            </w:pPr>
            <w:r>
              <w:rPr>
                <w:rFonts w:ascii="Arial" w:cs="Arial" w:eastAsia="Arial" w:hAnsi="Arial"/>
                <w:b/>
                <w:bCs/>
                <w:i w:val="false"/>
                <w:iCs w:val="false"/>
                <w:color w:val="1F5FA6"/>
                <w:sz w:val="21"/>
                <w:szCs w:val="21"/>
              </w:rPr>
              <w:t xml:space="preserve">Purchase intent</w:t>
            </w:r>
          </w:p>
          <w:p>
            <w:pPr>
              <w:spacing w:after="80" w:before="0"/>
            </w:pPr>
            <w:r>
              <w:rPr>
                <w:rFonts w:ascii="Arial" w:cs="Arial" w:eastAsia="Arial" w:hAnsi="Arial"/>
                <w:b w:val="false"/>
                <w:bCs w:val="false"/>
                <w:i w:val="false"/>
                <w:iCs w:val="false"/>
                <w:color w:val="222222"/>
                <w:sz w:val="19"/>
                <w:szCs w:val="19"/>
              </w:rPr>
              <w:t xml:space="preserve">Person has decided to buy and is completing the transaction or asking how to.</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'ok, kaise order karna hai?' (ok, how do I order)</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'payment link bhejo' (send payment link)</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'EMI pe le sakta hoon?' (can I take it on EMI)</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'discount code hai koi?' (is there a discount code)</w:t>
            </w:r>
          </w:p>
        </w:tc>
      </w:tr>
    </w:tbl>
    <w:p>
      <w:pPr>
        <w:spacing w:after="0" w:before="80"/>
      </w:pPr>
    </w:p>
    <w:p>
      <w:pPr>
        <w:pStyle w:val="Heading3"/>
        <w:spacing w:after="80" w:before="160"/>
      </w:pPr>
      <w:r>
        <w:rPr>
          <w:rFonts w:ascii="Arial" w:cs="Arial" w:eastAsia="Arial" w:hAnsi="Arial"/>
          <w:b/>
          <w:bCs/>
          <w:i w:val="false"/>
          <w:iCs w:val="false"/>
          <w:color w:val="444444"/>
          <w:sz w:val="22"/>
          <w:szCs w:val="22"/>
        </w:rPr>
        <w:t xml:space="preserve">Critical distinction — 100-night trial question:</w:t>
      </w:r>
    </w:p>
    <w:p>
      <w:pPr>
        <w:spacing w:after="80" w:before="80"/>
        <w:jc w:val="left"/>
      </w:pPr>
      <w:r>
        <w:rPr>
          <w:rFonts w:ascii="Arial" w:cs="Arial" w:eastAsia="Arial" w:hAnsi="Arial"/>
          <w:b w:val="false"/>
          <w:bCs w:val="false"/>
          <w:i w:val="false"/>
          <w:iCs w:val="false"/>
          <w:color w:val="222222"/>
          <w:sz w:val="20"/>
          <w:szCs w:val="20"/>
        </w:rPr>
        <w:t xml:space="preserve">'100 raat wali policy kya hai' BEFORE purchase = SALES (evaluation intent). The same question AFTER receiving the product = SUPPORT (return intent). The aiAgent's messages will clarify which — if the bot has already referenced the customer's order, it is post-purchase.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
              <w:bottom w:val="single" w:color="1B6B3A" w:sz="1"/>
              <w:right w:val="single" w:color="1B6B3A" w:sz="1"/>
            </w:tcBorders>
            <w:shd w:fill="D4EDDA" w:val="clear"/>
            <w:tcMar>
              <w:top w:type="dxa" w:w="110"/>
              <w:left w:type="dxa" w:w="180"/>
              <w:bottom w:type="dxa" w:w="110"/>
              <w:right w:type="dxa" w:w="180"/>
            </w:tcMar>
          </w:tcPr>
          <w:p>
            <w:r>
              <w:rPr>
                <w:rFonts w:ascii="Arial" w:cs="Arial" w:eastAsia="Arial" w:hAnsi="Arial"/>
                <w:b/>
                <w:bCs/>
                <w:i w:val="false"/>
                <w:iCs w:val="false"/>
                <w:color w:val="1B6B3A"/>
                <w:sz w:val="24"/>
                <w:szCs w:val="24"/>
              </w:rPr>
              <w:t xml:space="preserve">TYPE 2: SUPPORT</w:t>
            </w:r>
          </w:p>
        </w:tc>
      </w:tr>
    </w:tbl>
    <w:p>
      <w:pPr>
        <w:spacing w:after="0" w:before="60"/>
      </w:pPr>
    </w:p>
    <w:p>
      <w:pPr>
        <w:spacing w:after="80" w:before="80"/>
        <w:jc w:val="left"/>
      </w:pPr>
      <w:r>
        <w:rPr>
          <w:rFonts w:ascii="Arial" w:cs="Arial" w:eastAsia="Arial" w:hAnsi="Arial"/>
          <w:b w:val="false"/>
          <w:bCs w:val="false"/>
          <w:i w:val="false"/>
          <w:iCs w:val="false"/>
          <w:color w:val="222222"/>
          <w:sz w:val="20"/>
          <w:szCs w:val="20"/>
        </w:rPr>
        <w:t xml:space="preserve">The person has already received an Emma Sleep product (or placed an order) and needs help with something related to that existing transaction or product. The aiAgent messages will often reveal this through order references, tracking info, or resolution attempts.</w:t>
      </w:r>
    </w:p>
    <w:p>
      <w:pPr>
        <w:spacing w:after="0" w:before="50"/>
      </w:pPr>
    </w:p>
    <w:p>
      <w:pPr>
        <w:pStyle w:val="Heading3"/>
        <w:spacing w:after="80" w:before="160"/>
      </w:pPr>
      <w:r>
        <w:rPr>
          <w:rFonts w:ascii="Arial" w:cs="Arial" w:eastAsia="Arial" w:hAnsi="Arial"/>
          <w:b/>
          <w:bCs/>
          <w:i w:val="false"/>
          <w:iCs w:val="false"/>
          <w:color w:val="444444"/>
          <w:sz w:val="22"/>
          <w:szCs w:val="22"/>
        </w:rPr>
        <w:t xml:space="preserve">Core intent signals — any of these indicate SUPPORT:</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Person is expressing a problem with something they already own or already ordered</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Person is asking about the status of something that has already happened (delivery, refund, order)</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Person is making a claim or request based on a past transaction (warranty, return, refund)</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Bot references an order ID, tracking number, or purchase history — confirms post-purchase context</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Person's frustration or urgency is about something they expected to have received or happened</w:t>
      </w:r>
    </w:p>
    <w:p>
      <w:pPr>
        <w:spacing w:after="0" w:before="60"/>
      </w:pPr>
    </w:p>
    <w:p>
      <w:pPr>
        <w:pStyle w:val="Heading3"/>
        <w:spacing w:after="80" w:before="160"/>
      </w:pPr>
      <w:r>
        <w:rPr>
          <w:rFonts w:ascii="Arial" w:cs="Arial" w:eastAsia="Arial" w:hAnsi="Arial"/>
          <w:b/>
          <w:bCs/>
          <w:i w:val="false"/>
          <w:iCs w:val="false"/>
          <w:color w:val="444444"/>
          <w:sz w:val="22"/>
          <w:szCs w:val="22"/>
        </w:rPr>
        <w:t xml:space="preserve">Intent examples — all classify as SUPPORT:</w:t>
      </w: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
              <w:bottom w:val="single" w:color="1B6B3A" w:sz="1"/>
              <w:right w:val="single" w:color="1B6B3A" w:sz="1"/>
            </w:tcBorders>
            <w:shd w:fill="D4EDDA" w:val="clear"/>
            <w:tcMar>
              <w:top w:type="dxa" w:w="140"/>
              <w:left w:type="dxa" w:w="180"/>
              <w:bottom w:type="dxa" w:w="140"/>
              <w:right w:type="dxa" w:w="180"/>
            </w:tcMar>
          </w:tcPr>
          <w:p>
            <w:pPr>
              <w:spacing w:after="60" w:before="0"/>
            </w:pPr>
            <w:r>
              <w:rPr>
                <w:rFonts w:ascii="Arial" w:cs="Arial" w:eastAsia="Arial" w:hAnsi="Arial"/>
                <w:b/>
                <w:bCs/>
                <w:i w:val="false"/>
                <w:iCs w:val="false"/>
                <w:color w:val="1B6B3A"/>
                <w:sz w:val="21"/>
                <w:szCs w:val="21"/>
              </w:rPr>
              <w:t xml:space="preserve">Delivery intent</w:t>
            </w:r>
          </w:p>
          <w:p>
            <w:pPr>
              <w:spacing w:after="80" w:before="0"/>
            </w:pPr>
            <w:r>
              <w:rPr>
                <w:rFonts w:ascii="Arial" w:cs="Arial" w:eastAsia="Arial" w:hAnsi="Arial"/>
                <w:b w:val="false"/>
                <w:bCs w:val="false"/>
                <w:i w:val="false"/>
                <w:iCs w:val="false"/>
                <w:color w:val="222222"/>
                <w:sz w:val="19"/>
                <w:szCs w:val="19"/>
              </w:rPr>
              <w:t xml:space="preserve">Person ordered a product and something is wrong or unclear about receiving it.</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'yaar mera wala nahi aaya abhi tak' (my order still hasn't come)</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'kab milega mujhe?' (when will I get it)</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'courier wala koi update nahi de raha' (the courier isn't giving any update)</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'kal order kiya tha, dispatch hua kya?' (ordered yesterday, has it been dispatched)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
              <w:bottom w:val="single" w:color="1B6B3A" w:sz="1"/>
              <w:right w:val="single" w:color="1B6B3A" w:sz="1"/>
            </w:tcBorders>
            <w:shd w:fill="D4EDDA" w:val="clear"/>
            <w:tcMar>
              <w:top w:type="dxa" w:w="140"/>
              <w:left w:type="dxa" w:w="180"/>
              <w:bottom w:type="dxa" w:w="140"/>
              <w:right w:type="dxa" w:w="180"/>
            </w:tcMar>
          </w:tcPr>
          <w:p>
            <w:pPr>
              <w:spacing w:after="60" w:before="0"/>
            </w:pPr>
            <w:r>
              <w:rPr>
                <w:rFonts w:ascii="Arial" w:cs="Arial" w:eastAsia="Arial" w:hAnsi="Arial"/>
                <w:b/>
                <w:bCs/>
                <w:i w:val="false"/>
                <w:iCs w:val="false"/>
                <w:color w:val="1B6B3A"/>
                <w:sz w:val="21"/>
                <w:szCs w:val="21"/>
              </w:rPr>
              <w:t xml:space="preserve">Return / Refund intent</w:t>
            </w:r>
          </w:p>
          <w:p>
            <w:pPr>
              <w:spacing w:after="80" w:before="0"/>
            </w:pPr>
            <w:r>
              <w:rPr>
                <w:rFonts w:ascii="Arial" w:cs="Arial" w:eastAsia="Arial" w:hAnsi="Arial"/>
                <w:b w:val="false"/>
                <w:bCs w:val="false"/>
                <w:i w:val="false"/>
                <w:iCs w:val="false"/>
                <w:color w:val="222222"/>
                <w:sz w:val="19"/>
                <w:szCs w:val="19"/>
              </w:rPr>
              <w:t xml:space="preserve">Person wants to send the product back or get their money back — for any reason.</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'mujhe ye wapas karna hai' (I want to return this)</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'comfortable nahi laga, le lo ise' (didn't feel comfortable, take it back)</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'paisa wapas chahiye' (I want my money back)</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'trial period mein hoon, return karna hai' (I'm in trial period, want to return)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
              <w:bottom w:val="single" w:color="1B6B3A" w:sz="1"/>
              <w:right w:val="single" w:color="1B6B3A" w:sz="1"/>
            </w:tcBorders>
            <w:shd w:fill="D4EDDA" w:val="clear"/>
            <w:tcMar>
              <w:top w:type="dxa" w:w="140"/>
              <w:left w:type="dxa" w:w="180"/>
              <w:bottom w:type="dxa" w:w="140"/>
              <w:right w:type="dxa" w:w="180"/>
            </w:tcMar>
          </w:tcPr>
          <w:p>
            <w:pPr>
              <w:spacing w:after="60" w:before="0"/>
            </w:pPr>
            <w:r>
              <w:rPr>
                <w:rFonts w:ascii="Arial" w:cs="Arial" w:eastAsia="Arial" w:hAnsi="Arial"/>
                <w:b/>
                <w:bCs/>
                <w:i w:val="false"/>
                <w:iCs w:val="false"/>
                <w:color w:val="1B6B3A"/>
                <w:sz w:val="21"/>
                <w:szCs w:val="21"/>
              </w:rPr>
              <w:t xml:space="preserve">Quality complaint intent</w:t>
            </w:r>
          </w:p>
          <w:p>
            <w:pPr>
              <w:spacing w:after="80" w:before="0"/>
            </w:pPr>
            <w:r>
              <w:rPr>
                <w:rFonts w:ascii="Arial" w:cs="Arial" w:eastAsia="Arial" w:hAnsi="Arial"/>
                <w:b w:val="false"/>
                <w:bCs w:val="false"/>
                <w:i w:val="false"/>
                <w:iCs w:val="false"/>
                <w:color w:val="222222"/>
                <w:sz w:val="19"/>
                <w:szCs w:val="19"/>
              </w:rPr>
              <w:t xml:space="preserve">Person received the product but it isn't meeting expectations or is physically defective.</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'mattress se ajib smell aa rahi hai' (strange smell from mattress)</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'3 mahine mein hi dhans gaya' (sank in just 3 months)</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'back pain aur bhi badh gayi' (back pain has gotten worse)</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'ek side se kuch nikla hua lag raha hai' (something seems to be coming out from one side)</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
              <w:bottom w:val="single" w:color="1B6B3A" w:sz="1"/>
              <w:right w:val="single" w:color="1B6B3A" w:sz="1"/>
            </w:tcBorders>
            <w:shd w:fill="D4EDDA" w:val="clear"/>
            <w:tcMar>
              <w:top w:type="dxa" w:w="140"/>
              <w:left w:type="dxa" w:w="180"/>
              <w:bottom w:type="dxa" w:w="140"/>
              <w:right w:type="dxa" w:w="180"/>
            </w:tcMar>
          </w:tcPr>
          <w:p>
            <w:pPr>
              <w:spacing w:after="60" w:before="0"/>
            </w:pPr>
            <w:r>
              <w:rPr>
                <w:rFonts w:ascii="Arial" w:cs="Arial" w:eastAsia="Arial" w:hAnsi="Arial"/>
                <w:b/>
                <w:bCs/>
                <w:i w:val="false"/>
                <w:iCs w:val="false"/>
                <w:color w:val="1B6B3A"/>
                <w:sz w:val="21"/>
                <w:szCs w:val="21"/>
              </w:rPr>
              <w:t xml:space="preserve">Warranty / replacement intent</w:t>
            </w:r>
          </w:p>
          <w:p>
            <w:pPr>
              <w:spacing w:after="80" w:before="0"/>
            </w:pPr>
            <w:r>
              <w:rPr>
                <w:rFonts w:ascii="Arial" w:cs="Arial" w:eastAsia="Arial" w:hAnsi="Arial"/>
                <w:b w:val="false"/>
                <w:bCs w:val="false"/>
                <w:i w:val="false"/>
                <w:iCs w:val="false"/>
                <w:color w:val="222222"/>
                <w:sz w:val="19"/>
                <w:szCs w:val="19"/>
              </w:rPr>
              <w:t xml:space="preserve">Person is invoking their rights under the product guarantee.</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'warranty claim karna hai' (want to make a warranty claim)</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'aapne 15 saal ki warranty di thi na, problem aa gayi' (you gave 15 year warranty, problem has occurred)</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'replace karoge?' (will you replace it)</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D00" w:sz="1"/>
              <w:left w:val="single" w:color="7A4D00" w:sz="1"/>
              <w:bottom w:val="single" w:color="7A4D00" w:sz="1"/>
              <w:right w:val="single" w:color="7A4D00" w:sz="1"/>
            </w:tcBorders>
            <w:shd w:fill="FFF3CD" w:val="clear"/>
            <w:tcMar>
              <w:top w:type="dxa" w:w="110"/>
              <w:left w:type="dxa" w:w="180"/>
              <w:bottom w:type="dxa" w:w="110"/>
              <w:right w:type="dxa" w:w="180"/>
            </w:tcMar>
          </w:tcPr>
          <w:p>
            <w:r>
              <w:rPr>
                <w:rFonts w:ascii="Arial" w:cs="Arial" w:eastAsia="Arial" w:hAnsi="Arial"/>
                <w:b/>
                <w:bCs/>
                <w:i w:val="false"/>
                <w:iCs w:val="false"/>
                <w:color w:val="7A4D00"/>
                <w:sz w:val="24"/>
                <w:szCs w:val="24"/>
              </w:rPr>
              <w:t xml:space="preserve">TYPE 3: MIXED</w:t>
            </w:r>
          </w:p>
        </w:tc>
      </w:tr>
    </w:tbl>
    <w:p>
      <w:pPr>
        <w:spacing w:after="0" w:before="60"/>
      </w:pPr>
    </w:p>
    <w:p>
      <w:pPr>
        <w:spacing w:after="80" w:before="80"/>
        <w:jc w:val="left"/>
      </w:pPr>
      <w:r>
        <w:rPr>
          <w:rFonts w:ascii="Arial" w:cs="Arial" w:eastAsia="Arial" w:hAnsi="Arial"/>
          <w:b w:val="false"/>
          <w:bCs w:val="false"/>
          <w:i w:val="false"/>
          <w:iCs w:val="false"/>
          <w:color w:val="222222"/>
          <w:sz w:val="20"/>
          <w:szCs w:val="20"/>
        </w:rPr>
        <w:t xml:space="preserve">The conversation meaningfully addresses BOTH buying a product AND resolving a post-purchase problem. Both threads receive genuine engagement from the user. This is not about a single mention — both intents must be substantively present.</w:t>
      </w:r>
    </w:p>
    <w:p>
      <w:pPr>
        <w:spacing w:after="0" w:before="50"/>
      </w:pPr>
    </w:p>
    <w:p>
      <w:pPr>
        <w:pStyle w:val="Heading3"/>
        <w:spacing w:after="80" w:before="160"/>
      </w:pPr>
      <w:r>
        <w:rPr>
          <w:rFonts w:ascii="Arial" w:cs="Arial" w:eastAsia="Arial" w:hAnsi="Arial"/>
          <w:b/>
          <w:bCs/>
          <w:i w:val="false"/>
          <w:iCs w:val="false"/>
          <w:color w:val="444444"/>
          <w:sz w:val="22"/>
          <w:szCs w:val="22"/>
        </w:rPr>
        <w:t xml:space="preserve">The MIXED test — ask both questions:</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Would this conversation make sense if classified purely as SALES? — If the support thread is real and substantial, no.</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Would this conversation make sense if classified purely as SUPPORT? — If the sales thread is real and substantial, no.</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If both answers are 'no' → MIXED. If either answer is 'yes' → use that single type.</w:t>
      </w:r>
    </w:p>
    <w:p>
      <w:pPr>
        <w:spacing w:after="0" w:before="60"/>
      </w:pPr>
    </w:p>
    <w:p>
      <w:pPr>
        <w:pStyle w:val="Heading3"/>
        <w:spacing w:after="80" w:before="160"/>
      </w:pPr>
      <w:r>
        <w:rPr>
          <w:rFonts w:ascii="Arial" w:cs="Arial" w:eastAsia="Arial" w:hAnsi="Arial"/>
          <w:b/>
          <w:bCs/>
          <w:i w:val="false"/>
          <w:iCs w:val="false"/>
          <w:color w:val="444444"/>
          <w:sz w:val="22"/>
          <w:szCs w:val="22"/>
        </w:rPr>
        <w:t xml:space="preserve">Intent examples of genuine MIXED: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D00" w:sz="1"/>
              <w:left w:val="single" w:color="7A4D00" w:sz="1"/>
              <w:bottom w:val="single" w:color="7A4D00" w:sz="1"/>
              <w:right w:val="single" w:color="7A4D00" w:sz="1"/>
            </w:tcBorders>
            <w:shd w:fill="FFF3CD" w:val="clear"/>
            <w:tcMar>
              <w:top w:type="dxa" w:w="140"/>
              <w:left w:type="dxa" w:w="180"/>
              <w:bottom w:type="dxa" w:w="140"/>
              <w:right w:type="dxa" w:w="180"/>
            </w:tcMar>
          </w:tcPr>
          <w:p>
            <w:pPr>
              <w:spacing w:after="60" w:before="0"/>
            </w:pPr>
            <w:r>
              <w:rPr>
                <w:rFonts w:ascii="Arial" w:cs="Arial" w:eastAsia="Arial" w:hAnsi="Arial"/>
                <w:b/>
                <w:bCs/>
                <w:i w:val="false"/>
                <w:iCs w:val="false"/>
                <w:color w:val="7A4D00"/>
                <w:sz w:val="21"/>
                <w:szCs w:val="21"/>
              </w:rPr>
              <w:t xml:space="preserve">Support resolved → new purchase</w:t>
            </w:r>
          </w:p>
          <w:p>
            <w:pPr>
              <w:spacing w:after="80" w:before="0"/>
            </w:pPr>
            <w:r>
              <w:rPr>
                <w:rFonts w:ascii="Arial" w:cs="Arial" w:eastAsia="Arial" w:hAnsi="Arial"/>
                <w:b w:val="false"/>
                <w:bCs w:val="false"/>
                <w:i w:val="false"/>
                <w:iCs w:val="false"/>
                <w:color w:val="222222"/>
                <w:sz w:val="19"/>
                <w:szCs w:val="19"/>
              </w:rPr>
              <w:t xml:space="preserve">Person came with a support issue, it was resolved, then they asked about buying another product.</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First half: 'mera return process kab complete hoga' → bot resolves it</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Second half: 'achha, toh ek aur lena chahta hoon guest room ke liye' (want to buy another for guest room)</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Both threads have 3+ user messages each — clearly MIXED</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D00" w:sz="1"/>
              <w:left w:val="single" w:color="7A4D00" w:sz="1"/>
              <w:bottom w:val="single" w:color="7A4D00" w:sz="1"/>
              <w:right w:val="single" w:color="7A4D00" w:sz="1"/>
            </w:tcBorders>
            <w:shd w:fill="FFF3CD" w:val="clear"/>
            <w:tcMar>
              <w:top w:type="dxa" w:w="140"/>
              <w:left w:type="dxa" w:w="180"/>
              <w:bottom w:type="dxa" w:w="140"/>
              <w:right w:type="dxa" w:w="180"/>
            </w:tcMar>
          </w:tcPr>
          <w:p>
            <w:pPr>
              <w:spacing w:after="60" w:before="0"/>
            </w:pPr>
            <w:r>
              <w:rPr>
                <w:rFonts w:ascii="Arial" w:cs="Arial" w:eastAsia="Arial" w:hAnsi="Arial"/>
                <w:b/>
                <w:bCs/>
                <w:i w:val="false"/>
                <w:iCs w:val="false"/>
                <w:color w:val="7A4D00"/>
                <w:sz w:val="21"/>
                <w:szCs w:val="21"/>
              </w:rPr>
              <w:t xml:space="preserve">New buyer reveals past issue</w:t>
            </w:r>
          </w:p>
          <w:p>
            <w:pPr>
              <w:spacing w:after="80" w:before="0"/>
            </w:pPr>
            <w:r>
              <w:rPr>
                <w:rFonts w:ascii="Arial" w:cs="Arial" w:eastAsia="Arial" w:hAnsi="Arial"/>
                <w:b w:val="false"/>
                <w:bCs w:val="false"/>
                <w:i w:val="false"/>
                <w:iCs w:val="false"/>
                <w:color w:val="222222"/>
                <w:sz w:val="19"/>
                <w:szCs w:val="19"/>
              </w:rPr>
              <w:t xml:space="preserve">Person starts asking about buying but mentions a previous bad experience mid-conversation.</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Start: 'bhai hybrid wala kaisa hai?' (how is the hybrid one)</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Mid: 'actually pehle wala jo liya tha uska ek corner se foam nikal raha hai' (actually the one I bought before has foam coming out from a corner)</w:t>
            </w:r>
          </w:p>
          <w:p>
            <w:pPr>
              <w:pStyle w:val="ListParagraph"/>
              <w:numPr>
                <w:ilvl w:val="0"/>
                <w:numId w:val="2"/>
              </w:numPr>
              <w:spacing w:after="30" w:before="30"/>
            </w:pPr>
            <w:r>
              <w:rPr>
                <w:rFonts w:ascii="Arial" w:cs="Arial" w:eastAsia="Arial" w:hAnsi="Arial"/>
                <w:b w:val="false"/>
                <w:bCs w:val="false"/>
                <w:i/>
                <w:iCs/>
                <w:color w:val="444444"/>
                <w:sz w:val="18"/>
                <w:szCs w:val="18"/>
              </w:rPr>
              <w:t xml:space="preserve">Both threads continue for multiple messages — MIXED</w:t>
            </w:r>
          </w:p>
        </w:tc>
      </w:tr>
    </w:tbl>
    <w:p>
      <w:pPr>
        <w:spacing w:after="0" w:before="60"/>
      </w:pPr>
    </w:p>
    <w:p>
      <w:pPr>
        <w:pStyle w:val="Heading3"/>
        <w:spacing w:after="80" w:before="160"/>
      </w:pPr>
      <w:r>
        <w:rPr>
          <w:rFonts w:ascii="Arial" w:cs="Arial" w:eastAsia="Arial" w:hAnsi="Arial"/>
          <w:b/>
          <w:bCs/>
          <w:i w:val="false"/>
          <w:iCs w:val="false"/>
          <w:color w:val="444444"/>
          <w:sz w:val="22"/>
          <w:szCs w:val="22"/>
        </w:rPr>
        <w:t xml:space="preserve">Do NOT classify as MIXED if:</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User briefly mentions a past purchase but the entire conversation is about buying something new — classify as SALES, note prior purchase in classifier_notes</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Bot attempts an upsell during support but user does not engage with it — classify as SUPPORT only</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User asks the 100-night return policy while evaluating a purchase — that is SALES, not MIXED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F5F5F5" w:val="clear"/>
            <w:tcMar>
              <w:top w:type="dxa" w:w="110"/>
              <w:left w:type="dxa" w:w="180"/>
              <w:bottom w:type="dxa" w:w="110"/>
              <w:right w:type="dxa" w:w="180"/>
            </w:tcMar>
          </w:tcPr>
          <w:p>
            <w:r>
              <w:rPr>
                <w:rFonts w:ascii="Arial" w:cs="Arial" w:eastAsia="Arial" w:hAnsi="Arial"/>
                <w:b/>
                <w:bCs/>
                <w:i w:val="false"/>
                <w:iCs w:val="false"/>
                <w:color w:val="444444"/>
                <w:sz w:val="24"/>
                <w:szCs w:val="24"/>
              </w:rPr>
              <w:t xml:space="preserve">TYPE 4: UNCLASSIFIED</w:t>
            </w:r>
          </w:p>
        </w:tc>
      </w:tr>
    </w:tbl>
    <w:p>
      <w:pPr>
        <w:spacing w:after="0" w:before="60"/>
      </w:pPr>
    </w:p>
    <w:p>
      <w:pPr>
        <w:spacing w:after="80" w:before="80"/>
        <w:jc w:val="left"/>
      </w:pPr>
      <w:r>
        <w:rPr>
          <w:rFonts w:ascii="Arial" w:cs="Arial" w:eastAsia="Arial" w:hAnsi="Arial"/>
          <w:b w:val="false"/>
          <w:bCs w:val="false"/>
          <w:i w:val="false"/>
          <w:iCs w:val="false"/>
          <w:color w:val="222222"/>
          <w:sz w:val="20"/>
          <w:szCs w:val="20"/>
        </w:rPr>
        <w:t xml:space="preserve">No meaningful intent can be determined from the conversation. This is a last resort — use it only when the conversation genuinely has no classifiable purpose.</w:t>
      </w:r>
    </w:p>
    <w:p>
      <w:pPr>
        <w:spacing w:after="0" w:before="50"/>
      </w:pPr>
    </w:p>
    <w:p>
      <w:pPr>
        <w:pStyle w:val="Heading3"/>
        <w:spacing w:after="80" w:before="160"/>
      </w:pPr>
      <w:r>
        <w:rPr>
          <w:rFonts w:ascii="Arial" w:cs="Arial" w:eastAsia="Arial" w:hAnsi="Arial"/>
          <w:b/>
          <w:bCs/>
          <w:i w:val="false"/>
          <w:iCs w:val="false"/>
          <w:color w:val="444444"/>
          <w:sz w:val="22"/>
          <w:szCs w:val="22"/>
        </w:rPr>
        <w:t xml:space="preserve">Use UNCLASSIFIED when:</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 conversation is fewer than 3 user messages and no clear purpose can be inferred from context</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Messages are entirely unrelated to sleep, mattresses, or Emma Sleep (wrong number, spam)</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Conversation is purely transactional greetings with zero substantive content</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Bot sent messages but user never responded — no user intent to classify</w:t>
      </w:r>
    </w:p>
    <w:p>
      <w:pPr>
        <w:spacing w:after="0" w:before="40"/>
      </w:pPr>
    </w:p>
    <w:p>
      <w:pPr>
        <w:spacing w:after="80" w:before="80"/>
        <w:jc w:val="left"/>
      </w:pPr>
      <w:r>
        <w:rPr>
          <w:rFonts w:ascii="Arial" w:cs="Arial" w:eastAsia="Arial" w:hAnsi="Arial"/>
          <w:b w:val="false"/>
          <w:bCs w:val="false"/>
          <w:i/>
          <w:iCs/>
          <w:color w:val="7B1A1A"/>
          <w:sz w:val="19"/>
          <w:szCs w:val="19"/>
        </w:rPr>
        <w:t xml:space="preserve">Set classifier_confidence = 'low' and explain in classifier_notes for every UNCLASSIFIED result.</w:t>
      </w:r>
    </w:p>
    <w:p>
      <w:pPr>
        <w:pStyle w:val="Heading1"/>
        <w:pBdr>
          <w:bottom w:val="single" w:color="1F5FA6" w:sz="8" w:space="6"/>
        </w:pBdr>
        <w:spacing w:after="160" w:before="320"/>
      </w:pPr>
      <w:r>
        <w:rPr>
          <w:rFonts w:ascii="Arial" w:cs="Arial" w:eastAsia="Arial" w:hAnsi="Arial"/>
          <w:b/>
          <w:bCs/>
          <w:i w:val="false"/>
          <w:iCs w:val="false"/>
          <w:color w:val="1F5FA6"/>
          <w:sz w:val="32"/>
          <w:szCs w:val="32"/>
        </w:rPr>
        <w:t xml:space="preserve">3. Stage 2 — Sub-type: Specific Need</w:t>
      </w:r>
    </w:p>
    <w:p>
      <w:pPr>
        <w:spacing w:after="80" w:before="80"/>
        <w:jc w:val="left"/>
      </w:pPr>
      <w:r>
        <w:rPr>
          <w:rFonts w:ascii="Arial" w:cs="Arial" w:eastAsia="Arial" w:hAnsi="Arial"/>
          <w:b w:val="false"/>
          <w:bCs w:val="false"/>
          <w:i w:val="false"/>
          <w:iCs w:val="false"/>
          <w:color w:val="222222"/>
          <w:sz w:val="20"/>
          <w:szCs w:val="20"/>
        </w:rPr>
        <w:t xml:space="preserve">After identifying the primary type, determine WHAT SPECIFIC NEED the person is trying to fulfil. The AI should ask: what outcome does this person want from this conversation?</w:t>
      </w:r>
    </w:p>
    <w:p>
      <w:pPr>
        <w:spacing w:after="0" w:before="80"/>
      </w:pPr>
    </w:p>
    <w:p>
      <w:pPr>
        <w:pStyle w:val="Heading2"/>
        <w:spacing w:after="120" w:before="240"/>
      </w:pPr>
      <w:r>
        <w:rPr>
          <w:rFonts w:ascii="Arial" w:cs="Arial" w:eastAsia="Arial" w:hAnsi="Arial"/>
          <w:b/>
          <w:bCs/>
          <w:i w:val="false"/>
          <w:iCs w:val="false"/>
          <w:color w:val="1F5FA6"/>
          <w:sz w:val="26"/>
          <w:szCs w:val="26"/>
        </w:rPr>
        <w:t xml:space="preserve">3.1  Sales Sub-types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5FA6" w:sz="1"/>
              <w:left w:val="single" w:color="1F5FA6" w:sz="1"/>
              <w:bottom w:val="single" w:color="1F5FA6" w:sz="1"/>
              <w:right w:val="single" w:color="1F5FA6" w:sz="1"/>
            </w:tcBorders>
            <w:shd w:fill="1F5FA6"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Sub-type</w:t>
            </w:r>
          </w:p>
        </w:tc>
        <w:tc>
          <w:tcPr>
            <w:tcW w:type="dxa" w:w="7360"/>
            <w:tcBorders>
              <w:top w:val="single" w:color="1F5FA6" w:sz="1"/>
              <w:left w:val="single" w:color="1F5FA6" w:sz="1"/>
              <w:bottom w:val="single" w:color="1F5FA6" w:sz="1"/>
              <w:right w:val="single" w:color="1F5FA6" w:sz="1"/>
            </w:tcBorders>
            <w:shd w:fill="1F5FA6"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Intent the person is trying to fulfil</w:t>
            </w:r>
          </w:p>
        </w:tc>
      </w:tr>
      <w:tr>
        <w:tc>
          <w:tcPr>
            <w:tcW w:type="dxa" w:w="20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bCs/>
                <w:i w:val="false"/>
                <w:iCs w:val="false"/>
                <w:color w:val="1F5FA6"/>
                <w:sz w:val="19"/>
                <w:szCs w:val="19"/>
              </w:rPr>
              <w:t xml:space="preserve">new_inquiry</w:t>
            </w:r>
          </w:p>
        </w:tc>
        <w:tc>
          <w:tcPr>
            <w:tcW w:type="dxa" w:w="73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spacing w:after="40" w:before="80"/>
              <w:jc w:val="left"/>
            </w:pPr>
            <w:r>
              <w:rPr>
                <w:rFonts w:ascii="Arial" w:cs="Arial" w:eastAsia="Arial" w:hAnsi="Arial"/>
                <w:b w:val="false"/>
                <w:bCs w:val="false"/>
                <w:i w:val="false"/>
                <w:iCs w:val="false"/>
                <w:color w:val="222222"/>
                <w:sz w:val="19"/>
                <w:szCs w:val="19"/>
              </w:rPr>
              <w:t xml:space="preserve">Person has no prior Emma Sleep purchase and is exploring for the first time. Their intent is to find out whether Emma Sleep is right for them.</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ask about product types, features, materials, or suitability for their sleep problem</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compare Emma against competitors or general mattress options</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have not yet received anything from Emma Sleep — this is their first interaction</w:t>
            </w:r>
          </w:p>
        </w:tc>
      </w:tr>
      <w:tr>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bCs/>
                <w:i w:val="false"/>
                <w:iCs w:val="false"/>
                <w:color w:val="222222"/>
                <w:sz w:val="19"/>
                <w:szCs w:val="19"/>
              </w:rPr>
              <w:t xml:space="preserve">repeat_buyer</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80"/>
              <w:jc w:val="left"/>
            </w:pPr>
            <w:r>
              <w:rPr>
                <w:rFonts w:ascii="Arial" w:cs="Arial" w:eastAsia="Arial" w:hAnsi="Arial"/>
                <w:b w:val="false"/>
                <w:bCs w:val="false"/>
                <w:i w:val="false"/>
                <w:iCs w:val="false"/>
                <w:color w:val="222222"/>
                <w:sz w:val="19"/>
                <w:szCs w:val="19"/>
              </w:rPr>
              <w:t xml:space="preserve">Person has purchased from Emma Sleep before and their intent is to buy again or add to their existing Emma products.</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reference a past purchase positively or neutrally in the context of wanting another</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ask about a different product than what they already own (guest room, second bedroom)</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 aiAgent may reference their past order ID or purchase history to confirm this</w:t>
            </w:r>
          </w:p>
        </w:tc>
      </w:tr>
      <w:tr>
        <w:tc>
          <w:tcPr>
            <w:tcW w:type="dxa" w:w="20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bCs/>
                <w:i w:val="false"/>
                <w:iCs w:val="false"/>
                <w:color w:val="444444"/>
                <w:sz w:val="19"/>
                <w:szCs w:val="19"/>
              </w:rPr>
              <w:t xml:space="preserve">abandoned</w:t>
            </w:r>
          </w:p>
        </w:tc>
        <w:tc>
          <w:tcPr>
            <w:tcW w:type="dxa" w:w="73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40" w:before="80"/>
              <w:jc w:val="left"/>
            </w:pPr>
            <w:r>
              <w:rPr>
                <w:rFonts w:ascii="Arial" w:cs="Arial" w:eastAsia="Arial" w:hAnsi="Arial"/>
                <w:b w:val="false"/>
                <w:bCs w:val="false"/>
                <w:i w:val="false"/>
                <w:iCs w:val="false"/>
                <w:color w:val="222222"/>
                <w:sz w:val="19"/>
                <w:szCs w:val="19"/>
              </w:rPr>
              <w:t xml:space="preserve">Person showed genuine purchase intent at some point — they wanted to buy — but the conversation ended without an order being confirmed.</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reached the evaluation or pricing stage, then went silent or deferred</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expressed hesitation ('sochna hai', 'thoda time chahiye', 'wife se poochna hai') and did not return</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Bot sent checkout instructions or payment link but user did not confirm the order</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Distinguish from never-interested: person must have shown buying intent at some point to be 'abandoned'</w:t>
            </w:r>
          </w:p>
        </w:tc>
      </w:tr>
    </w:tbl>
    <w:p>
      <w:pPr>
        <w:spacing w:after="0" w:before="120"/>
      </w:pPr>
    </w:p>
    <w:p>
      <w:pPr>
        <w:pStyle w:val="Heading2"/>
        <w:spacing w:after="120" w:before="240"/>
      </w:pPr>
      <w:r>
        <w:rPr>
          <w:rFonts w:ascii="Arial" w:cs="Arial" w:eastAsia="Arial" w:hAnsi="Arial"/>
          <w:b/>
          <w:bCs/>
          <w:i w:val="false"/>
          <w:iCs w:val="false"/>
          <w:color w:val="1B6B3A"/>
          <w:sz w:val="26"/>
          <w:szCs w:val="26"/>
        </w:rPr>
        <w:t xml:space="preserve">3.2  Support Sub-types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Sub-type</w:t>
            </w:r>
          </w:p>
        </w:tc>
        <w:tc>
          <w:tcPr>
            <w:tcW w:type="dxa" w:w="736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Intent the person is trying to fulfil</w:t>
            </w:r>
          </w:p>
        </w:tc>
      </w:tr>
      <w:tr>
        <w:tc>
          <w:tcPr>
            <w:tcW w:type="dxa" w:w="200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left"/>
            </w:pPr>
            <w:r>
              <w:rPr>
                <w:rFonts w:ascii="Arial" w:cs="Arial" w:eastAsia="Arial" w:hAnsi="Arial"/>
                <w:b/>
                <w:bCs/>
                <w:i w:val="false"/>
                <w:iCs w:val="false"/>
                <w:color w:val="1B6B3A"/>
                <w:sz w:val="19"/>
                <w:szCs w:val="19"/>
              </w:rPr>
              <w:t xml:space="preserve">delivery</w:t>
            </w:r>
          </w:p>
        </w:tc>
        <w:tc>
          <w:tcPr>
            <w:tcW w:type="dxa" w:w="736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spacing w:after="40" w:before="80"/>
              <w:jc w:val="left"/>
            </w:pPr>
            <w:r>
              <w:rPr>
                <w:rFonts w:ascii="Arial" w:cs="Arial" w:eastAsia="Arial" w:hAnsi="Arial"/>
                <w:b w:val="false"/>
                <w:bCs w:val="false"/>
                <w:i w:val="false"/>
                <w:iCs w:val="false"/>
                <w:color w:val="222222"/>
                <w:sz w:val="19"/>
                <w:szCs w:val="19"/>
              </w:rPr>
              <w:t xml:space="preserve">Person wants to know where their order is or why they haven't received it yet. Their desired outcome is receiving their product.</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express that time has passed and the product hasn't arrived</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want a status update, tracking information, or a new delivery date</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 problem is about the logistics of getting the product to them — not about the product itself</w:t>
            </w:r>
          </w:p>
        </w:tc>
      </w:tr>
      <w:tr>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bCs/>
                <w:i w:val="false"/>
                <w:iCs w:val="false"/>
                <w:color w:val="222222"/>
                <w:sz w:val="19"/>
                <w:szCs w:val="19"/>
              </w:rPr>
              <w:t xml:space="preserve">return_refund</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80"/>
              <w:jc w:val="left"/>
            </w:pPr>
            <w:r>
              <w:rPr>
                <w:rFonts w:ascii="Arial" w:cs="Arial" w:eastAsia="Arial" w:hAnsi="Arial"/>
                <w:b w:val="false"/>
                <w:bCs w:val="false"/>
                <w:i w:val="false"/>
                <w:iCs w:val="false"/>
                <w:color w:val="222222"/>
                <w:sz w:val="19"/>
                <w:szCs w:val="19"/>
              </w:rPr>
              <w:t xml:space="preserve">Person wants to undo the purchase — either send back the product, cancel the order, or get their money returned. Their desired outcome is to exit the transaction.</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have decided the product is not for them for any reason — comfort, fit, change of mind</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may invoke the 100-night trial period as justification (POST-purchase)</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want confirmation that return is possible and what the process is</w:t>
            </w:r>
          </w:p>
        </w:tc>
      </w:tr>
      <w:tr>
        <w:tc>
          <w:tcPr>
            <w:tcW w:type="dxa" w:w="200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left"/>
            </w:pPr>
            <w:r>
              <w:rPr>
                <w:rFonts w:ascii="Arial" w:cs="Arial" w:eastAsia="Arial" w:hAnsi="Arial"/>
                <w:b/>
                <w:bCs/>
                <w:i w:val="false"/>
                <w:iCs w:val="false"/>
                <w:color w:val="1B6B3A"/>
                <w:sz w:val="19"/>
                <w:szCs w:val="19"/>
              </w:rPr>
              <w:t xml:space="preserve">product_quality</w:t>
            </w:r>
          </w:p>
        </w:tc>
        <w:tc>
          <w:tcPr>
            <w:tcW w:type="dxa" w:w="736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spacing w:after="40" w:before="80"/>
              <w:jc w:val="left"/>
            </w:pPr>
            <w:r>
              <w:rPr>
                <w:rFonts w:ascii="Arial" w:cs="Arial" w:eastAsia="Arial" w:hAnsi="Arial"/>
                <w:b w:val="false"/>
                <w:bCs w:val="false"/>
                <w:i w:val="false"/>
                <w:iCs w:val="false"/>
                <w:color w:val="222222"/>
                <w:sz w:val="19"/>
                <w:szCs w:val="19"/>
              </w:rPr>
              <w:t xml:space="preserve">Person received the product but it is not meeting their expectations or has a physical defect. They want either a fix or acknowledgment.</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describe physical problems — smell, sagging, discomfort, visible defects</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expected the product to solve their problem (back pain, heat) and it hasn't</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Distinguish from return_refund: quality complaint focuses on the PRODUCT PROBLEM, not on exiting the transaction. May lead to return_refund but is a different starting intent.</w:t>
            </w:r>
          </w:p>
        </w:tc>
      </w:tr>
      <w:tr>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bCs/>
                <w:i w:val="false"/>
                <w:iCs w:val="false"/>
                <w:color w:val="222222"/>
                <w:sz w:val="19"/>
                <w:szCs w:val="19"/>
              </w:rPr>
              <w:t xml:space="preserve">warranty</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80"/>
              <w:jc w:val="left"/>
            </w:pPr>
            <w:r>
              <w:rPr>
                <w:rFonts w:ascii="Arial" w:cs="Arial" w:eastAsia="Arial" w:hAnsi="Arial"/>
                <w:b w:val="false"/>
                <w:bCs w:val="false"/>
                <w:i w:val="false"/>
                <w:iCs w:val="false"/>
                <w:color w:val="222222"/>
                <w:sz w:val="19"/>
                <w:szCs w:val="19"/>
              </w:rPr>
              <w:t xml:space="preserve">Person is invoking their right to warranty coverage. Their desired outcome is a replacement or repair under the terms of their purchase.</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reference the warranty promise (15-year coverage) explicitly or implicitly</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 problem has occurred after the return window closed — they cannot simply return it</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want a formal claim process, a replacement unit, or confirmation of coverage</w:t>
            </w:r>
          </w:p>
        </w:tc>
      </w:tr>
      <w:tr>
        <w:tc>
          <w:tcPr>
            <w:tcW w:type="dxa" w:w="200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left"/>
            </w:pPr>
            <w:r>
              <w:rPr>
                <w:rFonts w:ascii="Arial" w:cs="Arial" w:eastAsia="Arial" w:hAnsi="Arial"/>
                <w:b/>
                <w:bCs/>
                <w:i w:val="false"/>
                <w:iCs w:val="false"/>
                <w:color w:val="1B6B3A"/>
                <w:sz w:val="19"/>
                <w:szCs w:val="19"/>
              </w:rPr>
              <w:t xml:space="preserve">payment_order</w:t>
            </w:r>
          </w:p>
        </w:tc>
        <w:tc>
          <w:tcPr>
            <w:tcW w:type="dxa" w:w="736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spacing w:after="40" w:before="80"/>
              <w:jc w:val="left"/>
            </w:pPr>
            <w:r>
              <w:rPr>
                <w:rFonts w:ascii="Arial" w:cs="Arial" w:eastAsia="Arial" w:hAnsi="Arial"/>
                <w:b w:val="false"/>
                <w:bCs w:val="false"/>
                <w:i w:val="false"/>
                <w:iCs w:val="false"/>
                <w:color w:val="222222"/>
                <w:sz w:val="19"/>
                <w:szCs w:val="19"/>
              </w:rPr>
              <w:t xml:space="preserve">Person has an issue with the transactional mechanics of their purchase — money was charged incorrectly, order was not confirmed, or they want to modify the order.</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Payment was deducted but no order confirmation received</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were charged more than once for the same order</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need an invoice or receipt</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They want to cancel an order before it ships</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EMI deduction issue or financing problem</w:t>
            </w:r>
          </w:p>
        </w:tc>
      </w:tr>
      <w:tr>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bCs/>
                <w:i w:val="false"/>
                <w:iCs w:val="false"/>
                <w:color w:val="222222"/>
                <w:sz w:val="19"/>
                <w:szCs w:val="19"/>
              </w:rPr>
              <w:t xml:space="preserve">general</w:t>
            </w:r>
          </w:p>
        </w:tc>
        <w:tc>
          <w:tcPr>
            <w:tcW w:type="dxa" w:w="7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spacing w:after="40" w:before="80"/>
              <w:jc w:val="left"/>
            </w:pPr>
            <w:r>
              <w:rPr>
                <w:rFonts w:ascii="Arial" w:cs="Arial" w:eastAsia="Arial" w:hAnsi="Arial"/>
                <w:b w:val="false"/>
                <w:bCs w:val="false"/>
                <w:i w:val="false"/>
                <w:iCs w:val="false"/>
                <w:color w:val="222222"/>
                <w:sz w:val="19"/>
                <w:szCs w:val="19"/>
              </w:rPr>
              <w:t xml:space="preserve">Person has a post-purchase question that doesn't fit any specific problem category above. Their intent is to use the product correctly or get more information about their purchase.</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How to set up or unbox the product</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How to clean or maintain the mattress</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Questions about dimensions or compatibility with their bed frame</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Any other post-purchase query where the person is NOT complaining — just seeking information</w:t>
            </w:r>
          </w:p>
        </w:tc>
      </w:tr>
    </w:tbl>
    <w:p>
      <w:pPr>
        <w:pStyle w:val="Heading1"/>
        <w:pBdr>
          <w:bottom w:val="single" w:color="1F5FA6" w:sz="8" w:space="6"/>
        </w:pBdr>
        <w:spacing w:after="160" w:before="320"/>
      </w:pPr>
      <w:r>
        <w:rPr>
          <w:rFonts w:ascii="Arial" w:cs="Arial" w:eastAsia="Arial" w:hAnsi="Arial"/>
          <w:b/>
          <w:bCs/>
          <w:i w:val="false"/>
          <w:iCs w:val="false"/>
          <w:color w:val="1F5FA6"/>
          <w:sz w:val="32"/>
          <w:szCs w:val="32"/>
        </w:rPr>
        <w:t xml:space="preserve">4. Stage 3 — Outcome Labels</w:t>
      </w:r>
    </w:p>
    <w:p>
      <w:pPr>
        <w:spacing w:after="80" w:before="80"/>
        <w:jc w:val="left"/>
      </w:pPr>
      <w:r>
        <w:rPr>
          <w:rFonts w:ascii="Arial" w:cs="Arial" w:eastAsia="Arial" w:hAnsi="Arial"/>
          <w:b w:val="false"/>
          <w:bCs w:val="false"/>
          <w:i w:val="false"/>
          <w:iCs w:val="false"/>
          <w:color w:val="222222"/>
          <w:sz w:val="20"/>
          <w:szCs w:val="20"/>
        </w:rPr>
        <w:t xml:space="preserve">Stage 3 captures what ACTUALLY HAPPENED in the conversation. The AI evaluates the entire arc — from how it started to how it ended — to assign outcome labels.</w:t>
      </w:r>
    </w:p>
    <w:p>
      <w:pPr>
        <w:spacing w:after="0" w:before="80"/>
      </w:pPr>
    </w:p>
    <w:p>
      <w:pPr>
        <w:pStyle w:val="Heading2"/>
        <w:spacing w:after="120" w:before="240"/>
      </w:pPr>
      <w:r>
        <w:rPr>
          <w:rFonts w:ascii="Arial" w:cs="Arial" w:eastAsia="Arial" w:hAnsi="Arial"/>
          <w:b/>
          <w:bCs/>
          <w:i w:val="false"/>
          <w:iCs w:val="false"/>
          <w:color w:val="1F5FA6"/>
          <w:sz w:val="26"/>
          <w:szCs w:val="26"/>
        </w:rPr>
        <w:t xml:space="preserve">4.1  Funnel Stage Reached (Sales &amp; Mixed)</w:t>
      </w:r>
    </w:p>
    <w:p>
      <w:pPr>
        <w:spacing w:after="80" w:before="80"/>
        <w:jc w:val="left"/>
      </w:pPr>
      <w:r>
        <w:rPr>
          <w:rFonts w:ascii="Arial" w:cs="Arial" w:eastAsia="Arial" w:hAnsi="Arial"/>
          <w:b w:val="false"/>
          <w:bCs w:val="false"/>
          <w:i w:val="false"/>
          <w:iCs w:val="false"/>
          <w:color w:val="222222"/>
          <w:sz w:val="20"/>
          <w:szCs w:val="20"/>
        </w:rPr>
        <w:t xml:space="preserve">Assign the DEEPEST stage the conversation reached. The AI determines this by reading the conversation arc, not by checking for specific words.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360"/>
        <w:gridCol w:w="3100"/>
      </w:tblGrid>
      <w:tr>
        <w:tc>
          <w:tcPr>
            <w:tcW w:type="dxa" w:w="7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Stage</w:t>
            </w:r>
          </w:p>
        </w:tc>
        <w:tc>
          <w:tcPr>
            <w:tcW w:type="dxa" w:w="3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What it means</w:t>
            </w:r>
          </w:p>
        </w:tc>
        <w:tc>
          <w:tcPr>
            <w:tcW w:type="dxa" w:w="31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How the AI identifies it</w:t>
            </w:r>
          </w:p>
        </w:tc>
      </w:tr>
      <w:tr>
        <w:tc>
          <w:tcPr>
            <w:tcW w:type="dxa" w:w="7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center"/>
            </w:pPr>
            <w:r>
              <w:rPr>
                <w:rFonts w:ascii="Arial" w:cs="Arial" w:eastAsia="Arial" w:hAnsi="Arial"/>
                <w:b/>
                <w:bCs/>
                <w:i w:val="false"/>
                <w:iCs w:val="false"/>
                <w:color w:val="1F5FA6"/>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bCs/>
                <w:i w:val="false"/>
                <w:iCs w:val="false"/>
                <w:color w:val="1F5FA6"/>
                <w:sz w:val="19"/>
                <w:szCs w:val="19"/>
              </w:rPr>
              <w:t xml:space="preserve">greeting</w:t>
            </w:r>
          </w:p>
        </w:tc>
        <w:tc>
          <w:tcPr>
            <w:tcW w:type="dxa" w:w="3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The conversation was initiated but no product need or intent was established beyond initial contact.</w:t>
            </w:r>
          </w:p>
        </w:tc>
        <w:tc>
          <w:tcPr>
            <w:tcW w:type="dxa" w:w="31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Bot and user exchanged opening messages. No product, problem, or intent was discussed yet. Conversation ended at this point.</w:t>
            </w:r>
          </w:p>
        </w:tc>
      </w:tr>
      <w:tr>
        <w:tc>
          <w:tcPr>
            <w:tcW w:type="dxa" w:w="7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center"/>
            </w:pPr>
            <w:r>
              <w:rPr>
                <w:rFonts w:ascii="Arial" w:cs="Arial" w:eastAsia="Arial" w:hAnsi="Arial"/>
                <w:b/>
                <w:bCs/>
                <w:i w:val="false"/>
                <w:iCs w:val="false"/>
                <w:color w:val="1F5FA6"/>
                <w:sz w:val="19"/>
                <w:szCs w:val="19"/>
              </w:rPr>
              <w:t xml:space="preserve">2</w:t>
            </w:r>
          </w:p>
        </w:tc>
        <w:tc>
          <w:tcPr>
            <w:tcW w:type="dxa" w:w="22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bCs/>
                <w:i w:val="false"/>
                <w:iCs w:val="false"/>
                <w:color w:val="1F5FA6"/>
                <w:sz w:val="19"/>
                <w:szCs w:val="19"/>
              </w:rPr>
              <w:t xml:space="preserve">need_discovery</w:t>
            </w:r>
          </w:p>
        </w:tc>
        <w:tc>
          <w:tcPr>
            <w:tcW w:type="dxa" w:w="33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The person communicated a need or context and the bot gathered information to understand it.</w:t>
            </w:r>
          </w:p>
        </w:tc>
        <w:tc>
          <w:tcPr>
            <w:tcW w:type="dxa" w:w="31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User described a sleep problem, asked about a specific use case, or stated a budget. Bot asked clarifying questions. A need is now understood.</w:t>
            </w:r>
          </w:p>
        </w:tc>
      </w:tr>
      <w:tr>
        <w:tc>
          <w:tcPr>
            <w:tcW w:type="dxa" w:w="7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center"/>
            </w:pPr>
            <w:r>
              <w:rPr>
                <w:rFonts w:ascii="Arial" w:cs="Arial" w:eastAsia="Arial" w:hAnsi="Arial"/>
                <w:b/>
                <w:bCs/>
                <w:i w:val="false"/>
                <w:iCs w:val="false"/>
                <w:color w:val="1F5FA6"/>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bCs/>
                <w:i w:val="false"/>
                <w:iCs w:val="false"/>
                <w:color w:val="1F5FA6"/>
                <w:sz w:val="19"/>
                <w:szCs w:val="19"/>
              </w:rPr>
              <w:t xml:space="preserve">product_shown</w:t>
            </w:r>
          </w:p>
        </w:tc>
        <w:tc>
          <w:tcPr>
            <w:tcW w:type="dxa" w:w="3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The bot presented one or more specific Emma products in response to the person's need.</w:t>
            </w:r>
          </w:p>
        </w:tc>
        <w:tc>
          <w:tcPr>
            <w:tcW w:type="dxa" w:w="31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Bot named a specific product (Emma Original, Hybrid, Wave II), described its features, or shared a product link. Person has received a recommendation.</w:t>
            </w:r>
          </w:p>
        </w:tc>
      </w:tr>
      <w:tr>
        <w:tc>
          <w:tcPr>
            <w:tcW w:type="dxa" w:w="7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center"/>
            </w:pPr>
            <w:r>
              <w:rPr>
                <w:rFonts w:ascii="Arial" w:cs="Arial" w:eastAsia="Arial" w:hAnsi="Arial"/>
                <w:b/>
                <w:bCs/>
                <w:i w:val="false"/>
                <w:iCs w:val="false"/>
                <w:color w:val="1F5FA6"/>
                <w:sz w:val="19"/>
                <w:szCs w:val="19"/>
              </w:rPr>
              <w:t xml:space="preserve">4</w:t>
            </w:r>
          </w:p>
        </w:tc>
        <w:tc>
          <w:tcPr>
            <w:tcW w:type="dxa" w:w="22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bCs/>
                <w:i w:val="false"/>
                <w:iCs w:val="false"/>
                <w:color w:val="1F5FA6"/>
                <w:sz w:val="19"/>
                <w:szCs w:val="19"/>
              </w:rPr>
              <w:t xml:space="preserve">price_shared</w:t>
            </w:r>
          </w:p>
        </w:tc>
        <w:tc>
          <w:tcPr>
            <w:tcW w:type="dxa" w:w="33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A specific price or price range was communicated to the person.</w:t>
            </w:r>
          </w:p>
        </w:tc>
        <w:tc>
          <w:tcPr>
            <w:tcW w:type="dxa" w:w="31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Bot stated a price, price range, or EMI breakdown. Person now knows what the product costs. May be in response to a direct ask or proactively shared.</w:t>
            </w:r>
          </w:p>
        </w:tc>
      </w:tr>
      <w:tr>
        <w:tc>
          <w:tcPr>
            <w:tcW w:type="dxa" w:w="7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center"/>
            </w:pPr>
            <w:r>
              <w:rPr>
                <w:rFonts w:ascii="Arial" w:cs="Arial" w:eastAsia="Arial" w:hAnsi="Arial"/>
                <w:b/>
                <w:bCs/>
                <w:i w:val="false"/>
                <w:iCs w:val="false"/>
                <w:color w:val="1F5FA6"/>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bCs/>
                <w:i w:val="false"/>
                <w:iCs w:val="false"/>
                <w:color w:val="1F5FA6"/>
                <w:sz w:val="19"/>
                <w:szCs w:val="19"/>
              </w:rPr>
              <w:t xml:space="preserve">checkout_intent</w:t>
            </w:r>
          </w:p>
        </w:tc>
        <w:tc>
          <w:tcPr>
            <w:tcW w:type="dxa" w:w="3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The person expressed intent to place an order or the bot guided them toward completing a purchase.</w:t>
            </w:r>
          </w:p>
        </w:tc>
        <w:tc>
          <w:tcPr>
            <w:tcW w:type="dxa" w:w="31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Person asked how to order, requested a payment link, or confirmed they want to buy. OR bot sent checkout steps or payment instructions. Transaction is being initiated.</w:t>
            </w:r>
          </w:p>
        </w:tc>
      </w:tr>
      <w:tr>
        <w:tc>
          <w:tcPr>
            <w:tcW w:type="dxa" w:w="7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center"/>
            </w:pPr>
            <w:r>
              <w:rPr>
                <w:rFonts w:ascii="Arial" w:cs="Arial" w:eastAsia="Arial" w:hAnsi="Arial"/>
                <w:b/>
                <w:bCs/>
                <w:i w:val="false"/>
                <w:iCs w:val="false"/>
                <w:color w:val="1F5FA6"/>
                <w:sz w:val="19"/>
                <w:szCs w:val="19"/>
              </w:rPr>
              <w:t xml:space="preserve">6</w:t>
            </w:r>
          </w:p>
        </w:tc>
        <w:tc>
          <w:tcPr>
            <w:tcW w:type="dxa" w:w="22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bCs/>
                <w:i w:val="false"/>
                <w:iCs w:val="false"/>
                <w:color w:val="1F5FA6"/>
                <w:sz w:val="19"/>
                <w:szCs w:val="19"/>
              </w:rPr>
              <w:t xml:space="preserve">ordered</w:t>
            </w:r>
          </w:p>
        </w:tc>
        <w:tc>
          <w:tcPr>
            <w:tcW w:type="dxa" w:w="33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The conversation contains clear evidence that an order was successfully placed.</w:t>
            </w:r>
          </w:p>
        </w:tc>
        <w:tc>
          <w:tcPr>
            <w:tcW w:type="dxa" w:w="31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Bot confirmed the order with an order ID or confirmation message. OR user explicitly stated the order has been placed. Strong, unambiguous evidence only.</w:t>
            </w:r>
          </w:p>
        </w:tc>
      </w:tr>
    </w:tbl>
    <w:p>
      <w:pPr>
        <w:spacing w:after="0" w:before="120"/>
      </w:pPr>
    </w:p>
    <w:p>
      <w:pPr>
        <w:pStyle w:val="Heading2"/>
        <w:spacing w:after="120" w:before="240"/>
      </w:pPr>
      <w:r>
        <w:rPr>
          <w:rFonts w:ascii="Arial" w:cs="Arial" w:eastAsia="Arial" w:hAnsi="Arial"/>
          <w:b/>
          <w:bCs/>
          <w:i w:val="false"/>
          <w:iCs w:val="false"/>
          <w:color w:val="1B6B3A"/>
          <w:sz w:val="26"/>
          <w:szCs w:val="26"/>
        </w:rPr>
        <w:t xml:space="preserve">4.2  Resolution Signal (Support &amp; Mixed)</w:t>
      </w:r>
    </w:p>
    <w:p>
      <w:pPr>
        <w:spacing w:after="80" w:before="80"/>
        <w:jc w:val="left"/>
      </w:pPr>
      <w:r>
        <w:rPr>
          <w:rFonts w:ascii="Arial" w:cs="Arial" w:eastAsia="Arial" w:hAnsi="Arial"/>
          <w:b w:val="false"/>
          <w:bCs w:val="false"/>
          <w:i w:val="false"/>
          <w:iCs w:val="false"/>
          <w:color w:val="222222"/>
          <w:sz w:val="20"/>
          <w:szCs w:val="20"/>
        </w:rPr>
        <w:t xml:space="preserve">The AI evaluates the entire support interaction arc to determine its outcome.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Signal</w:t>
            </w:r>
          </w:p>
        </w:tc>
        <w:tc>
          <w:tcPr>
            <w:tcW w:type="dxa" w:w="356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What it means</w:t>
            </w:r>
          </w:p>
        </w:tc>
        <w:tc>
          <w:tcPr>
            <w:tcW w:type="dxa" w:w="3800"/>
            <w:tcBorders>
              <w:top w:val="single" w:color="1B6B3A" w:sz="1"/>
              <w:left w:val="single" w:color="1B6B3A" w:sz="1"/>
              <w:bottom w:val="single" w:color="1B6B3A" w:sz="1"/>
              <w:right w:val="single" w:color="1B6B3A" w:sz="1"/>
            </w:tcBorders>
            <w:shd w:fill="1B6B3A"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How the AI identifies it</w:t>
            </w:r>
          </w:p>
        </w:tc>
      </w:tr>
      <w:tr>
        <w:tc>
          <w:tcPr>
            <w:tcW w:type="dxa" w:w="200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left"/>
            </w:pPr>
            <w:r>
              <w:rPr>
                <w:rFonts w:ascii="Arial" w:cs="Arial" w:eastAsia="Arial" w:hAnsi="Arial"/>
                <w:b/>
                <w:bCs/>
                <w:i w:val="false"/>
                <w:iCs w:val="false"/>
                <w:color w:val="1B6B3A"/>
                <w:sz w:val="19"/>
                <w:szCs w:val="19"/>
              </w:rPr>
              <w:t xml:space="preserve">resolved</w:t>
            </w:r>
          </w:p>
        </w:tc>
        <w:tc>
          <w:tcPr>
            <w:tcW w:type="dxa" w:w="356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The support issue was addressed and the person's response indicates they are satisfied or the matter is closed.</w:t>
            </w:r>
          </w:p>
        </w:tc>
        <w:tc>
          <w:tcPr>
            <w:tcW w:type="dxa" w:w="380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Person's last messages indicate acceptance — any form of 'ok', 'thanks', 'theek hai', 'got it', 'done'. The conversation ends naturally after the bot's solution, not mid-frustration.</w:t>
            </w:r>
          </w:p>
        </w:tc>
      </w:tr>
      <w:tr>
        <w:tc>
          <w:tcPr>
            <w:tcW w:type="dxa" w:w="2000"/>
            <w:tcBorders>
              <w:top w:val="single" w:color="CCCCCC" w:sz="1"/>
              <w:left w:val="single" w:color="CCCCCC" w:sz="1"/>
              <w:bottom w:val="single" w:color="CCCCCC" w:sz="1"/>
              <w:right w:val="single" w:color="CCCCCC" w:sz="1"/>
            </w:tcBorders>
            <w:shd w:fill="FDEAEA" w:val="clear"/>
            <w:tcMar>
              <w:top w:type="dxa" w:w="120"/>
              <w:left w:type="dxa" w:w="160"/>
              <w:bottom w:type="dxa" w:w="120"/>
              <w:right w:type="dxa" w:w="160"/>
            </w:tcMar>
          </w:tcPr>
          <w:p>
            <w:pPr>
              <w:jc w:val="left"/>
            </w:pPr>
            <w:r>
              <w:rPr>
                <w:rFonts w:ascii="Arial" w:cs="Arial" w:eastAsia="Arial" w:hAnsi="Arial"/>
                <w:b/>
                <w:bCs/>
                <w:i w:val="false"/>
                <w:iCs w:val="false"/>
                <w:color w:val="7B1A1A"/>
                <w:sz w:val="19"/>
                <w:szCs w:val="19"/>
              </w:rPr>
              <w:t xml:space="preserve">unresolved</w:t>
            </w:r>
          </w:p>
        </w:tc>
        <w:tc>
          <w:tcPr>
            <w:tcW w:type="dxa" w:w="3560"/>
            <w:tcBorders>
              <w:top w:val="single" w:color="CCCCCC" w:sz="1"/>
              <w:left w:val="single" w:color="CCCCCC" w:sz="1"/>
              <w:bottom w:val="single" w:color="CCCCCC" w:sz="1"/>
              <w:right w:val="single" w:color="CCCCCC" w:sz="1"/>
            </w:tcBorders>
            <w:shd w:fill="FDEAEA"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The support issue was raised but not resolved. Person left frustrated, repeated themselves, or the problem remained open.</w:t>
            </w:r>
          </w:p>
        </w:tc>
        <w:tc>
          <w:tcPr>
            <w:tcW w:type="dxa" w:w="3800"/>
            <w:tcBorders>
              <w:top w:val="single" w:color="CCCCCC" w:sz="1"/>
              <w:left w:val="single" w:color="CCCCCC" w:sz="1"/>
              <w:bottom w:val="single" w:color="CCCCCC" w:sz="1"/>
              <w:right w:val="single" w:color="CCCCCC" w:sz="1"/>
            </w:tcBorders>
            <w:shd w:fill="FDEAEA"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Person repeated the same complaint multiple times. Person went silent while still expressing frustration. Last user message is still unsatisfied. No closure signal from either side.</w:t>
            </w:r>
          </w:p>
        </w:tc>
      </w:tr>
      <w:tr>
        <w:tc>
          <w:tcPr>
            <w:tcW w:type="dxa" w:w="200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jc w:val="left"/>
            </w:pPr>
            <w:r>
              <w:rPr>
                <w:rFonts w:ascii="Arial" w:cs="Arial" w:eastAsia="Arial" w:hAnsi="Arial"/>
                <w:b/>
                <w:bCs/>
                <w:i w:val="false"/>
                <w:iCs w:val="false"/>
                <w:color w:val="7A4D00"/>
                <w:sz w:val="19"/>
                <w:szCs w:val="19"/>
              </w:rPr>
              <w:t xml:space="preserve">escalated</w:t>
            </w:r>
          </w:p>
        </w:tc>
        <w:tc>
          <w:tcPr>
            <w:tcW w:type="dxa" w:w="35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The bot determined it could not resolve the issue and transferred the person to a human agent.</w:t>
            </w:r>
          </w:p>
        </w:tc>
        <w:tc>
          <w:tcPr>
            <w:tcW w:type="dxa" w:w="380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Bot used language indicating handoff — 'connecting you to our team', 'a human agent will help', 'our support team will reach out'. This is also where escalated_to_human = true.</w:t>
            </w:r>
          </w:p>
        </w:tc>
      </w:tr>
      <w:tr>
        <w:tc>
          <w:tcPr>
            <w:tcW w:type="dxa" w:w="20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bCs/>
                <w:i w:val="false"/>
                <w:iCs w:val="false"/>
                <w:color w:val="444444"/>
                <w:sz w:val="19"/>
                <w:szCs w:val="19"/>
              </w:rPr>
              <w:t xml:space="preserve">unknown</w:t>
            </w:r>
          </w:p>
        </w:tc>
        <w:tc>
          <w:tcPr>
            <w:tcW w:type="dxa" w:w="3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The conversation ended without enough signal to determine whether the issue was resolved or not.</w:t>
            </w:r>
          </w:p>
        </w:tc>
        <w:tc>
          <w:tcPr>
            <w:tcW w:type="dxa" w:w="380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Conversation stops abruptly. Last message is from the bot with no user response. Too few messages to evaluate outcome. No frustration signal and no satisfaction signal.</w:t>
            </w:r>
          </w:p>
        </w:tc>
      </w:tr>
    </w:tbl>
    <w:p>
      <w:pPr>
        <w:spacing w:after="0" w:before="120"/>
      </w:pPr>
    </w:p>
    <w:p>
      <w:pPr>
        <w:pStyle w:val="Heading2"/>
        <w:spacing w:after="120" w:before="240"/>
      </w:pPr>
      <w:r>
        <w:rPr>
          <w:rFonts w:ascii="Arial" w:cs="Arial" w:eastAsia="Arial" w:hAnsi="Arial"/>
          <w:b/>
          <w:bCs/>
          <w:i w:val="false"/>
          <w:iCs w:val="false"/>
          <w:color w:val="4A2C8A"/>
          <w:sz w:val="26"/>
          <w:szCs w:val="26"/>
        </w:rPr>
        <w:t xml:space="preserve">4.3  Boolean Flags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4A2C8A" w:sz="1"/>
              <w:left w:val="single" w:color="4A2C8A" w:sz="1"/>
              <w:bottom w:val="single" w:color="4A2C8A" w:sz="1"/>
              <w:right w:val="single" w:color="4A2C8A" w:sz="1"/>
            </w:tcBorders>
            <w:shd w:fill="4A2C8A"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Field</w:t>
            </w:r>
          </w:p>
        </w:tc>
        <w:tc>
          <w:tcPr>
            <w:tcW w:type="dxa" w:w="1400"/>
            <w:tcBorders>
              <w:top w:val="single" w:color="4A2C8A" w:sz="1"/>
              <w:left w:val="single" w:color="4A2C8A" w:sz="1"/>
              <w:bottom w:val="single" w:color="4A2C8A" w:sz="1"/>
              <w:right w:val="single" w:color="4A2C8A" w:sz="1"/>
            </w:tcBorders>
            <w:shd w:fill="4A2C8A"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Default</w:t>
            </w:r>
          </w:p>
        </w:tc>
        <w:tc>
          <w:tcPr>
            <w:tcW w:type="dxa" w:w="5960"/>
            <w:tcBorders>
              <w:top w:val="single" w:color="4A2C8A" w:sz="1"/>
              <w:left w:val="single" w:color="4A2C8A" w:sz="1"/>
              <w:bottom w:val="single" w:color="4A2C8A" w:sz="1"/>
              <w:right w:val="single" w:color="4A2C8A" w:sz="1"/>
            </w:tcBorders>
            <w:shd w:fill="4A2C8A"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Intent-based rule</w:t>
            </w:r>
          </w:p>
        </w:tc>
      </w:tr>
      <w:tr>
        <w:tc>
          <w:tcPr>
            <w:tcW w:type="dxa" w:w="2000"/>
            <w:tcBorders>
              <w:top w:val="single" w:color="CCCCCC" w:sz="1"/>
              <w:left w:val="single" w:color="CCCCCC" w:sz="1"/>
              <w:bottom w:val="single" w:color="CCCCCC" w:sz="1"/>
              <w:right w:val="single" w:color="CCCCCC" w:sz="1"/>
            </w:tcBorders>
            <w:shd w:fill="EDE7F6" w:val="clear"/>
            <w:tcMar>
              <w:top w:type="dxa" w:w="120"/>
              <w:left w:type="dxa" w:w="160"/>
              <w:bottom w:type="dxa" w:w="120"/>
              <w:right w:type="dxa" w:w="160"/>
            </w:tcMar>
          </w:tcPr>
          <w:p>
            <w:pPr>
              <w:jc w:val="left"/>
            </w:pPr>
            <w:r>
              <w:rPr>
                <w:rFonts w:ascii="Arial" w:cs="Arial" w:eastAsia="Arial" w:hAnsi="Arial"/>
                <w:b/>
                <w:bCs/>
                <w:i w:val="false"/>
                <w:iCs w:val="false"/>
                <w:color w:val="4A2C8A"/>
                <w:sz w:val="19"/>
                <w:szCs w:val="19"/>
              </w:rPr>
              <w:t xml:space="preserve">order_placed</w:t>
            </w:r>
          </w:p>
        </w:tc>
        <w:tc>
          <w:tcPr>
            <w:tcW w:type="dxa" w:w="1400"/>
            <w:tcBorders>
              <w:top w:val="single" w:color="CCCCCC" w:sz="1"/>
              <w:left w:val="single" w:color="CCCCCC" w:sz="1"/>
              <w:bottom w:val="single" w:color="CCCCCC" w:sz="1"/>
              <w:right w:val="single" w:color="CCCCCC" w:sz="1"/>
            </w:tcBorders>
            <w:shd w:fill="EDE7F6" w:val="clear"/>
            <w:tcMar>
              <w:top w:type="dxa" w:w="120"/>
              <w:left w:type="dxa" w:w="160"/>
              <w:bottom w:type="dxa" w:w="120"/>
              <w:right w:type="dxa" w:w="160"/>
            </w:tcMar>
          </w:tcPr>
          <w:p>
            <w:pPr>
              <w:jc w:val="center"/>
            </w:pPr>
            <w:r>
              <w:rPr>
                <w:rFonts w:ascii="Arial" w:cs="Arial" w:eastAsia="Arial" w:hAnsi="Arial"/>
                <w:b w:val="false"/>
                <w:bCs w:val="false"/>
                <w:i w:val="false"/>
                <w:iCs w:val="false"/>
                <w:color w:val="4A2C8A"/>
                <w:sz w:val="19"/>
                <w:szCs w:val="19"/>
              </w:rPr>
              <w:t xml:space="preserve">false</w:t>
            </w:r>
          </w:p>
        </w:tc>
        <w:tc>
          <w:tcPr>
            <w:tcW w:type="dxa" w:w="5960"/>
            <w:tcBorders>
              <w:top w:val="single" w:color="CCCCCC" w:sz="1"/>
              <w:left w:val="single" w:color="CCCCCC" w:sz="1"/>
              <w:bottom w:val="single" w:color="CCCCCC" w:sz="1"/>
              <w:right w:val="single" w:color="CCCCCC" w:sz="1"/>
            </w:tcBorders>
            <w:shd w:fill="EDE7F6"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Set true ONLY when there is unambiguous evidence of a completed order. The bot confirming an order ID, or the user saying clearly that the order has been placed. Do NOT infer from funnel stage. Do NOT set true if user expressed intent but conversation ended without confirmation.</w:t>
            </w:r>
          </w:p>
        </w:tc>
      </w:tr>
      <w:tr>
        <w:tc>
          <w:tcPr>
            <w:tcW w:type="dxa" w:w="2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bCs/>
                <w:i w:val="false"/>
                <w:iCs w:val="false"/>
                <w:color w:val="222222"/>
                <w:sz w:val="19"/>
                <w:szCs w:val="19"/>
              </w:rPr>
              <w:t xml:space="preserve">escalated_to_human</w:t>
            </w:r>
          </w:p>
        </w:tc>
        <w:tc>
          <w:tcPr>
            <w:tcW w:type="dxa" w:w="14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center"/>
            </w:pPr>
            <w:r>
              <w:rPr>
                <w:rFonts w:ascii="Arial" w:cs="Arial" w:eastAsia="Arial" w:hAnsi="Arial"/>
                <w:b w:val="false"/>
                <w:bCs w:val="false"/>
                <w:i w:val="false"/>
                <w:iCs w:val="false"/>
                <w:color w:val="222222"/>
                <w:sz w:val="19"/>
                <w:szCs w:val="19"/>
              </w:rPr>
              <w:t xml:space="preserve">false</w:t>
            </w:r>
          </w:p>
        </w:tc>
        <w:tc>
          <w:tcPr>
            <w:tcW w:type="dxa" w:w="59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Set true when the aiAgent's messages indicate a handoff to a human. Look for the intent of transferring — not just a mention of support team. Bot must explicitly indicate the conversation is being handed off.</w:t>
            </w:r>
          </w:p>
        </w:tc>
      </w:tr>
    </w:tbl>
    <w:p>
      <w:pPr>
        <w:pStyle w:val="Heading1"/>
        <w:pBdr>
          <w:bottom w:val="single" w:color="1F5FA6" w:sz="8" w:space="6"/>
        </w:pBdr>
        <w:spacing w:after="160" w:before="320"/>
      </w:pPr>
      <w:r>
        <w:rPr>
          <w:rFonts w:ascii="Arial" w:cs="Arial" w:eastAsia="Arial" w:hAnsi="Arial"/>
          <w:b/>
          <w:bCs/>
          <w:i w:val="false"/>
          <w:iCs w:val="false"/>
          <w:color w:val="1F5FA6"/>
          <w:sz w:val="32"/>
          <w:szCs w:val="32"/>
        </w:rPr>
        <w:t xml:space="preserve">5. Handling Ambiguous Intent</w:t>
      </w:r>
    </w:p>
    <w:p>
      <w:pPr>
        <w:spacing w:after="80" w:before="80"/>
        <w:jc w:val="left"/>
      </w:pPr>
      <w:r>
        <w:rPr>
          <w:rFonts w:ascii="Arial" w:cs="Arial" w:eastAsia="Arial" w:hAnsi="Arial"/>
          <w:b w:val="false"/>
          <w:bCs w:val="false"/>
          <w:i w:val="false"/>
          <w:iCs w:val="false"/>
          <w:color w:val="222222"/>
          <w:sz w:val="20"/>
          <w:szCs w:val="20"/>
        </w:rPr>
        <w:t xml:space="preserve">Some conversations are genuinely difficult to classify. When intent is unclear, the AI uses the following priority rules to make the single best decision.</w:t>
      </w:r>
    </w:p>
    <w:p>
      <w:pPr>
        <w:spacing w:after="0" w:before="80"/>
      </w:pPr>
    </w:p>
    <w:p>
      <w:pPr>
        <w:pStyle w:val="Heading2"/>
        <w:spacing w:after="120" w:before="240"/>
      </w:pPr>
      <w:r>
        <w:rPr>
          <w:rFonts w:ascii="Arial" w:cs="Arial" w:eastAsia="Arial" w:hAnsi="Arial"/>
          <w:b/>
          <w:bCs/>
          <w:i w:val="false"/>
          <w:iCs w:val="false"/>
          <w:color w:val="1F5FA6"/>
          <w:sz w:val="26"/>
          <w:szCs w:val="26"/>
        </w:rPr>
        <w:t xml:space="preserve">5.1  Ambiguity Resolution Rules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Ambiguous Situation</w:t>
            </w:r>
          </w:p>
        </w:tc>
        <w:tc>
          <w:tcPr>
            <w:tcW w:type="dxa" w:w="6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Resolution Rule</w:t>
            </w:r>
          </w:p>
        </w:tc>
      </w:tr>
      <w:tr>
        <w:tc>
          <w:tcPr>
            <w:tcW w:type="dxa" w:w="32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bCs/>
                <w:i w:val="false"/>
                <w:iCs w:val="false"/>
                <w:color w:val="1F5FA6"/>
                <w:sz w:val="19"/>
                <w:szCs w:val="19"/>
              </w:rPr>
              <w:t xml:space="preserve">100-night trial question — cannot tell if pre or post purchase</w:t>
            </w:r>
          </w:p>
        </w:tc>
        <w:tc>
          <w:tcPr>
            <w:tcW w:type="dxa" w:w="61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Check aiAgent messages. If bot has referenced an order ID, tracking number, or purchase confirmation → SUPPORT (return_refund). If bot is describing the trial policy as a selling feature → SALES (evaluation intent). If truly indeterminate → SALES with classifier_confidence = medium.</w:t>
            </w:r>
          </w:p>
        </w:tc>
      </w:tr>
      <w:tr>
        <w:tc>
          <w:tcPr>
            <w:tcW w:type="dxa" w:w="3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bCs/>
                <w:i w:val="false"/>
                <w:iCs w:val="false"/>
                <w:color w:val="222222"/>
                <w:sz w:val="19"/>
                <w:szCs w:val="19"/>
              </w:rPr>
              <w:t xml:space="preserve">Delivery question — could be 'when will it arrive' (curious) or 'it hasn't arrived' (complaint)</w:t>
            </w:r>
          </w:p>
        </w:tc>
        <w:tc>
          <w:tcPr>
            <w:tcW w:type="dxa" w:w="6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Read the tone and context. 'When will it arrive' from someone who just ordered = SUPPORT delivery. 'Will you deliver to my city' from someone evaluating = SALES. The aiAgent's response will often clarify — if bot gives a tracking update, it is SUPPORT.</w:t>
            </w:r>
          </w:p>
        </w:tc>
      </w:tr>
      <w:tr>
        <w:tc>
          <w:tcPr>
            <w:tcW w:type="dxa" w:w="32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bCs/>
                <w:i w:val="false"/>
                <w:iCs w:val="false"/>
                <w:color w:val="1F5FA6"/>
                <w:sz w:val="19"/>
                <w:szCs w:val="19"/>
              </w:rPr>
              <w:t xml:space="preserve">Complaint mid-sales conversation — user was buying, then mentioned a past product problem</w:t>
            </w:r>
          </w:p>
        </w:tc>
        <w:tc>
          <w:tcPr>
            <w:tcW w:type="dxa" w:w="61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Count the messages in each thread. If the complaint thread has 2+ substantive user messages → MIXED. If the complaint is a single sentence and conversation returns to buying → SALES, note complaint in classifier_notes.</w:t>
            </w:r>
          </w:p>
        </w:tc>
      </w:tr>
      <w:tr>
        <w:tc>
          <w:tcPr>
            <w:tcW w:type="dxa" w:w="3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bCs/>
                <w:i w:val="false"/>
                <w:iCs w:val="false"/>
                <w:color w:val="222222"/>
                <w:sz w:val="19"/>
                <w:szCs w:val="19"/>
              </w:rPr>
              <w:t xml:space="preserve">Conversation starts as support, ends with buying inquiry — which is primary?</w:t>
            </w:r>
          </w:p>
        </w:tc>
        <w:tc>
          <w:tcPr>
            <w:tcW w:type="dxa" w:w="6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If both threads have 2+ substantive user messages → MIXED. Primary type is the one the conversation STARTED with. sales_sub_type should reflect the later buying thread.</w:t>
            </w:r>
          </w:p>
        </w:tc>
      </w:tr>
      <w:tr>
        <w:tc>
          <w:tcPr>
            <w:tcW w:type="dxa" w:w="32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bCs/>
                <w:i w:val="false"/>
                <w:iCs w:val="false"/>
                <w:color w:val="1F5FA6"/>
                <w:sz w:val="19"/>
                <w:szCs w:val="19"/>
              </w:rPr>
              <w:t xml:space="preserve">User expresses dissatisfaction but does not explicitly ask for anything</w:t>
            </w:r>
          </w:p>
        </w:tc>
        <w:tc>
          <w:tcPr>
            <w:tcW w:type="dxa" w:w="61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Classify as SUPPORT / product_quality or SUPPORT / general based on what they are dissatisfied about. Resolution_signal = unresolved unless bot addressed the dissatisfaction and user acknowledged.</w:t>
            </w:r>
          </w:p>
        </w:tc>
      </w:tr>
      <w:tr>
        <w:tc>
          <w:tcPr>
            <w:tcW w:type="dxa" w:w="32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bCs/>
                <w:i w:val="false"/>
                <w:iCs w:val="false"/>
                <w:color w:val="222222"/>
                <w:sz w:val="19"/>
                <w:szCs w:val="19"/>
              </w:rPr>
              <w:t xml:space="preserve">Very short conversation — 3 to 5 messages, intent partially visible</w:t>
            </w:r>
          </w:p>
        </w:tc>
        <w:tc>
          <w:tcPr>
            <w:tcW w:type="dxa" w:w="61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Use the available signals. If one message is clearly sales or support, classify accordingly with classifier_confidence = medium. Do not default to unclassified just because the conversation is short.</w:t>
            </w:r>
          </w:p>
        </w:tc>
      </w:tr>
      <w:tr>
        <w:tc>
          <w:tcPr>
            <w:tcW w:type="dxa" w:w="320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bCs/>
                <w:i w:val="false"/>
                <w:iCs w:val="false"/>
                <w:color w:val="1F5FA6"/>
                <w:sz w:val="19"/>
                <w:szCs w:val="19"/>
              </w:rPr>
              <w:t xml:space="preserve">User asks question, bot answers, user goes silent</w:t>
            </w:r>
          </w:p>
        </w:tc>
        <w:tc>
          <w:tcPr>
            <w:tcW w:type="dxa" w:w="6160"/>
            <w:tcBorders>
              <w:top w:val="single" w:color="CCCCCC" w:sz="1"/>
              <w:left w:val="single" w:color="CCCCCC" w:sz="1"/>
              <w:bottom w:val="single" w:color="CCCCCC" w:sz="1"/>
              <w:right w:val="single" w:color="CCCCCC" w:sz="1"/>
            </w:tcBorders>
            <w:shd w:fill="D6E4F7"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Classify based on what the conversation WAS before the silence. If it was a sales inquiry → SALES abandoned. If it was a support query where bot gave an answer → resolution_signal = unknown (cannot confirm resolution).</w:t>
            </w:r>
          </w:p>
        </w:tc>
      </w:tr>
    </w:tbl>
    <w:p>
      <w:pPr>
        <w:spacing w:after="0" w:before="100"/>
      </w:pPr>
    </w:p>
    <w:p>
      <w:pPr>
        <w:pStyle w:val="Heading2"/>
        <w:spacing w:after="120" w:before="240"/>
      </w:pPr>
      <w:r>
        <w:rPr>
          <w:rFonts w:ascii="Arial" w:cs="Arial" w:eastAsia="Arial" w:hAnsi="Arial"/>
          <w:b/>
          <w:bCs/>
          <w:i w:val="false"/>
          <w:iCs w:val="false"/>
          <w:color w:val="1F5FA6"/>
          <w:sz w:val="26"/>
          <w:szCs w:val="26"/>
        </w:rPr>
        <w:t xml:space="preserve">5.2  Specific Scenario Rulings — Pick the Most Likely One</w:t>
      </w:r>
    </w:p>
    <w:p>
      <w:pPr>
        <w:spacing w:after="0" w:before="40"/>
      </w:pPr>
    </w:p>
    <w:p>
      <w:pPr>
        <w:pStyle w:val="Heading3"/>
        <w:spacing w:after="80" w:before="160"/>
      </w:pPr>
      <w:r>
        <w:rPr>
          <w:rFonts w:ascii="Arial" w:cs="Arial" w:eastAsia="Arial" w:hAnsi="Arial"/>
          <w:b/>
          <w:bCs/>
          <w:i w:val="false"/>
          <w:iCs w:val="false"/>
          <w:color w:val="444444"/>
          <w:sz w:val="22"/>
          <w:szCs w:val="22"/>
        </w:rPr>
        <w:t xml:space="preserve">Scenario A: Wrong number or completely unrelated content</w:t>
      </w:r>
    </w:p>
    <w:p>
      <w:pPr>
        <w:spacing w:after="80" w:before="80"/>
        <w:jc w:val="left"/>
      </w:pPr>
      <w:r>
        <w:rPr>
          <w:rFonts w:ascii="Arial" w:cs="Arial" w:eastAsia="Arial" w:hAnsi="Arial"/>
          <w:b w:val="false"/>
          <w:bCs w:val="false"/>
          <w:i w:val="false"/>
          <w:iCs w:val="false"/>
          <w:color w:val="222222"/>
          <w:sz w:val="20"/>
          <w:szCs w:val="20"/>
        </w:rPr>
        <w:t xml:space="preserve">User sends messages with no connection to Emma Sleep, mattresses, or sleep. → UNCLASSIFIED. classifier_confidence = high.</w:t>
      </w:r>
    </w:p>
    <w:p>
      <w:pPr>
        <w:spacing w:after="0" w:before="50"/>
      </w:pPr>
    </w:p>
    <w:p>
      <w:pPr>
        <w:pStyle w:val="Heading3"/>
        <w:spacing w:after="80" w:before="160"/>
      </w:pPr>
      <w:r>
        <w:rPr>
          <w:rFonts w:ascii="Arial" w:cs="Arial" w:eastAsia="Arial" w:hAnsi="Arial"/>
          <w:b/>
          <w:bCs/>
          <w:i w:val="false"/>
          <w:iCs w:val="false"/>
          <w:color w:val="444444"/>
          <w:sz w:val="22"/>
          <w:szCs w:val="22"/>
        </w:rPr>
        <w:t xml:space="preserve">Scenario B: Gifting — buying a mattress for a family member or as a gift</w:t>
      </w:r>
    </w:p>
    <w:p>
      <w:pPr>
        <w:spacing w:after="80" w:before="80"/>
        <w:jc w:val="left"/>
      </w:pPr>
      <w:r>
        <w:rPr>
          <w:rFonts w:ascii="Arial" w:cs="Arial" w:eastAsia="Arial" w:hAnsi="Arial"/>
          <w:b w:val="false"/>
          <w:bCs w:val="false"/>
          <w:i w:val="false"/>
          <w:iCs w:val="false"/>
          <w:color w:val="222222"/>
          <w:sz w:val="20"/>
          <w:szCs w:val="20"/>
        </w:rPr>
        <w:t xml:space="preserve">Intent is still purchasing. → SALES / new_inquiry (unless they mention a prior Emma purchase, then repeat_buyer). Note 'gifting_intent: true' in classifier_notes.</w:t>
      </w:r>
    </w:p>
    <w:p>
      <w:pPr>
        <w:spacing w:after="0" w:before="50"/>
      </w:pPr>
    </w:p>
    <w:p>
      <w:pPr>
        <w:pStyle w:val="Heading3"/>
        <w:spacing w:after="80" w:before="160"/>
      </w:pPr>
      <w:r>
        <w:rPr>
          <w:rFonts w:ascii="Arial" w:cs="Arial" w:eastAsia="Arial" w:hAnsi="Arial"/>
          <w:b/>
          <w:bCs/>
          <w:i w:val="false"/>
          <w:iCs w:val="false"/>
          <w:color w:val="444444"/>
          <w:sz w:val="22"/>
          <w:szCs w:val="22"/>
        </w:rPr>
        <w:t xml:space="preserve">Scenario C: User mentions a competitor product</w:t>
      </w:r>
    </w:p>
    <w:p>
      <w:pPr>
        <w:spacing w:after="80" w:before="80"/>
        <w:jc w:val="left"/>
      </w:pPr>
      <w:r>
        <w:rPr>
          <w:rFonts w:ascii="Arial" w:cs="Arial" w:eastAsia="Arial" w:hAnsi="Arial"/>
          <w:b w:val="false"/>
          <w:bCs w:val="false"/>
          <w:i w:val="false"/>
          <w:iCs w:val="false"/>
          <w:color w:val="222222"/>
          <w:sz w:val="20"/>
          <w:szCs w:val="20"/>
        </w:rPr>
        <w:t xml:space="preserve">User compares Emma to Wakefit, Sleepyhead, Sunday, or Duroflex. → SALES / new_inquiry. Person is in evaluation mode. Note competitor name in classifier_notes.</w:t>
      </w:r>
    </w:p>
    <w:p>
      <w:pPr>
        <w:spacing w:after="0" w:before="50"/>
      </w:pPr>
    </w:p>
    <w:p>
      <w:pPr>
        <w:pStyle w:val="Heading3"/>
        <w:spacing w:after="80" w:before="160"/>
      </w:pPr>
      <w:r>
        <w:rPr>
          <w:rFonts w:ascii="Arial" w:cs="Arial" w:eastAsia="Arial" w:hAnsi="Arial"/>
          <w:b/>
          <w:bCs/>
          <w:i w:val="false"/>
          <w:iCs w:val="false"/>
          <w:color w:val="444444"/>
          <w:sz w:val="22"/>
          <w:szCs w:val="22"/>
        </w:rPr>
        <w:t xml:space="preserve">Scenario D: Bot error mid-conversation</w:t>
      </w:r>
    </w:p>
    <w:p>
      <w:pPr>
        <w:spacing w:after="80" w:before="80"/>
        <w:jc w:val="left"/>
      </w:pPr>
      <w:r>
        <w:rPr>
          <w:rFonts w:ascii="Arial" w:cs="Arial" w:eastAsia="Arial" w:hAnsi="Arial"/>
          <w:b w:val="false"/>
          <w:bCs w:val="false"/>
          <w:i w:val="false"/>
          <w:iCs w:val="false"/>
          <w:color w:val="222222"/>
          <w:sz w:val="20"/>
          <w:szCs w:val="20"/>
        </w:rPr>
        <w:t xml:space="preserve">Bot sends an error or failure message. Classify based on the conversation BEFORE the error occurred. Set resolution_signal = unresolved if the issue was not resolved before the error. Note 'bot_error_detected: true' in classifier_notes.</w:t>
      </w:r>
    </w:p>
    <w:p>
      <w:pPr>
        <w:spacing w:after="0" w:before="50"/>
      </w:pPr>
    </w:p>
    <w:p>
      <w:pPr>
        <w:pStyle w:val="Heading3"/>
        <w:spacing w:after="80" w:before="160"/>
      </w:pPr>
      <w:r>
        <w:rPr>
          <w:rFonts w:ascii="Arial" w:cs="Arial" w:eastAsia="Arial" w:hAnsi="Arial"/>
          <w:b/>
          <w:bCs/>
          <w:i w:val="false"/>
          <w:iCs w:val="false"/>
          <w:color w:val="444444"/>
          <w:sz w:val="22"/>
          <w:szCs w:val="22"/>
        </w:rPr>
        <w:t xml:space="preserve">Scenario E: User asks about return/trial while clearly still evaluating (not a buyer)</w:t>
      </w:r>
    </w:p>
    <w:p>
      <w:pPr>
        <w:spacing w:after="80" w:before="80"/>
        <w:jc w:val="left"/>
      </w:pPr>
      <w:r>
        <w:rPr>
          <w:rFonts w:ascii="Arial" w:cs="Arial" w:eastAsia="Arial" w:hAnsi="Arial"/>
          <w:b w:val="false"/>
          <w:bCs w:val="false"/>
          <w:i w:val="false"/>
          <w:iCs w:val="false"/>
          <w:color w:val="222222"/>
          <w:sz w:val="20"/>
          <w:szCs w:val="20"/>
        </w:rPr>
        <w:t xml:space="preserve">'100 raat tak return kar sakte hain?' asked during a product comparison → SALES. This is a risk-reduction question during evaluation, not a post-purchase return intent. The aiAgent has not referenced any order.</w:t>
      </w:r>
    </w:p>
    <w:p>
      <w:pPr>
        <w:spacing w:after="0" w:before="50"/>
      </w:pPr>
    </w:p>
    <w:p>
      <w:pPr>
        <w:pStyle w:val="Heading3"/>
        <w:spacing w:after="80" w:before="160"/>
      </w:pPr>
      <w:r>
        <w:rPr>
          <w:rFonts w:ascii="Arial" w:cs="Arial" w:eastAsia="Arial" w:hAnsi="Arial"/>
          <w:b/>
          <w:bCs/>
          <w:i w:val="false"/>
          <w:iCs w:val="false"/>
          <w:color w:val="444444"/>
          <w:sz w:val="22"/>
          <w:szCs w:val="22"/>
        </w:rPr>
        <w:t xml:space="preserve">Scenario F: User is angry but doesn't state the specific problem</w:t>
      </w:r>
    </w:p>
    <w:p>
      <w:pPr>
        <w:spacing w:after="80" w:before="80"/>
        <w:jc w:val="left"/>
      </w:pPr>
      <w:r>
        <w:rPr>
          <w:rFonts w:ascii="Arial" w:cs="Arial" w:eastAsia="Arial" w:hAnsi="Arial"/>
          <w:b w:val="false"/>
          <w:bCs w:val="false"/>
          <w:i w:val="false"/>
          <w:iCs w:val="false"/>
          <w:color w:val="222222"/>
          <w:sz w:val="20"/>
          <w:szCs w:val="20"/>
        </w:rPr>
        <w:t xml:space="preserve">'Bahut bura service hai, kaafi time ho gaya' (very bad service, it's been a long time). → SUPPORT / general if no specific issue is identifiable. resolution_signal = unresolved. classifier_confidence = medium.</w:t>
      </w:r>
    </w:p>
    <w:p>
      <w:pPr>
        <w:spacing w:after="0" w:before="50"/>
      </w:pPr>
    </w:p>
    <w:p>
      <w:pPr>
        <w:pStyle w:val="Heading3"/>
        <w:spacing w:after="80" w:before="160"/>
      </w:pPr>
      <w:r>
        <w:rPr>
          <w:rFonts w:ascii="Arial" w:cs="Arial" w:eastAsia="Arial" w:hAnsi="Arial"/>
          <w:b/>
          <w:bCs/>
          <w:i w:val="false"/>
          <w:iCs w:val="false"/>
          <w:color w:val="444444"/>
          <w:sz w:val="22"/>
          <w:szCs w:val="22"/>
        </w:rPr>
        <w:t xml:space="preserve">Scenario G: User asks size or pincode availability then disappears</w:t>
      </w:r>
    </w:p>
    <w:p>
      <w:pPr>
        <w:spacing w:after="80" w:before="80"/>
        <w:jc w:val="left"/>
      </w:pPr>
      <w:r>
        <w:rPr>
          <w:rFonts w:ascii="Arial" w:cs="Arial" w:eastAsia="Arial" w:hAnsi="Arial"/>
          <w:b w:val="false"/>
          <w:bCs w:val="false"/>
          <w:i w:val="false"/>
          <w:iCs w:val="false"/>
          <w:color w:val="222222"/>
          <w:sz w:val="20"/>
          <w:szCs w:val="20"/>
        </w:rPr>
        <w:t xml:space="preserve">This is evaluation intent that did not progress. → SALES / abandoned. funnel_stage_reached = need_discovery if bot answered and discussed options, or greeting if bot did not respond meaningfully.</w:t>
      </w:r>
    </w:p>
    <w:p>
      <w:pPr>
        <w:pStyle w:val="Heading1"/>
        <w:pBdr>
          <w:bottom w:val="single" w:color="1F5FA6" w:sz="8" w:space="6"/>
        </w:pBdr>
        <w:spacing w:after="160" w:before="320"/>
      </w:pPr>
      <w:r>
        <w:rPr>
          <w:rFonts w:ascii="Arial" w:cs="Arial" w:eastAsia="Arial" w:hAnsi="Arial"/>
          <w:b/>
          <w:bCs/>
          <w:i w:val="false"/>
          <w:iCs w:val="false"/>
          <w:color w:val="1F5FA6"/>
          <w:sz w:val="32"/>
          <w:szCs w:val="32"/>
        </w:rPr>
        <w:t xml:space="preserve">6. Classifier Confidence</w:t>
      </w:r>
    </w:p>
    <w:p>
      <w:pPr>
        <w:spacing w:after="80" w:before="80"/>
        <w:jc w:val="left"/>
      </w:pPr>
      <w:r>
        <w:rPr>
          <w:rFonts w:ascii="Arial" w:cs="Arial" w:eastAsia="Arial" w:hAnsi="Arial"/>
          <w:b w:val="false"/>
          <w:bCs w:val="false"/>
          <w:i w:val="false"/>
          <w:iCs w:val="false"/>
          <w:color w:val="222222"/>
          <w:sz w:val="20"/>
          <w:szCs w:val="20"/>
        </w:rPr>
        <w:t xml:space="preserve">Every classification must include a confidence level. This tells the human reviewer how much manual verification is needed.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Level</w:t>
            </w:r>
          </w:p>
        </w:tc>
        <w:tc>
          <w:tcPr>
            <w:tcW w:type="dxa" w:w="4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When to Assign</w:t>
            </w:r>
          </w:p>
        </w:tc>
        <w:tc>
          <w:tcPr>
            <w:tcW w:type="dxa" w:w="3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Human Review Required?</w:t>
            </w:r>
          </w:p>
        </w:tc>
      </w:tr>
      <w:tr>
        <w:tc>
          <w:tcPr>
            <w:tcW w:type="dxa" w:w="160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center"/>
            </w:pPr>
            <w:r>
              <w:rPr>
                <w:rFonts w:ascii="Arial" w:cs="Arial" w:eastAsia="Arial" w:hAnsi="Arial"/>
                <w:b/>
                <w:bCs/>
                <w:i w:val="false"/>
                <w:iCs w:val="false"/>
                <w:color w:val="1B6B3A"/>
                <w:sz w:val="19"/>
                <w:szCs w:val="19"/>
              </w:rPr>
              <w:t xml:space="preserve">HIGH</w:t>
            </w:r>
          </w:p>
        </w:tc>
        <w:tc>
          <w:tcPr>
            <w:tcW w:type="dxa" w:w="416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Intent is clear from the conversation with no ambiguity. The primary type, sub-type, and outcome signals are all unambiguous. The AI is confident in every field.</w:t>
            </w:r>
          </w:p>
        </w:tc>
        <w:tc>
          <w:tcPr>
            <w:tcW w:type="dxa" w:w="360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No — sample 5% only for quality monitoring.</w:t>
            </w:r>
          </w:p>
        </w:tc>
      </w:tr>
      <w:tr>
        <w:tc>
          <w:tcPr>
            <w:tcW w:type="dxa" w:w="160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jc w:val="center"/>
            </w:pPr>
            <w:r>
              <w:rPr>
                <w:rFonts w:ascii="Arial" w:cs="Arial" w:eastAsia="Arial" w:hAnsi="Arial"/>
                <w:b/>
                <w:bCs/>
                <w:i w:val="false"/>
                <w:iCs w:val="false"/>
                <w:color w:val="7A4D00"/>
                <w:sz w:val="19"/>
                <w:szCs w:val="19"/>
              </w:rPr>
              <w:t xml:space="preserve">MEDIUM</w:t>
            </w:r>
          </w:p>
        </w:tc>
        <w:tc>
          <w:tcPr>
            <w:tcW w:type="dxa" w:w="41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Intent is mostly clear but one or two fields are uncertain. The conversation is short, language is unusual, or there is a plausible alternative classification. AI made a judgment call.</w:t>
            </w:r>
          </w:p>
        </w:tc>
        <w:tc>
          <w:tcPr>
            <w:tcW w:type="dxa" w:w="360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Yes — human should verify Stage 1 classification before using in analysis.</w:t>
            </w:r>
          </w:p>
        </w:tc>
      </w:tr>
      <w:tr>
        <w:tc>
          <w:tcPr>
            <w:tcW w:type="dxa" w:w="1600"/>
            <w:tcBorders>
              <w:top w:val="single" w:color="CCCCCC" w:sz="1"/>
              <w:left w:val="single" w:color="CCCCCC" w:sz="1"/>
              <w:bottom w:val="single" w:color="CCCCCC" w:sz="1"/>
              <w:right w:val="single" w:color="CCCCCC" w:sz="1"/>
            </w:tcBorders>
            <w:shd w:fill="FDEAEA" w:val="clear"/>
            <w:tcMar>
              <w:top w:type="dxa" w:w="120"/>
              <w:left w:type="dxa" w:w="160"/>
              <w:bottom w:type="dxa" w:w="120"/>
              <w:right w:type="dxa" w:w="160"/>
            </w:tcMar>
          </w:tcPr>
          <w:p>
            <w:pPr>
              <w:jc w:val="center"/>
            </w:pPr>
            <w:r>
              <w:rPr>
                <w:rFonts w:ascii="Arial" w:cs="Arial" w:eastAsia="Arial" w:hAnsi="Arial"/>
                <w:b/>
                <w:bCs/>
                <w:i w:val="false"/>
                <w:iCs w:val="false"/>
                <w:color w:val="7B1A1A"/>
                <w:sz w:val="19"/>
                <w:szCs w:val="19"/>
              </w:rPr>
              <w:t xml:space="preserve">LOW</w:t>
            </w:r>
          </w:p>
        </w:tc>
        <w:tc>
          <w:tcPr>
            <w:tcW w:type="dxa" w:w="4160"/>
            <w:tcBorders>
              <w:top w:val="single" w:color="CCCCCC" w:sz="1"/>
              <w:left w:val="single" w:color="CCCCCC" w:sz="1"/>
              <w:bottom w:val="single" w:color="CCCCCC" w:sz="1"/>
              <w:right w:val="single" w:color="CCCCCC" w:sz="1"/>
            </w:tcBorders>
            <w:shd w:fill="FDEAEA"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Intent is genuinely unclear. Conversation is very short, language is unrecognized, or multiple conflicting signals are present. AI classification is a best guess.</w:t>
            </w:r>
          </w:p>
        </w:tc>
        <w:tc>
          <w:tcPr>
            <w:tcW w:type="dxa" w:w="3600"/>
            <w:tcBorders>
              <w:top w:val="single" w:color="CCCCCC" w:sz="1"/>
              <w:left w:val="single" w:color="CCCCCC" w:sz="1"/>
              <w:bottom w:val="single" w:color="CCCCCC" w:sz="1"/>
              <w:right w:val="single" w:color="CCCCCC" w:sz="1"/>
            </w:tcBorders>
            <w:shd w:fill="FDEAEA"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Yes — mandatory human re-read and reclassification.</w:t>
            </w:r>
          </w:p>
        </w:tc>
      </w:tr>
    </w:tbl>
    <w:p>
      <w:pPr>
        <w:spacing w:after="0" w:before="100"/>
      </w:pPr>
    </w:p>
    <w:p>
      <w:pPr>
        <w:pStyle w:val="Heading2"/>
        <w:spacing w:after="120" w:before="240"/>
      </w:pPr>
      <w:r>
        <w:rPr>
          <w:rFonts w:ascii="Arial" w:cs="Arial" w:eastAsia="Arial" w:hAnsi="Arial"/>
          <w:b/>
          <w:bCs/>
          <w:i w:val="false"/>
          <w:iCs w:val="false"/>
          <w:color w:val="1F5FA6"/>
          <w:sz w:val="26"/>
          <w:szCs w:val="26"/>
        </w:rPr>
        <w:t xml:space="preserve">6.1  When classifier_notes is Required</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Always required when classifier_confidence = medium or low</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Always required when conversation_type = unclassified</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Always required when a MIXED classification is assigned — briefly explain what the two threads are</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Always required when a scenario from Section 5 was applied — name the scenario</w:t>
      </w:r>
    </w:p>
    <w:p>
      <w:pPr>
        <w:pStyle w:val="ListParagraph"/>
        <w:numPr>
          <w:ilvl w:val="0"/>
          <w:numId w:val="2"/>
        </w:numPr>
        <w:spacing w:after="40" w:before="40"/>
      </w:pPr>
      <w:r>
        <w:rPr>
          <w:rFonts w:ascii="Arial" w:cs="Arial" w:eastAsia="Arial" w:hAnsi="Arial"/>
          <w:b w:val="false"/>
          <w:bCs w:val="false"/>
          <w:i w:val="false"/>
          <w:iCs w:val="false"/>
          <w:color w:val="222222"/>
          <w:sz w:val="20"/>
          <w:szCs w:val="20"/>
        </w:rPr>
        <w:t xml:space="preserve">Use it to flag competitor mentions, gifting intent, bot errors — anything that adds analytical value</w:t>
      </w:r>
    </w:p>
    <w:p>
      <w:pPr>
        <w:spacing w:after="0" w:before="40"/>
      </w:pPr>
    </w:p>
    <w:p>
      <w:pPr>
        <w:spacing w:after="80" w:before="80"/>
        <w:jc w:val="left"/>
      </w:pPr>
      <w:r>
        <w:rPr>
          <w:rFonts w:ascii="Arial" w:cs="Arial" w:eastAsia="Arial" w:hAnsi="Arial"/>
          <w:b w:val="false"/>
          <w:bCs w:val="false"/>
          <w:i/>
          <w:iCs/>
          <w:color w:val="444444"/>
          <w:sz w:val="19"/>
          <w:szCs w:val="19"/>
        </w:rPr>
        <w:t xml:space="preserve">When confidence is high and type is clear — classifier_notes can be an empty string.</w:t>
      </w:r>
    </w:p>
    <w:p>
      <w:pPr>
        <w:pStyle w:val="Heading1"/>
        <w:pBdr>
          <w:bottom w:val="single" w:color="1F5FA6" w:sz="8" w:space="6"/>
        </w:pBdr>
        <w:spacing w:after="160" w:before="320"/>
      </w:pPr>
      <w:r>
        <w:rPr>
          <w:rFonts w:ascii="Arial" w:cs="Arial" w:eastAsia="Arial" w:hAnsi="Arial"/>
          <w:b/>
          <w:bCs/>
          <w:i w:val="false"/>
          <w:iCs w:val="false"/>
          <w:color w:val="1F5FA6"/>
          <w:sz w:val="32"/>
          <w:szCs w:val="32"/>
        </w:rPr>
        <w:t xml:space="preserve">7. OpenAI System Prompt — Copy and Use</w:t>
      </w:r>
    </w:p>
    <w:p>
      <w:pPr>
        <w:spacing w:after="80" w:before="80"/>
        <w:jc w:val="left"/>
      </w:pPr>
      <w:r>
        <w:rPr>
          <w:rFonts w:ascii="Arial" w:cs="Arial" w:eastAsia="Arial" w:hAnsi="Arial"/>
          <w:b w:val="false"/>
          <w:bCs w:val="false"/>
          <w:i w:val="false"/>
          <w:iCs w:val="false"/>
          <w:color w:val="222222"/>
          <w:sz w:val="20"/>
          <w:szCs w:val="20"/>
        </w:rPr>
        <w:t xml:space="preserve">This is the complete system prompt to use with OpenAI GPT-4o. Pass the grouped conversation as the user turn in the format shown below. Do not modify the system prompt without updating the rulebook version.</w:t>
      </w:r>
    </w:p>
    <w:p>
      <w:pPr>
        <w:spacing w:after="0" w:before="60"/>
      </w:pPr>
    </w:p>
    <w:p>
      <w:pPr>
        <w:pStyle w:val="Heading2"/>
        <w:spacing w:after="120" w:before="240"/>
      </w:pPr>
      <w:r>
        <w:rPr>
          <w:rFonts w:ascii="Arial" w:cs="Arial" w:eastAsia="Arial" w:hAnsi="Arial"/>
          <w:b/>
          <w:bCs/>
          <w:i w:val="false"/>
          <w:iCs w:val="false"/>
          <w:color w:val="1F5FA6"/>
          <w:sz w:val="26"/>
          <w:szCs w:val="26"/>
        </w:rPr>
        <w:t xml:space="preserve">7.1  System Prompt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FA6" w:sz="1"/>
              <w:left w:val="single" w:color="1F5FA6" w:sz="1"/>
              <w:bottom w:val="single" w:color="1F5FA6" w:sz="1"/>
              <w:right w:val="single" w:color="1F5FA6" w:sz="1"/>
            </w:tcBorders>
            <w:shd w:fill="F0F4FA" w:val="clear"/>
            <w:tcMar>
              <w:top w:type="dxa" w:w="160"/>
              <w:left w:type="dxa" w:w="200"/>
              <w:bottom w:type="dxa" w:w="160"/>
              <w:right w:type="dxa" w:w="200"/>
            </w:tcMar>
          </w:tcPr>
          <w:p>
            <w:pPr>
              <w:spacing w:after="14" w:before="0"/>
            </w:pPr>
            <w:r>
              <w:rPr>
                <w:rFonts w:ascii="Courier New" w:cs="Courier New" w:eastAsia="Courier New" w:hAnsi="Courier New"/>
                <w:color w:val="222222"/>
                <w:sz w:val="18"/>
                <w:szCs w:val="18"/>
              </w:rPr>
              <w:t xml:space="preserve">You are a conversation classifier for Emma Sleep India's WhatsApp sales and</w:t>
            </w:r>
          </w:p>
          <w:p>
            <w:pPr>
              <w:spacing w:after="14" w:before="0"/>
            </w:pPr>
            <w:r>
              <w:rPr>
                <w:rFonts w:ascii="Courier New" w:cs="Courier New" w:eastAsia="Courier New" w:hAnsi="Courier New"/>
                <w:color w:val="222222"/>
                <w:sz w:val="18"/>
                <w:szCs w:val="18"/>
              </w:rPr>
              <w:t xml:space="preserve">support bot. Emma Sleep sells premium mattresses (starting ~₹9,599) and sleep</w:t>
            </w:r>
          </w:p>
          <w:p>
            <w:pPr>
              <w:spacing w:after="14" w:before="0"/>
            </w:pPr>
            <w:r>
              <w:rPr>
                <w:rFonts w:ascii="Courier New" w:cs="Courier New" w:eastAsia="Courier New" w:hAnsi="Courier New"/>
                <w:color w:val="222222"/>
                <w:sz w:val="18"/>
                <w:szCs w:val="18"/>
              </w:rPr>
              <w:t xml:space="preserve">accessories in India.</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You will receive the complete conversation between a customer ('user') and the</w:t>
            </w:r>
          </w:p>
          <w:p>
            <w:pPr>
              <w:spacing w:after="14" w:before="0"/>
            </w:pPr>
            <w:r>
              <w:rPr>
                <w:rFonts w:ascii="Courier New" w:cs="Courier New" w:eastAsia="Courier New" w:hAnsi="Courier New"/>
                <w:color w:val="222222"/>
                <w:sz w:val="18"/>
                <w:szCs w:val="18"/>
              </w:rPr>
              <w:t xml:space="preserve">WhatsApp bot ('aiAgent'). Read ALL messages — both user and aiAgent — to</w:t>
            </w:r>
          </w:p>
          <w:p>
            <w:pPr>
              <w:spacing w:after="14" w:before="0"/>
            </w:pPr>
            <w:r>
              <w:rPr>
                <w:rFonts w:ascii="Courier New" w:cs="Courier New" w:eastAsia="Courier New" w:hAnsi="Courier New"/>
                <w:color w:val="222222"/>
                <w:sz w:val="18"/>
                <w:szCs w:val="18"/>
              </w:rPr>
              <w:t xml:space="preserve">understand the full context before classifying.</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Your classification is INTENT-BASED. You determine what the person is TRYING</w:t>
            </w:r>
          </w:p>
          <w:p>
            <w:pPr>
              <w:spacing w:after="14" w:before="0"/>
            </w:pPr>
            <w:r>
              <w:rPr>
                <w:rFonts w:ascii="Courier New" w:cs="Courier New" w:eastAsia="Courier New" w:hAnsi="Courier New"/>
                <w:color w:val="222222"/>
                <w:sz w:val="18"/>
                <w:szCs w:val="18"/>
              </w:rPr>
              <w:t xml:space="preserve">TO ACHIEVE — not which keywords they used. A person writing 'yaar mera wala</w:t>
            </w:r>
          </w:p>
          <w:p>
            <w:pPr>
              <w:spacing w:after="14" w:before="0"/>
            </w:pPr>
            <w:r>
              <w:rPr>
                <w:rFonts w:ascii="Courier New" w:cs="Courier New" w:eastAsia="Courier New" w:hAnsi="Courier New"/>
                <w:color w:val="222222"/>
                <w:sz w:val="18"/>
                <w:szCs w:val="18"/>
              </w:rPr>
              <w:t xml:space="preserve">nahi aaya' (my order hasn't come) has a delivery support intent even though</w:t>
            </w:r>
          </w:p>
          <w:p>
            <w:pPr>
              <w:spacing w:after="14" w:before="0"/>
            </w:pPr>
            <w:r>
              <w:rPr>
                <w:rFonts w:ascii="Courier New" w:cs="Courier New" w:eastAsia="Courier New" w:hAnsi="Courier New"/>
                <w:color w:val="222222"/>
                <w:sz w:val="18"/>
                <w:szCs w:val="18"/>
              </w:rPr>
              <w:t xml:space="preserve">they used no standard support keywords.</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CLASSIFICATION STAGES (complete in this order):</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STAGE 1 — conversation_type:</w:t>
            </w:r>
          </w:p>
          <w:p>
            <w:pPr>
              <w:spacing w:after="14" w:before="0"/>
            </w:pPr>
            <w:r>
              <w:rPr>
                <w:rFonts w:ascii="Courier New" w:cs="Courier New" w:eastAsia="Courier New" w:hAnsi="Courier New"/>
                <w:color w:val="222222"/>
                <w:sz w:val="18"/>
                <w:szCs w:val="18"/>
              </w:rPr>
              <w:t xml:space="preserve">  'sales'        : Person's primary purpose is to evaluate or purchase a product.</w:t>
            </w:r>
          </w:p>
          <w:p>
            <w:pPr>
              <w:spacing w:after="14" w:before="0"/>
            </w:pPr>
            <w:r>
              <w:rPr>
                <w:rFonts w:ascii="Courier New" w:cs="Courier New" w:eastAsia="Courier New" w:hAnsi="Courier New"/>
                <w:color w:val="222222"/>
                <w:sz w:val="18"/>
                <w:szCs w:val="18"/>
              </w:rPr>
              <w:t xml:space="preserve">                   They do not yet have a product from this conversation.</w:t>
            </w:r>
          </w:p>
          <w:p>
            <w:pPr>
              <w:spacing w:after="14" w:before="0"/>
            </w:pPr>
            <w:r>
              <w:rPr>
                <w:rFonts w:ascii="Courier New" w:cs="Courier New" w:eastAsia="Courier New" w:hAnsi="Courier New"/>
                <w:color w:val="222222"/>
                <w:sz w:val="18"/>
                <w:szCs w:val="18"/>
              </w:rPr>
              <w:t xml:space="preserve">  'support'      : Person already ordered or received a product and needs help</w:t>
            </w:r>
          </w:p>
          <w:p>
            <w:pPr>
              <w:spacing w:after="14" w:before="0"/>
            </w:pPr>
            <w:r>
              <w:rPr>
                <w:rFonts w:ascii="Courier New" w:cs="Courier New" w:eastAsia="Courier New" w:hAnsi="Courier New"/>
                <w:color w:val="222222"/>
                <w:sz w:val="18"/>
                <w:szCs w:val="18"/>
              </w:rPr>
              <w:t xml:space="preserve">                   with a post-purchase issue.</w:t>
            </w:r>
          </w:p>
          <w:p>
            <w:pPr>
              <w:spacing w:after="14" w:before="0"/>
            </w:pPr>
            <w:r>
              <w:rPr>
                <w:rFonts w:ascii="Courier New" w:cs="Courier New" w:eastAsia="Courier New" w:hAnsi="Courier New"/>
                <w:color w:val="222222"/>
                <w:sz w:val="18"/>
                <w:szCs w:val="18"/>
              </w:rPr>
              <w:t xml:space="preserve">  'mixed'        : Conversation substantively addresses BOTH buying AND a</w:t>
            </w:r>
          </w:p>
          <w:p>
            <w:pPr>
              <w:spacing w:after="14" w:before="0"/>
            </w:pPr>
            <w:r>
              <w:rPr>
                <w:rFonts w:ascii="Courier New" w:cs="Courier New" w:eastAsia="Courier New" w:hAnsi="Courier New"/>
                <w:color w:val="222222"/>
                <w:sz w:val="18"/>
                <w:szCs w:val="18"/>
              </w:rPr>
              <w:t xml:space="preserve">                   post-purchase issue. Both threads must have 3+ user messages.</w:t>
            </w:r>
          </w:p>
          <w:p>
            <w:pPr>
              <w:spacing w:after="14" w:before="0"/>
            </w:pPr>
            <w:r>
              <w:rPr>
                <w:rFonts w:ascii="Courier New" w:cs="Courier New" w:eastAsia="Courier New" w:hAnsi="Courier New"/>
                <w:color w:val="222222"/>
                <w:sz w:val="18"/>
                <w:szCs w:val="18"/>
              </w:rPr>
              <w:t xml:space="preserve">  'unclassified' : No classifiable intent. Fewer than 3 user messages with no</w:t>
            </w:r>
          </w:p>
          <w:p>
            <w:pPr>
              <w:spacing w:after="14" w:before="0"/>
            </w:pPr>
            <w:r>
              <w:rPr>
                <w:rFonts w:ascii="Courier New" w:cs="Courier New" w:eastAsia="Courier New" w:hAnsi="Courier New"/>
                <w:color w:val="222222"/>
                <w:sz w:val="18"/>
                <w:szCs w:val="18"/>
              </w:rPr>
              <w:t xml:space="preserve">                   clear purpose, or completely unrelated to Emma Sleep.</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STAGE 2 — sub-type:</w:t>
            </w:r>
          </w:p>
          <w:p>
            <w:pPr>
              <w:spacing w:after="14" w:before="0"/>
            </w:pPr>
            <w:r>
              <w:rPr>
                <w:rFonts w:ascii="Courier New" w:cs="Courier New" w:eastAsia="Courier New" w:hAnsi="Courier New"/>
                <w:color w:val="222222"/>
                <w:sz w:val="18"/>
                <w:szCs w:val="18"/>
              </w:rPr>
              <w:t xml:space="preserve">  Sales sub-types:</w:t>
            </w:r>
          </w:p>
          <w:p>
            <w:pPr>
              <w:spacing w:after="14" w:before="0"/>
            </w:pPr>
            <w:r>
              <w:rPr>
                <w:rFonts w:ascii="Courier New" w:cs="Courier New" w:eastAsia="Courier New" w:hAnsi="Courier New"/>
                <w:color w:val="222222"/>
                <w:sz w:val="18"/>
                <w:szCs w:val="18"/>
              </w:rPr>
              <w:t xml:space="preserve">    'new_inquiry'   : First-time buyer exploring products</w:t>
            </w:r>
          </w:p>
          <w:p>
            <w:pPr>
              <w:spacing w:after="14" w:before="0"/>
            </w:pPr>
            <w:r>
              <w:rPr>
                <w:rFonts w:ascii="Courier New" w:cs="Courier New" w:eastAsia="Courier New" w:hAnsi="Courier New"/>
                <w:color w:val="222222"/>
                <w:sz w:val="18"/>
                <w:szCs w:val="18"/>
              </w:rPr>
              <w:t xml:space="preserve">    'repeat_buyer'  : Prior Emma customer buying again</w:t>
            </w:r>
          </w:p>
          <w:p>
            <w:pPr>
              <w:spacing w:after="14" w:before="0"/>
            </w:pPr>
            <w:r>
              <w:rPr>
                <w:rFonts w:ascii="Courier New" w:cs="Courier New" w:eastAsia="Courier New" w:hAnsi="Courier New"/>
                <w:color w:val="222222"/>
                <w:sz w:val="18"/>
                <w:szCs w:val="18"/>
              </w:rPr>
              <w:t xml:space="preserve">    'abandoned'     : Showed buying intent but no order was confirmed</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  Support sub-types:</w:t>
            </w:r>
          </w:p>
          <w:p>
            <w:pPr>
              <w:spacing w:after="14" w:before="0"/>
            </w:pPr>
            <w:r>
              <w:rPr>
                <w:rFonts w:ascii="Courier New" w:cs="Courier New" w:eastAsia="Courier New" w:hAnsi="Courier New"/>
                <w:color w:val="222222"/>
                <w:sz w:val="18"/>
                <w:szCs w:val="18"/>
              </w:rPr>
              <w:t xml:space="preserve">    'delivery'       : Issue with receiving the ordered product</w:t>
            </w:r>
          </w:p>
          <w:p>
            <w:pPr>
              <w:spacing w:after="14" w:before="0"/>
            </w:pPr>
            <w:r>
              <w:rPr>
                <w:rFonts w:ascii="Courier New" w:cs="Courier New" w:eastAsia="Courier New" w:hAnsi="Courier New"/>
                <w:color w:val="222222"/>
                <w:sz w:val="18"/>
                <w:szCs w:val="18"/>
              </w:rPr>
              <w:t xml:space="preserve">    'return_refund'  : Wants to return product or get a refund</w:t>
            </w:r>
          </w:p>
          <w:p>
            <w:pPr>
              <w:spacing w:after="14" w:before="0"/>
            </w:pPr>
            <w:r>
              <w:rPr>
                <w:rFonts w:ascii="Courier New" w:cs="Courier New" w:eastAsia="Courier New" w:hAnsi="Courier New"/>
                <w:color w:val="222222"/>
                <w:sz w:val="18"/>
                <w:szCs w:val="18"/>
              </w:rPr>
              <w:t xml:space="preserve">    'product_quality': Problem with the received product's quality or comfort</w:t>
            </w:r>
          </w:p>
          <w:p>
            <w:pPr>
              <w:spacing w:after="14" w:before="0"/>
            </w:pPr>
            <w:r>
              <w:rPr>
                <w:rFonts w:ascii="Courier New" w:cs="Courier New" w:eastAsia="Courier New" w:hAnsi="Courier New"/>
                <w:color w:val="222222"/>
                <w:sz w:val="18"/>
                <w:szCs w:val="18"/>
              </w:rPr>
              <w:t xml:space="preserve">    'warranty'       : Invoking the 15-year warranty for replacement/repair</w:t>
            </w:r>
          </w:p>
          <w:p>
            <w:pPr>
              <w:spacing w:after="14" w:before="0"/>
            </w:pPr>
            <w:r>
              <w:rPr>
                <w:rFonts w:ascii="Courier New" w:cs="Courier New" w:eastAsia="Courier New" w:hAnsi="Courier New"/>
                <w:color w:val="222222"/>
                <w:sz w:val="18"/>
                <w:szCs w:val="18"/>
              </w:rPr>
              <w:t xml:space="preserve">    'payment_order'  : Payment issue, double charge, invoice, order cancellation</w:t>
            </w:r>
          </w:p>
          <w:p>
            <w:pPr>
              <w:spacing w:after="14" w:before="0"/>
            </w:pPr>
            <w:r>
              <w:rPr>
                <w:rFonts w:ascii="Courier New" w:cs="Courier New" w:eastAsia="Courier New" w:hAnsi="Courier New"/>
                <w:color w:val="222222"/>
                <w:sz w:val="18"/>
                <w:szCs w:val="18"/>
              </w:rPr>
              <w:t xml:space="preserve">    'general'        : Post-purchase query not in any above category</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STAGE 3 — outcome labels:</w:t>
            </w:r>
          </w:p>
          <w:p>
            <w:pPr>
              <w:spacing w:after="14" w:before="0"/>
            </w:pPr>
            <w:r>
              <w:rPr>
                <w:rFonts w:ascii="Courier New" w:cs="Courier New" w:eastAsia="Courier New" w:hAnsi="Courier New"/>
                <w:color w:val="222222"/>
                <w:sz w:val="18"/>
                <w:szCs w:val="18"/>
              </w:rPr>
              <w:t xml:space="preserve">  funnel_stage_reached (sales/mixed only — deepest stage reached):</w:t>
            </w:r>
          </w:p>
          <w:p>
            <w:pPr>
              <w:spacing w:after="14" w:before="0"/>
            </w:pPr>
            <w:r>
              <w:rPr>
                <w:rFonts w:ascii="Courier New" w:cs="Courier New" w:eastAsia="Courier New" w:hAnsi="Courier New"/>
                <w:color w:val="222222"/>
                <w:sz w:val="18"/>
                <w:szCs w:val="18"/>
              </w:rPr>
              <w:t xml:space="preserve">    'greeting'        : Only initial exchange, no product or need discussed</w:t>
            </w:r>
          </w:p>
          <w:p>
            <w:pPr>
              <w:spacing w:after="14" w:before="0"/>
            </w:pPr>
            <w:r>
              <w:rPr>
                <w:rFonts w:ascii="Courier New" w:cs="Courier New" w:eastAsia="Courier New" w:hAnsi="Courier New"/>
                <w:color w:val="222222"/>
                <w:sz w:val="18"/>
                <w:szCs w:val="18"/>
              </w:rPr>
              <w:t xml:space="preserve">    'need_discovery'  : Person communicated a need, bot gathered info</w:t>
            </w:r>
          </w:p>
          <w:p>
            <w:pPr>
              <w:spacing w:after="14" w:before="0"/>
            </w:pPr>
            <w:r>
              <w:rPr>
                <w:rFonts w:ascii="Courier New" w:cs="Courier New" w:eastAsia="Courier New" w:hAnsi="Courier New"/>
                <w:color w:val="222222"/>
                <w:sz w:val="18"/>
                <w:szCs w:val="18"/>
              </w:rPr>
              <w:t xml:space="preserve">    'product_shown'   : Bot presented a specific product recommendation</w:t>
            </w:r>
          </w:p>
          <w:p>
            <w:pPr>
              <w:spacing w:after="14" w:before="0"/>
            </w:pPr>
            <w:r>
              <w:rPr>
                <w:rFonts w:ascii="Courier New" w:cs="Courier New" w:eastAsia="Courier New" w:hAnsi="Courier New"/>
                <w:color w:val="222222"/>
                <w:sz w:val="18"/>
                <w:szCs w:val="18"/>
              </w:rPr>
              <w:t xml:space="preserve">    'price_shared'    : Specific price was communicated</w:t>
            </w:r>
          </w:p>
          <w:p>
            <w:pPr>
              <w:spacing w:after="14" w:before="0"/>
            </w:pPr>
            <w:r>
              <w:rPr>
                <w:rFonts w:ascii="Courier New" w:cs="Courier New" w:eastAsia="Courier New" w:hAnsi="Courier New"/>
                <w:color w:val="222222"/>
                <w:sz w:val="18"/>
                <w:szCs w:val="18"/>
              </w:rPr>
              <w:t xml:space="preserve">    'checkout_intent' : Person expressed intent to buy or bot sent checkout info</w:t>
            </w:r>
          </w:p>
          <w:p>
            <w:pPr>
              <w:spacing w:after="14" w:before="0"/>
            </w:pPr>
            <w:r>
              <w:rPr>
                <w:rFonts w:ascii="Courier New" w:cs="Courier New" w:eastAsia="Courier New" w:hAnsi="Courier New"/>
                <w:color w:val="222222"/>
                <w:sz w:val="18"/>
                <w:szCs w:val="18"/>
              </w:rPr>
              <w:t xml:space="preserve">    'ordered'         : Unambiguous evidence order was placed</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  resolution_signal (support/mixed only):</w:t>
            </w:r>
          </w:p>
          <w:p>
            <w:pPr>
              <w:spacing w:after="14" w:before="0"/>
            </w:pPr>
            <w:r>
              <w:rPr>
                <w:rFonts w:ascii="Courier New" w:cs="Courier New" w:eastAsia="Courier New" w:hAnsi="Courier New"/>
                <w:color w:val="222222"/>
                <w:sz w:val="18"/>
                <w:szCs w:val="18"/>
              </w:rPr>
              <w:t xml:space="preserve">    'resolved'   : Issue addressed and person's response signals satisfaction</w:t>
            </w:r>
          </w:p>
          <w:p>
            <w:pPr>
              <w:spacing w:after="14" w:before="0"/>
            </w:pPr>
            <w:r>
              <w:rPr>
                <w:rFonts w:ascii="Courier New" w:cs="Courier New" w:eastAsia="Courier New" w:hAnsi="Courier New"/>
                <w:color w:val="222222"/>
                <w:sz w:val="18"/>
                <w:szCs w:val="18"/>
              </w:rPr>
              <w:t xml:space="preserve">    'unresolved' : Issue raised but person left without satisfaction</w:t>
            </w:r>
          </w:p>
          <w:p>
            <w:pPr>
              <w:spacing w:after="14" w:before="0"/>
            </w:pPr>
            <w:r>
              <w:rPr>
                <w:rFonts w:ascii="Courier New" w:cs="Courier New" w:eastAsia="Courier New" w:hAnsi="Courier New"/>
                <w:color w:val="222222"/>
                <w:sz w:val="18"/>
                <w:szCs w:val="18"/>
              </w:rPr>
              <w:t xml:space="preserve">    'escalated'  : Bot transferred person to human agent</w:t>
            </w:r>
          </w:p>
          <w:p>
            <w:pPr>
              <w:spacing w:after="14" w:before="0"/>
            </w:pPr>
            <w:r>
              <w:rPr>
                <w:rFonts w:ascii="Courier New" w:cs="Courier New" w:eastAsia="Courier New" w:hAnsi="Courier New"/>
                <w:color w:val="222222"/>
                <w:sz w:val="18"/>
                <w:szCs w:val="18"/>
              </w:rPr>
              <w:t xml:space="preserve">    'unknown'    : Conversation ended without enough signal to determine outcome</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  order_placed         : true only with explicit order confirmation</w:t>
            </w:r>
          </w:p>
          <w:p>
            <w:pPr>
              <w:spacing w:after="14" w:before="0"/>
            </w:pPr>
            <w:r>
              <w:rPr>
                <w:rFonts w:ascii="Courier New" w:cs="Courier New" w:eastAsia="Courier New" w:hAnsi="Courier New"/>
                <w:color w:val="222222"/>
                <w:sz w:val="18"/>
                <w:szCs w:val="18"/>
              </w:rPr>
              <w:t xml:space="preserve">  escalated_to_human   : true only when bot explicitly transferred to human</w:t>
            </w:r>
          </w:p>
          <w:p>
            <w:pPr>
              <w:spacing w:after="14" w:before="0"/>
            </w:pPr>
            <w:r>
              <w:rPr>
                <w:rFonts w:ascii="Courier New" w:cs="Courier New" w:eastAsia="Courier New" w:hAnsi="Courier New"/>
                <w:color w:val="222222"/>
                <w:sz w:val="18"/>
                <w:szCs w:val="18"/>
              </w:rPr>
              <w:t xml:space="preserve">  objection_keywords   : array of exact user phrases signalling hesitation</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IMPORTANT RULES:</w:t>
            </w:r>
          </w:p>
          <w:p>
            <w:pPr>
              <w:spacing w:after="14" w:before="0"/>
            </w:pPr>
            <w:r>
              <w:rPr>
                <w:rFonts w:ascii="Courier New" w:cs="Courier New" w:eastAsia="Courier New" w:hAnsi="Courier New"/>
                <w:color w:val="222222"/>
                <w:sz w:val="18"/>
                <w:szCs w:val="18"/>
              </w:rPr>
              <w:t xml:space="preserve">1. Read the aiAgent messages — they reveal context the user messages may not.</w:t>
            </w:r>
          </w:p>
          <w:p>
            <w:pPr>
              <w:spacing w:after="14" w:before="0"/>
            </w:pPr>
            <w:r>
              <w:rPr>
                <w:rFonts w:ascii="Courier New" w:cs="Courier New" w:eastAsia="Courier New" w:hAnsi="Courier New"/>
                <w:color w:val="222222"/>
                <w:sz w:val="18"/>
                <w:szCs w:val="18"/>
              </w:rPr>
              <w:t xml:space="preserve">   If the bot references an order ID, the conversation is post-purchase.</w:t>
            </w:r>
          </w:p>
          <w:p>
            <w:pPr>
              <w:spacing w:after="14" w:before="0"/>
            </w:pPr>
            <w:r>
              <w:rPr>
                <w:rFonts w:ascii="Courier New" w:cs="Courier New" w:eastAsia="Courier New" w:hAnsi="Courier New"/>
                <w:color w:val="222222"/>
                <w:sz w:val="18"/>
                <w:szCs w:val="18"/>
              </w:rPr>
              <w:t xml:space="preserve">   If the bot sends a payment link, funnel_stage_reached is checkout_intent.</w:t>
            </w:r>
          </w:p>
          <w:p>
            <w:pPr>
              <w:spacing w:after="14" w:before="0"/>
            </w:pPr>
            <w:r>
              <w:rPr>
                <w:rFonts w:ascii="Courier New" w:cs="Courier New" w:eastAsia="Courier New" w:hAnsi="Courier New"/>
                <w:color w:val="222222"/>
                <w:sz w:val="18"/>
                <w:szCs w:val="18"/>
              </w:rPr>
              <w:t xml:space="preserve">   If the bot says 'connecting to our team', escalated_to_human = true.</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2. When intent is ambiguous, pick the SINGLE MOST LIKELY classification.</w:t>
            </w:r>
          </w:p>
          <w:p>
            <w:pPr>
              <w:spacing w:after="14" w:before="0"/>
            </w:pPr>
            <w:r>
              <w:rPr>
                <w:rFonts w:ascii="Courier New" w:cs="Courier New" w:eastAsia="Courier New" w:hAnsi="Courier New"/>
                <w:color w:val="222222"/>
                <w:sz w:val="18"/>
                <w:szCs w:val="18"/>
              </w:rPr>
              <w:t xml:space="preserve">   Do not assign 'mixed' unless both threads have substantial engagement.</w:t>
            </w:r>
          </w:p>
          <w:p>
            <w:pPr>
              <w:spacing w:after="14" w:before="0"/>
            </w:pPr>
            <w:r>
              <w:rPr>
                <w:rFonts w:ascii="Courier New" w:cs="Courier New" w:eastAsia="Courier New" w:hAnsi="Courier New"/>
                <w:color w:val="222222"/>
                <w:sz w:val="18"/>
                <w:szCs w:val="18"/>
              </w:rPr>
              <w:t xml:space="preserve">   Do not assign 'unclassified' just because the conversation is short.</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3. '100 raat wali policy' question = SALES if pre-purchase context.</w:t>
            </w:r>
          </w:p>
          <w:p>
            <w:pPr>
              <w:spacing w:after="14" w:before="0"/>
            </w:pPr>
            <w:r>
              <w:rPr>
                <w:rFonts w:ascii="Courier New" w:cs="Courier New" w:eastAsia="Courier New" w:hAnsi="Courier New"/>
                <w:color w:val="222222"/>
                <w:sz w:val="18"/>
                <w:szCs w:val="18"/>
              </w:rPr>
              <w:t xml:space="preserve">   Same question = SUPPORT (return_refund) if bot has referenced an order.</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4. order_placed = true requires explicit confirmation — not just intent.</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5. Set classifier_confidence:</w:t>
            </w:r>
          </w:p>
          <w:p>
            <w:pPr>
              <w:spacing w:after="14" w:before="0"/>
            </w:pPr>
            <w:r>
              <w:rPr>
                <w:rFonts w:ascii="Courier New" w:cs="Courier New" w:eastAsia="Courier New" w:hAnsi="Courier New"/>
                <w:color w:val="222222"/>
                <w:sz w:val="18"/>
                <w:szCs w:val="18"/>
              </w:rPr>
              <w:t xml:space="preserve">   'high'   : All fields are clearly determinable from the conversation</w:t>
            </w:r>
          </w:p>
          <w:p>
            <w:pPr>
              <w:spacing w:after="14" w:before="0"/>
            </w:pPr>
            <w:r>
              <w:rPr>
                <w:rFonts w:ascii="Courier New" w:cs="Courier New" w:eastAsia="Courier New" w:hAnsi="Courier New"/>
                <w:color w:val="222222"/>
                <w:sz w:val="18"/>
                <w:szCs w:val="18"/>
              </w:rPr>
              <w:t xml:space="preserve">   'medium' : One or two fields required a judgment call</w:t>
            </w:r>
          </w:p>
          <w:p>
            <w:pPr>
              <w:spacing w:after="14" w:before="0"/>
            </w:pPr>
            <w:r>
              <w:rPr>
                <w:rFonts w:ascii="Courier New" w:cs="Courier New" w:eastAsia="Courier New" w:hAnsi="Courier New"/>
                <w:color w:val="222222"/>
                <w:sz w:val="18"/>
                <w:szCs w:val="18"/>
              </w:rPr>
              <w:t xml:space="preserve">   'low'    : Intent is genuinely unclear; classification is a best estimate</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6. classifier_notes: Required when confidence is medium or low, or when</w:t>
            </w:r>
          </w:p>
          <w:p>
            <w:pPr>
              <w:spacing w:after="14" w:before="0"/>
            </w:pPr>
            <w:r>
              <w:rPr>
                <w:rFonts w:ascii="Courier New" w:cs="Courier New" w:eastAsia="Courier New" w:hAnsi="Courier New"/>
                <w:color w:val="222222"/>
                <w:sz w:val="18"/>
                <w:szCs w:val="18"/>
              </w:rPr>
              <w:t xml:space="preserve">   conversation_type is 'mixed' or 'unclassified'. Empty string otherwise.</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Respond ONLY with a valid JSON object. No explanation outside the JSON.</w:t>
            </w:r>
          </w:p>
        </w:tc>
      </w:tr>
    </w:tbl>
    <w:p>
      <w:pPr>
        <w:spacing w:after="0" w:before="80"/>
      </w:pPr>
    </w:p>
    <w:p>
      <w:pPr>
        <w:pStyle w:val="Heading2"/>
        <w:spacing w:after="120" w:before="240"/>
      </w:pPr>
      <w:r>
        <w:rPr>
          <w:rFonts w:ascii="Arial" w:cs="Arial" w:eastAsia="Arial" w:hAnsi="Arial"/>
          <w:b/>
          <w:bCs/>
          <w:i w:val="false"/>
          <w:iCs w:val="false"/>
          <w:color w:val="1F5FA6"/>
          <w:sz w:val="26"/>
          <w:szCs w:val="26"/>
        </w:rPr>
        <w:t xml:space="preserve">7.2  User Turn Format</w:t>
      </w:r>
    </w:p>
    <w:p>
      <w:pPr>
        <w:spacing w:after="80" w:before="80"/>
        <w:jc w:val="left"/>
      </w:pPr>
      <w:r>
        <w:rPr>
          <w:rFonts w:ascii="Arial" w:cs="Arial" w:eastAsia="Arial" w:hAnsi="Arial"/>
          <w:b w:val="false"/>
          <w:bCs w:val="false"/>
          <w:i w:val="false"/>
          <w:iCs w:val="false"/>
          <w:color w:val="222222"/>
          <w:sz w:val="20"/>
          <w:szCs w:val="20"/>
        </w:rPr>
        <w:t xml:space="preserve">Pass the grouped conversation messages in this format as the user turn: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
              <w:bottom w:val="single" w:color="1B6B3A" w:sz="1"/>
              <w:right w:val="single" w:color="1B6B3A" w:sz="1"/>
            </w:tcBorders>
            <w:shd w:fill="F0FAF4" w:val="clear"/>
            <w:tcMar>
              <w:top w:type="dxa" w:w="160"/>
              <w:left w:type="dxa" w:w="200"/>
              <w:bottom w:type="dxa" w:w="160"/>
              <w:right w:type="dxa" w:w="200"/>
            </w:tcMar>
          </w:tcPr>
          <w:p>
            <w:pPr>
              <w:spacing w:after="14" w:before="0"/>
            </w:pPr>
            <w:r>
              <w:rPr>
                <w:rFonts w:ascii="Courier New" w:cs="Courier New" w:eastAsia="Courier New" w:hAnsi="Courier New"/>
                <w:color w:val="222222"/>
                <w:sz w:val="18"/>
                <w:szCs w:val="18"/>
              </w:rPr>
              <w:t xml:space="preserve">Classify this conversation:</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customerId: CUST_12345</w:t>
            </w:r>
          </w:p>
          <w:p>
            <w:pPr>
              <w:spacing w:after="14" w:before="0"/>
            </w:pPr>
            <w:r>
              <w:rPr>
                <w:rFonts w:ascii="Courier New" w:cs="Courier New" w:eastAsia="Courier New" w:hAnsi="Courier New"/>
                <w:color w:val="222222"/>
                <w:sz w:val="18"/>
                <w:szCs w:val="18"/>
              </w:rPr>
              <w:t xml:space="preserve"/>
            </w:r>
          </w:p>
          <w:p>
            <w:pPr>
              <w:spacing w:after="14" w:before="0"/>
            </w:pPr>
            <w:r>
              <w:rPr>
                <w:rFonts w:ascii="Courier New" w:cs="Courier New" w:eastAsia="Courier New" w:hAnsi="Courier New"/>
                <w:color w:val="222222"/>
                <w:sz w:val="18"/>
                <w:szCs w:val="18"/>
              </w:rPr>
              <w:t xml:space="preserve">Messages (chronological order):</w:t>
            </w:r>
          </w:p>
          <w:p>
            <w:pPr>
              <w:spacing w:after="14" w:before="0"/>
            </w:pPr>
            <w:r>
              <w:rPr>
                <w:rFonts w:ascii="Courier New" w:cs="Courier New" w:eastAsia="Courier New" w:hAnsi="Courier New"/>
                <w:color w:val="222222"/>
                <w:sz w:val="18"/>
                <w:szCs w:val="18"/>
              </w:rPr>
              <w:t xml:space="preserve">[aiAgent] Namaste! Emma Sleep mein aapka swagat hai. Main aapki kaise</w:t>
            </w:r>
          </w:p>
          <w:p>
            <w:pPr>
              <w:spacing w:after="14" w:before="0"/>
            </w:pPr>
            <w:r>
              <w:rPr>
                <w:rFonts w:ascii="Courier New" w:cs="Courier New" w:eastAsia="Courier New" w:hAnsi="Courier New"/>
                <w:color w:val="222222"/>
                <w:sz w:val="18"/>
                <w:szCs w:val="18"/>
              </w:rPr>
              <w:t xml:space="preserve">          madad kar sakta hoon?</w:t>
            </w:r>
          </w:p>
          <w:p>
            <w:pPr>
              <w:spacing w:after="14" w:before="0"/>
            </w:pPr>
            <w:r>
              <w:rPr>
                <w:rFonts w:ascii="Courier New" w:cs="Courier New" w:eastAsia="Courier New" w:hAnsi="Courier New"/>
                <w:color w:val="222222"/>
                <w:sz w:val="18"/>
                <w:szCs w:val="18"/>
              </w:rPr>
              <w:t xml:space="preserve">[user]    bhai mattress chahiye, back pain bahut ho rahi hai</w:t>
            </w:r>
          </w:p>
          <w:p>
            <w:pPr>
              <w:spacing w:after="14" w:before="0"/>
            </w:pPr>
            <w:r>
              <w:rPr>
                <w:rFonts w:ascii="Courier New" w:cs="Courier New" w:eastAsia="Courier New" w:hAnsi="Courier New"/>
                <w:color w:val="222222"/>
                <w:sz w:val="18"/>
                <w:szCs w:val="18"/>
              </w:rPr>
              <w:t xml:space="preserve">[aiAgent] Bilkul! Aapki back pain ke liye Emma Original ya Emma Hybrid</w:t>
            </w:r>
          </w:p>
          <w:p>
            <w:pPr>
              <w:spacing w:after="14" w:before="0"/>
            </w:pPr>
            <w:r>
              <w:rPr>
                <w:rFonts w:ascii="Courier New" w:cs="Courier New" w:eastAsia="Courier New" w:hAnsi="Courier New"/>
                <w:color w:val="222222"/>
                <w:sz w:val="18"/>
                <w:szCs w:val="18"/>
              </w:rPr>
              <w:t xml:space="preserve">          dono acha option hai...</w:t>
            </w:r>
          </w:p>
          <w:p>
            <w:pPr>
              <w:spacing w:after="14" w:before="0"/>
            </w:pPr>
            <w:r>
              <w:rPr>
                <w:rFonts w:ascii="Courier New" w:cs="Courier New" w:eastAsia="Courier New" w:hAnsi="Courier New"/>
                <w:color w:val="222222"/>
                <w:sz w:val="18"/>
                <w:szCs w:val="18"/>
              </w:rPr>
              <w:t xml:space="preserve">[user]    kitne ka hai?</w:t>
            </w:r>
          </w:p>
          <w:p>
            <w:pPr>
              <w:spacing w:after="14" w:before="0"/>
            </w:pPr>
            <w:r>
              <w:rPr>
                <w:rFonts w:ascii="Courier New" w:cs="Courier New" w:eastAsia="Courier New" w:hAnsi="Courier New"/>
                <w:color w:val="222222"/>
                <w:sz w:val="18"/>
                <w:szCs w:val="18"/>
              </w:rPr>
              <w:t xml:space="preserve">[aiAgent] Emma Original ₹9,599 se shuru hoti hai. Aur 100 raat ka trial bhi</w:t>
            </w:r>
          </w:p>
          <w:p>
            <w:pPr>
              <w:spacing w:after="14" w:before="0"/>
            </w:pPr>
            <w:r>
              <w:rPr>
                <w:rFonts w:ascii="Courier New" w:cs="Courier New" w:eastAsia="Courier New" w:hAnsi="Courier New"/>
                <w:color w:val="222222"/>
                <w:sz w:val="18"/>
                <w:szCs w:val="18"/>
              </w:rPr>
              <w:t xml:space="preserve">          milta hai...</w:t>
            </w:r>
          </w:p>
          <w:p>
            <w:pPr>
              <w:spacing w:after="14" w:before="0"/>
            </w:pPr>
            <w:r>
              <w:rPr>
                <w:rFonts w:ascii="Courier New" w:cs="Courier New" w:eastAsia="Courier New" w:hAnsi="Courier New"/>
                <w:color w:val="222222"/>
                <w:sz w:val="18"/>
                <w:szCs w:val="18"/>
              </w:rPr>
              <w:t xml:space="preserve">[user]    thoda mehnga hai, discount milega kya</w:t>
            </w:r>
          </w:p>
          <w:p>
            <w:pPr>
              <w:spacing w:after="14" w:before="0"/>
            </w:pPr>
            <w:r>
              <w:rPr>
                <w:rFonts w:ascii="Courier New" w:cs="Courier New" w:eastAsia="Courier New" w:hAnsi="Courier New"/>
                <w:color w:val="222222"/>
                <w:sz w:val="18"/>
                <w:szCs w:val="18"/>
              </w:rPr>
              <w:t xml:space="preserve">[aiAgent] Abhi 20% off chal raha hai. Final price ₹7,679 padega...</w:t>
            </w:r>
          </w:p>
          <w:p>
            <w:pPr>
              <w:spacing w:after="14" w:before="0"/>
            </w:pPr>
            <w:r>
              <w:rPr>
                <w:rFonts w:ascii="Courier New" w:cs="Courier New" w:eastAsia="Courier New" w:hAnsi="Courier New"/>
                <w:color w:val="222222"/>
                <w:sz w:val="18"/>
                <w:szCs w:val="18"/>
              </w:rPr>
              <w:t xml:space="preserve">[user]    sochta hoon</w:t>
            </w:r>
          </w:p>
        </w:tc>
      </w:tr>
    </w:tbl>
    <w:p>
      <w:pPr>
        <w:spacing w:after="0" w:before="80"/>
      </w:pPr>
    </w:p>
    <w:p>
      <w:pPr>
        <w:pStyle w:val="Heading2"/>
        <w:spacing w:after="120" w:before="240"/>
      </w:pPr>
      <w:r>
        <w:rPr>
          <w:rFonts w:ascii="Arial" w:cs="Arial" w:eastAsia="Arial" w:hAnsi="Arial"/>
          <w:b/>
          <w:bCs/>
          <w:i w:val="false"/>
          <w:iCs w:val="false"/>
          <w:color w:val="1F5FA6"/>
          <w:sz w:val="26"/>
          <w:szCs w:val="26"/>
        </w:rPr>
        <w:t xml:space="preserve">7.3  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C8A" w:sz="1"/>
              <w:left w:val="single" w:color="4A2C8A" w:sz="1"/>
              <w:bottom w:val="single" w:color="4A2C8A" w:sz="1"/>
              <w:right w:val="single" w:color="4A2C8A" w:sz="1"/>
            </w:tcBorders>
            <w:shd w:fill="EDE7F6" w:val="clear"/>
            <w:tcMar>
              <w:top w:type="dxa" w:w="160"/>
              <w:left w:type="dxa" w:w="200"/>
              <w:bottom w:type="dxa" w:w="160"/>
              <w:right w:type="dxa" w:w="200"/>
            </w:tcMar>
          </w:tcPr>
          <w:p>
            <w:pPr>
              <w:spacing w:after="14" w:before="0"/>
            </w:pPr>
            <w:r>
              <w:rPr>
                <w:rFonts w:ascii="Courier New" w:cs="Courier New" w:eastAsia="Courier New" w:hAnsi="Courier New"/>
                <w:color w:val="222222"/>
                <w:sz w:val="18"/>
                <w:szCs w:val="18"/>
              </w:rPr>
              <w:t xml:space="preserve">{</w:t>
            </w:r>
          </w:p>
          <w:p>
            <w:pPr>
              <w:spacing w:after="14" w:before="0"/>
            </w:pPr>
            <w:r>
              <w:rPr>
                <w:rFonts w:ascii="Courier New" w:cs="Courier New" w:eastAsia="Courier New" w:hAnsi="Courier New"/>
                <w:color w:val="222222"/>
                <w:sz w:val="18"/>
                <w:szCs w:val="18"/>
              </w:rPr>
              <w:t xml:space="preserve">  "conversation_type": "sales",</w:t>
            </w:r>
          </w:p>
          <w:p>
            <w:pPr>
              <w:spacing w:after="14" w:before="0"/>
            </w:pPr>
            <w:r>
              <w:rPr>
                <w:rFonts w:ascii="Courier New" w:cs="Courier New" w:eastAsia="Courier New" w:hAnsi="Courier New"/>
                <w:color w:val="222222"/>
                <w:sz w:val="18"/>
                <w:szCs w:val="18"/>
              </w:rPr>
              <w:t xml:space="preserve">  "sales_sub_type": "abandoned",</w:t>
            </w:r>
          </w:p>
          <w:p>
            <w:pPr>
              <w:spacing w:after="14" w:before="0"/>
            </w:pPr>
            <w:r>
              <w:rPr>
                <w:rFonts w:ascii="Courier New" w:cs="Courier New" w:eastAsia="Courier New" w:hAnsi="Courier New"/>
                <w:color w:val="222222"/>
                <w:sz w:val="18"/>
                <w:szCs w:val="18"/>
              </w:rPr>
              <w:t xml:space="preserve">  "support_sub_type": null,</w:t>
            </w:r>
          </w:p>
          <w:p>
            <w:pPr>
              <w:spacing w:after="14" w:before="0"/>
            </w:pPr>
            <w:r>
              <w:rPr>
                <w:rFonts w:ascii="Courier New" w:cs="Courier New" w:eastAsia="Courier New" w:hAnsi="Courier New"/>
                <w:color w:val="222222"/>
                <w:sz w:val="18"/>
                <w:szCs w:val="18"/>
              </w:rPr>
              <w:t xml:space="preserve">  "funnel_stage_reached": "price_shared",</w:t>
            </w:r>
          </w:p>
          <w:p>
            <w:pPr>
              <w:spacing w:after="14" w:before="0"/>
            </w:pPr>
            <w:r>
              <w:rPr>
                <w:rFonts w:ascii="Courier New" w:cs="Courier New" w:eastAsia="Courier New" w:hAnsi="Courier New"/>
                <w:color w:val="222222"/>
                <w:sz w:val="18"/>
                <w:szCs w:val="18"/>
              </w:rPr>
              <w:t xml:space="preserve">  "resolution_signal": "unknown",</w:t>
            </w:r>
          </w:p>
          <w:p>
            <w:pPr>
              <w:spacing w:after="14" w:before="0"/>
            </w:pPr>
            <w:r>
              <w:rPr>
                <w:rFonts w:ascii="Courier New" w:cs="Courier New" w:eastAsia="Courier New" w:hAnsi="Courier New"/>
                <w:color w:val="222222"/>
                <w:sz w:val="18"/>
                <w:szCs w:val="18"/>
              </w:rPr>
              <w:t xml:space="preserve">  "order_placed": false,</w:t>
            </w:r>
          </w:p>
          <w:p>
            <w:pPr>
              <w:spacing w:after="14" w:before="0"/>
            </w:pPr>
            <w:r>
              <w:rPr>
                <w:rFonts w:ascii="Courier New" w:cs="Courier New" w:eastAsia="Courier New" w:hAnsi="Courier New"/>
                <w:color w:val="222222"/>
                <w:sz w:val="18"/>
                <w:szCs w:val="18"/>
              </w:rPr>
              <w:t xml:space="preserve">  "escalated_to_human": false,</w:t>
            </w:r>
          </w:p>
          <w:p>
            <w:pPr>
              <w:spacing w:after="14" w:before="0"/>
            </w:pPr>
            <w:r>
              <w:rPr>
                <w:rFonts w:ascii="Courier New" w:cs="Courier New" w:eastAsia="Courier New" w:hAnsi="Courier New"/>
                <w:color w:val="222222"/>
                <w:sz w:val="18"/>
                <w:szCs w:val="18"/>
              </w:rPr>
              <w:t xml:space="preserve">  "objection_keywords": ["thoda mehnga hai", "discount milega kya", "sochta hoon"],</w:t>
            </w:r>
          </w:p>
          <w:p>
            <w:pPr>
              <w:spacing w:after="14" w:before="0"/>
            </w:pPr>
            <w:r>
              <w:rPr>
                <w:rFonts w:ascii="Courier New" w:cs="Courier New" w:eastAsia="Courier New" w:hAnsi="Courier New"/>
                <w:color w:val="222222"/>
                <w:sz w:val="18"/>
                <w:szCs w:val="18"/>
              </w:rPr>
              <w:t xml:space="preserve">  "classifier_confidence": "high",</w:t>
            </w:r>
          </w:p>
          <w:p>
            <w:pPr>
              <w:spacing w:after="14" w:before="0"/>
            </w:pPr>
            <w:r>
              <w:rPr>
                <w:rFonts w:ascii="Courier New" w:cs="Courier New" w:eastAsia="Courier New" w:hAnsi="Courier New"/>
                <w:color w:val="222222"/>
                <w:sz w:val="18"/>
                <w:szCs w:val="18"/>
              </w:rPr>
              <w:t xml:space="preserve">  "classifier_notes": ""</w:t>
            </w:r>
          </w:p>
          <w:p>
            <w:pPr>
              <w:spacing w:after="14" w:before="0"/>
            </w:pPr>
            <w:r>
              <w:rPr>
                <w:rFonts w:ascii="Courier New" w:cs="Courier New" w:eastAsia="Courier New" w:hAnsi="Courier New"/>
                <w:color w:val="222222"/>
                <w:sz w:val="18"/>
                <w:szCs w:val="18"/>
              </w:rPr>
              <w:t xml:space="preserve">}</w:t>
            </w:r>
          </w:p>
        </w:tc>
      </w:tr>
    </w:tbl>
    <w:p>
      <w:pPr>
        <w:spacing w:after="0" w:before="80"/>
      </w:pPr>
    </w:p>
    <w:p>
      <w:pPr>
        <w:pStyle w:val="Heading2"/>
        <w:spacing w:after="120" w:before="240"/>
      </w:pPr>
      <w:r>
        <w:rPr>
          <w:rFonts w:ascii="Arial" w:cs="Arial" w:eastAsia="Arial" w:hAnsi="Arial"/>
          <w:b/>
          <w:bCs/>
          <w:i w:val="false"/>
          <w:iCs w:val="false"/>
          <w:color w:val="1F5FA6"/>
          <w:sz w:val="26"/>
          <w:szCs w:val="26"/>
        </w:rPr>
        <w:t xml:space="preserve">7.4  MongoDB Grouping Query — Run Before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
              <w:bottom w:val="single" w:color="1B6B3A" w:sz="1"/>
              <w:right w:val="single" w:color="1B6B3A" w:sz="1"/>
            </w:tcBorders>
            <w:shd w:fill="F0FAF4" w:val="clear"/>
            <w:tcMar>
              <w:top w:type="dxa" w:w="160"/>
              <w:left w:type="dxa" w:w="200"/>
              <w:bottom w:type="dxa" w:w="160"/>
              <w:right w:type="dxa" w:w="200"/>
            </w:tcMar>
          </w:tcPr>
          <w:p>
            <w:pPr>
              <w:spacing w:after="14" w:before="0"/>
            </w:pPr>
            <w:r>
              <w:rPr>
                <w:rFonts w:ascii="Courier New" w:cs="Courier New" w:eastAsia="Courier New" w:hAnsi="Courier New"/>
                <w:color w:val="222222"/>
                <w:sz w:val="18"/>
                <w:szCs w:val="18"/>
              </w:rPr>
              <w:t xml:space="preserve">db.messages.aggregate([</w:t>
            </w:r>
          </w:p>
          <w:p>
            <w:pPr>
              <w:spacing w:after="14" w:before="0"/>
            </w:pPr>
            <w:r>
              <w:rPr>
                <w:rFonts w:ascii="Courier New" w:cs="Courier New" w:eastAsia="Courier New" w:hAnsi="Courier New"/>
                <w:color w:val="222222"/>
                <w:sz w:val="18"/>
                <w:szCs w:val="18"/>
              </w:rPr>
              <w:t xml:space="preserve">  { $sort: { customerId: 1, timestamp: 1 } },</w:t>
            </w:r>
          </w:p>
          <w:p>
            <w:pPr>
              <w:spacing w:after="14" w:before="0"/>
            </w:pPr>
            <w:r>
              <w:rPr>
                <w:rFonts w:ascii="Courier New" w:cs="Courier New" w:eastAsia="Courier New" w:hAnsi="Courier New"/>
                <w:color w:val="222222"/>
                <w:sz w:val="18"/>
                <w:szCs w:val="18"/>
              </w:rPr>
              <w:t xml:space="preserve">  { $group: {</w:t>
            </w:r>
          </w:p>
          <w:p>
            <w:pPr>
              <w:spacing w:after="14" w:before="0"/>
            </w:pPr>
            <w:r>
              <w:rPr>
                <w:rFonts w:ascii="Courier New" w:cs="Courier New" w:eastAsia="Courier New" w:hAnsi="Courier New"/>
                <w:color w:val="222222"/>
                <w:sz w:val="18"/>
                <w:szCs w:val="18"/>
              </w:rPr>
              <w:t xml:space="preserve">      _id: "$customerId",</w:t>
            </w:r>
          </w:p>
          <w:p>
            <w:pPr>
              <w:spacing w:after="14" w:before="0"/>
            </w:pPr>
            <w:r>
              <w:rPr>
                <w:rFonts w:ascii="Courier New" w:cs="Courier New" w:eastAsia="Courier New" w:hAnsi="Courier New"/>
                <w:color w:val="222222"/>
                <w:sz w:val="18"/>
                <w:szCs w:val="18"/>
              </w:rPr>
              <w:t xml:space="preserve">      messages: { $push: {</w:t>
            </w:r>
          </w:p>
          <w:p>
            <w:pPr>
              <w:spacing w:after="14" w:before="0"/>
            </w:pPr>
            <w:r>
              <w:rPr>
                <w:rFonts w:ascii="Courier New" w:cs="Courier New" w:eastAsia="Courier New" w:hAnsi="Courier New"/>
                <w:color w:val="222222"/>
                <w:sz w:val="18"/>
                <w:szCs w:val="18"/>
              </w:rPr>
              <w:t xml:space="preserve">        role:      "$role",</w:t>
            </w:r>
          </w:p>
          <w:p>
            <w:pPr>
              <w:spacing w:after="14" w:before="0"/>
            </w:pPr>
            <w:r>
              <w:rPr>
                <w:rFonts w:ascii="Courier New" w:cs="Courier New" w:eastAsia="Courier New" w:hAnsi="Courier New"/>
                <w:color w:val="222222"/>
                <w:sz w:val="18"/>
                <w:szCs w:val="18"/>
              </w:rPr>
              <w:t xml:space="preserve">        text:      "$text",</w:t>
            </w:r>
          </w:p>
          <w:p>
            <w:pPr>
              <w:spacing w:after="14" w:before="0"/>
            </w:pPr>
            <w:r>
              <w:rPr>
                <w:rFonts w:ascii="Courier New" w:cs="Courier New" w:eastAsia="Courier New" w:hAnsi="Courier New"/>
                <w:color w:val="222222"/>
                <w:sz w:val="18"/>
                <w:szCs w:val="18"/>
              </w:rPr>
              <w:t xml:space="preserve">        timestamp: "$timestamp"</w:t>
            </w:r>
          </w:p>
          <w:p>
            <w:pPr>
              <w:spacing w:after="14" w:before="0"/>
            </w:pPr>
            <w:r>
              <w:rPr>
                <w:rFonts w:ascii="Courier New" w:cs="Courier New" w:eastAsia="Courier New" w:hAnsi="Courier New"/>
                <w:color w:val="222222"/>
                <w:sz w:val="18"/>
                <w:szCs w:val="18"/>
              </w:rPr>
              <w:t xml:space="preserve">      }},</w:t>
            </w:r>
          </w:p>
          <w:p>
            <w:pPr>
              <w:spacing w:after="14" w:before="0"/>
            </w:pPr>
            <w:r>
              <w:rPr>
                <w:rFonts w:ascii="Courier New" w:cs="Courier New" w:eastAsia="Courier New" w:hAnsi="Courier New"/>
                <w:color w:val="222222"/>
                <w:sz w:val="18"/>
                <w:szCs w:val="18"/>
              </w:rPr>
              <w:t xml:space="preserve">      messageCount: { $sum: 1 },</w:t>
            </w:r>
          </w:p>
          <w:p>
            <w:pPr>
              <w:spacing w:after="14" w:before="0"/>
            </w:pPr>
            <w:r>
              <w:rPr>
                <w:rFonts w:ascii="Courier New" w:cs="Courier New" w:eastAsia="Courier New" w:hAnsi="Courier New"/>
                <w:color w:val="222222"/>
                <w:sz w:val="18"/>
                <w:szCs w:val="18"/>
              </w:rPr>
              <w:t xml:space="preserve">      firstMessage: { $first: "$timestamp" },</w:t>
            </w:r>
          </w:p>
          <w:p>
            <w:pPr>
              <w:spacing w:after="14" w:before="0"/>
            </w:pPr>
            <w:r>
              <w:rPr>
                <w:rFonts w:ascii="Courier New" w:cs="Courier New" w:eastAsia="Courier New" w:hAnsi="Courier New"/>
                <w:color w:val="222222"/>
                <w:sz w:val="18"/>
                <w:szCs w:val="18"/>
              </w:rPr>
              <w:t xml:space="preserve">      lastMessage:  { $last:  "$timestamp" }</w:t>
            </w:r>
          </w:p>
          <w:p>
            <w:pPr>
              <w:spacing w:after="14" w:before="0"/>
            </w:pPr>
            <w:r>
              <w:rPr>
                <w:rFonts w:ascii="Courier New" w:cs="Courier New" w:eastAsia="Courier New" w:hAnsi="Courier New"/>
                <w:color w:val="222222"/>
                <w:sz w:val="18"/>
                <w:szCs w:val="18"/>
              </w:rPr>
              <w:t xml:space="preserve">  }},</w:t>
            </w:r>
          </w:p>
          <w:p>
            <w:pPr>
              <w:spacing w:after="14" w:before="0"/>
            </w:pPr>
            <w:r>
              <w:rPr>
                <w:rFonts w:ascii="Courier New" w:cs="Courier New" w:eastAsia="Courier New" w:hAnsi="Courier New"/>
                <w:color w:val="222222"/>
                <w:sz w:val="18"/>
                <w:szCs w:val="18"/>
              </w:rPr>
              <w:t xml:space="preserve">  { $match: { messageCount: { $gte: 3 } } },</w:t>
            </w:r>
          </w:p>
          <w:p>
            <w:pPr>
              <w:spacing w:after="14" w:before="0"/>
            </w:pPr>
            <w:r>
              <w:rPr>
                <w:rFonts w:ascii="Courier New" w:cs="Courier New" w:eastAsia="Courier New" w:hAnsi="Courier New"/>
                <w:color w:val="222222"/>
                <w:sz w:val="18"/>
                <w:szCs w:val="18"/>
              </w:rPr>
              <w:t xml:space="preserve">  { $out: "conversations_grouped" }</w:t>
            </w:r>
          </w:p>
          <w:p>
            <w:pPr>
              <w:spacing w:after="14" w:before="0"/>
            </w:pPr>
            <w:r>
              <w:rPr>
                <w:rFonts w:ascii="Courier New" w:cs="Courier New" w:eastAsia="Courier New" w:hAnsi="Courier New"/>
                <w:color w:val="222222"/>
                <w:sz w:val="18"/>
                <w:szCs w:val="18"/>
              </w:rPr>
              <w:t xml:space="preserve">])</w:t>
            </w:r>
          </w:p>
        </w:tc>
      </w:tr>
    </w:tbl>
    <w:p>
      <w:pPr>
        <w:pStyle w:val="Heading1"/>
        <w:pBdr>
          <w:bottom w:val="single" w:color="1F5FA6" w:sz="8" w:space="6"/>
        </w:pBdr>
        <w:spacing w:after="160" w:before="320"/>
      </w:pPr>
      <w:r>
        <w:rPr>
          <w:rFonts w:ascii="Arial" w:cs="Arial" w:eastAsia="Arial" w:hAnsi="Arial"/>
          <w:b/>
          <w:bCs/>
          <w:i w:val="false"/>
          <w:iCs w:val="false"/>
          <w:color w:val="1F5FA6"/>
          <w:sz w:val="32"/>
          <w:szCs w:val="32"/>
        </w:rPr>
        <w:t xml:space="preserve">8. Human Reviewer Guidelines</w:t>
      </w:r>
    </w:p>
    <w:p>
      <w:pPr>
        <w:spacing w:after="80" w:before="80"/>
        <w:jc w:val="left"/>
      </w:pPr>
      <w:r>
        <w:rPr>
          <w:rFonts w:ascii="Arial" w:cs="Arial" w:eastAsia="Arial" w:hAnsi="Arial"/>
          <w:b w:val="false"/>
          <w:bCs w:val="false"/>
          <w:i w:val="false"/>
          <w:iCs w:val="false"/>
          <w:color w:val="222222"/>
          <w:sz w:val="20"/>
          <w:szCs w:val="20"/>
        </w:rPr>
        <w:t xml:space="preserve">Human reviewers classify conversations independently using the intent definitions in this rulebook — without reading the AI's output first. Results are compared afterward.</w:t>
      </w:r>
    </w:p>
    <w:p>
      <w:pPr>
        <w:spacing w:after="0" w:before="60"/>
      </w:pPr>
    </w:p>
    <w:p>
      <w:pPr>
        <w:pStyle w:val="Heading2"/>
        <w:spacing w:after="120" w:before="240"/>
      </w:pPr>
      <w:r>
        <w:rPr>
          <w:rFonts w:ascii="Arial" w:cs="Arial" w:eastAsia="Arial" w:hAnsi="Arial"/>
          <w:b/>
          <w:bCs/>
          <w:i w:val="false"/>
          <w:iCs w:val="false"/>
          <w:color w:val="1F5FA6"/>
          <w:sz w:val="26"/>
          <w:szCs w:val="26"/>
        </w:rPr>
        <w:t xml:space="preserve">8.1  Human Review Workflow</w:t>
      </w:r>
    </w:p>
    <w:p>
      <w:pPr>
        <w:pStyle w:val="ListParagraph"/>
        <w:numPr>
          <w:ilvl w:val="0"/>
          <w:numId w:val="3"/>
        </w:numPr>
        <w:spacing w:after="50" w:before="50"/>
      </w:pPr>
      <w:r>
        <w:rPr>
          <w:rFonts w:ascii="Arial" w:cs="Arial" w:eastAsia="Arial" w:hAnsi="Arial"/>
          <w:b w:val="false"/>
          <w:bCs w:val="false"/>
          <w:i w:val="false"/>
          <w:iCs w:val="false"/>
          <w:color w:val="222222"/>
          <w:sz w:val="20"/>
          <w:szCs w:val="20"/>
        </w:rPr>
        <w:t xml:space="preserve">Read the full conversation (all messages, chronological order) once for overall understanding.</w:t>
      </w:r>
    </w:p>
    <w:p>
      <w:pPr>
        <w:pStyle w:val="ListParagraph"/>
        <w:numPr>
          <w:ilvl w:val="0"/>
          <w:numId w:val="3"/>
        </w:numPr>
        <w:spacing w:after="50" w:before="50"/>
      </w:pPr>
      <w:r>
        <w:rPr>
          <w:rFonts w:ascii="Arial" w:cs="Arial" w:eastAsia="Arial" w:hAnsi="Arial"/>
          <w:b w:val="false"/>
          <w:bCs w:val="false"/>
          <w:i w:val="false"/>
          <w:iCs w:val="false"/>
          <w:color w:val="222222"/>
          <w:sz w:val="20"/>
          <w:szCs w:val="20"/>
        </w:rPr>
        <w:t xml:space="preserve">Ask: What is this person fundamentally trying to achieve? → Assign Stage 1.</w:t>
      </w:r>
    </w:p>
    <w:p>
      <w:pPr>
        <w:pStyle w:val="ListParagraph"/>
        <w:numPr>
          <w:ilvl w:val="0"/>
          <w:numId w:val="3"/>
        </w:numPr>
        <w:spacing w:after="50" w:before="50"/>
      </w:pPr>
      <w:r>
        <w:rPr>
          <w:rFonts w:ascii="Arial" w:cs="Arial" w:eastAsia="Arial" w:hAnsi="Arial"/>
          <w:b w:val="false"/>
          <w:bCs w:val="false"/>
          <w:i w:val="false"/>
          <w:iCs w:val="false"/>
          <w:color w:val="222222"/>
          <w:sz w:val="20"/>
          <w:szCs w:val="20"/>
        </w:rPr>
        <w:t xml:space="preserve">Ask: What specific need are they fulfilling? → Assign Stage 2.</w:t>
      </w:r>
    </w:p>
    <w:p>
      <w:pPr>
        <w:pStyle w:val="ListParagraph"/>
        <w:numPr>
          <w:ilvl w:val="0"/>
          <w:numId w:val="3"/>
        </w:numPr>
        <w:spacing w:after="50" w:before="50"/>
      </w:pPr>
      <w:r>
        <w:rPr>
          <w:rFonts w:ascii="Arial" w:cs="Arial" w:eastAsia="Arial" w:hAnsi="Arial"/>
          <w:b w:val="false"/>
          <w:bCs w:val="false"/>
          <w:i w:val="false"/>
          <w:iCs w:val="false"/>
          <w:color w:val="222222"/>
          <w:sz w:val="20"/>
          <w:szCs w:val="20"/>
        </w:rPr>
        <w:t xml:space="preserve">Ask: What actually happened by the end? → Assign Stage 3 outcome labels.</w:t>
      </w:r>
    </w:p>
    <w:p>
      <w:pPr>
        <w:pStyle w:val="ListParagraph"/>
        <w:numPr>
          <w:ilvl w:val="0"/>
          <w:numId w:val="3"/>
        </w:numPr>
        <w:spacing w:after="50" w:before="50"/>
      </w:pPr>
      <w:r>
        <w:rPr>
          <w:rFonts w:ascii="Arial" w:cs="Arial" w:eastAsia="Arial" w:hAnsi="Arial"/>
          <w:b w:val="false"/>
          <w:bCs w:val="false"/>
          <w:i w:val="false"/>
          <w:iCs w:val="false"/>
          <w:color w:val="222222"/>
          <w:sz w:val="20"/>
          <w:szCs w:val="20"/>
        </w:rPr>
        <w:t xml:space="preserve">Fill all 10 fields. Write classifier_notes for any uncertainty.</w:t>
      </w:r>
    </w:p>
    <w:p>
      <w:pPr>
        <w:pStyle w:val="ListParagraph"/>
        <w:numPr>
          <w:ilvl w:val="0"/>
          <w:numId w:val="3"/>
        </w:numPr>
        <w:spacing w:after="50" w:before="50"/>
      </w:pPr>
      <w:r>
        <w:rPr>
          <w:rFonts w:ascii="Arial" w:cs="Arial" w:eastAsia="Arial" w:hAnsi="Arial"/>
          <w:b w:val="false"/>
          <w:bCs w:val="false"/>
          <w:i w:val="false"/>
          <w:iCs w:val="false"/>
          <w:color w:val="222222"/>
          <w:sz w:val="20"/>
          <w:szCs w:val="20"/>
        </w:rPr>
        <w:t xml:space="preserve">THEN compare with AI output. Flag every field that disagrees.</w:t>
      </w:r>
    </w:p>
    <w:p>
      <w:pPr>
        <w:pStyle w:val="ListParagraph"/>
        <w:numPr>
          <w:ilvl w:val="0"/>
          <w:numId w:val="3"/>
        </w:numPr>
        <w:spacing w:after="50" w:before="50"/>
      </w:pPr>
      <w:r>
        <w:rPr>
          <w:rFonts w:ascii="Arial" w:cs="Arial" w:eastAsia="Arial" w:hAnsi="Arial"/>
          <w:b w:val="false"/>
          <w:bCs w:val="false"/>
          <w:i w:val="false"/>
          <w:iCs w:val="false"/>
          <w:color w:val="222222"/>
          <w:sz w:val="20"/>
          <w:szCs w:val="20"/>
        </w:rPr>
        <w:t xml:space="preserve">Stage 1 disagreements = HIGH PRIORITY. Escalate to team lead.</w:t>
      </w:r>
    </w:p>
    <w:p>
      <w:pPr>
        <w:pStyle w:val="ListParagraph"/>
        <w:numPr>
          <w:ilvl w:val="0"/>
          <w:numId w:val="3"/>
        </w:numPr>
        <w:spacing w:after="50" w:before="50"/>
      </w:pPr>
      <w:r>
        <w:rPr>
          <w:rFonts w:ascii="Arial" w:cs="Arial" w:eastAsia="Arial" w:hAnsi="Arial"/>
          <w:b w:val="false"/>
          <w:bCs w:val="false"/>
          <w:i w:val="false"/>
          <w:iCs w:val="false"/>
          <w:color w:val="222222"/>
          <w:sz w:val="20"/>
          <w:szCs w:val="20"/>
        </w:rPr>
        <w:t xml:space="preserve">Stage 2 / Stage 3 disagreements = MEDIUM PRIORITY. Document and continue.</w:t>
      </w:r>
    </w:p>
    <w:p>
      <w:pPr>
        <w:spacing w:after="0" w:before="100"/>
      </w:pPr>
    </w:p>
    <w:p>
      <w:pPr>
        <w:pStyle w:val="Heading2"/>
        <w:spacing w:after="120" w:before="240"/>
      </w:pPr>
      <w:r>
        <w:rPr>
          <w:rFonts w:ascii="Arial" w:cs="Arial" w:eastAsia="Arial" w:hAnsi="Arial"/>
          <w:b/>
          <w:bCs/>
          <w:i w:val="false"/>
          <w:iCs w:val="false"/>
          <w:color w:val="1F5FA6"/>
          <w:sz w:val="26"/>
          <w:szCs w:val="26"/>
        </w:rPr>
        <w:t xml:space="preserve">8.2  Agreement Rate Benchmarks — First 500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Agreement Rate</w:t>
            </w:r>
          </w:p>
        </w:tc>
        <w:tc>
          <w:tcPr>
            <w:tcW w:type="dxa" w:w="3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Interpretation</w:t>
            </w:r>
          </w:p>
        </w:tc>
        <w:tc>
          <w:tcPr>
            <w:tcW w:type="dxa" w:w="3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Action Required</w:t>
            </w:r>
          </w:p>
        </w:tc>
      </w:tr>
      <w:tr>
        <w:tc>
          <w:tcPr>
            <w:tcW w:type="dxa" w:w="220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left"/>
            </w:pPr>
            <w:r>
              <w:rPr>
                <w:rFonts w:ascii="Arial" w:cs="Arial" w:eastAsia="Arial" w:hAnsi="Arial"/>
                <w:b/>
                <w:bCs/>
                <w:i w:val="false"/>
                <w:iCs w:val="false"/>
                <w:color w:val="1B6B3A"/>
                <w:sz w:val="19"/>
                <w:szCs w:val="19"/>
              </w:rPr>
              <w:t xml:space="preserve">90% or above</w:t>
            </w:r>
          </w:p>
        </w:tc>
        <w:tc>
          <w:tcPr>
            <w:tcW w:type="dxa" w:w="336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AI intent classifier is reliable.</w:t>
            </w:r>
          </w:p>
        </w:tc>
        <w:tc>
          <w:tcPr>
            <w:tcW w:type="dxa" w:w="3800"/>
            <w:tcBorders>
              <w:top w:val="single" w:color="CCCCCC" w:sz="1"/>
              <w:left w:val="single" w:color="CCCCCC" w:sz="1"/>
              <w:bottom w:val="single" w:color="CCCCCC" w:sz="1"/>
              <w:right w:val="single" w:color="CCCCCC" w:sz="1"/>
            </w:tcBorders>
            <w:shd w:fill="D4EDDA"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AI classifies remaining data. Human spot-checks 5%.</w:t>
            </w:r>
          </w:p>
        </w:tc>
      </w:tr>
      <w:tr>
        <w:tc>
          <w:tcPr>
            <w:tcW w:type="dxa" w:w="220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jc w:val="left"/>
            </w:pPr>
            <w:r>
              <w:rPr>
                <w:rFonts w:ascii="Arial" w:cs="Arial" w:eastAsia="Arial" w:hAnsi="Arial"/>
                <w:b/>
                <w:bCs/>
                <w:i w:val="false"/>
                <w:iCs w:val="false"/>
                <w:color w:val="7A4D00"/>
                <w:sz w:val="19"/>
                <w:szCs w:val="19"/>
              </w:rPr>
              <w:t xml:space="preserve">75% to 89%</w:t>
            </w:r>
          </w:p>
        </w:tc>
        <w:tc>
          <w:tcPr>
            <w:tcW w:type="dxa" w:w="3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AI misses intent in specific scenarios.</w:t>
            </w:r>
          </w:p>
        </w:tc>
        <w:tc>
          <w:tcPr>
            <w:tcW w:type="dxa" w:w="380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Identify which scenarios fail. Add new scenario ruling to Section 5. Re-run AI.</w:t>
            </w:r>
          </w:p>
        </w:tc>
      </w:tr>
      <w:tr>
        <w:tc>
          <w:tcPr>
            <w:tcW w:type="dxa" w:w="2200"/>
            <w:tcBorders>
              <w:top w:val="single" w:color="CCCCCC" w:sz="1"/>
              <w:left w:val="single" w:color="CCCCCC" w:sz="1"/>
              <w:bottom w:val="single" w:color="CCCCCC" w:sz="1"/>
              <w:right w:val="single" w:color="CCCCCC" w:sz="1"/>
            </w:tcBorders>
            <w:shd w:fill="FDEAEA" w:val="clear"/>
            <w:tcMar>
              <w:top w:type="dxa" w:w="120"/>
              <w:left w:type="dxa" w:w="160"/>
              <w:bottom w:type="dxa" w:w="120"/>
              <w:right w:type="dxa" w:w="160"/>
            </w:tcMar>
          </w:tcPr>
          <w:p>
            <w:pPr>
              <w:jc w:val="left"/>
            </w:pPr>
            <w:r>
              <w:rPr>
                <w:rFonts w:ascii="Arial" w:cs="Arial" w:eastAsia="Arial" w:hAnsi="Arial"/>
                <w:b/>
                <w:bCs/>
                <w:i w:val="false"/>
                <w:iCs w:val="false"/>
                <w:color w:val="7B1A1A"/>
                <w:sz w:val="19"/>
                <w:szCs w:val="19"/>
              </w:rPr>
              <w:t xml:space="preserve">Below 75%</w:t>
            </w:r>
          </w:p>
        </w:tc>
        <w:tc>
          <w:tcPr>
            <w:tcW w:type="dxa" w:w="3360"/>
            <w:tcBorders>
              <w:top w:val="single" w:color="CCCCCC" w:sz="1"/>
              <w:left w:val="single" w:color="CCCCCC" w:sz="1"/>
              <w:bottom w:val="single" w:color="CCCCCC" w:sz="1"/>
              <w:right w:val="single" w:color="CCCCCC" w:sz="1"/>
            </w:tcBorders>
            <w:shd w:fill="FDEAEA"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AI system prompt needs significant revision.</w:t>
            </w:r>
          </w:p>
        </w:tc>
        <w:tc>
          <w:tcPr>
            <w:tcW w:type="dxa" w:w="3800"/>
            <w:tcBorders>
              <w:top w:val="single" w:color="CCCCCC" w:sz="1"/>
              <w:left w:val="single" w:color="CCCCCC" w:sz="1"/>
              <w:bottom w:val="single" w:color="CCCCCC" w:sz="1"/>
              <w:right w:val="single" w:color="CCCCCC" w:sz="1"/>
            </w:tcBorders>
            <w:shd w:fill="FDEAEA"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Stop AI classification. Human reviews full 500. Rewrite system prompt before retry.</w:t>
            </w:r>
          </w:p>
        </w:tc>
      </w:tr>
    </w:tbl>
    <w:p>
      <w:pPr>
        <w:spacing w:after="0" w:before="100"/>
      </w:pPr>
    </w:p>
    <w:p>
      <w:pPr>
        <w:pStyle w:val="Heading2"/>
        <w:spacing w:after="120" w:before="240"/>
      </w:pPr>
      <w:r>
        <w:rPr>
          <w:rFonts w:ascii="Arial" w:cs="Arial" w:eastAsia="Arial" w:hAnsi="Arial"/>
          <w:b/>
          <w:bCs/>
          <w:i w:val="false"/>
          <w:iCs w:val="false"/>
          <w:color w:val="1F5FA6"/>
          <w:sz w:val="26"/>
          <w:szCs w:val="26"/>
        </w:rPr>
        <w:t xml:space="preserve">8.3  The 5 Most Common Human Reviewer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Mistake</w:t>
            </w:r>
          </w:p>
        </w:tc>
        <w:tc>
          <w:tcPr>
            <w:tcW w:type="dxa" w:w="6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tcPr>
          <w:p>
            <w:pPr>
              <w:jc w:val="center"/>
            </w:pPr>
            <w:r>
              <w:rPr>
                <w:rFonts w:ascii="Arial" w:cs="Arial" w:eastAsia="Arial" w:hAnsi="Arial"/>
                <w:b/>
                <w:bCs/>
                <w:i w:val="false"/>
                <w:iCs w:val="false"/>
                <w:color w:val="FFFFFF"/>
                <w:sz w:val="20"/>
                <w:szCs w:val="20"/>
              </w:rPr>
              <w:t xml:space="preserve">Correct Approach</w:t>
            </w:r>
          </w:p>
        </w:tc>
      </w:tr>
      <w:tr>
        <w:tc>
          <w:tcPr>
            <w:tcW w:type="dxa" w:w="3360"/>
            <w:tcBorders>
              <w:top w:val="single" w:color="CCCCCC" w:sz="1"/>
              <w:left w:val="single" w:color="CCCCCC" w:sz="1"/>
              <w:bottom w:val="single" w:color="CCCCCC" w:sz="1"/>
              <w:right w:val="single" w:color="CCCCCC" w:sz="1"/>
            </w:tcBorders>
            <w:shd w:fill="FDEAEA" w:val="clear"/>
            <w:tcMar>
              <w:top w:type="dxa" w:w="120"/>
              <w:left w:type="dxa" w:w="160"/>
              <w:bottom w:type="dxa" w:w="120"/>
              <w:right w:type="dxa" w:w="160"/>
            </w:tcMar>
          </w:tcPr>
          <w:p>
            <w:pPr>
              <w:jc w:val="left"/>
            </w:pPr>
            <w:r>
              <w:rPr>
                <w:rFonts w:ascii="Arial" w:cs="Arial" w:eastAsia="Arial" w:hAnsi="Arial"/>
                <w:b/>
                <w:bCs/>
                <w:i w:val="false"/>
                <w:iCs w:val="false"/>
                <w:color w:val="7B1A1A"/>
                <w:sz w:val="19"/>
                <w:szCs w:val="19"/>
              </w:rPr>
              <w:t xml:space="preserve">Reading only the user messages and ignoring the aiAgent messages</w:t>
            </w:r>
          </w:p>
        </w:tc>
        <w:tc>
          <w:tcPr>
            <w:tcW w:type="dxa" w:w="6000"/>
            <w:tcBorders>
              <w:top w:val="single" w:color="CCCCCC" w:sz="1"/>
              <w:left w:val="single" w:color="CCCCCC" w:sz="1"/>
              <w:bottom w:val="single" w:color="CCCCCC" w:sz="1"/>
              <w:right w:val="single" w:color="CCCCCC" w:sz="1"/>
            </w:tcBorders>
            <w:shd w:fill="FDEAEA"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The aiAgent's messages reveal critical context — order references, tracking updates, handoff language. Always read both sides.</w:t>
            </w:r>
          </w:p>
        </w:tc>
      </w:tr>
      <w:tr>
        <w:tc>
          <w:tcPr>
            <w:tcW w:type="dxa" w:w="3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bCs/>
                <w:i w:val="false"/>
                <w:iCs w:val="false"/>
                <w:color w:val="222222"/>
                <w:sz w:val="19"/>
                <w:szCs w:val="19"/>
              </w:rPr>
              <w:t xml:space="preserve">Classifying 'return policy question' as support</w:t>
            </w:r>
          </w:p>
        </w:tc>
        <w:tc>
          <w:tcPr>
            <w:tcW w:type="dxa" w:w="6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This is SALES evaluation intent unless the aiAgent has already referenced a specific order. Context from bot messages determines this.</w:t>
            </w:r>
          </w:p>
        </w:tc>
      </w:tr>
      <w:tr>
        <w:tc>
          <w:tcPr>
            <w:tcW w:type="dxa" w:w="3360"/>
            <w:tcBorders>
              <w:top w:val="single" w:color="CCCCCC" w:sz="1"/>
              <w:left w:val="single" w:color="CCCCCC" w:sz="1"/>
              <w:bottom w:val="single" w:color="CCCCCC" w:sz="1"/>
              <w:right w:val="single" w:color="CCCCCC" w:sz="1"/>
            </w:tcBorders>
            <w:shd w:fill="FDEAEA" w:val="clear"/>
            <w:tcMar>
              <w:top w:type="dxa" w:w="120"/>
              <w:left w:type="dxa" w:w="160"/>
              <w:bottom w:type="dxa" w:w="120"/>
              <w:right w:type="dxa" w:w="160"/>
            </w:tcMar>
          </w:tcPr>
          <w:p>
            <w:pPr>
              <w:jc w:val="left"/>
            </w:pPr>
            <w:r>
              <w:rPr>
                <w:rFonts w:ascii="Arial" w:cs="Arial" w:eastAsia="Arial" w:hAnsi="Arial"/>
                <w:b/>
                <w:bCs/>
                <w:i w:val="false"/>
                <w:iCs w:val="false"/>
                <w:color w:val="7B1A1A"/>
                <w:sz w:val="19"/>
                <w:szCs w:val="19"/>
              </w:rPr>
              <w:t xml:space="preserve">Setting order_placed=true when user said 'ok I'll buy'</w:t>
            </w:r>
          </w:p>
        </w:tc>
        <w:tc>
          <w:tcPr>
            <w:tcW w:type="dxa" w:w="6000"/>
            <w:tcBorders>
              <w:top w:val="single" w:color="CCCCCC" w:sz="1"/>
              <w:left w:val="single" w:color="CCCCCC" w:sz="1"/>
              <w:bottom w:val="single" w:color="CCCCCC" w:sz="1"/>
              <w:right w:val="single" w:color="CCCCCC" w:sz="1"/>
            </w:tcBorders>
            <w:shd w:fill="FDEAEA"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Purchase intent is not order placement. Require explicit confirmation — order ID from bot, or user explicitly confirming the order went through.</w:t>
            </w:r>
          </w:p>
        </w:tc>
      </w:tr>
      <w:tr>
        <w:tc>
          <w:tcPr>
            <w:tcW w:type="dxa" w:w="336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bCs/>
                <w:i w:val="false"/>
                <w:iCs w:val="false"/>
                <w:color w:val="222222"/>
                <w:sz w:val="19"/>
                <w:szCs w:val="19"/>
              </w:rPr>
              <w:t xml:space="preserve">Defaulting to 'unclassified' for short conversations</w:t>
            </w:r>
          </w:p>
        </w:tc>
        <w:tc>
          <w:tcPr>
            <w:tcW w:type="dxa" w:w="600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Short does not mean unclassifiable. Even 3 messages can reveal clear intent. Only use unclassified when intent is genuinely absent.</w:t>
            </w:r>
          </w:p>
        </w:tc>
      </w:tr>
      <w:tr>
        <w:tc>
          <w:tcPr>
            <w:tcW w:type="dxa" w:w="3360"/>
            <w:tcBorders>
              <w:top w:val="single" w:color="CCCCCC" w:sz="1"/>
              <w:left w:val="single" w:color="CCCCCC" w:sz="1"/>
              <w:bottom w:val="single" w:color="CCCCCC" w:sz="1"/>
              <w:right w:val="single" w:color="CCCCCC" w:sz="1"/>
            </w:tcBorders>
            <w:shd w:fill="FDEAEA" w:val="clear"/>
            <w:tcMar>
              <w:top w:type="dxa" w:w="120"/>
              <w:left w:type="dxa" w:w="160"/>
              <w:bottom w:type="dxa" w:w="120"/>
              <w:right w:type="dxa" w:w="160"/>
            </w:tcMar>
          </w:tcPr>
          <w:p>
            <w:pPr>
              <w:jc w:val="left"/>
            </w:pPr>
            <w:r>
              <w:rPr>
                <w:rFonts w:ascii="Arial" w:cs="Arial" w:eastAsia="Arial" w:hAnsi="Arial"/>
                <w:b/>
                <w:bCs/>
                <w:i w:val="false"/>
                <w:iCs w:val="false"/>
                <w:color w:val="7B1A1A"/>
                <w:sz w:val="19"/>
                <w:szCs w:val="19"/>
              </w:rPr>
              <w:t xml:space="preserve">Marking resolution_signal=resolved because bot gave a detailed answer</w:t>
            </w:r>
          </w:p>
        </w:tc>
        <w:tc>
          <w:tcPr>
            <w:tcW w:type="dxa" w:w="6000"/>
            <w:tcBorders>
              <w:top w:val="single" w:color="CCCCCC" w:sz="1"/>
              <w:left w:val="single" w:color="CCCCCC" w:sz="1"/>
              <w:bottom w:val="single" w:color="CCCCCC" w:sz="1"/>
              <w:right w:val="single" w:color="CCCCCC" w:sz="1"/>
            </w:tcBorders>
            <w:shd w:fill="FDEAEA" w:val="clear"/>
            <w:tcMar>
              <w:top w:type="dxa" w:w="120"/>
              <w:left w:type="dxa" w:w="160"/>
              <w:bottom w:type="dxa" w:w="120"/>
              <w:right w:type="dxa" w:w="160"/>
            </w:tcMar>
          </w:tcPr>
          <w:p>
            <w:pPr>
              <w:jc w:val="left"/>
            </w:pPr>
            <w:r>
              <w:rPr>
                <w:rFonts w:ascii="Arial" w:cs="Arial" w:eastAsia="Arial" w:hAnsi="Arial"/>
                <w:b w:val="false"/>
                <w:bCs w:val="false"/>
                <w:i w:val="false"/>
                <w:iCs w:val="false"/>
                <w:color w:val="222222"/>
                <w:sz w:val="19"/>
                <w:szCs w:val="19"/>
              </w:rPr>
              <w:t xml:space="preserve">The bot's answer is not resolution. Look for user acknowledgment — any form of 'ok', 'thanks', 'understood'. No user response = unknown.</w:t>
            </w:r>
          </w:p>
        </w:tc>
      </w:tr>
    </w:tbl>
    <w:p>
      <w:pPr>
        <w:pStyle w:val="Heading1"/>
        <w:pBdr>
          <w:bottom w:val="single" w:color="1F5FA6" w:sz="8" w:space="6"/>
        </w:pBdr>
        <w:spacing w:after="160" w:before="320"/>
      </w:pPr>
      <w:r>
        <w:rPr>
          <w:rFonts w:ascii="Arial" w:cs="Arial" w:eastAsia="Arial" w:hAnsi="Arial"/>
          <w:b/>
          <w:bCs/>
          <w:i w:val="false"/>
          <w:iCs w:val="false"/>
          <w:color w:val="1F5FA6"/>
          <w:sz w:val="32"/>
          <w:szCs w:val="32"/>
        </w:rPr>
        <w:t xml:space="preserve">9. Quick Reference Card</w:t>
      </w:r>
    </w:p>
    <w:p>
      <w:pPr>
        <w:spacing w:after="80" w:before="80"/>
        <w:jc w:val="left"/>
      </w:pPr>
      <w:r>
        <w:rPr>
          <w:rFonts w:ascii="Arial" w:cs="Arial" w:eastAsia="Arial" w:hAnsi="Arial"/>
          <w:b w:val="false"/>
          <w:bCs w:val="false"/>
          <w:i/>
          <w:iCs/>
          <w:color w:val="222222"/>
          <w:sz w:val="20"/>
          <w:szCs w:val="20"/>
        </w:rPr>
        <w:t xml:space="preserve">Print this page for use during classification sessions.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5FA6" w:sz="1"/>
              <w:left w:val="single" w:color="1F5FA6" w:sz="1"/>
              <w:bottom w:val="single" w:color="1F5FA6" w:sz="1"/>
              <w:right w:val="single" w:color="1F5FA6" w:sz="1"/>
            </w:tcBorders>
            <w:shd w:fill="D6E4F7" w:val="clear"/>
            <w:tcMar>
              <w:top w:type="dxa" w:w="120"/>
              <w:left w:type="dxa" w:w="160"/>
              <w:bottom w:type="dxa" w:w="120"/>
              <w:right w:type="dxa" w:w="160"/>
            </w:tcMar>
          </w:tcPr>
          <w:p>
            <w:pPr>
              <w:spacing w:after="70" w:before="0"/>
            </w:pPr>
            <w:r>
              <w:rPr>
                <w:rFonts w:ascii="Arial" w:cs="Arial" w:eastAsia="Arial" w:hAnsi="Arial"/>
                <w:b/>
                <w:bCs/>
                <w:i w:val="false"/>
                <w:iCs w:val="false"/>
                <w:color w:val="1F5FA6"/>
                <w:sz w:val="22"/>
                <w:szCs w:val="22"/>
              </w:rPr>
              <w:t xml:space="preserve">INTENT TYPES</w:t>
            </w:r>
          </w:p>
          <w:p>
            <w:pPr>
              <w:spacing w:after="20" w:before="20"/>
            </w:pPr>
            <w:r>
              <w:rPr>
                <w:rFonts w:ascii="Arial" w:cs="Arial" w:eastAsia="Arial" w:hAnsi="Arial"/>
                <w:b/>
                <w:bCs/>
                <w:i w:val="false"/>
                <w:iCs w:val="false"/>
                <w:color w:val="1F5FA6"/>
                <w:sz w:val="19"/>
                <w:szCs w:val="19"/>
              </w:rPr>
              <w:t xml:space="preserve">SALES  </w:t>
            </w:r>
            <w:r>
              <w:rPr>
                <w:rFonts w:ascii="Arial" w:cs="Arial" w:eastAsia="Arial" w:hAnsi="Arial"/>
                <w:b w:val="false"/>
                <w:bCs w:val="false"/>
                <w:i w:val="false"/>
                <w:iCs w:val="false"/>
                <w:color w:val="222222"/>
                <w:sz w:val="18"/>
                <w:szCs w:val="18"/>
              </w:rPr>
              <w:t xml:space="preserve">Person is trying to buy (or evaluate buying) a product</w:t>
            </w:r>
          </w:p>
          <w:p>
            <w:pPr>
              <w:spacing w:after="20" w:before="20"/>
            </w:pPr>
            <w:r>
              <w:rPr>
                <w:rFonts w:ascii="Arial" w:cs="Arial" w:eastAsia="Arial" w:hAnsi="Arial"/>
                <w:b/>
                <w:bCs/>
                <w:i w:val="false"/>
                <w:iCs w:val="false"/>
                <w:color w:val="1F5FA6"/>
                <w:sz w:val="19"/>
                <w:szCs w:val="19"/>
              </w:rPr>
              <w:t xml:space="preserve">SUPPORT  </w:t>
            </w:r>
            <w:r>
              <w:rPr>
                <w:rFonts w:ascii="Arial" w:cs="Arial" w:eastAsia="Arial" w:hAnsi="Arial"/>
                <w:b w:val="false"/>
                <w:bCs w:val="false"/>
                <w:i w:val="false"/>
                <w:iCs w:val="false"/>
                <w:color w:val="222222"/>
                <w:sz w:val="18"/>
                <w:szCs w:val="18"/>
              </w:rPr>
              <w:t xml:space="preserve">Person already ordered/received and needs help</w:t>
            </w:r>
          </w:p>
          <w:p>
            <w:pPr>
              <w:spacing w:after="20" w:before="20"/>
            </w:pPr>
            <w:r>
              <w:rPr>
                <w:rFonts w:ascii="Arial" w:cs="Arial" w:eastAsia="Arial" w:hAnsi="Arial"/>
                <w:b/>
                <w:bCs/>
                <w:i w:val="false"/>
                <w:iCs w:val="false"/>
                <w:color w:val="1F5FA6"/>
                <w:sz w:val="19"/>
                <w:szCs w:val="19"/>
              </w:rPr>
              <w:t xml:space="preserve">MIXED  </w:t>
            </w:r>
            <w:r>
              <w:rPr>
                <w:rFonts w:ascii="Arial" w:cs="Arial" w:eastAsia="Arial" w:hAnsi="Arial"/>
                <w:b w:val="false"/>
                <w:bCs w:val="false"/>
                <w:i w:val="false"/>
                <w:iCs w:val="false"/>
                <w:color w:val="222222"/>
                <w:sz w:val="18"/>
                <w:szCs w:val="18"/>
              </w:rPr>
              <w:t xml:space="preserve">Both Sales + Support have 3+ user messages each</w:t>
            </w:r>
          </w:p>
          <w:p>
            <w:pPr>
              <w:spacing w:after="20" w:before="20"/>
            </w:pPr>
            <w:r>
              <w:rPr>
                <w:rFonts w:ascii="Arial" w:cs="Arial" w:eastAsia="Arial" w:hAnsi="Arial"/>
                <w:b/>
                <w:bCs/>
                <w:i w:val="false"/>
                <w:iCs w:val="false"/>
                <w:color w:val="1F5FA6"/>
                <w:sz w:val="19"/>
                <w:szCs w:val="19"/>
              </w:rPr>
              <w:t xml:space="preserve">UNCLASSIFIED  </w:t>
            </w:r>
            <w:r>
              <w:rPr>
                <w:rFonts w:ascii="Arial" w:cs="Arial" w:eastAsia="Arial" w:hAnsi="Arial"/>
                <w:b w:val="false"/>
                <w:bCs w:val="false"/>
                <w:i w:val="false"/>
                <w:iCs w:val="false"/>
                <w:color w:val="222222"/>
                <w:sz w:val="18"/>
                <w:szCs w:val="18"/>
              </w:rPr>
              <w:t xml:space="preserve">No classifiable intent — last resort only</w:t>
            </w:r>
          </w:p>
        </w:tc>
        <w:tc>
          <w:tcPr>
            <w:tcW w:type="dxa" w:w="4680"/>
            <w:tcBorders>
              <w:top w:val="single" w:color="1B6B3A" w:sz="1"/>
              <w:left w:val="single" w:color="1B6B3A" w:sz="1"/>
              <w:bottom w:val="single" w:color="1B6B3A" w:sz="1"/>
              <w:right w:val="single" w:color="1B6B3A" w:sz="1"/>
            </w:tcBorders>
            <w:shd w:fill="D4EDDA" w:val="clear"/>
            <w:tcMar>
              <w:top w:type="dxa" w:w="120"/>
              <w:left w:type="dxa" w:w="160"/>
              <w:bottom w:type="dxa" w:w="120"/>
              <w:right w:type="dxa" w:w="160"/>
            </w:tcMar>
          </w:tcPr>
          <w:p>
            <w:pPr>
              <w:spacing w:after="70" w:before="0"/>
            </w:pPr>
            <w:r>
              <w:rPr>
                <w:rFonts w:ascii="Arial" w:cs="Arial" w:eastAsia="Arial" w:hAnsi="Arial"/>
                <w:b/>
                <w:bCs/>
                <w:i w:val="false"/>
                <w:iCs w:val="false"/>
                <w:color w:val="1B6B3A"/>
                <w:sz w:val="22"/>
                <w:szCs w:val="22"/>
              </w:rPr>
              <w:t xml:space="preserve">FUNNEL STAGES (Sales)</w:t>
            </w:r>
          </w:p>
          <w:p>
            <w:pPr>
              <w:spacing w:after="18" w:before="18"/>
            </w:pPr>
            <w:r>
              <w:rPr>
                <w:rFonts w:ascii="Arial" w:cs="Arial" w:eastAsia="Arial" w:hAnsi="Arial"/>
                <w:b/>
                <w:bCs/>
                <w:i w:val="false"/>
                <w:iCs w:val="false"/>
                <w:color w:val="1B6B3A"/>
                <w:sz w:val="19"/>
                <w:szCs w:val="19"/>
              </w:rPr>
              <w:t xml:space="preserve">1.  </w:t>
            </w:r>
            <w:r>
              <w:rPr>
                <w:rFonts w:ascii="Arial" w:cs="Arial" w:eastAsia="Arial" w:hAnsi="Arial"/>
                <w:b w:val="false"/>
                <w:bCs w:val="false"/>
                <w:i w:val="false"/>
                <w:iCs w:val="false"/>
                <w:color w:val="222222"/>
                <w:sz w:val="18"/>
                <w:szCs w:val="18"/>
              </w:rPr>
              <w:t xml:space="preserve">greeting — opening only</w:t>
            </w:r>
          </w:p>
          <w:p>
            <w:pPr>
              <w:spacing w:after="18" w:before="18"/>
            </w:pPr>
            <w:r>
              <w:rPr>
                <w:rFonts w:ascii="Arial" w:cs="Arial" w:eastAsia="Arial" w:hAnsi="Arial"/>
                <w:b/>
                <w:bCs/>
                <w:i w:val="false"/>
                <w:iCs w:val="false"/>
                <w:color w:val="1B6B3A"/>
                <w:sz w:val="19"/>
                <w:szCs w:val="19"/>
              </w:rPr>
              <w:t xml:space="preserve">2.  </w:t>
            </w:r>
            <w:r>
              <w:rPr>
                <w:rFonts w:ascii="Arial" w:cs="Arial" w:eastAsia="Arial" w:hAnsi="Arial"/>
                <w:b w:val="false"/>
                <w:bCs w:val="false"/>
                <w:i w:val="false"/>
                <w:iCs w:val="false"/>
                <w:color w:val="222222"/>
                <w:sz w:val="18"/>
                <w:szCs w:val="18"/>
              </w:rPr>
              <w:t xml:space="preserve">need_discovery — problem stated</w:t>
            </w:r>
          </w:p>
          <w:p>
            <w:pPr>
              <w:spacing w:after="18" w:before="18"/>
            </w:pPr>
            <w:r>
              <w:rPr>
                <w:rFonts w:ascii="Arial" w:cs="Arial" w:eastAsia="Arial" w:hAnsi="Arial"/>
                <w:b/>
                <w:bCs/>
                <w:i w:val="false"/>
                <w:iCs w:val="false"/>
                <w:color w:val="1B6B3A"/>
                <w:sz w:val="19"/>
                <w:szCs w:val="19"/>
              </w:rPr>
              <w:t xml:space="preserve">3.  </w:t>
            </w:r>
            <w:r>
              <w:rPr>
                <w:rFonts w:ascii="Arial" w:cs="Arial" w:eastAsia="Arial" w:hAnsi="Arial"/>
                <w:b w:val="false"/>
                <w:bCs w:val="false"/>
                <w:i w:val="false"/>
                <w:iCs w:val="false"/>
                <w:color w:val="222222"/>
                <w:sz w:val="18"/>
                <w:szCs w:val="18"/>
              </w:rPr>
              <w:t xml:space="preserve">product_shown — recommendation given</w:t>
            </w:r>
          </w:p>
          <w:p>
            <w:pPr>
              <w:spacing w:after="18" w:before="18"/>
            </w:pPr>
            <w:r>
              <w:rPr>
                <w:rFonts w:ascii="Arial" w:cs="Arial" w:eastAsia="Arial" w:hAnsi="Arial"/>
                <w:b/>
                <w:bCs/>
                <w:i w:val="false"/>
                <w:iCs w:val="false"/>
                <w:color w:val="1B6B3A"/>
                <w:sz w:val="19"/>
                <w:szCs w:val="19"/>
              </w:rPr>
              <w:t xml:space="preserve">4.  </w:t>
            </w:r>
            <w:r>
              <w:rPr>
                <w:rFonts w:ascii="Arial" w:cs="Arial" w:eastAsia="Arial" w:hAnsi="Arial"/>
                <w:b w:val="false"/>
                <w:bCs w:val="false"/>
                <w:i w:val="false"/>
                <w:iCs w:val="false"/>
                <w:color w:val="222222"/>
                <w:sz w:val="18"/>
                <w:szCs w:val="18"/>
              </w:rPr>
              <w:t xml:space="preserve">price_shared — cost communicated</w:t>
            </w:r>
          </w:p>
          <w:p>
            <w:pPr>
              <w:spacing w:after="18" w:before="18"/>
            </w:pPr>
            <w:r>
              <w:rPr>
                <w:rFonts w:ascii="Arial" w:cs="Arial" w:eastAsia="Arial" w:hAnsi="Arial"/>
                <w:b/>
                <w:bCs/>
                <w:i w:val="false"/>
                <w:iCs w:val="false"/>
                <w:color w:val="1B6B3A"/>
                <w:sz w:val="19"/>
                <w:szCs w:val="19"/>
              </w:rPr>
              <w:t xml:space="preserve">5.  </w:t>
            </w:r>
            <w:r>
              <w:rPr>
                <w:rFonts w:ascii="Arial" w:cs="Arial" w:eastAsia="Arial" w:hAnsi="Arial"/>
                <w:b w:val="false"/>
                <w:bCs w:val="false"/>
                <w:i w:val="false"/>
                <w:iCs w:val="false"/>
                <w:color w:val="222222"/>
                <w:sz w:val="18"/>
                <w:szCs w:val="18"/>
              </w:rPr>
              <w:t xml:space="preserve">checkout_intent — buying initiated</w:t>
            </w:r>
          </w:p>
          <w:p>
            <w:pPr>
              <w:spacing w:after="18" w:before="18"/>
            </w:pPr>
            <w:r>
              <w:rPr>
                <w:rFonts w:ascii="Arial" w:cs="Arial" w:eastAsia="Arial" w:hAnsi="Arial"/>
                <w:b/>
                <w:bCs/>
                <w:i w:val="false"/>
                <w:iCs w:val="false"/>
                <w:color w:val="1B6B3A"/>
                <w:sz w:val="19"/>
                <w:szCs w:val="19"/>
              </w:rPr>
              <w:t xml:space="preserve">6.  </w:t>
            </w:r>
            <w:r>
              <w:rPr>
                <w:rFonts w:ascii="Arial" w:cs="Arial" w:eastAsia="Arial" w:hAnsi="Arial"/>
                <w:b w:val="false"/>
                <w:bCs w:val="false"/>
                <w:i w:val="false"/>
                <w:iCs w:val="false"/>
                <w:color w:val="222222"/>
                <w:sz w:val="18"/>
                <w:szCs w:val="18"/>
              </w:rPr>
              <w:t xml:space="preserve">ordered — confirmed placed</w:t>
            </w:r>
          </w:p>
        </w:tc>
      </w:tr>
      <w:tr>
        <w:tc>
          <w:tcPr>
            <w:tcW w:type="dxa" w:w="4680"/>
            <w:tcBorders>
              <w:top w:val="single" w:color="7A4D00" w:sz="1"/>
              <w:left w:val="single" w:color="7A4D00" w:sz="1"/>
              <w:bottom w:val="single" w:color="7A4D00" w:sz="1"/>
              <w:right w:val="single" w:color="7A4D00" w:sz="1"/>
            </w:tcBorders>
            <w:shd w:fill="FFF3CD" w:val="clear"/>
            <w:tcMar>
              <w:top w:type="dxa" w:w="120"/>
              <w:left w:type="dxa" w:w="160"/>
              <w:bottom w:type="dxa" w:w="120"/>
              <w:right w:type="dxa" w:w="160"/>
            </w:tcMar>
          </w:tcPr>
          <w:p>
            <w:pPr>
              <w:spacing w:after="70" w:before="0"/>
            </w:pPr>
            <w:r>
              <w:rPr>
                <w:rFonts w:ascii="Arial" w:cs="Arial" w:eastAsia="Arial" w:hAnsi="Arial"/>
                <w:b/>
                <w:bCs/>
                <w:i w:val="false"/>
                <w:iCs w:val="false"/>
                <w:color w:val="7A4D00"/>
                <w:sz w:val="22"/>
                <w:szCs w:val="22"/>
              </w:rPr>
              <w:t xml:space="preserve">SUPPORT SUB-TYPES</w:t>
            </w:r>
          </w:p>
          <w:p>
            <w:pPr>
              <w:spacing w:after="18" w:before="18"/>
            </w:pPr>
            <w:r>
              <w:rPr>
                <w:rFonts w:ascii="Arial" w:cs="Arial" w:eastAsia="Arial" w:hAnsi="Arial"/>
                <w:b/>
                <w:bCs/>
                <w:i w:val="false"/>
                <w:iCs w:val="false"/>
                <w:color w:val="7A4D00"/>
                <w:sz w:val="18"/>
                <w:szCs w:val="18"/>
              </w:rPr>
              <w:t xml:space="preserve">delivery:  </w:t>
            </w:r>
            <w:r>
              <w:rPr>
                <w:rFonts w:ascii="Arial" w:cs="Arial" w:eastAsia="Arial" w:hAnsi="Arial"/>
                <w:b w:val="false"/>
                <w:bCs w:val="false"/>
                <w:i w:val="false"/>
                <w:iCs w:val="false"/>
                <w:color w:val="222222"/>
                <w:sz w:val="18"/>
                <w:szCs w:val="18"/>
              </w:rPr>
              <w:t xml:space="preserve">Person wants their order to arrive</w:t>
            </w:r>
          </w:p>
          <w:p>
            <w:pPr>
              <w:spacing w:after="18" w:before="18"/>
            </w:pPr>
            <w:r>
              <w:rPr>
                <w:rFonts w:ascii="Arial" w:cs="Arial" w:eastAsia="Arial" w:hAnsi="Arial"/>
                <w:b/>
                <w:bCs/>
                <w:i w:val="false"/>
                <w:iCs w:val="false"/>
                <w:color w:val="7A4D00"/>
                <w:sz w:val="18"/>
                <w:szCs w:val="18"/>
              </w:rPr>
              <w:t xml:space="preserve">return_refund:  </w:t>
            </w:r>
            <w:r>
              <w:rPr>
                <w:rFonts w:ascii="Arial" w:cs="Arial" w:eastAsia="Arial" w:hAnsi="Arial"/>
                <w:b w:val="false"/>
                <w:bCs w:val="false"/>
                <w:i w:val="false"/>
                <w:iCs w:val="false"/>
                <w:color w:val="222222"/>
                <w:sz w:val="18"/>
                <w:szCs w:val="18"/>
              </w:rPr>
              <w:t xml:space="preserve">Person wants to exit the transaction</w:t>
            </w:r>
          </w:p>
          <w:p>
            <w:pPr>
              <w:spacing w:after="18" w:before="18"/>
            </w:pPr>
            <w:r>
              <w:rPr>
                <w:rFonts w:ascii="Arial" w:cs="Arial" w:eastAsia="Arial" w:hAnsi="Arial"/>
                <w:b/>
                <w:bCs/>
                <w:i w:val="false"/>
                <w:iCs w:val="false"/>
                <w:color w:val="7A4D00"/>
                <w:sz w:val="18"/>
                <w:szCs w:val="18"/>
              </w:rPr>
              <w:t xml:space="preserve">product_quality:  </w:t>
            </w:r>
            <w:r>
              <w:rPr>
                <w:rFonts w:ascii="Arial" w:cs="Arial" w:eastAsia="Arial" w:hAnsi="Arial"/>
                <w:b w:val="false"/>
                <w:bCs w:val="false"/>
                <w:i w:val="false"/>
                <w:iCs w:val="false"/>
                <w:color w:val="222222"/>
                <w:sz w:val="18"/>
                <w:szCs w:val="18"/>
              </w:rPr>
              <w:t xml:space="preserve">Product has a defect or comfort issue</w:t>
            </w:r>
          </w:p>
          <w:p>
            <w:pPr>
              <w:spacing w:after="18" w:before="18"/>
            </w:pPr>
            <w:r>
              <w:rPr>
                <w:rFonts w:ascii="Arial" w:cs="Arial" w:eastAsia="Arial" w:hAnsi="Arial"/>
                <w:b/>
                <w:bCs/>
                <w:i w:val="false"/>
                <w:iCs w:val="false"/>
                <w:color w:val="7A4D00"/>
                <w:sz w:val="18"/>
                <w:szCs w:val="18"/>
              </w:rPr>
              <w:t xml:space="preserve">warranty:  </w:t>
            </w:r>
            <w:r>
              <w:rPr>
                <w:rFonts w:ascii="Arial" w:cs="Arial" w:eastAsia="Arial" w:hAnsi="Arial"/>
                <w:b w:val="false"/>
                <w:bCs w:val="false"/>
                <w:i w:val="false"/>
                <w:iCs w:val="false"/>
                <w:color w:val="222222"/>
                <w:sz w:val="18"/>
                <w:szCs w:val="18"/>
              </w:rPr>
              <w:t xml:space="preserve">Invoking 15-year warranty coverage</w:t>
            </w:r>
          </w:p>
          <w:p>
            <w:pPr>
              <w:spacing w:after="18" w:before="18"/>
            </w:pPr>
            <w:r>
              <w:rPr>
                <w:rFonts w:ascii="Arial" w:cs="Arial" w:eastAsia="Arial" w:hAnsi="Arial"/>
                <w:b/>
                <w:bCs/>
                <w:i w:val="false"/>
                <w:iCs w:val="false"/>
                <w:color w:val="7A4D00"/>
                <w:sz w:val="18"/>
                <w:szCs w:val="18"/>
              </w:rPr>
              <w:t xml:space="preserve">payment_order:  </w:t>
            </w:r>
            <w:r>
              <w:rPr>
                <w:rFonts w:ascii="Arial" w:cs="Arial" w:eastAsia="Arial" w:hAnsi="Arial"/>
                <w:b w:val="false"/>
                <w:bCs w:val="false"/>
                <w:i w:val="false"/>
                <w:iCs w:val="false"/>
                <w:color w:val="222222"/>
                <w:sz w:val="18"/>
                <w:szCs w:val="18"/>
              </w:rPr>
              <w:t xml:space="preserve">Transaction mechanics issue</w:t>
            </w:r>
          </w:p>
          <w:p>
            <w:pPr>
              <w:spacing w:after="18" w:before="18"/>
            </w:pPr>
            <w:r>
              <w:rPr>
                <w:rFonts w:ascii="Arial" w:cs="Arial" w:eastAsia="Arial" w:hAnsi="Arial"/>
                <w:b/>
                <w:bCs/>
                <w:i w:val="false"/>
                <w:iCs w:val="false"/>
                <w:color w:val="7A4D00"/>
                <w:sz w:val="18"/>
                <w:szCs w:val="18"/>
              </w:rPr>
              <w:t xml:space="preserve">general:  </w:t>
            </w:r>
            <w:r>
              <w:rPr>
                <w:rFonts w:ascii="Arial" w:cs="Arial" w:eastAsia="Arial" w:hAnsi="Arial"/>
                <w:b w:val="false"/>
                <w:bCs w:val="false"/>
                <w:i w:val="false"/>
                <w:iCs w:val="false"/>
                <w:color w:val="222222"/>
                <w:sz w:val="18"/>
                <w:szCs w:val="18"/>
              </w:rPr>
              <w:t xml:space="preserve">Any other post-purchase query</w:t>
            </w:r>
          </w:p>
        </w:tc>
        <w:tc>
          <w:tcPr>
            <w:tcW w:type="dxa" w:w="4680"/>
            <w:tcBorders>
              <w:top w:val="single" w:color="4A2C8A" w:sz="1"/>
              <w:left w:val="single" w:color="4A2C8A" w:sz="1"/>
              <w:bottom w:val="single" w:color="4A2C8A" w:sz="1"/>
              <w:right w:val="single" w:color="4A2C8A" w:sz="1"/>
            </w:tcBorders>
            <w:shd w:fill="EDE7F6" w:val="clear"/>
            <w:tcMar>
              <w:top w:type="dxa" w:w="120"/>
              <w:left w:type="dxa" w:w="160"/>
              <w:bottom w:type="dxa" w:w="120"/>
              <w:right w:type="dxa" w:w="160"/>
            </w:tcMar>
          </w:tcPr>
          <w:p>
            <w:pPr>
              <w:spacing w:after="70" w:before="0"/>
            </w:pPr>
            <w:r>
              <w:rPr>
                <w:rFonts w:ascii="Arial" w:cs="Arial" w:eastAsia="Arial" w:hAnsi="Arial"/>
                <w:b/>
                <w:bCs/>
                <w:i w:val="false"/>
                <w:iCs w:val="false"/>
                <w:color w:val="4A2C8A"/>
                <w:sz w:val="22"/>
                <w:szCs w:val="22"/>
              </w:rPr>
              <w:t xml:space="preserve">RESOLUTION SIGNALS</w:t>
            </w:r>
          </w:p>
          <w:p>
            <w:pPr>
              <w:spacing w:after="20" w:before="20"/>
            </w:pPr>
            <w:r>
              <w:rPr>
                <w:rFonts w:ascii="Arial" w:cs="Arial" w:eastAsia="Arial" w:hAnsi="Arial"/>
                <w:b/>
                <w:bCs/>
                <w:i w:val="false"/>
                <w:iCs w:val="false"/>
                <w:color w:val="4A2C8A"/>
                <w:sz w:val="19"/>
                <w:szCs w:val="19"/>
              </w:rPr>
              <w:t xml:space="preserve">resolved:  </w:t>
            </w:r>
            <w:r>
              <w:rPr>
                <w:rFonts w:ascii="Arial" w:cs="Arial" w:eastAsia="Arial" w:hAnsi="Arial"/>
                <w:b w:val="false"/>
                <w:bCs w:val="false"/>
                <w:i w:val="false"/>
                <w:iCs w:val="false"/>
                <w:color w:val="222222"/>
                <w:sz w:val="18"/>
                <w:szCs w:val="18"/>
              </w:rPr>
              <w:t xml:space="preserve">Issue addressed + user acknowledged</w:t>
            </w:r>
          </w:p>
          <w:p>
            <w:pPr>
              <w:spacing w:after="20" w:before="20"/>
            </w:pPr>
            <w:r>
              <w:rPr>
                <w:rFonts w:ascii="Arial" w:cs="Arial" w:eastAsia="Arial" w:hAnsi="Arial"/>
                <w:b/>
                <w:bCs/>
                <w:i w:val="false"/>
                <w:iCs w:val="false"/>
                <w:color w:val="4A2C8A"/>
                <w:sz w:val="19"/>
                <w:szCs w:val="19"/>
              </w:rPr>
              <w:t xml:space="preserve">unresolved:  </w:t>
            </w:r>
            <w:r>
              <w:rPr>
                <w:rFonts w:ascii="Arial" w:cs="Arial" w:eastAsia="Arial" w:hAnsi="Arial"/>
                <w:b w:val="false"/>
                <w:bCs w:val="false"/>
                <w:i w:val="false"/>
                <w:iCs w:val="false"/>
                <w:color w:val="222222"/>
                <w:sz w:val="18"/>
                <w:szCs w:val="18"/>
              </w:rPr>
              <w:t xml:space="preserve">Issue raised + person still unsatisfied</w:t>
            </w:r>
          </w:p>
          <w:p>
            <w:pPr>
              <w:spacing w:after="20" w:before="20"/>
            </w:pPr>
            <w:r>
              <w:rPr>
                <w:rFonts w:ascii="Arial" w:cs="Arial" w:eastAsia="Arial" w:hAnsi="Arial"/>
                <w:b/>
                <w:bCs/>
                <w:i w:val="false"/>
                <w:iCs w:val="false"/>
                <w:color w:val="4A2C8A"/>
                <w:sz w:val="19"/>
                <w:szCs w:val="19"/>
              </w:rPr>
              <w:t xml:space="preserve">escalated:  </w:t>
            </w:r>
            <w:r>
              <w:rPr>
                <w:rFonts w:ascii="Arial" w:cs="Arial" w:eastAsia="Arial" w:hAnsi="Arial"/>
                <w:b w:val="false"/>
                <w:bCs w:val="false"/>
                <w:i w:val="false"/>
                <w:iCs w:val="false"/>
                <w:color w:val="222222"/>
                <w:sz w:val="18"/>
                <w:szCs w:val="18"/>
              </w:rPr>
              <w:t xml:space="preserve">Bot explicitly handed off to human</w:t>
            </w:r>
          </w:p>
          <w:p>
            <w:pPr>
              <w:spacing w:after="20" w:before="20"/>
            </w:pPr>
            <w:r>
              <w:rPr>
                <w:rFonts w:ascii="Arial" w:cs="Arial" w:eastAsia="Arial" w:hAnsi="Arial"/>
                <w:b/>
                <w:bCs/>
                <w:i w:val="false"/>
                <w:iCs w:val="false"/>
                <w:color w:val="4A2C8A"/>
                <w:sz w:val="19"/>
                <w:szCs w:val="19"/>
              </w:rPr>
              <w:t xml:space="preserve">unknown:  </w:t>
            </w:r>
            <w:r>
              <w:rPr>
                <w:rFonts w:ascii="Arial" w:cs="Arial" w:eastAsia="Arial" w:hAnsi="Arial"/>
                <w:b w:val="false"/>
                <w:bCs w:val="false"/>
                <w:i w:val="false"/>
                <w:iCs w:val="false"/>
                <w:color w:val="222222"/>
                <w:sz w:val="18"/>
                <w:szCs w:val="18"/>
              </w:rPr>
              <w:t xml:space="preserve">Conversation ended without clear signal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F5F" w:sz="1"/>
              <w:left w:val="single" w:color="0F5F5F" w:sz="1"/>
              <w:bottom w:val="single" w:color="0F5F5F" w:sz="1"/>
              <w:right w:val="single" w:color="0F5F5F" w:sz="1"/>
            </w:tcBorders>
            <w:shd w:fill="D0F0EF" w:val="clear"/>
            <w:tcMar>
              <w:top w:type="dxa" w:w="120"/>
              <w:left w:type="dxa" w:w="200"/>
              <w:bottom w:type="dxa" w:w="120"/>
              <w:right w:type="dxa" w:w="200"/>
            </w:tcMar>
          </w:tcPr>
          <w:p>
            <w:pPr>
              <w:spacing w:after="60" w:before="0"/>
            </w:pPr>
            <w:r>
              <w:rPr>
                <w:rFonts w:ascii="Arial" w:cs="Arial" w:eastAsia="Arial" w:hAnsi="Arial"/>
                <w:b/>
                <w:bCs/>
                <w:i w:val="false"/>
                <w:iCs w:val="false"/>
                <w:color w:val="0F5F5F"/>
                <w:sz w:val="22"/>
                <w:szCs w:val="22"/>
              </w:rPr>
              <w:t xml:space="preserve">KEY INTENT RULES — ALWAYS REMEMBER</w:t>
            </w:r>
          </w:p>
          <w:p>
            <w:pPr>
              <w:pStyle w:val="ListParagraph"/>
              <w:numPr>
                <w:ilvl w:val="0"/>
                <w:numId w:val="2"/>
              </w:numPr>
              <w:spacing w:after="28" w:before="28"/>
            </w:pPr>
            <w:r>
              <w:rPr>
                <w:rFonts w:ascii="Arial" w:cs="Arial" w:eastAsia="Arial" w:hAnsi="Arial"/>
                <w:b w:val="false"/>
                <w:bCs w:val="false"/>
                <w:i w:val="false"/>
                <w:iCs w:val="false"/>
                <w:color w:val="0F5F5F"/>
                <w:sz w:val="19"/>
                <w:szCs w:val="19"/>
              </w:rPr>
              <w:t xml:space="preserve">Read aiAgent messages — they reveal context the user messages alone cannot show</w:t>
            </w:r>
          </w:p>
          <w:p>
            <w:pPr>
              <w:pStyle w:val="ListParagraph"/>
              <w:numPr>
                <w:ilvl w:val="0"/>
                <w:numId w:val="2"/>
              </w:numPr>
              <w:spacing w:after="28" w:before="28"/>
            </w:pPr>
            <w:r>
              <w:rPr>
                <w:rFonts w:ascii="Arial" w:cs="Arial" w:eastAsia="Arial" w:hAnsi="Arial"/>
                <w:b w:val="false"/>
                <w:bCs w:val="false"/>
                <w:i w:val="false"/>
                <w:iCs w:val="false"/>
                <w:color w:val="0F5F5F"/>
                <w:sz w:val="19"/>
                <w:szCs w:val="19"/>
              </w:rPr>
              <w:t xml:space="preserve">100-night trial question = SALES if no order exists. SUPPORT if bot referenced an order</w:t>
            </w:r>
          </w:p>
          <w:p>
            <w:pPr>
              <w:pStyle w:val="ListParagraph"/>
              <w:numPr>
                <w:ilvl w:val="0"/>
                <w:numId w:val="2"/>
              </w:numPr>
              <w:spacing w:after="28" w:before="28"/>
            </w:pPr>
            <w:r>
              <w:rPr>
                <w:rFonts w:ascii="Arial" w:cs="Arial" w:eastAsia="Arial" w:hAnsi="Arial"/>
                <w:b w:val="false"/>
                <w:bCs w:val="false"/>
                <w:i w:val="false"/>
                <w:iCs w:val="false"/>
                <w:color w:val="0F5F5F"/>
                <w:sz w:val="19"/>
                <w:szCs w:val="19"/>
              </w:rPr>
              <w:t xml:space="preserve">order_placed = true requires explicit confirmation — intent to buy is NOT enough</w:t>
            </w:r>
          </w:p>
          <w:p>
            <w:pPr>
              <w:pStyle w:val="ListParagraph"/>
              <w:numPr>
                <w:ilvl w:val="0"/>
                <w:numId w:val="2"/>
              </w:numPr>
              <w:spacing w:after="28" w:before="28"/>
            </w:pPr>
            <w:r>
              <w:rPr>
                <w:rFonts w:ascii="Arial" w:cs="Arial" w:eastAsia="Arial" w:hAnsi="Arial"/>
                <w:b w:val="false"/>
                <w:bCs w:val="false"/>
                <w:i w:val="false"/>
                <w:iCs w:val="false"/>
                <w:color w:val="0F5F5F"/>
                <w:sz w:val="19"/>
                <w:szCs w:val="19"/>
              </w:rPr>
              <w:t xml:space="preserve">MIXED needs 3+ user messages on BOTH the sales AND the support thread</w:t>
            </w:r>
          </w:p>
          <w:p>
            <w:pPr>
              <w:pStyle w:val="ListParagraph"/>
              <w:numPr>
                <w:ilvl w:val="0"/>
                <w:numId w:val="2"/>
              </w:numPr>
              <w:spacing w:after="28" w:before="28"/>
            </w:pPr>
            <w:r>
              <w:rPr>
                <w:rFonts w:ascii="Arial" w:cs="Arial" w:eastAsia="Arial" w:hAnsi="Arial"/>
                <w:b w:val="false"/>
                <w:bCs w:val="false"/>
                <w:i w:val="false"/>
                <w:iCs w:val="false"/>
                <w:color w:val="0F5F5F"/>
                <w:sz w:val="19"/>
                <w:szCs w:val="19"/>
              </w:rPr>
              <w:t xml:space="preserve">resolution_signal = resolved requires USER acknowledgment — bot answering alone is not enough</w:t>
            </w:r>
          </w:p>
          <w:p>
            <w:pPr>
              <w:pStyle w:val="ListParagraph"/>
              <w:numPr>
                <w:ilvl w:val="0"/>
                <w:numId w:val="2"/>
              </w:numPr>
              <w:spacing w:after="28" w:before="28"/>
            </w:pPr>
            <w:r>
              <w:rPr>
                <w:rFonts w:ascii="Arial" w:cs="Arial" w:eastAsia="Arial" w:hAnsi="Arial"/>
                <w:b w:val="false"/>
                <w:bCs w:val="false"/>
                <w:i w:val="false"/>
                <w:iCs w:val="false"/>
                <w:color w:val="0F5F5F"/>
                <w:sz w:val="19"/>
                <w:szCs w:val="19"/>
              </w:rPr>
              <w:t xml:space="preserve">unclassified is a last resort — short conversations can still have clear intent</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444444"/>
        <w:sz w:val="18"/>
        <w:szCs w:val="18"/>
      </w:rPr>
      <w:t xml:space="preserve">Emma Sleep — Intent-Based Conversation Classification Rulebook v2.0  |  Page </w:t>
    </w:r>
    <w:r>
      <w:rPr>
        <w:rFonts w:ascii="Arial" w:cs="Arial" w:eastAsia="Arial" w:hAnsi="Arial"/>
        <w:color w:val="444444"/>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444444"/>
        <w:sz w:val="18"/>
        <w:szCs w:val="18"/>
      </w:rPr>
      <w:t xml:space="preserve"> of </w:t>
    </w:r>
    <w:r>
      <w:rPr>
        <w:rFonts w:ascii="Arial" w:cs="Arial" w:eastAsia="Arial" w:hAnsi="Arial"/>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FA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5FA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2026-05-11T07:46:32.962Z</dcterms:created>
  <dcterms:modified xsi:type="dcterms:W3CDTF">2026-05-11T07:46:32.982Z</dcterms:modified>
</cp:coreProperties>
</file>

<file path=docProps/custom.xml><?xml version="1.0" encoding="utf-8"?>
<Properties xmlns="http://schemas.openxmlformats.org/officeDocument/2006/custom-properties" xmlns:vt="http://schemas.openxmlformats.org/officeDocument/2006/docPropsVTypes"/>
</file>