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NEB &amp; CST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6E4F0"/>
                <w:sz w:val="32"/>
                <w:szCs w:val="32"/>
              </w:rPr>
              <w:t xml:space="preserve">Vocabulary &amp; Terminology Reference</w:t>
            </w:r>
          </w:p>
          <w:p>
            <w:pPr>
              <w:spacing w:before="1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4"/>
                <w:szCs w:val="24"/>
              </w:rPr>
              <w:t xml:space="preserve">Field Sales Scribe — AI Agent Reference File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color w:val="D6E4F0"/>
                <w:sz w:val="22"/>
                <w:szCs w:val="22"/>
              </w:rPr>
              <w:t xml:space="preserve">New England Biolabs  |  Cell Signaling Technology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HOW TO USE THIS FILE</w:t>
      </w:r>
    </w:p>
    <w:p>
      <w:pPr>
        <w:spacing w:after="40" w:before="8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Upload this file at the start of every Field Sales Scribe session.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The AI will read it silently and use it as its primary correction dictionary.</w:t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Add your own terms to any section as your vocabulary grows.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SECTION 1 — PRONUNCIATION GUIDE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This section tells the AI how to interpret voice recognition errors caused by accents and speech patterns. It is applied to every voice message before any other processing.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1.1  Spanish-Accent Speech Patterns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Native Spanish speakers may produce these systematic substitutions. Correct them silently.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AI MAY HEAR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CORRECT TERM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Sip-sec / Simple-sip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ChIP-seq / SimpleChIP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fosfo / fos-fo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phospho-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quinase / kee-nase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kinase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a-say / essay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assay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secuensing / secuencing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sequencing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antibodi / anti-bodi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antibody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membran / menbrane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membrane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protocolo / protoco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protocol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neb-nex / nep-next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NEBNext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ree-ayent / re-agent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reagent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balidation / balidacion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iFi / ee-fi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HiFi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alisa / elisa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ELISA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estern blot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western blot (WB)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antivodies / anti-bodes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antibodies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Illumina / Ilumina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Illumina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secuencia / secuensing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sequencing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espression / expression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expression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chIP / sip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ChIP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1.2  Mandarin (Taiwan) Accent Speech Patterns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Native Mandarin speakers from Taiwan may produce these systematic substitutions. Correct them silently.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AI MAY HEAR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CORRECT TERM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ribrary / librawy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library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rysis / lysis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lysis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croning / cloning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cloning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proriferation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proliferation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patway / datway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pathway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treshold / dresold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threshold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chi / chee / chee-pee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ChIP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neh / ne-buh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a-se / a-say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assay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kee-nase / ki-nase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kinase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fos-fo-ri-la-tion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phosphorylation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bro / blo (in context)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blot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queue-pee-see-are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qPCR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transcrip-tion (over-enunciated)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transcription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immuno- (followed by long word)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Check vocab for closest match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rex-tric-tion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restriction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ex-pres-sion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expression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1.3  General Speech Recognition Corrections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Apply these regardless of accent. These are common errors from all speakers.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AI MAY HEAR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CORRECT TERM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anna bodies / anti bodies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antibodies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nano poor / nano pore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Nanopore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Oxford Nano poor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Oxford Nanopore Technologies (ONT)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cut and run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CUT&amp;RUN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cut and tag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CUT&amp;Tag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chip seek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ChIP-seq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attack seek / atac seek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ATAC-seq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 n a seek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RNA-seq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flow site / flo site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flow cytometry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western / western blot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western blot (WB)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eliza / alisa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ELISA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new england bio labs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New England Biolabs (NEB)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cell signalling / selling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Cell Signaling Technology (CST)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 next / neb-next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NEBNext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five / queue five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Q5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simple chip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SimpleChIP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path scan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PathScan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hifi assembly / high fi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HiFi Assembly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gibson / jay gibson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Gibson Assembly (check context)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em seek / e m seek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EM-seq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monarch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Monarch (NEB purification kit line)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luna / loona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Luna (NEB qPCR product line)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signal star / signal-star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SignalStar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intra seek / in-tra-seek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InTraSeq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hi scribe / hiscribe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HiScribe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 builder / neb-builder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NEBuilder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 express / neb-express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NEBExpress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epimark / epi mark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EpiMark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phospho site plus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PhosphoSitePlus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ultra shear / ultra-shear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NEBNext UltraShear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SECTION 2 — CELL SIGNALING TECHNOLOGY (CST)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2.1  Product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 CATEGORY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Primary Antibodies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Core CST product — phospho and total protein forms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Secondary Antibodies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HRP, fluorescent, biotin-conjugated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Antibody Sampler Kits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Bundled pathway antibody sets at a discount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Antibody Conjugates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Directly labelled primary antibodies (AF, PE, FITC, etc.)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ELISA Kits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Sandwich ELISA and PathScan formats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Cellular Assay Kits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Cell viability, apoptosis, pathway activation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Proteomic Analysis Products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PTMScan, PhosphoScan, ubiquitin enrichment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WB &amp; IP Reagents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Blocking buffers, lysis buffers, protein A/G beads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SignalStar Multiplex IHC Kits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Multiplexed tissue staining platform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InTraSeq Kits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Intracellular protein + transcriptome single-cell analysis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CUT&amp;RUN Kits &amp; Reagents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Chromatin profiling alternative to ChIP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CUT&amp;Tag Kits &amp; Reagents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Tagmentation-based chromatin profiling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ChIP Kits &amp; Reagents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SimpleChIP Enzymatic and Sonication kits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Flow Cytometry Kits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Intracellular and surface marker panels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Recombinant Proteins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Active kinases, phosphatases, signaling proteins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siRNA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Gene silencing reagents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Cytokines &amp; Growth Factors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Recombinant human/mouse/rat proteins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Activators &amp; Inhibitors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Small molecule pathway modulators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Buffers &amp; Dyes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Lysis, blocking, loading, staining buffers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2.2  Applications /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ABBREVIATION / TERM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FULL NAME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WB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Western Blot (Immunoblot)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IHC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Immunohistochemistry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IHC-P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Immunohistochemistry — Paraffin sections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IHC-F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Immunohistochemistry — Frozen sections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IF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Immunofluorescence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ICC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Immunocytochemistry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IP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Immunoprecipitation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co-IP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Co-immunoprecipitation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ChIP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Chromatin Immunoprecipitation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ChIP-seq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ChIP followed by next-generation sequencing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CUT&amp;RUN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Cleavage Under Targets &amp; Release Using Nuclease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CUT&amp;Tag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Cleavage Under Targets &amp; Tagmentation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ELISA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Enzyme-Linked Immunosorbent Assay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Flow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Flow Cytometry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Simple Western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Automated capillary-based western blot (Jess/Sally)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LC/MS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Liquid Chromatography / Mass Spectrometry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Multiplex IHC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Multiple simultaneous antibody staining on tissue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Spatial Biology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Tissue-level multi-marker spatial profiling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InTraSeq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Intracellular protein + RNA single-cell sequencing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PTMScan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Post-translational modification proteomics platform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2.3  Research Areas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RESEARCH AREA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PATHWAY / CONTEXT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Cancer Biology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Oncology signaling, tumour suppression, cell cycle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Cell Biology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Apoptosis, autophagy, cytoskeleton, cell cycle, senescence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Epigenetics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Histone modifications, DNA methylation, chromatin remodelling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Immunology &amp; Immuno-Oncology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 cell, B cell, innate immunity, checkpoint signaling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Neuroscience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Alzheimer's, Parkinson's, synaptic signaling, neurodegeneration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Metabolism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mTOR, AMPK, insulin signaling, Warburg effect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Developmental Biology &amp; Stem Cells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Wnt, Notch, Hedgehog, Hippo, pluripotency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Fibrosis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TGF-beta, EMT, extracellular matrix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Infectious Diseases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COVID-19, viral entry, innate immune response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RNA Regulation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m6A, stress granules, translational control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Drug Discovery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Target validation, biomarker discovery, TPD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Cell Therapy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CAR-T, immune cell manufacturing and QC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2.4  Key Signaling Pathways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PATHWAY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ABBREVIATION / NOTES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PI3K / Akt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PI3K/Akt signaling — growth, survival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MAPK / Erk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Mitogen-activated protein kinase — proliferation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mTOR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Mammalian target of rapamycin — growth, metabolism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NF-kB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Nuclear factor kappa B — inflammation, immunity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JAK / STAT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Janus kinase / Signal transducer — cytokine signaling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SAPK / JNK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Stress-activated protein kinase — stress response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p38 MAPK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p38 MAP kinase — inflammation, stress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Wnt / beta-Catenin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Wnt/β-Catenin — development, stem cells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TGF-beta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Transforming growth factor beta — fibrosis, EMT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AMPK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AMP-activated protein kinase — energy sensing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ErbB / HER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ErbB/HER signaling — cancer, growth factors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Notch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Notch signaling — development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Hedgehog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Hedgehog/Shh — development, cancer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Hippo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Hippo/YAP/TAZ — organ size, cancer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Autophagy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ULK1, Beclin-1, LC3 — cellular clearance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Apoptosis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Bcl-2, Caspase, p53 — programmed cell death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2.5  Antibody Types &amp; Technology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Phospho antibody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Detects phosphorylated (activated) form of protein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Total antibody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Detects protein regardless of modification state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XP Rabbit mAb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CST's high-specificity recombinant rabbit monoclonal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Monoclonal (mAb)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Single-epitope, high specificity antibody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Polyclonal (pAb)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Multi-epitope, broader detection antibody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Recombinant mAb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Antibody produced from defined gene sequence — high lot-to-lot consistency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Chimeric mAb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Mixed host species antibody (e.g. mouse/rabbit)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BSA-free / Azide-free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Carrier-free formulation for conjugation or sensitive assays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Trial size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Small volume for testing before committing to full size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Sampler Kit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Cost-effective bundle of related pathway antibodies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Lot-to-lot consistency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Reproducibility between production batches — CST differentiator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Species reactivity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Which species the antibody detects (human, mouse, rat, etc.)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Application validation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Confirmed performance in specific techniques (WB, IHC, IF, etc.)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Cross-reactivity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Unintended binding to off-target proteins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Signal-to-noise ratio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Quality of specific signal vs background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Dilution optimisation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Finding optimal antibody concentration for clean results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2.6  Key CST Product Names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 NAME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SimpleChIP Enzymatic ChIP Kit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Enzymatic chromatin shearing for ChIP — flagship ChIP product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SimpleChIP Plus Sonication Kit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Sonication-based chromatin shearing for ChIP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PathScan ELISA Kits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Sandwich ELISA for signaling protein detection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SignalStar Multiplex IHC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Multiplexed tissue imaging platform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InTraSeq Kit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Single-cell intracellular protein + RNA co-profiling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PTMScan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Mass spec-based post-translational modification profiling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PhosphoSitePlus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Public PTM database maintained by CST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CUT&amp;RUN Kit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Chromatin profiling with pAG-MNase enzyme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CUT&amp;Tag Kit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Chromatin profiling with pAG-Tn5 transposase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AQUA Peptides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Quantitative MS standards for proteomics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Custom Conjugation Service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CST conjugates customer antibodies to dyes/enzymes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SECTION 3 — NEW ENGLAND BIOLABS (NEB)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3.1  Product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 CATEGORY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Restriction Enzymes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Core NEB product — largest selection globally, HF versions available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PCR &amp; qPCR Reagents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Q5, Luna, OneTaq, Phusion, Taq polymerases and master mixes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DNA Assembly &amp; Cloning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Gibson Assembly, HiFi Assembly, NEBuilder, Golden Gate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DNA Modifying Enzymes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Ligases, polymerases, kinases, phosphatases, end-repair enzymes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Nucleic Acid Purification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Monarch kit line — DNA, RNA, HMW, cfDNA extraction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NGS Library Preparation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NEBNext kit line — Illumina, ONT, IonTorrent platforms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RNA Reagents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 vitro transcription, capping, tailing, HiScribe, LNP workflow tools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Epigenetics &amp; EpiMark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Methylation analysis, bisulfite alternatives, histone enzymes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Protein Expression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NEBExpress, cell-free systems, competent E. coli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Protein Purification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IMPACT, SNAP-tag, CLIP-tag, affinity resins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Glycobiology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PNGase F, glycosidases, heparinases, deglycosylation kits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Isothermal Amplification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LAMP, WGA, RCA, phi29 amplification kits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Genome Editing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Cas9, CRISPR tools, guide RNA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Markers &amp; Ladders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DNA, RNA, and protein size standards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Competent Cells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E. coli strains for cloning, expression, and stability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Synthetic Biology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dbDNA, cell-free expression, EnClose protelomerase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3.2  NEBNext Product Line — NGS Library Preparation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NEBNext is NEB's flagship NGS library prep brand. These are the key product names the AI must recognise correctly.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 NAME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PLATFORM / PURPOSE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NEBNext UltraExpress DNA Library Prep Kit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Illumina — fast &lt;2hr DNA library prep, single protocol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NEBNext UltraExpress RNA Library Prep Kit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Illumina — fast 3hr RNA library prep, directional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NEBNext Ultra II DNA Library Prep Kit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Illumina — flagship high-quality DNA library prep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NEBNext Ultra II FS DNA Library Prep Kit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Illumina — with enzymatic fragmentation (FS = fragment select)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NEBNext Ultra II RNA Library Prep Kit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Illumina — high-sensitivity RNA-seq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NEBNext Ultra II Directional RNA Library Prep Kit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Illumina — strand-specific RNA library prep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NEBNext Single Cell/Low Input RNA Library Prep Kit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Illumina — ultra-low input RNA-seq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NEBNext Enzymatic Methyl-seq Kit (EM-seq)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Illumina — methylation analysis, bisulfite alternative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NEBNext Enzymatic Methyl-seq v2 Kit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Illumina — improved EM-seq, wider input range (100 pg)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NEBNext Enzymatic E5hmC-seq Kit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Illumina — specific detection of 5-hydroxymethylcytosine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NEBNext ARTIC SARS-CoV-2 Kits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ONT / Illumina — viral genome sequencing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NEBNext Multiplex Small RNA Library Prep Set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Illumina — miRNA and small RNA sequencing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NEBNext Microbiome DNA Enrichment Kit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Illumina — host DNA depletion for microbiome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NEBNext Globin &amp; rRNA Depletion Kit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Illumina — human/mouse/rat blood RNA-seq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NEBNext rRNA Depletion Kit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Illumina — ribosomal RNA removal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NEBNext rRNA Depletion Kit (Bacteria)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Illumina — bacterial rRNA removal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NEBNext UltraShear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Enzymatic DNA fragmentation — EM-seq compatible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NEBNext LV Unique Dual Index Primers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Low-volume dual indexing primers for multiplexing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NEBNext Multiplex Oligos for Illumina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Index primers for library multiplexing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NEBNext Direct Genotyping Solution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Agricultural biotech genotyping workflow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NEBNext Flu A Integrated Indexing Primer Module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ONT — Influenza A sequencing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3.3  PCR &amp; Amplification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 NAME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FEATURE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Q5 High-Fidelity DNA Polymerase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Flagship high-fidelity — ultra-low error rate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Q5 Hot Start High-Fidelity DNA Polymerase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Q5 with hot start for non-specific priming reduction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Q5U (Q5 Ultra)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Modified Q5 for use in EM-seq workflows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Q5 2X Master Mix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Ready-to-use Q5 mix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Q5 Quick-Load Hot Start 2X Master Mix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Q5 with tracking dye for direct gel loading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Luna Universal qPCR Master Mix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Broad dye compatibility — SYBR and probe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Luna Universal Probe qPCR Master Mix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Probe-based qPCR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Luna Universal One-Step RT-qPCR Kit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RT-qPCR in single tube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Luna Probe One-Step RT-qPCR 4X Mix with UDG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UDG carryover prevention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OneTaq DNA Polymerase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Taq + Deep Vent blend — routine and difficult PCR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Taq DNA Polymerase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Standard Taq — routine PCR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Deep Vent DNA Polymerase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High-fidelity, thermostable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Phusion High-Fidelity DNA Polymerase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High-fidelity, fast extension rate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WarmStart LAMP 2X Master Mix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Isothermal LAMP amplification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WarmStart Multi-purpose LAMP/RT-LAMP 2X Master Mix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LAMP + RT-LAMP with UDG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Bst DNA Polymerase (Large Fragment)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Strand displacement amplification, LAMP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phi29 DNA Polymerase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Rolling circle amplification, WGA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phi29-XT WGA Kit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Whole genome amplification from low input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3.4  DNA Assembly &amp; Cloning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 NAME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FEATURE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Gibson Assembly Master Mix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Multi-fragment seamless cloning — original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NEBuilder HiFi DNA Assembly Master Mix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Improved Gibson — higher efficiency, longer fragments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NEBuilder HiFi DNA Assembly Cloning Kit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Complete kit with competent cells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Golden Gate Assembly Kit (BsaI-HF v2)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Type IIS restriction-based modular assembly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HiFi Assembly (general term)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Refers to NEBuilder HiFi Assembly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Restriction Enzyme Master Mix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Pre-formulated restriction digestion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HF Restriction Enzymes (High Fidelity)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100% activity in CutSmart Buffer, reduced star activity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CutSmart Buffer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Universal buffer for HF restriction enzymes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T4 DNA Ligase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Standard ligation enzyme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Quick Ligation Kit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Fast 5-minute ligation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Blunt/TA Ligase Master Mix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PCR product ligation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CRISPR / Cas9 Nuclease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Gene editing — S. pyogenes Cas9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3.5  Nucleic Acid Purification — Monarch Kit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 NAME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Monarch PCR &amp; DNA Cleanup Kit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PCR product purification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Monarch DNA Gel Extraction Kit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Gel-based DNA purification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Monarch Genomic DNA Purification Kit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gDNA from cells and tissues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Monarch HMW DNA Extraction Kit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High molecular weight DNA for long-read sequencing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Monarch Total RNA Miniprep Kit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Total RNA from cells and tissues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Monarch RNA Cleanup Kit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RNA purification after IVT or other reactions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Monarch Mag Viral DNA/RNA Extraction Kit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Magnetic bead viral nucleic acid extraction from biofluids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Monarch DNA Magnetic Beads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Bead-based PCR and DNA cleanup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Monarch cfDNA Extraction Kit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Cell-free DNA from plasma and serum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3.6  RNA Reagents &amp; In Vitro Transcription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 NAME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HiScribe T7 High Yield RNA Synthesis Kit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 vitro transcription — T7 promoter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HiScribe T7 Quick High Yield RNA Synthesis Kit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Fast IVT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HiScribe SP6 RNA Synthesis Kit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 vitro transcription — SP6 promoter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HiScribe T7 ARCA mRNA Kit (with tailing)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mRNA synthesis with cap and poly-A tail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Vaccinia Capping System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Co-transcriptional 5' capping of mRNA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Faustovirus Capping Enzyme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Alternative mRNA capping enzyme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Poly(A) Polymerase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Poly-A tailing of RNA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RNase Inhibitor (Murine)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Protect RNA from degradation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T4 RNA Ligase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RNA ligation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ProtoScript II Reverse Transcriptase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cDNA synthesis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Induro Reverse Transcriptase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Nanopore direct RNA sequencing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LNP workflow tools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Lipid nanoparticle encapsulation support for mRNA therapeutics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NEBNext Poly(A) mRNA Magnetic Isolation Module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mRNA enrichment from total RNA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dbDNA (dumbbell DNA)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Enzymatic linear DNA production without fermentation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EnClose TelA/TelN Protelomerase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Closed-end linear DNA for gene therapy and IVT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APOBEC3A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Cytidine deaminase for EM-seq and base editing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TET2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5mC/5hmC oxidase enzyme for EM-seq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3.7  Epigenetics &amp; EpiMark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 NAME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EpiMark Reagent line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General brand for NEB epigenetics tools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EM-seq (Enzymatic Methyl-seq)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Enzyme-based DNA methylation detection — bisulfite alternative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NEBNext EM-seq Kit / v2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Full kit for EM-seq workflow on Illumina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E5hmC-seq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Specific detection of 5-hydroxymethylcytosine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5-mC (5-methylcytosine)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DNA methylation mark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5-hmC (5-hydroxymethylcytosine)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DNA hydroxymethylation mark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5-fC / 5-caC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Further oxidised cytosine marks (TET pathway)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CpG methylation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Primary mammalian DNA methylation context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Bisulfite sequencing (WGBS)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Traditional methylation method — NEB offers enzymatic alternative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NEBNext UltraShear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Enzymatic DNA fragmentation for EM-seq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SNAP-tag Technology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Covalent protein labelling for live cell imaging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CLIP-tag Technology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Orthogonal covalent protein labelling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DNA Gyrase (E.coli)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Type II topoisomerase for negative supercoiling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3.8  Protein Expression &amp; Purification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 NAME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NEBExpress E. coli Protein Expression System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Cell-free and cell-based E. coli expression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NEBExpress Cell-Free E. coli Protein Synthesis System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Cell-free protein expression from DNA template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 5-alpha Competent E. coli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Cloning strain — high transformation efficiency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 10-beta Competent E. coli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Stable plasmid maintenance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 Stable Competent E. coli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Unstable insert propagation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 Turbo Competent E. coli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Fast-growing cloning strain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T7 Express Competent E. coli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T7 promoter-driven protein expression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BL21(DE3) Competent E. coli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Standard expression strain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Lemo21(DE3)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Tunable T7 expression to reduce inclusion bodies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NiCo21(DE3)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Reduced metal contaminant in Ni-NTA purifications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IMPACT Kit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Intein-mediated protein purification — tag-free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Chitin Resin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Used with IMPACT system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Protein A / G Sepharose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Antibody and immunoprecipitation beads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Streptavidin Magnetic Beads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Biotin-capture for pulldown and IP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Color Prestained Protein Standard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Broad range 10-250 kDa ladder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PNGase F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N-glycan removal from glycoproteins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Protein Deglycosylation Mix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Complete removal of N and O-linked glycans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3.9  Key Abbreviations &amp; Technical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HF (High Fidelity)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Restriction enzyme with reduced star activity, single buffer compatible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FS (Fragment Select)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Enzymatic fragmentation incorporated in library prep kit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IVT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 vitro transcription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LNP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Lipid nanoparticle — mRNA delivery vehicle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WGA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Whole genome amplification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RCA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Rolling circle amplification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LAMP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Loop-mediated isothermal amplification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RT-LAMP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Reverse transcription LAMP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UDG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Uracil DNA Glycosylase — carryover contamination prevention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dNTP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Deoxynucleoside triphosphates — PCR building blocks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dUTP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Deoxyuridine triphosphate — used with UDG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REBASE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NEB's restriction enzyme database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GMP-grade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NEB's term for reagents meeting pharmaceutical manufacturing standards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SKU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Stock keeping unit — individual product size/format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ONT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Oxford Nanopore Technologies — long-read sequencing platform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PacBio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Pacific Biosciences — long-read sequencing platform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Illumina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Short-read next-generation sequencing platform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ARTIC Network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Amplicon-based viral sequencing consortium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Index hopping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Barcode misassignment in multiplexed sequencing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Unique Dual Index (UDI)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Dual-index strategy to prevent index hopping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Low-volume (LV) primers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Reduced-volume index primer format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CpG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Cytosine-phosphate-Guanine — methylation site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5mC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5-methylcytosine — primary methylation mark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5hmC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5-hydroxymethylcytosine — active demethylation intermediate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Methylome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Genome-wide DNA methylation map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SECTION 4 — SHARED SALES &amp; COMMERCIAL CONTEXT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4.1  Customer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PI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Principal Investigator — lab head / decision maker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KOL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Key Opinion Leader — influential researcher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KAM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Key Account Manager — internal NEB/CST senior sales role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MSL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Medical Science Liaison — scientific support role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HCP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Healthcare / Research Professional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Lab Manager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Operations and procurement decision maker in lab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Core Facility Director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Manages shared research infrastructure and services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Procurement Officer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Purchasing and vendor management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Research Associate / RA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Mid-level bench scientist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Postdoc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Postdoctoral researcher — product decision influencer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PhD Student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Graduate student — product end user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4.2  Commercial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Quote / Quotation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Formal pricing document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PO (Purchase Order)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Customer's formal buying authorisation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Trial / Sample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Free or low-cost product evaluation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Lot reservation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Securing a specific manufacturing lot for consistency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Bulk order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Large quantity purchase — often discounted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Grant cycle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Academic funding cycle affecting purchasing timing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End of financial year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Budget spend deadline — purchasing pressure point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Freezer Program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NEB's on-site product access model at customer location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SoC (Standard of Care)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Established product or method in a lab workflow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Competitive displacement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Replacing a competitor's product with NEB/CST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Application note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Technical document demonstrating product performance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Technical seminar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On-site or virtual scientific presentation to lab group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Protocol troubleshooting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Technical support during customer product evaluation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Distributor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Third-party company selling NEB/CST products (e.g. Jomar, Biosite)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OEM / Bulk customer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Company using NEB reagents in their own products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4.3  Common Competitor References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Record competitor names as spoken — do not auto-correct to NEB/CST product names.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 SPOKEN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CORRECT TERM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Thermo / ThermoFisher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Thermo Fisher Scientific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Invitrogen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Invitrogen (Thermo Fisher brand)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Abcam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Abcam (antibody supplier)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Merck / Sigma / Millipore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Merck (Sigma-Aldrich / MilliporeSigma)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Qiagen / kyagen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Qiagen (purification kits)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Roche / Rosh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Roche (diagnostics and reagents)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Bio-Rad / biorad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Bio-Rad (electrophoresis, PCR, antibodies)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Takara / takara bio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Takara Bio (cloning, PCR, NGS)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Illumina reagents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Illumina library prep kits (compete with NEBNext)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Agilent / agilant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Agilent Technologies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IDT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Integrated DNA Technologies (oligos, CRISPR)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Zymo / Zymo Research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Zymo Research (epigenetics, purification)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Abclonal / ab clonal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Abclonal (antibody supplier)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Proteintech / protein tech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Proteintech (antibodies)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Santa Cruz / santa cruz bio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Santa Cruz Biotechnology (antibodies)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Bethyl / bethyl labs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Bethyl Laboratories (antibodies)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4.4  Australian Market Terminology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AUD / Australian dollars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Default currency for all pricing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Jomar Life Research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NEB distributor in Australia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Biosite / Sapphire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Other Australian life science distributors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NHMRC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National Health and Medical Research Council — major grant body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ARC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Australian Research Council — grant body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MRFF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Medical Research Future Fund — large Australian research grants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University / Uni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Academic customer — primary customer type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Teaching hospital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Clinical research customer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CSIRO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Commonwealth Scientific and Industrial Research Organisation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Walter and Eliza Hall (WEHI)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Major Melbourne biomedical research institute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Garvan Institute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Sydney-based medical research institute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QIMR Berghofer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Brisbane-based medical research institute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Peter Mac / Peter MacCallum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Peter MacCallum Cancer Centre — Melbourne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SAHMRI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South Australian Health and Medical Research Institute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Mater Research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Brisbane-based Mater Research Institute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Telethon Kids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Perth-based Telethon Kids Institute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SECTION 5 — YOUR CUSTOM ADDITIONS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Add your own terms below. Use the same format: term in the left column, correction or description in the right column.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5.1  Custom Product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 AS SPOKEN / MISHEARD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CORRECT TERM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5.2  Custom Customer / Account Names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Add account names your team frequently mentions so the AI learns the correct spelling.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 SPOKEN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CORRECT NAME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5.3  Custom Competitor Names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 SPOKEN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CORRECT NAME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Last updated: May 2026  |  Field Sales Scribe  |  NEB &amp; CST Australia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Field Sales Scribe  |  NEB &amp; CST Vocabulary Reference  |  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  <w:outlineLvl w:val="0"/>
    </w:pPr>
    <w:rPr>
      <w:rFonts w:ascii="Calibri" w:cs="Calibri" w:eastAsia="Calibri" w:hAnsi="Calibri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8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2026-05-16T00:59:22.758Z</dcterms:created>
  <dcterms:modified xsi:type="dcterms:W3CDTF">2026-05-16T00:59:22.758Z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