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CC49" w14:textId="7A892DA4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Name: Kevin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Muirhead</w:t>
      </w:r>
      <w:proofErr w:type="spellEnd"/>
    </w:p>
    <w:p w14:paraId="7BA8D433" w14:textId="16E1B0D3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</w:p>
    <w:p w14:paraId="6B4951B6" w14:textId="2835236F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MDSC 679: Machine Learning Project 1</w:t>
      </w:r>
    </w:p>
    <w:p w14:paraId="199D1B1D" w14:textId="77777777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</w:p>
    <w:p w14:paraId="7859A399" w14:textId="5B1EE7CF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Abstract</w:t>
      </w:r>
    </w:p>
    <w:p w14:paraId="657BC795" w14:textId="77777777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</w:p>
    <w:p w14:paraId="0E5E4A91" w14:textId="5EB59D1F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Introduction</w:t>
      </w:r>
    </w:p>
    <w:p w14:paraId="10DB2474" w14:textId="77777777" w:rsidR="00025970" w:rsidRPr="001A4228" w:rsidRDefault="00025970">
      <w:pPr>
        <w:rPr>
          <w:rFonts w:asciiTheme="minorHAnsi" w:hAnsiTheme="minorHAnsi" w:cstheme="minorHAnsi"/>
          <w:color w:val="000000" w:themeColor="text1"/>
        </w:rPr>
      </w:pPr>
    </w:p>
    <w:p w14:paraId="4D5C0842" w14:textId="59898270" w:rsidR="00D65C14" w:rsidRPr="001A4228" w:rsidRDefault="00025970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proofErr w:type="spellStart"/>
      <w:r w:rsidR="00D65C14" w:rsidRPr="001A422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="00D65C14" w:rsidRPr="001A4228">
        <w:rPr>
          <w:rFonts w:asciiTheme="minorHAnsi" w:hAnsiTheme="minorHAnsi" w:cstheme="minorHAnsi"/>
          <w:i/>
          <w:iCs/>
          <w:color w:val="000000" w:themeColor="text1"/>
        </w:rPr>
        <w:t xml:space="preserve"> thaliana </w:t>
      </w:r>
      <w:r w:rsidR="00D65C14" w:rsidRPr="001A4228">
        <w:rPr>
          <w:rFonts w:asciiTheme="minorHAnsi" w:hAnsiTheme="minorHAnsi" w:cstheme="minorHAnsi"/>
          <w:color w:val="000000" w:themeColor="text1"/>
        </w:rPr>
        <w:t xml:space="preserve">is an important model organism 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which 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has 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relatively short life cycle, </w:t>
      </w:r>
      <w:r w:rsidRPr="001A422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small genome </w:t>
      </w:r>
      <w:r w:rsidR="00762C94" w:rsidRPr="001A4228">
        <w:rPr>
          <w:rFonts w:asciiTheme="minorHAnsi" w:hAnsiTheme="minorHAnsi" w:cstheme="minorHAnsi"/>
          <w:color w:val="000000" w:themeColor="text1"/>
        </w:rPr>
        <w:t>(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135 </w:t>
      </w:r>
      <w:proofErr w:type="spellStart"/>
      <w:r w:rsidR="0060627F" w:rsidRPr="001A4228">
        <w:rPr>
          <w:rFonts w:asciiTheme="minorHAnsi" w:hAnsiTheme="minorHAnsi" w:cstheme="minorHAnsi"/>
          <w:color w:val="000000" w:themeColor="text1"/>
        </w:rPr>
        <w:t>megabase</w:t>
      </w:r>
      <w:proofErr w:type="spellEnd"/>
      <w:r w:rsidR="0060627F" w:rsidRPr="001A4228">
        <w:rPr>
          <w:rFonts w:asciiTheme="minorHAnsi" w:hAnsiTheme="minorHAnsi" w:cstheme="minorHAnsi"/>
          <w:color w:val="000000" w:themeColor="text1"/>
        </w:rPr>
        <w:t xml:space="preserve"> pairs (</w:t>
      </w:r>
      <w:proofErr w:type="spellStart"/>
      <w:r w:rsidR="0060627F" w:rsidRPr="001A4228">
        <w:rPr>
          <w:rFonts w:asciiTheme="minorHAnsi" w:hAnsiTheme="minorHAnsi" w:cstheme="minorHAnsi"/>
          <w:color w:val="000000" w:themeColor="text1"/>
        </w:rPr>
        <w:t>Mbp</w:t>
      </w:r>
      <w:proofErr w:type="spellEnd"/>
      <w:r w:rsidR="0060627F" w:rsidRPr="001A4228">
        <w:rPr>
          <w:rFonts w:asciiTheme="minorHAnsi" w:hAnsiTheme="minorHAnsi" w:cstheme="minorHAnsi"/>
          <w:color w:val="000000" w:themeColor="text1"/>
        </w:rPr>
        <w:t>)</w:t>
      </w:r>
      <w:r w:rsidR="00762C94" w:rsidRPr="001A4228">
        <w:rPr>
          <w:rFonts w:asciiTheme="minorHAnsi" w:hAnsiTheme="minorHAnsi" w:cstheme="minorHAnsi"/>
          <w:color w:val="000000" w:themeColor="text1"/>
        </w:rPr>
        <w:t xml:space="preserve">) </w:t>
      </w:r>
      <w:r w:rsidR="006A65D2" w:rsidRPr="001A4228">
        <w:rPr>
          <w:rFonts w:asciiTheme="minorHAnsi" w:hAnsiTheme="minorHAnsi" w:cstheme="minorHAnsi"/>
          <w:color w:val="000000" w:themeColor="text1"/>
        </w:rPr>
        <w:t>and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762C94" w:rsidRPr="001A4228">
        <w:rPr>
          <w:rFonts w:asciiTheme="minorHAnsi" w:hAnsiTheme="minorHAnsi" w:cstheme="minorHAnsi"/>
          <w:color w:val="000000" w:themeColor="text1"/>
        </w:rPr>
        <w:t xml:space="preserve">highly </w:t>
      </w:r>
      <w:r w:rsidR="00045C2C" w:rsidRPr="001A4228">
        <w:rPr>
          <w:rFonts w:asciiTheme="minorHAnsi" w:hAnsiTheme="minorHAnsi" w:cstheme="minorHAnsi"/>
          <w:color w:val="000000" w:themeColor="text1"/>
        </w:rPr>
        <w:t xml:space="preserve">curated </w:t>
      </w:r>
      <w:r w:rsidR="00762C94" w:rsidRPr="001A4228">
        <w:rPr>
          <w:rFonts w:asciiTheme="minorHAnsi" w:hAnsiTheme="minorHAnsi" w:cstheme="minorHAnsi"/>
          <w:color w:val="000000" w:themeColor="text1"/>
        </w:rPr>
        <w:t>genomic database TAIR10 ()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. </w:t>
      </w:r>
      <w:r w:rsidRPr="001A4228">
        <w:rPr>
          <w:rFonts w:asciiTheme="minorHAnsi" w:hAnsiTheme="minorHAnsi" w:cstheme="minorHAnsi"/>
          <w:color w:val="000000" w:themeColor="text1"/>
        </w:rPr>
        <w:t xml:space="preserve">Having these features allows for a multitude of possible research interests of economic and commercial value for agriculture and subsistence farming. </w:t>
      </w:r>
      <w:r w:rsidR="00CC0089" w:rsidRPr="001A4228">
        <w:rPr>
          <w:rFonts w:asciiTheme="minorHAnsi" w:hAnsiTheme="minorHAnsi" w:cstheme="minorHAnsi"/>
          <w:i/>
          <w:iCs/>
          <w:color w:val="000000" w:themeColor="text1"/>
        </w:rPr>
        <w:t>A. thaliana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BE510D" w:rsidRPr="001A4228">
        <w:rPr>
          <w:rFonts w:asciiTheme="minorHAnsi" w:hAnsiTheme="minorHAnsi" w:cstheme="minorHAnsi"/>
          <w:color w:val="000000" w:themeColor="text1"/>
        </w:rPr>
        <w:t xml:space="preserve">is useful for studying </w:t>
      </w:r>
      <w:r w:rsidR="00893AE8" w:rsidRPr="001A4228">
        <w:rPr>
          <w:rFonts w:asciiTheme="minorHAnsi" w:hAnsiTheme="minorHAnsi" w:cstheme="minorHAnsi"/>
          <w:color w:val="000000" w:themeColor="text1"/>
        </w:rPr>
        <w:t xml:space="preserve">multifactorial </w:t>
      </w:r>
      <w:r w:rsidR="00BE510D" w:rsidRPr="001A4228">
        <w:rPr>
          <w:rFonts w:asciiTheme="minorHAnsi" w:hAnsiTheme="minorHAnsi" w:cstheme="minorHAnsi"/>
          <w:color w:val="000000" w:themeColor="text1"/>
        </w:rPr>
        <w:t xml:space="preserve">traits such as </w:t>
      </w:r>
      <w:r w:rsidR="00CC0089" w:rsidRPr="001A4228">
        <w:rPr>
          <w:rFonts w:asciiTheme="minorHAnsi" w:hAnsiTheme="minorHAnsi" w:cstheme="minorHAnsi"/>
          <w:color w:val="000000" w:themeColor="text1"/>
        </w:rPr>
        <w:t>flowering time (FT)</w:t>
      </w:r>
      <w:r w:rsidRPr="001A4228">
        <w:rPr>
          <w:rFonts w:asciiTheme="minorHAnsi" w:hAnsiTheme="minorHAnsi" w:cstheme="minorHAnsi"/>
          <w:color w:val="000000" w:themeColor="text1"/>
        </w:rPr>
        <w:t>, which has been extensively studied as a model for this trait.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Pr="001A4228">
        <w:rPr>
          <w:rFonts w:asciiTheme="minorHAnsi" w:hAnsiTheme="minorHAnsi" w:cstheme="minorHAnsi"/>
          <w:color w:val="000000" w:themeColor="text1"/>
        </w:rPr>
        <w:t xml:space="preserve">The flowering time trait is </w:t>
      </w:r>
      <w:r w:rsidR="00322779" w:rsidRPr="001A4228">
        <w:rPr>
          <w:rFonts w:asciiTheme="minorHAnsi" w:hAnsiTheme="minorHAnsi" w:cstheme="minorHAnsi"/>
          <w:color w:val="000000" w:themeColor="text1"/>
        </w:rPr>
        <w:t>regulated by the interaction of multiple genes on various chromosomes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 and stimulus from the environment</w:t>
      </w:r>
      <w:r w:rsidR="00322779" w:rsidRPr="001A4228">
        <w:rPr>
          <w:rFonts w:asciiTheme="minorHAnsi" w:hAnsiTheme="minorHAnsi" w:cstheme="minorHAnsi"/>
          <w:color w:val="000000" w:themeColor="text1"/>
        </w:rPr>
        <w:t xml:space="preserve">. </w:t>
      </w:r>
    </w:p>
    <w:p w14:paraId="3E2B156E" w14:textId="2F2EC9A7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</w:p>
    <w:p w14:paraId="30FACE0E" w14:textId="4C502A00" w:rsidR="006B680A" w:rsidRPr="001A4228" w:rsidRDefault="006B680A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The goal of this particular study is to find the relationship of genotype to phenotype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for the flowering time (FT) trait. </w:t>
      </w:r>
      <w:r w:rsidR="00EA4DD1" w:rsidRPr="001A4228">
        <w:rPr>
          <w:rFonts w:asciiTheme="minorHAnsi" w:hAnsiTheme="minorHAnsi" w:cstheme="minorHAnsi"/>
          <w:color w:val="000000" w:themeColor="text1"/>
        </w:rPr>
        <w:t xml:space="preserve">Leveraging this </w:t>
      </w:r>
      <w:proofErr w:type="gramStart"/>
      <w:r w:rsidR="00EA4DD1" w:rsidRPr="001A4228">
        <w:rPr>
          <w:rFonts w:asciiTheme="minorHAnsi" w:hAnsiTheme="minorHAnsi" w:cstheme="minorHAnsi"/>
          <w:color w:val="000000" w:themeColor="text1"/>
        </w:rPr>
        <w:t>knowledge</w:t>
      </w:r>
      <w:proofErr w:type="gramEnd"/>
      <w:r w:rsidR="00EA4DD1" w:rsidRPr="001A4228">
        <w:rPr>
          <w:rFonts w:asciiTheme="minorHAnsi" w:hAnsiTheme="minorHAnsi" w:cstheme="minorHAnsi"/>
          <w:color w:val="000000" w:themeColor="text1"/>
        </w:rPr>
        <w:t xml:space="preserve"> I hope to. 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Since this is a </w:t>
      </w:r>
    </w:p>
    <w:p w14:paraId="40E513A0" w14:textId="77777777" w:rsidR="006B680A" w:rsidRPr="001A4228" w:rsidRDefault="006B680A">
      <w:pPr>
        <w:rPr>
          <w:rFonts w:asciiTheme="minorHAnsi" w:hAnsiTheme="minorHAnsi" w:cstheme="minorHAnsi"/>
          <w:color w:val="000000" w:themeColor="text1"/>
        </w:rPr>
      </w:pPr>
    </w:p>
    <w:p w14:paraId="22E63ED1" w14:textId="4A64E0CB" w:rsidR="007629B9" w:rsidRPr="001A4228" w:rsidRDefault="007629B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In this study only homozygous genotypes were observed.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Making it quite difficult to use the </w:t>
      </w:r>
      <w:proofErr w:type="spellStart"/>
      <w:r w:rsidR="00CC0089" w:rsidRPr="001A4228">
        <w:rPr>
          <w:rFonts w:asciiTheme="minorHAnsi" w:hAnsiTheme="minorHAnsi" w:cstheme="minorHAnsi"/>
          <w:color w:val="000000" w:themeColor="text1"/>
        </w:rPr>
        <w:t>fischer</w:t>
      </w:r>
      <w:proofErr w:type="spellEnd"/>
      <w:r w:rsidR="00CC0089" w:rsidRPr="001A4228">
        <w:rPr>
          <w:rFonts w:asciiTheme="minorHAnsi" w:hAnsiTheme="minorHAnsi" w:cstheme="minorHAnsi"/>
          <w:color w:val="000000" w:themeColor="text1"/>
        </w:rPr>
        <w:t xml:space="preserve"> exact test for Hardy-Weinberg Equilibrium (HWE) for each Single Nucleotide Polymorphism (SNP) variant</w:t>
      </w:r>
      <w:r w:rsidR="00FD4F38" w:rsidRPr="001A4228">
        <w:rPr>
          <w:rFonts w:asciiTheme="minorHAnsi" w:hAnsiTheme="minorHAnsi" w:cstheme="minorHAnsi"/>
          <w:color w:val="000000" w:themeColor="text1"/>
        </w:rPr>
        <w:t xml:space="preserve"> because of the significant derivations to HWE.</w:t>
      </w:r>
    </w:p>
    <w:p w14:paraId="1A5074EF" w14:textId="77777777" w:rsidR="00413E05" w:rsidRPr="001A4228" w:rsidRDefault="00413E05">
      <w:pPr>
        <w:rPr>
          <w:rFonts w:asciiTheme="minorHAnsi" w:hAnsiTheme="minorHAnsi" w:cstheme="minorHAnsi"/>
          <w:color w:val="000000" w:themeColor="text1"/>
        </w:rPr>
      </w:pPr>
    </w:p>
    <w:p w14:paraId="7B86B21E" w14:textId="6C8D9371" w:rsidR="00567ADE" w:rsidRPr="001A4228" w:rsidRDefault="00866E5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Methods</w:t>
      </w:r>
    </w:p>
    <w:p w14:paraId="7AD7D8CA" w14:textId="45A4B1BF" w:rsidR="00866E54" w:rsidRPr="001A4228" w:rsidRDefault="00866E54">
      <w:pPr>
        <w:rPr>
          <w:rFonts w:asciiTheme="minorHAnsi" w:hAnsiTheme="minorHAnsi" w:cstheme="minorHAnsi"/>
          <w:color w:val="000000" w:themeColor="text1"/>
        </w:rPr>
      </w:pPr>
    </w:p>
    <w:p w14:paraId="4172604D" w14:textId="77777777" w:rsidR="00AA7F13" w:rsidRPr="001A4228" w:rsidRDefault="00E96FF3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In order to study the genetic causation of </w:t>
      </w:r>
      <w:r w:rsidR="00657AB6" w:rsidRPr="001A4228">
        <w:rPr>
          <w:rFonts w:asciiTheme="minorHAnsi" w:hAnsiTheme="minorHAnsi" w:cstheme="minorHAnsi"/>
          <w:color w:val="000000" w:themeColor="text1"/>
        </w:rPr>
        <w:t>flowering time (</w:t>
      </w:r>
      <w:r w:rsidRPr="001A4228">
        <w:rPr>
          <w:rFonts w:asciiTheme="minorHAnsi" w:hAnsiTheme="minorHAnsi" w:cstheme="minorHAnsi"/>
          <w:color w:val="000000" w:themeColor="text1"/>
        </w:rPr>
        <w:t>FT</w:t>
      </w:r>
      <w:r w:rsidR="00657AB6" w:rsidRPr="001A4228">
        <w:rPr>
          <w:rFonts w:asciiTheme="minorHAnsi" w:hAnsiTheme="minorHAnsi" w:cstheme="minorHAnsi"/>
          <w:color w:val="000000" w:themeColor="text1"/>
        </w:rPr>
        <w:t>)</w:t>
      </w:r>
      <w:r w:rsidR="00893AE8" w:rsidRPr="001A4228">
        <w:rPr>
          <w:rFonts w:asciiTheme="minorHAnsi" w:hAnsiTheme="minorHAnsi" w:cstheme="minorHAnsi"/>
          <w:color w:val="000000" w:themeColor="text1"/>
        </w:rPr>
        <w:t>,</w:t>
      </w:r>
      <w:r w:rsidRPr="001A4228">
        <w:rPr>
          <w:rFonts w:asciiTheme="minorHAnsi" w:hAnsiTheme="minorHAnsi" w:cstheme="minorHAnsi"/>
          <w:color w:val="000000" w:themeColor="text1"/>
        </w:rPr>
        <w:t xml:space="preserve"> a </w:t>
      </w:r>
      <w:r w:rsidR="00893AE8" w:rsidRPr="001A4228">
        <w:rPr>
          <w:rFonts w:asciiTheme="minorHAnsi" w:hAnsiTheme="minorHAnsi" w:cstheme="minorHAnsi"/>
          <w:color w:val="000000" w:themeColor="text1"/>
        </w:rPr>
        <w:t xml:space="preserve">phenotype to genotype mapping study was conducted to assess </w:t>
      </w:r>
      <w:r w:rsidR="00457D73" w:rsidRPr="001A4228">
        <w:rPr>
          <w:rFonts w:asciiTheme="minorHAnsi" w:hAnsiTheme="minorHAnsi" w:cstheme="minorHAnsi"/>
          <w:color w:val="000000" w:themeColor="text1"/>
        </w:rPr>
        <w:t>the underlying mechanism of the trait</w:t>
      </w:r>
      <w:r w:rsidR="00893AE8" w:rsidRPr="001A4228">
        <w:rPr>
          <w:rFonts w:asciiTheme="minorHAnsi" w:hAnsiTheme="minorHAnsi" w:cstheme="minorHAnsi"/>
          <w:color w:val="000000" w:themeColor="text1"/>
        </w:rPr>
        <w:t xml:space="preserve">. A 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genome wide association study (GWAS) was conducted using </w:t>
      </w:r>
      <w:r w:rsidR="00BD1530" w:rsidRPr="001A4228">
        <w:rPr>
          <w:rFonts w:asciiTheme="minorHAnsi" w:hAnsiTheme="minorHAnsi" w:cstheme="minorHAnsi"/>
          <w:color w:val="000000" w:themeColor="text1"/>
        </w:rPr>
        <w:t>251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 individuals. A panel of </w:t>
      </w:r>
      <w:r w:rsidR="00922E1E" w:rsidRPr="001A4228">
        <w:rPr>
          <w:rFonts w:asciiTheme="minorHAnsi" w:eastAsiaTheme="minorHAnsi" w:hAnsiTheme="minorHAnsi" w:cstheme="minorHAnsi"/>
          <w:color w:val="000000" w:themeColor="text1"/>
          <w:lang w:val="en-US"/>
        </w:rPr>
        <w:t>214553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 variant SNPs were genotyped and analyzed using a custom pipeline implemented in the python and </w:t>
      </w:r>
      <w:r w:rsidR="0027216B" w:rsidRPr="001A4228">
        <w:rPr>
          <w:rFonts w:asciiTheme="minorHAnsi" w:hAnsiTheme="minorHAnsi" w:cstheme="minorHAnsi"/>
          <w:color w:val="000000" w:themeColor="text1"/>
        </w:rPr>
        <w:t xml:space="preserve">the 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R programming languages. </w:t>
      </w:r>
    </w:p>
    <w:p w14:paraId="02C9925F" w14:textId="77777777" w:rsidR="00AA7F13" w:rsidRPr="001A4228" w:rsidRDefault="00AA7F13" w:rsidP="002F5003">
      <w:pPr>
        <w:rPr>
          <w:rFonts w:asciiTheme="minorHAnsi" w:hAnsiTheme="minorHAnsi" w:cstheme="minorHAnsi"/>
          <w:color w:val="000000" w:themeColor="text1"/>
        </w:rPr>
      </w:pPr>
    </w:p>
    <w:p w14:paraId="2699942A" w14:textId="77777777" w:rsidR="0064539C" w:rsidRDefault="001F6CD8" w:rsidP="001A4228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The pipeline workflow is captured in the following figure x. </w:t>
      </w:r>
      <w:r w:rsidR="0027216B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In the first step, t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he</w:t>
      </w:r>
      <w:r w:rsidR="00174EA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quality control workflow was developed in python for filtering the data for further analysis. 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The quality_control.py script performs the following tasks</w:t>
      </w:r>
      <w:r w:rsidR="00BE084C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BE084C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Quality filtering, Association mapping, quality control and formatting input files for the machine learning models.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44C4D0FA" w14:textId="515CFC4C" w:rsidR="0064539C" w:rsidRDefault="0064539C" w:rsidP="001A4228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Quality Filtering</w:t>
      </w:r>
    </w:p>
    <w:p w14:paraId="629D0F6B" w14:textId="3221484A" w:rsidR="00AA7F13" w:rsidRPr="001A4228" w:rsidRDefault="00174EA1" w:rsidP="001A4228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24"/>
          <w:szCs w:val="24"/>
        </w:rPr>
      </w:pP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Flowering time phenotypes 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are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filtered for “NA” values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which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indicat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ed that those </w:t>
      </w:r>
      <w:r w:rsidR="0095776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particular 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genotypes had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missing data</w:t>
      </w:r>
      <w:r w:rsidR="001B42EE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were removed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A total of 238 phenotypes were retained for further processing of individual genotypes. Genotypes were first filtered for biallelic SNPs. Genotypes with flowering time </w:t>
      </w:r>
      <w:r w:rsidR="00825CEF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phenotype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data were assessed for minor and major allele frequency. Alleles of each variant were </w:t>
      </w:r>
      <w:r w:rsidR="004A7D06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observed and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counted, and minor and major alleles were determined.</w:t>
      </w:r>
      <w:r w:rsidR="00FF7B89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After filtering by phenotypes and biallelic SNPs, </w:t>
      </w:r>
      <w:r w:rsidR="000D0E57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the Minor Allele Frequency (MAF) of each variant was calculated</w:t>
      </w:r>
      <w:r w:rsidR="001B42EE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. V</w:t>
      </w:r>
      <w:r w:rsidR="000D0E57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ariants with a MAF of greater than or equal to 0.01 </w:t>
      </w:r>
      <w:r w:rsidR="001A4228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or 1% </w:t>
      </w:r>
      <w:r w:rsidR="000D0E57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were retained and considered for further analysis. A</w:t>
      </w:r>
      <w:r w:rsidR="00FF7B89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total of 230 genotypes and </w:t>
      </w:r>
      <w:r w:rsidR="00FF7B89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2142</w:t>
      </w:r>
      <w:r w:rsidR="00947110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19</w:t>
      </w:r>
      <w:r w:rsidR="00FF7B89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variants were retained before association testing</w:t>
      </w:r>
      <w:r w:rsidR="0046422A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of</w:t>
      </w:r>
      <w:r w:rsidR="00FF7B89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SNP</w:t>
      </w:r>
      <w:r w:rsidR="001A4228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variants using the </w:t>
      </w:r>
      <w:proofErr w:type="spellStart"/>
      <w:r w:rsidR="001A4228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rMVP</w:t>
      </w:r>
      <w:proofErr w:type="spellEnd"/>
      <w:r w:rsidR="001A4228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1A4228" w:rsidRPr="001A4228">
        <w:rPr>
          <w:rFonts w:asciiTheme="minorHAnsi" w:hAnsiTheme="minorHAnsi" w:cstheme="minorHAnsi"/>
          <w:color w:val="24292E"/>
          <w:sz w:val="24"/>
          <w:szCs w:val="24"/>
        </w:rPr>
        <w:t>Memory-efficient, Visualization-enhanced, and Parallel-accelerated Tool for Genome-Wide Association Study</w:t>
      </w:r>
      <w:r w:rsidR="001A4228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r w:rsidR="001A4228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R package version </w:t>
      </w:r>
      <w:r w:rsidR="0046422A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v.1.0.0 </w:t>
      </w:r>
      <w:r w:rsidR="001A4228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()</w:t>
      </w:r>
      <w:r w:rsidR="00FF7B89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.</w:t>
      </w:r>
      <w:r w:rsidR="000D0E57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EB3683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</w:t>
      </w:r>
      <w:r w:rsidR="0064539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pedigree format file (PED) and a genotypes map file was generated for input into </w:t>
      </w:r>
      <w:r w:rsidR="0064539C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Plink version 1.90b6.21 (blank)</w:t>
      </w:r>
      <w:r w:rsidR="0064539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Plink was ran with the recode </w:t>
      </w:r>
      <w:proofErr w:type="spellStart"/>
      <w:r w:rsidR="0064539C">
        <w:rPr>
          <w:rFonts w:asciiTheme="minorHAnsi" w:hAnsiTheme="minorHAnsi" w:cstheme="minorHAnsi"/>
          <w:color w:val="000000" w:themeColor="text1"/>
          <w:sz w:val="24"/>
          <w:szCs w:val="24"/>
        </w:rPr>
        <w:t>vcf</w:t>
      </w:r>
      <w:proofErr w:type="spellEnd"/>
      <w:r w:rsidR="0064539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parameter option for converting the PED and genotypes MAP file to Variant Call Format (VCF)</w:t>
      </w:r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file using the </w:t>
      </w:r>
      <w:proofErr w:type="spellStart"/>
      <w:proofErr w:type="gramStart"/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>os.system</w:t>
      </w:r>
      <w:proofErr w:type="spellEnd"/>
      <w:proofErr w:type="gramEnd"/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call. A</w:t>
      </w:r>
      <w:r w:rsidR="00EB3683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EB3683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henotypes file was generated using the list of filtered genotype ids</w:t>
      </w:r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python</w:t>
      </w:r>
      <w:r w:rsidR="00E61BF6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input into the</w:t>
      </w:r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>rMVP.Data</w:t>
      </w:r>
      <w:proofErr w:type="spellEnd"/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function of the </w:t>
      </w:r>
      <w:proofErr w:type="spellStart"/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>rMVP</w:t>
      </w:r>
      <w:proofErr w:type="spellEnd"/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 package</w:t>
      </w:r>
      <w:r w:rsidR="00E61BF6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  <w:r w:rsidR="00E80EE9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All variants were subjected to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Generalized Linear Model (GLM) (), Mixed Linear Model (MLM) and </w:t>
      </w:r>
      <w:proofErr w:type="spellStart"/>
      <w:r w:rsidR="00216389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FarmCPU</w:t>
      </w:r>
      <w:proofErr w:type="spellEnd"/>
      <w:r w:rsidR="00E80EE9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associations </w:t>
      </w:r>
      <w:r w:rsidR="00E80EE9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tests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 the </w:t>
      </w:r>
      <w:proofErr w:type="spellStart"/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>rMVP</w:t>
      </w:r>
      <w:proofErr w:type="spellEnd"/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 Package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compared. QQ-Plots, </w:t>
      </w:r>
      <w:proofErr w:type="spellStart"/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>Mannhattan</w:t>
      </w:r>
      <w:proofErr w:type="spellEnd"/>
      <w:r w:rsidR="00D521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Plots and It is shown in figure x that the MLM model for association mapping is the 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to assess the population for genotyping quality, </w:t>
      </w:r>
      <w:r w:rsidR="0034449F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population stratification and 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as test of association of</w:t>
      </w:r>
      <w:r w:rsidR="001B42EE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34449F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using a blank model</w:t>
      </w:r>
      <w:r w:rsidR="00416D56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### See what it says it uses in the paper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Variants with a P-value of less than or equal to </w:t>
      </w:r>
      <w:r w:rsidR="004A63AD" w:rsidRPr="001A4228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α </w:t>
      </w:r>
      <w:r w:rsidR="004A63AD" w:rsidRPr="001A4228">
        <w:rPr>
          <w:rFonts w:asciiTheme="minorHAnsi" w:hAnsiTheme="minorHAnsi" w:cstheme="minorHAnsi"/>
          <w:sz w:val="24"/>
          <w:szCs w:val="24"/>
        </w:rPr>
        <w:t xml:space="preserve">= </w:t>
      </w:r>
      <w:r w:rsidR="006E2340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10</w:t>
      </w:r>
      <w:r w:rsidR="006E2340" w:rsidRPr="001A4228">
        <w:rPr>
          <w:rFonts w:asciiTheme="minorHAnsi" w:hAnsiTheme="minorHAnsi" w:cstheme="minorHAnsi"/>
          <w:color w:val="000000" w:themeColor="text1"/>
          <w:sz w:val="24"/>
          <w:szCs w:val="24"/>
          <w:vertAlign w:val="superscript"/>
        </w:rPr>
        <w:t>-4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were retained </w:t>
      </w:r>
      <w:r w:rsidR="001B42EE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for further processing 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 this indicated that they were </w:t>
      </w:r>
      <w:r w:rsidR="006E2340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significant with a False Discovery Rate of 5%</w:t>
      </w:r>
      <w:r w:rsidR="004A63AD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total of xxx individual genotypes </w:t>
      </w:r>
      <w:r w:rsidR="00F863C6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XXX </w:t>
      </w:r>
      <w:r w:rsidR="00BC340C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variants 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were retained</w:t>
      </w:r>
      <w:r w:rsidR="002F5003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5427B3A7" w14:textId="77777777" w:rsidR="00AA7F13" w:rsidRPr="001A4228" w:rsidRDefault="00AA7F13" w:rsidP="002F5003">
      <w:pPr>
        <w:rPr>
          <w:rFonts w:asciiTheme="minorHAnsi" w:hAnsiTheme="minorHAnsi" w:cstheme="minorHAnsi"/>
          <w:color w:val="000000" w:themeColor="text1"/>
        </w:rPr>
      </w:pPr>
    </w:p>
    <w:p w14:paraId="1578F457" w14:textId="3E656D87" w:rsidR="002F5003" w:rsidRPr="001A4228" w:rsidRDefault="002F5003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The type I error rate was assessed using a Quantile-Quantile Plot (QQ-Plot) shown in figure x. The plot indicates that the type I error rate is under control and further analysis can be performed. A Manhattan plot (−log</w:t>
      </w:r>
      <w:r w:rsidRPr="001A4228">
        <w:rPr>
          <w:rFonts w:asciiTheme="minorHAnsi" w:hAnsiTheme="minorHAnsi" w:cstheme="minorHAnsi"/>
          <w:color w:val="000000" w:themeColor="text1"/>
          <w:vertAlign w:val="subscript"/>
        </w:rPr>
        <w:t>10</w:t>
      </w:r>
      <w:r w:rsidRPr="001A4228">
        <w:rPr>
          <w:rFonts w:asciiTheme="minorHAnsi" w:hAnsiTheme="minorHAnsi" w:cstheme="minorHAnsi"/>
          <w:color w:val="000000" w:themeColor="text1"/>
        </w:rPr>
        <w:t>(P) genome-wide association plot)</w:t>
      </w:r>
    </w:p>
    <w:p w14:paraId="64A6BF93" w14:textId="33DD5338" w:rsidR="00174EA1" w:rsidRPr="001A4228" w:rsidRDefault="002F5003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was generated to visualize </w:t>
      </w:r>
      <w:r w:rsidRPr="001A422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significant SNP variants across the entire genome in the locations that were genotyped. </w:t>
      </w:r>
      <w:r w:rsidRPr="001A4228">
        <w:rPr>
          <w:rFonts w:asciiTheme="minorHAnsi" w:hAnsiTheme="minorHAnsi" w:cstheme="minorHAnsi"/>
          <w:color w:val="000000" w:themeColor="text1"/>
        </w:rPr>
        <w:t>Genotypes at each SNP variant that passed the filtering procedure were encoded 0 for the major allele and 1 for the minor allele</w:t>
      </w:r>
      <w:r w:rsidR="00121DC0" w:rsidRPr="001A4228">
        <w:rPr>
          <w:rFonts w:asciiTheme="minorHAnsi" w:hAnsiTheme="minorHAnsi" w:cstheme="minorHAnsi"/>
          <w:color w:val="000000" w:themeColor="text1"/>
        </w:rPr>
        <w:t xml:space="preserve">. Genotypes and corresponding phenotypes were </w:t>
      </w:r>
      <w:r w:rsidRPr="001A4228">
        <w:rPr>
          <w:rFonts w:asciiTheme="minorHAnsi" w:hAnsiTheme="minorHAnsi" w:cstheme="minorHAnsi"/>
          <w:color w:val="000000" w:themeColor="text1"/>
        </w:rPr>
        <w:t>written to a file for input into the machine learning models.</w:t>
      </w:r>
    </w:p>
    <w:p w14:paraId="43C5C47A" w14:textId="150F5B68" w:rsidR="001B42EE" w:rsidRPr="001A4228" w:rsidRDefault="001B42EE" w:rsidP="002F5003">
      <w:pPr>
        <w:rPr>
          <w:rFonts w:asciiTheme="minorHAnsi" w:hAnsiTheme="minorHAnsi" w:cstheme="minorHAnsi"/>
          <w:color w:val="000000" w:themeColor="text1"/>
        </w:rPr>
      </w:pPr>
    </w:p>
    <w:p w14:paraId="09326B84" w14:textId="75AA161E" w:rsidR="001B42EE" w:rsidRPr="001A4228" w:rsidRDefault="001B42EE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The second step of the workflow executes the machine learning models, </w:t>
      </w:r>
      <w:r w:rsidR="00587869" w:rsidRPr="001A4228">
        <w:rPr>
          <w:rFonts w:asciiTheme="minorHAnsi" w:hAnsiTheme="minorHAnsi" w:cstheme="minorHAnsi"/>
          <w:color w:val="000000" w:themeColor="text1"/>
        </w:rPr>
        <w:t xml:space="preserve">artificial </w:t>
      </w:r>
      <w:r w:rsidRPr="001A4228">
        <w:rPr>
          <w:rFonts w:asciiTheme="minorHAnsi" w:hAnsiTheme="minorHAnsi" w:cstheme="minorHAnsi"/>
          <w:color w:val="000000" w:themeColor="text1"/>
        </w:rPr>
        <w:t>neural network (paper), Support Vector Machine (SVM) (</w:t>
      </w:r>
      <w:r w:rsidR="006F4116" w:rsidRPr="001A4228">
        <w:rPr>
          <w:rFonts w:asciiTheme="minorHAnsi" w:hAnsiTheme="minorHAnsi" w:cstheme="minorHAnsi"/>
          <w:color w:val="000000" w:themeColor="text1"/>
        </w:rPr>
        <w:t>blank</w:t>
      </w:r>
      <w:r w:rsidRPr="001A4228">
        <w:rPr>
          <w:rFonts w:asciiTheme="minorHAnsi" w:hAnsiTheme="minorHAnsi" w:cstheme="minorHAnsi"/>
          <w:color w:val="000000" w:themeColor="text1"/>
        </w:rPr>
        <w:t>), and Random Forest</w:t>
      </w:r>
      <w:r w:rsidR="006F4116" w:rsidRPr="001A4228">
        <w:rPr>
          <w:rFonts w:asciiTheme="minorHAnsi" w:hAnsiTheme="minorHAnsi" w:cstheme="minorHAnsi"/>
          <w:color w:val="000000" w:themeColor="text1"/>
        </w:rPr>
        <w:t xml:space="preserve"> (blank)</w:t>
      </w:r>
      <w:r w:rsidRPr="001A4228">
        <w:rPr>
          <w:rFonts w:asciiTheme="minorHAnsi" w:hAnsiTheme="minorHAnsi" w:cstheme="minorHAnsi"/>
          <w:color w:val="000000" w:themeColor="text1"/>
        </w:rPr>
        <w:t>.</w:t>
      </w:r>
    </w:p>
    <w:p w14:paraId="7C2DA4CA" w14:textId="7E17DD1A" w:rsidR="00587869" w:rsidRPr="001A4228" w:rsidRDefault="00587869" w:rsidP="002F5003">
      <w:pPr>
        <w:rPr>
          <w:rFonts w:asciiTheme="minorHAnsi" w:hAnsiTheme="minorHAnsi" w:cstheme="minorHAnsi"/>
          <w:color w:val="000000" w:themeColor="text1"/>
        </w:rPr>
      </w:pPr>
    </w:p>
    <w:p w14:paraId="748A3B3C" w14:textId="27A83399" w:rsidR="00587869" w:rsidRPr="001A4228" w:rsidRDefault="00587869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lastRenderedPageBreak/>
        <w:t xml:space="preserve">The </w:t>
      </w:r>
      <w:r w:rsidR="00941B05" w:rsidRPr="001A4228">
        <w:rPr>
          <w:rFonts w:asciiTheme="minorHAnsi" w:hAnsiTheme="minorHAnsi" w:cstheme="minorHAnsi"/>
          <w:color w:val="000000" w:themeColor="text1"/>
        </w:rPr>
        <w:t xml:space="preserve">dataset </w:t>
      </w:r>
      <w:r w:rsidRPr="001A4228">
        <w:rPr>
          <w:rFonts w:asciiTheme="minorHAnsi" w:hAnsiTheme="minorHAnsi" w:cstheme="minorHAnsi"/>
          <w:color w:val="000000" w:themeColor="text1"/>
        </w:rPr>
        <w:t xml:space="preserve">criteria for input into the three models were the following. Genotypes </w:t>
      </w:r>
      <w:r w:rsidR="00941B05" w:rsidRPr="001A4228">
        <w:rPr>
          <w:rFonts w:asciiTheme="minorHAnsi" w:hAnsiTheme="minorHAnsi" w:cstheme="minorHAnsi"/>
          <w:color w:val="000000" w:themeColor="text1"/>
        </w:rPr>
        <w:t xml:space="preserve">were </w:t>
      </w:r>
      <w:r w:rsidRPr="001A4228">
        <w:rPr>
          <w:rFonts w:asciiTheme="minorHAnsi" w:hAnsiTheme="minorHAnsi" w:cstheme="minorHAnsi"/>
          <w:color w:val="000000" w:themeColor="text1"/>
        </w:rPr>
        <w:t xml:space="preserve">filtered </w:t>
      </w:r>
      <w:r w:rsidR="00941B05" w:rsidRPr="001A4228">
        <w:rPr>
          <w:rFonts w:asciiTheme="minorHAnsi" w:hAnsiTheme="minorHAnsi" w:cstheme="minorHAnsi"/>
          <w:color w:val="000000" w:themeColor="text1"/>
        </w:rPr>
        <w:t xml:space="preserve">using MAF &gt;= 0.01, adjusted p-value (q-value blank) alpha&lt;=0.05 for an FDR of 5%, and the major allele (reference) was encoded as 0 and the minor allele (alternative) was encoded as 1 </w:t>
      </w:r>
      <w:r w:rsidR="00352474" w:rsidRPr="001A4228">
        <w:rPr>
          <w:rFonts w:asciiTheme="minorHAnsi" w:hAnsiTheme="minorHAnsi" w:cstheme="minorHAnsi"/>
          <w:color w:val="000000" w:themeColor="text1"/>
        </w:rPr>
        <w:t xml:space="preserve">and Phenotypes were filtered by missing values </w:t>
      </w:r>
      <w:r w:rsidRPr="001A4228">
        <w:rPr>
          <w:rFonts w:asciiTheme="minorHAnsi" w:hAnsiTheme="minorHAnsi" w:cstheme="minorHAnsi"/>
          <w:color w:val="000000" w:themeColor="text1"/>
        </w:rPr>
        <w:t>in the quality control step</w:t>
      </w:r>
      <w:r w:rsidR="00352474" w:rsidRPr="001A4228">
        <w:rPr>
          <w:rFonts w:asciiTheme="minorHAnsi" w:hAnsiTheme="minorHAnsi" w:cstheme="minorHAnsi"/>
          <w:color w:val="000000" w:themeColor="text1"/>
        </w:rPr>
        <w:t xml:space="preserve">. There </w:t>
      </w:r>
      <w:r w:rsidRPr="001A4228">
        <w:rPr>
          <w:rFonts w:asciiTheme="minorHAnsi" w:hAnsiTheme="minorHAnsi" w:cstheme="minorHAnsi"/>
          <w:color w:val="000000" w:themeColor="text1"/>
        </w:rPr>
        <w:t xml:space="preserve">were </w:t>
      </w:r>
      <w:r w:rsidR="00352474" w:rsidRPr="001A4228">
        <w:rPr>
          <w:rFonts w:asciiTheme="minorHAnsi" w:hAnsiTheme="minorHAnsi" w:cstheme="minorHAnsi"/>
          <w:color w:val="000000" w:themeColor="text1"/>
        </w:rPr>
        <w:t>230 genotyped individuals and xx</w:t>
      </w:r>
      <w:r w:rsidR="00D861F0" w:rsidRPr="001A4228">
        <w:rPr>
          <w:rFonts w:asciiTheme="minorHAnsi" w:hAnsiTheme="minorHAnsi" w:cstheme="minorHAnsi"/>
          <w:color w:val="000000" w:themeColor="text1"/>
        </w:rPr>
        <w:t>x</w:t>
      </w:r>
      <w:r w:rsidR="00352474" w:rsidRPr="001A4228">
        <w:rPr>
          <w:rFonts w:asciiTheme="minorHAnsi" w:hAnsiTheme="minorHAnsi" w:cstheme="minorHAnsi"/>
          <w:color w:val="000000" w:themeColor="text1"/>
        </w:rPr>
        <w:t xml:space="preserve"> SNP variants </w:t>
      </w:r>
      <w:r w:rsidR="00941B05" w:rsidRPr="001A4228">
        <w:rPr>
          <w:rFonts w:asciiTheme="minorHAnsi" w:hAnsiTheme="minorHAnsi" w:cstheme="minorHAnsi"/>
          <w:color w:val="000000" w:themeColor="text1"/>
        </w:rPr>
        <w:t>used as input for each of the three models.</w:t>
      </w:r>
      <w:r w:rsidR="0053607A" w:rsidRPr="001A4228">
        <w:rPr>
          <w:rFonts w:asciiTheme="minorHAnsi" w:hAnsiTheme="minorHAnsi" w:cstheme="minorHAnsi"/>
          <w:color w:val="000000" w:themeColor="text1"/>
        </w:rPr>
        <w:t xml:space="preserve"> All machine learning models were implemented in the python </w:t>
      </w:r>
      <w:r w:rsidR="00BD5D65" w:rsidRPr="001A4228">
        <w:rPr>
          <w:rFonts w:asciiTheme="minorHAnsi" w:hAnsiTheme="minorHAnsi" w:cstheme="minorHAnsi"/>
          <w:color w:val="000000" w:themeColor="text1"/>
        </w:rPr>
        <w:t>scikit-learn</w:t>
      </w:r>
      <w:r w:rsidR="0053607A" w:rsidRPr="001A4228">
        <w:rPr>
          <w:rFonts w:asciiTheme="minorHAnsi" w:hAnsiTheme="minorHAnsi" w:cstheme="minorHAnsi"/>
          <w:color w:val="000000" w:themeColor="text1"/>
        </w:rPr>
        <w:t xml:space="preserve"> package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 version </w:t>
      </w:r>
      <w:proofErr w:type="gramStart"/>
      <w:r w:rsidR="00384490" w:rsidRPr="001A4228">
        <w:rPr>
          <w:rFonts w:asciiTheme="minorHAnsi" w:hAnsiTheme="minorHAnsi" w:cstheme="minorHAnsi"/>
          <w:color w:val="000000" w:themeColor="text1"/>
        </w:rPr>
        <w:t>0.24.1</w:t>
      </w:r>
      <w:r w:rsidR="003F4CA2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53607A" w:rsidRPr="001A4228">
        <w:rPr>
          <w:rFonts w:asciiTheme="minorHAnsi" w:hAnsiTheme="minorHAnsi" w:cstheme="minorHAnsi"/>
          <w:color w:val="000000" w:themeColor="text1"/>
        </w:rPr>
        <w:t xml:space="preserve"> (</w:t>
      </w:r>
      <w:proofErr w:type="gramEnd"/>
      <w:r w:rsidR="0053607A" w:rsidRPr="001A4228">
        <w:rPr>
          <w:rFonts w:asciiTheme="minorHAnsi" w:hAnsiTheme="minorHAnsi" w:cstheme="minorHAnsi"/>
          <w:color w:val="000000" w:themeColor="text1"/>
        </w:rPr>
        <w:t>blank)</w:t>
      </w:r>
      <w:r w:rsidR="00BD5D65" w:rsidRPr="001A4228">
        <w:rPr>
          <w:rFonts w:asciiTheme="minorHAnsi" w:hAnsiTheme="minorHAnsi" w:cstheme="minorHAnsi"/>
          <w:color w:val="000000" w:themeColor="text1"/>
        </w:rPr>
        <w:t>.</w:t>
      </w:r>
      <w:r w:rsidR="00121DC0" w:rsidRPr="001A4228">
        <w:rPr>
          <w:rFonts w:asciiTheme="minorHAnsi" w:hAnsiTheme="minorHAnsi" w:cstheme="minorHAnsi"/>
          <w:color w:val="000000" w:themeColor="text1"/>
        </w:rPr>
        <w:t xml:space="preserve"> The encoded genotype files were 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parsed using the python </w:t>
      </w:r>
      <w:proofErr w:type="gramStart"/>
      <w:r w:rsidR="006028BC" w:rsidRPr="001A4228">
        <w:rPr>
          <w:rFonts w:asciiTheme="minorHAnsi" w:hAnsiTheme="minorHAnsi" w:cstheme="minorHAnsi"/>
          <w:color w:val="000000" w:themeColor="text1"/>
        </w:rPr>
        <w:t>pandas</w:t>
      </w:r>
      <w:proofErr w:type="gramEnd"/>
      <w:r w:rsidR="006028BC" w:rsidRPr="001A4228">
        <w:rPr>
          <w:rFonts w:asciiTheme="minorHAnsi" w:hAnsiTheme="minorHAnsi" w:cstheme="minorHAnsi"/>
          <w:color w:val="000000" w:themeColor="text1"/>
        </w:rPr>
        <w:t xml:space="preserve"> version </w:t>
      </w:r>
      <w:r w:rsidR="00BA1B4B" w:rsidRPr="001A4228">
        <w:rPr>
          <w:rFonts w:asciiTheme="minorHAnsi" w:hAnsiTheme="minorHAnsi" w:cstheme="minorHAnsi"/>
          <w:color w:val="000000" w:themeColor="text1"/>
        </w:rPr>
        <w:t>1.2.3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 (blank) and loaded into a </w:t>
      </w:r>
      <w:proofErr w:type="spellStart"/>
      <w:r w:rsidR="006028BC" w:rsidRPr="001A422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1A4228">
        <w:rPr>
          <w:rFonts w:asciiTheme="minorHAnsi" w:hAnsiTheme="minorHAnsi" w:cstheme="minorHAnsi"/>
          <w:color w:val="000000" w:themeColor="text1"/>
        </w:rPr>
        <w:t xml:space="preserve"> array using the python </w:t>
      </w:r>
      <w:proofErr w:type="spellStart"/>
      <w:r w:rsidR="006028BC" w:rsidRPr="001A422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1A4228">
        <w:rPr>
          <w:rFonts w:asciiTheme="minorHAnsi" w:hAnsiTheme="minorHAnsi" w:cstheme="minorHAnsi"/>
          <w:color w:val="000000" w:themeColor="text1"/>
        </w:rPr>
        <w:t xml:space="preserve"> package version </w:t>
      </w:r>
      <w:r w:rsidR="00BA1B4B" w:rsidRPr="001A4228">
        <w:rPr>
          <w:rFonts w:asciiTheme="minorHAnsi" w:hAnsiTheme="minorHAnsi" w:cstheme="minorHAnsi"/>
          <w:color w:val="000000" w:themeColor="text1"/>
        </w:rPr>
        <w:t>1.20.2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 (blank)</w:t>
      </w:r>
      <w:r w:rsidR="00C41F0B" w:rsidRPr="001A4228">
        <w:rPr>
          <w:rFonts w:asciiTheme="minorHAnsi" w:hAnsiTheme="minorHAnsi" w:cstheme="minorHAnsi"/>
          <w:color w:val="000000" w:themeColor="text1"/>
        </w:rPr>
        <w:t xml:space="preserve"> for each model. Then a cross-validation approach </w:t>
      </w:r>
      <w:proofErr w:type="gramStart"/>
      <w:r w:rsidR="00C41F0B" w:rsidRPr="001A4228">
        <w:rPr>
          <w:rFonts w:asciiTheme="minorHAnsi" w:hAnsiTheme="minorHAnsi" w:cstheme="minorHAnsi"/>
          <w:color w:val="000000" w:themeColor="text1"/>
        </w:rPr>
        <w:t>( which</w:t>
      </w:r>
      <w:proofErr w:type="gramEnd"/>
      <w:r w:rsidR="00C41F0B" w:rsidRPr="001A4228">
        <w:rPr>
          <w:rFonts w:asciiTheme="minorHAnsi" w:hAnsiTheme="minorHAnsi" w:cstheme="minorHAnsi"/>
          <w:color w:val="000000" w:themeColor="text1"/>
        </w:rPr>
        <w:t xml:space="preserve"> one ) was used in order to validate the hyperparameter (look up more information). Then a test set was used for pred</w:t>
      </w:r>
      <w:r w:rsidR="006C4EB4" w:rsidRPr="001A4228">
        <w:rPr>
          <w:rFonts w:asciiTheme="minorHAnsi" w:hAnsiTheme="minorHAnsi" w:cstheme="minorHAnsi"/>
          <w:color w:val="000000" w:themeColor="text1"/>
        </w:rPr>
        <w:t>i</w:t>
      </w:r>
      <w:r w:rsidR="00C41F0B" w:rsidRPr="001A4228">
        <w:rPr>
          <w:rFonts w:asciiTheme="minorHAnsi" w:hAnsiTheme="minorHAnsi" w:cstheme="minorHAnsi"/>
          <w:color w:val="000000" w:themeColor="text1"/>
        </w:rPr>
        <w:t>ction.</w:t>
      </w:r>
    </w:p>
    <w:p w14:paraId="66258B1A" w14:textId="49565044" w:rsidR="006C4EB4" w:rsidRPr="001A4228" w:rsidRDefault="006C4EB4" w:rsidP="002F5003">
      <w:pPr>
        <w:rPr>
          <w:rFonts w:asciiTheme="minorHAnsi" w:hAnsiTheme="minorHAnsi" w:cstheme="minorHAnsi"/>
          <w:color w:val="000000" w:themeColor="text1"/>
        </w:rPr>
      </w:pPr>
    </w:p>
    <w:p w14:paraId="0F522928" w14:textId="4C46D27F" w:rsidR="006C4EB4" w:rsidRPr="001A4228" w:rsidRDefault="006C4EB4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## Need to structure the artificial neural network (paper), Support Vector Machine (SVM) (blank), and Random Forest (blank) methods. Then talk about it in the results/discussion.</w:t>
      </w:r>
    </w:p>
    <w:p w14:paraId="661AA14D" w14:textId="77777777" w:rsidR="00042CC1" w:rsidRPr="001A4228" w:rsidRDefault="00042CC1" w:rsidP="00174EA1">
      <w:pPr>
        <w:rPr>
          <w:rFonts w:asciiTheme="minorHAnsi" w:hAnsiTheme="minorHAnsi" w:cstheme="minorHAnsi"/>
          <w:color w:val="000000" w:themeColor="text1"/>
        </w:rPr>
      </w:pPr>
    </w:p>
    <w:p w14:paraId="2536423A" w14:textId="1E289215" w:rsidR="00174EA1" w:rsidRPr="001A4228" w:rsidRDefault="00174EA1" w:rsidP="00174EA1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14:paraId="2D976D75" w14:textId="050BA94C" w:rsidR="00174EA1" w:rsidRPr="001A4228" w:rsidRDefault="00F15F53" w:rsidP="00174EA1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Program implementation, development and analyses were performed on a HPC cluster running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Slurm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as the job scheduler (arc.ucalgary.ca) in interactive mode using the cpu2019 partition with 38 GB RAM on one </w:t>
      </w:r>
      <w:r w:rsidR="0005274F" w:rsidRPr="001A4228">
        <w:rPr>
          <w:rFonts w:asciiTheme="minorHAnsi" w:hAnsiTheme="minorHAnsi" w:cstheme="minorHAnsi"/>
          <w:color w:val="000000" w:themeColor="text1"/>
        </w:rPr>
        <w:t>CPU</w:t>
      </w:r>
      <w:r w:rsidRPr="001A4228">
        <w:rPr>
          <w:rFonts w:asciiTheme="minorHAnsi" w:hAnsiTheme="minorHAnsi" w:cstheme="minorHAnsi"/>
          <w:color w:val="000000" w:themeColor="text1"/>
        </w:rPr>
        <w:t xml:space="preserve"> per node. </w:t>
      </w:r>
    </w:p>
    <w:p w14:paraId="35A3E300" w14:textId="254EF8CC" w:rsidR="00174EA1" w:rsidRPr="001A4228" w:rsidRDefault="00174EA1" w:rsidP="00174EA1">
      <w:pPr>
        <w:rPr>
          <w:rFonts w:asciiTheme="minorHAnsi" w:hAnsiTheme="minorHAnsi" w:cstheme="minorHAnsi"/>
          <w:color w:val="000000" w:themeColor="text1"/>
        </w:rPr>
      </w:pPr>
    </w:p>
    <w:p w14:paraId="1AA95E94" w14:textId="6B485628" w:rsidR="00C11048" w:rsidRPr="001A4228" w:rsidRDefault="00C11048">
      <w:pPr>
        <w:rPr>
          <w:rFonts w:asciiTheme="minorHAnsi" w:hAnsiTheme="minorHAnsi" w:cstheme="minorHAnsi"/>
          <w:color w:val="000000" w:themeColor="text1"/>
        </w:rPr>
      </w:pPr>
    </w:p>
    <w:p w14:paraId="424BC762" w14:textId="77777777" w:rsidR="00C11048" w:rsidRPr="001A4228" w:rsidRDefault="00C11048">
      <w:pPr>
        <w:rPr>
          <w:rFonts w:asciiTheme="minorHAnsi" w:hAnsiTheme="minorHAnsi" w:cstheme="minorHAnsi"/>
          <w:color w:val="000000" w:themeColor="text1"/>
        </w:rPr>
      </w:pPr>
    </w:p>
    <w:p w14:paraId="005AE1B2" w14:textId="77777777" w:rsidR="00C11048" w:rsidRPr="001A4228" w:rsidRDefault="00C11048">
      <w:pPr>
        <w:rPr>
          <w:rFonts w:asciiTheme="minorHAnsi" w:hAnsiTheme="minorHAnsi" w:cstheme="minorHAnsi"/>
          <w:color w:val="000000" w:themeColor="text1"/>
        </w:rPr>
      </w:pPr>
    </w:p>
    <w:p w14:paraId="5A43C9AC" w14:textId="20DBB582" w:rsidR="00866E54" w:rsidRPr="001A4228" w:rsidRDefault="00866E5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A search for </w:t>
      </w:r>
      <w:proofErr w:type="spellStart"/>
      <w:r w:rsidRPr="001A422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Pr="001A4228">
        <w:rPr>
          <w:rFonts w:asciiTheme="minorHAnsi" w:hAnsiTheme="minorHAnsi" w:cstheme="minorHAnsi"/>
          <w:i/>
          <w:iCs/>
          <w:color w:val="000000" w:themeColor="text1"/>
        </w:rPr>
        <w:t xml:space="preserve"> thaliana</w:t>
      </w:r>
      <w:r w:rsidRPr="001A4228">
        <w:rPr>
          <w:rFonts w:asciiTheme="minorHAnsi" w:hAnsiTheme="minorHAnsi" w:cstheme="minorHAnsi"/>
          <w:color w:val="000000" w:themeColor="text1"/>
        </w:rPr>
        <w:t xml:space="preserve"> genes known to be associated with flowering time was conducted using the TAIR website (</w:t>
      </w:r>
      <w:hyperlink r:id="rId5" w:history="1">
        <w:r w:rsidRPr="001A4228">
          <w:rPr>
            <w:rStyle w:val="Hyperlink"/>
            <w:rFonts w:asciiTheme="minorHAnsi" w:hAnsiTheme="minorHAnsi" w:cstheme="minorHAnsi"/>
            <w:color w:val="000000" w:themeColor="text1"/>
          </w:rPr>
          <w:t>https://www.arabidopsis.org/</w:t>
        </w:r>
      </w:hyperlink>
      <w:r w:rsidRPr="001A4228">
        <w:rPr>
          <w:rFonts w:asciiTheme="minorHAnsi" w:hAnsiTheme="minorHAnsi" w:cstheme="minorHAnsi"/>
          <w:color w:val="000000" w:themeColor="text1"/>
        </w:rPr>
        <w:t xml:space="preserve">). A total of 79 </w:t>
      </w:r>
      <w:r w:rsidR="007A5292" w:rsidRPr="001A4228">
        <w:rPr>
          <w:rFonts w:asciiTheme="minorHAnsi" w:hAnsiTheme="minorHAnsi" w:cstheme="minorHAnsi"/>
          <w:color w:val="000000" w:themeColor="text1"/>
        </w:rPr>
        <w:t>genes</w:t>
      </w:r>
      <w:r w:rsidRPr="001A4228">
        <w:rPr>
          <w:rFonts w:asciiTheme="minorHAnsi" w:hAnsiTheme="minorHAnsi" w:cstheme="minorHAnsi"/>
          <w:color w:val="000000" w:themeColor="text1"/>
        </w:rPr>
        <w:t xml:space="preserve"> were found using the search term “flowering time” and the accession numbers were downloaded</w:t>
      </w:r>
      <w:r w:rsidR="007A5292" w:rsidRPr="001A4228">
        <w:rPr>
          <w:rFonts w:asciiTheme="minorHAnsi" w:hAnsiTheme="minorHAnsi" w:cstheme="minorHAnsi"/>
          <w:color w:val="000000" w:themeColor="text1"/>
        </w:rPr>
        <w:t xml:space="preserve">. The 79 genes found in the TAIR database were compared to the genes with variants to assess whether or not these “flowering time” associated </w:t>
      </w:r>
    </w:p>
    <w:p w14:paraId="29025192" w14:textId="59001A9D" w:rsidR="002A0D43" w:rsidRPr="001A4228" w:rsidRDefault="002A0D43">
      <w:pPr>
        <w:rPr>
          <w:rFonts w:asciiTheme="minorHAnsi" w:hAnsiTheme="minorHAnsi" w:cstheme="minorHAnsi"/>
          <w:color w:val="000000" w:themeColor="text1"/>
        </w:rPr>
      </w:pPr>
    </w:p>
    <w:p w14:paraId="7409EB4C" w14:textId="77777777" w:rsidR="002A0D43" w:rsidRPr="001A4228" w:rsidRDefault="002A0D43">
      <w:pPr>
        <w:rPr>
          <w:rFonts w:asciiTheme="minorHAnsi" w:hAnsiTheme="minorHAnsi" w:cstheme="minorHAnsi"/>
          <w:color w:val="000000" w:themeColor="text1"/>
        </w:rPr>
      </w:pPr>
    </w:p>
    <w:p w14:paraId="35010F1E" w14:textId="77777777" w:rsidR="00EF4682" w:rsidRPr="001A4228" w:rsidRDefault="00EF4682">
      <w:pPr>
        <w:rPr>
          <w:rFonts w:asciiTheme="minorHAnsi" w:hAnsiTheme="minorHAnsi" w:cstheme="minorHAnsi"/>
          <w:color w:val="000000" w:themeColor="text1"/>
        </w:rPr>
      </w:pPr>
    </w:p>
    <w:p w14:paraId="1DBAD686" w14:textId="23C49A8A" w:rsidR="00CD230C" w:rsidRPr="001A4228" w:rsidRDefault="00CD230C">
      <w:pPr>
        <w:rPr>
          <w:rFonts w:asciiTheme="minorHAnsi" w:hAnsiTheme="minorHAnsi" w:cstheme="minorHAnsi"/>
          <w:color w:val="000000" w:themeColor="text1"/>
        </w:rPr>
      </w:pPr>
    </w:p>
    <w:p w14:paraId="2D5CED29" w14:textId="52BB5BFF" w:rsidR="009740B8" w:rsidRPr="001A4228" w:rsidRDefault="009740B8">
      <w:pPr>
        <w:rPr>
          <w:rFonts w:asciiTheme="minorHAnsi" w:hAnsiTheme="minorHAnsi" w:cstheme="minorHAnsi"/>
          <w:color w:val="000000" w:themeColor="text1"/>
        </w:rPr>
      </w:pPr>
    </w:p>
    <w:p w14:paraId="00B10E23" w14:textId="30BC530F" w:rsidR="00FB0920" w:rsidRPr="001A4228" w:rsidRDefault="00FB0920">
      <w:pPr>
        <w:rPr>
          <w:rFonts w:asciiTheme="minorHAnsi" w:hAnsiTheme="minorHAnsi" w:cstheme="minorHAnsi"/>
          <w:color w:val="000000" w:themeColor="text1"/>
        </w:rPr>
      </w:pPr>
    </w:p>
    <w:p w14:paraId="43CB28B0" w14:textId="78B8B8CD" w:rsidR="00CD230C" w:rsidRPr="001A4228" w:rsidRDefault="005C46EC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g</w:t>
      </w:r>
      <w:r w:rsidR="00CD230C" w:rsidRPr="001A4228">
        <w:rPr>
          <w:rFonts w:asciiTheme="minorHAnsi" w:hAnsiTheme="minorHAnsi" w:cstheme="minorHAnsi"/>
          <w:color w:val="000000" w:themeColor="text1"/>
        </w:rPr>
        <w:t>enotypes.csv</w:t>
      </w:r>
    </w:p>
    <w:p w14:paraId="7F078937" w14:textId="5F280CB2" w:rsidR="005C6053" w:rsidRPr="001A4228" w:rsidRDefault="005C6053">
      <w:pPr>
        <w:rPr>
          <w:rFonts w:asciiTheme="minorHAnsi" w:hAnsiTheme="minorHAnsi" w:cstheme="minorHAnsi"/>
          <w:color w:val="000000" w:themeColor="text1"/>
        </w:rPr>
      </w:pPr>
    </w:p>
    <w:p w14:paraId="1E7C0379" w14:textId="1E21AF01" w:rsidR="005C6053" w:rsidRPr="001A4228" w:rsidRDefault="005C46EC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Annotations (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g</w:t>
      </w:r>
      <w:r w:rsidR="005C6053" w:rsidRPr="001A4228">
        <w:rPr>
          <w:rFonts w:asciiTheme="minorHAnsi" w:hAnsiTheme="minorHAnsi" w:cstheme="minorHAnsi"/>
          <w:color w:val="000000" w:themeColor="text1"/>
        </w:rPr>
        <w:t>ene_model.gff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>)</w:t>
      </w:r>
    </w:p>
    <w:p w14:paraId="0D4376CF" w14:textId="70319493" w:rsidR="002950A2" w:rsidRPr="001A4228" w:rsidRDefault="002950A2">
      <w:pPr>
        <w:rPr>
          <w:rFonts w:asciiTheme="minorHAnsi" w:hAnsiTheme="minorHAnsi" w:cstheme="minorHAnsi"/>
          <w:color w:val="000000" w:themeColor="text1"/>
        </w:rPr>
      </w:pPr>
    </w:p>
    <w:p w14:paraId="391DC024" w14:textId="77777777" w:rsidR="002950A2" w:rsidRPr="001A4228" w:rsidRDefault="002950A2">
      <w:pPr>
        <w:rPr>
          <w:rFonts w:asciiTheme="minorHAnsi" w:hAnsiTheme="minorHAnsi" w:cstheme="minorHAnsi"/>
          <w:color w:val="000000" w:themeColor="text1"/>
        </w:rPr>
      </w:pPr>
    </w:p>
    <w:p w14:paraId="4797A10D" w14:textId="77777777" w:rsidR="005C6053" w:rsidRPr="001A4228" w:rsidRDefault="005C6053">
      <w:pPr>
        <w:rPr>
          <w:rFonts w:asciiTheme="minorHAnsi" w:hAnsiTheme="minorHAnsi" w:cstheme="minorHAnsi"/>
          <w:color w:val="000000" w:themeColor="text1"/>
        </w:rPr>
      </w:pPr>
    </w:p>
    <w:p w14:paraId="62CE6AA1" w14:textId="77777777" w:rsidR="00C52E02" w:rsidRPr="001A4228" w:rsidRDefault="00C52E02">
      <w:pPr>
        <w:rPr>
          <w:rFonts w:asciiTheme="minorHAnsi" w:hAnsiTheme="minorHAnsi" w:cstheme="minorHAnsi"/>
          <w:color w:val="000000" w:themeColor="text1"/>
        </w:rPr>
      </w:pPr>
    </w:p>
    <w:p w14:paraId="04B29B3A" w14:textId="2CC26EA4" w:rsidR="00C52E02" w:rsidRPr="001A4228" w:rsidRDefault="007E24D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Results </w:t>
      </w:r>
    </w:p>
    <w:p w14:paraId="3A1B55DB" w14:textId="45B988F3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</w:p>
    <w:p w14:paraId="79C7BCAC" w14:textId="2F62DFE0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Discussion</w:t>
      </w:r>
    </w:p>
    <w:p w14:paraId="7F335D34" w14:textId="708B8302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</w:p>
    <w:p w14:paraId="332DCBF4" w14:textId="7EF61C97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</w:p>
    <w:p w14:paraId="42B3BB9A" w14:textId="08019633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Conclusion</w:t>
      </w:r>
    </w:p>
    <w:p w14:paraId="3FEBC764" w14:textId="77777777" w:rsidR="007C49B6" w:rsidRPr="001A4228" w:rsidRDefault="007C49B6">
      <w:pPr>
        <w:rPr>
          <w:rFonts w:asciiTheme="minorHAnsi" w:hAnsiTheme="minorHAnsi" w:cstheme="minorHAnsi"/>
          <w:color w:val="000000" w:themeColor="text1"/>
        </w:rPr>
      </w:pPr>
    </w:p>
    <w:p w14:paraId="3E1C0891" w14:textId="77777777" w:rsidR="00C52E02" w:rsidRPr="001A4228" w:rsidRDefault="00C52E02">
      <w:pPr>
        <w:rPr>
          <w:rFonts w:asciiTheme="minorHAnsi" w:hAnsiTheme="minorHAnsi" w:cstheme="minorHAnsi"/>
          <w:color w:val="000000" w:themeColor="text1"/>
        </w:rPr>
      </w:pPr>
    </w:p>
    <w:p w14:paraId="3220011E" w14:textId="512F1467" w:rsidR="00C52E02" w:rsidRPr="001A4228" w:rsidRDefault="00F863C6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References:</w:t>
      </w:r>
    </w:p>
    <w:p w14:paraId="162E9FB1" w14:textId="77777777" w:rsidR="00F863C6" w:rsidRPr="001A4228" w:rsidRDefault="00F863C6">
      <w:pPr>
        <w:rPr>
          <w:rFonts w:asciiTheme="minorHAnsi" w:hAnsiTheme="minorHAnsi" w:cstheme="minorHAnsi"/>
          <w:color w:val="000000" w:themeColor="text1"/>
        </w:rPr>
      </w:pPr>
    </w:p>
    <w:p w14:paraId="1602C187" w14:textId="77777777" w:rsidR="00F863C6" w:rsidRPr="001A4228" w:rsidRDefault="00F863C6" w:rsidP="00F863C6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126F336" w14:textId="3511A14E" w:rsidR="00C0371C" w:rsidRPr="001A4228" w:rsidRDefault="00941BB4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Reference Dr. Long’s paper.</w:t>
      </w:r>
    </w:p>
    <w:p w14:paraId="12B932A2" w14:textId="77777777" w:rsidR="0093566F" w:rsidRPr="001A4228" w:rsidRDefault="0093566F" w:rsidP="0093566F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8851D80" w14:textId="02DD3B37" w:rsidR="0093566F" w:rsidRPr="001A4228" w:rsidRDefault="0093566F" w:rsidP="0093566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Tanya Z.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Berardini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Leonore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Reiser,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Donghui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Li,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Yarik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Mezheritsky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, Robert Muller, Emily Strait and Eva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Huala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. The Arabidopsis Information Resource: Making and mining the "gold standard" annotated reference plant genome. genesis 2015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doi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>: 10.1002/dvg.22877</w:t>
      </w:r>
    </w:p>
    <w:p w14:paraId="7C355A29" w14:textId="77777777" w:rsidR="00B52CD0" w:rsidRPr="001A4228" w:rsidRDefault="00B52CD0" w:rsidP="00B52CD0">
      <w:pPr>
        <w:rPr>
          <w:rFonts w:asciiTheme="minorHAnsi" w:hAnsiTheme="minorHAnsi" w:cstheme="minorHAnsi"/>
          <w:color w:val="000000" w:themeColor="text1"/>
        </w:rPr>
      </w:pPr>
    </w:p>
    <w:p w14:paraId="5FF1F49A" w14:textId="77777777" w:rsidR="00135993" w:rsidRPr="001A4228" w:rsidRDefault="00E36C25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Salomé PA,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Bomblies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K,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Laitinen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RA,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Yant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L, Mott R, Weigel D. </w:t>
      </w:r>
      <w:r w:rsidR="009B704C" w:rsidRPr="001A4228">
        <w:rPr>
          <w:rFonts w:asciiTheme="minorHAnsi" w:hAnsiTheme="minorHAnsi" w:cstheme="minorHAnsi"/>
          <w:color w:val="212121"/>
          <w:shd w:val="clear" w:color="auto" w:fill="FFFFFF"/>
        </w:rPr>
        <w:t>“</w:t>
      </w:r>
      <w:r w:rsidRPr="001A4228">
        <w:rPr>
          <w:rFonts w:asciiTheme="minorHAnsi" w:hAnsiTheme="minorHAnsi" w:cstheme="minorHAnsi"/>
          <w:color w:val="212121"/>
          <w:shd w:val="clear" w:color="auto" w:fill="FFFFFF"/>
        </w:rPr>
        <w:t>Genetic architecture of flowering-time variation in Arabidopsis thaliana.</w:t>
      </w:r>
      <w:r w:rsidR="009B704C" w:rsidRPr="001A4228">
        <w:rPr>
          <w:rFonts w:asciiTheme="minorHAnsi" w:hAnsiTheme="minorHAnsi" w:cstheme="minorHAnsi"/>
          <w:color w:val="212121"/>
          <w:shd w:val="clear" w:color="auto" w:fill="FFFFFF"/>
        </w:rPr>
        <w:t>”</w:t>
      </w:r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Genetics. 2011 Jun;188(2):421-33.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doi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: 10.1534/genetics.111.126607.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Epub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2011 Mar 15. PMID: 21406681; PMCID: PMC3122318.</w:t>
      </w:r>
    </w:p>
    <w:p w14:paraId="6041A09E" w14:textId="77777777" w:rsidR="00135993" w:rsidRPr="001A4228" w:rsidRDefault="00135993" w:rsidP="00135993">
      <w:pPr>
        <w:pStyle w:val="ListParagraph"/>
        <w:rPr>
          <w:rFonts w:asciiTheme="minorHAnsi" w:eastAsiaTheme="minorHAnsi" w:hAnsiTheme="minorHAnsi" w:cstheme="minorHAnsi"/>
          <w:color w:val="000000"/>
          <w:lang w:val="en-US"/>
        </w:rPr>
      </w:pPr>
    </w:p>
    <w:p w14:paraId="7E7FAEA0" w14:textId="13428F37" w:rsidR="009B704C" w:rsidRPr="001A4228" w:rsidRDefault="00135993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Lilin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Yin,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Haohao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Zhenshuang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Tang,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Jingya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Xu, Dong Yin,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Zhiwu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Xiaohui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Yuan,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Mengjin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Zhu,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Shuhong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Zhao,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Xinyun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Li,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Xiaolei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Liu, “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rMVP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: A Memory-efficient, Visualization-enhanced, and Parallel-accelerated tool for Genome-Wide Association Study”, Genomics, Proteomics &amp; Bioinformatics, ISSN 1672-0229, </w:t>
      </w:r>
      <w:hyperlink r:id="rId6" w:history="1">
        <w:r w:rsidRPr="001A4228">
          <w:rPr>
            <w:rStyle w:val="Hyperlink"/>
            <w:rFonts w:asciiTheme="minorHAnsi" w:eastAsiaTheme="minorHAnsi" w:hAnsiTheme="minorHAnsi" w:cstheme="minorHAnsi"/>
            <w:lang w:val="en-US"/>
          </w:rPr>
          <w:t>https://doi.org/10.1016/j.gpb.2020.10.007</w:t>
        </w:r>
      </w:hyperlink>
      <w:r w:rsidRPr="001A4228">
        <w:rPr>
          <w:rFonts w:asciiTheme="minorHAnsi" w:eastAsiaTheme="minorHAnsi" w:hAnsiTheme="minorHAnsi" w:cstheme="minorHAnsi"/>
          <w:color w:val="000000"/>
          <w:lang w:val="en-US"/>
        </w:rPr>
        <w:t>. (2021)</w:t>
      </w:r>
    </w:p>
    <w:p w14:paraId="72DA541B" w14:textId="77777777" w:rsidR="00B52CD0" w:rsidRPr="001A4228" w:rsidRDefault="00B52CD0" w:rsidP="00B52CD0">
      <w:pPr>
        <w:pStyle w:val="ListParagraph"/>
        <w:rPr>
          <w:rStyle w:val="cit-name-given-names"/>
          <w:rFonts w:asciiTheme="minorHAnsi" w:hAnsiTheme="minorHAnsi" w:cstheme="minorHAnsi"/>
          <w:color w:val="333333"/>
        </w:rPr>
      </w:pPr>
    </w:p>
    <w:p w14:paraId="4C31692E" w14:textId="3E06A89B" w:rsidR="00D3056A" w:rsidRPr="001A4228" w:rsidRDefault="00D3056A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Style w:val="cit-name-given-names"/>
          <w:rFonts w:asciiTheme="minorHAnsi" w:hAnsiTheme="minorHAnsi" w:cstheme="minorHAnsi"/>
          <w:color w:val="333333"/>
        </w:rPr>
        <w:t>F.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Bouché</w:t>
      </w:r>
      <w:proofErr w:type="spellEnd"/>
      <w:r w:rsidRPr="001A4228">
        <w:rPr>
          <w:rFonts w:asciiTheme="minorHAnsi" w:hAnsiTheme="minorHAnsi" w:cstheme="minorHAnsi"/>
          <w:color w:val="333333"/>
        </w:rPr>
        <w:t>, </w:t>
      </w:r>
      <w:r w:rsidRPr="001A4228">
        <w:rPr>
          <w:rStyle w:val="cit-name-given-names"/>
          <w:rFonts w:asciiTheme="minorHAnsi" w:hAnsiTheme="minorHAnsi" w:cstheme="minorHAnsi"/>
          <w:color w:val="333333"/>
        </w:rPr>
        <w:t>G.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Lobet</w:t>
      </w:r>
      <w:proofErr w:type="spellEnd"/>
      <w:r w:rsidRPr="001A4228">
        <w:rPr>
          <w:rFonts w:asciiTheme="minorHAnsi" w:hAnsiTheme="minorHAnsi" w:cstheme="minorHAnsi"/>
          <w:color w:val="333333"/>
        </w:rPr>
        <w:t>, </w:t>
      </w:r>
      <w:r w:rsidRPr="001A4228">
        <w:rPr>
          <w:rStyle w:val="cit-name-given-names"/>
          <w:rFonts w:asciiTheme="minorHAnsi" w:hAnsiTheme="minorHAnsi" w:cstheme="minorHAnsi"/>
          <w:color w:val="333333"/>
        </w:rPr>
        <w:t>P.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Tocquin</w:t>
      </w:r>
      <w:proofErr w:type="spellEnd"/>
      <w:r w:rsidRPr="001A4228">
        <w:rPr>
          <w:rFonts w:asciiTheme="minorHAnsi" w:hAnsiTheme="minorHAnsi" w:cstheme="minorHAnsi"/>
          <w:color w:val="333333"/>
        </w:rPr>
        <w:t>, </w:t>
      </w:r>
      <w:r w:rsidRPr="001A4228">
        <w:rPr>
          <w:rStyle w:val="cit-name-given-names"/>
          <w:rFonts w:asciiTheme="minorHAnsi" w:hAnsiTheme="minorHAnsi" w:cstheme="minorHAnsi"/>
          <w:color w:val="333333"/>
        </w:rPr>
        <w:t>C.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Périlleux</w:t>
      </w:r>
      <w:proofErr w:type="spellEnd"/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="009B704C"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“</w:t>
      </w:r>
      <w:r w:rsidRPr="001A4228">
        <w:rPr>
          <w:rStyle w:val="cit-article-title"/>
          <w:rFonts w:asciiTheme="minorHAnsi" w:hAnsiTheme="minorHAnsi" w:cstheme="minorHAnsi"/>
          <w:color w:val="333333"/>
          <w:shd w:val="clear" w:color="auto" w:fill="FFFFFF"/>
        </w:rPr>
        <w:t>FLOR-ID: An interactive database of flowering-time gene networks in Arabidopsis thaliana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.</w:t>
      </w:r>
      <w:r w:rsidR="009B704C"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”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Nucleic Acids Res. </w:t>
      </w:r>
      <w:r w:rsidRPr="001A4228">
        <w:rPr>
          <w:rStyle w:val="cit-vol"/>
          <w:rFonts w:asciiTheme="minorHAnsi" w:hAnsiTheme="minorHAnsi" w:cstheme="minorHAnsi"/>
          <w:b/>
          <w:bCs/>
          <w:color w:val="333333"/>
          <w:shd w:val="clear" w:color="auto" w:fill="FFFFFF"/>
        </w:rPr>
        <w:t>44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Pr="001A4228">
        <w:rPr>
          <w:rStyle w:val="cit-fpage"/>
          <w:rFonts w:asciiTheme="minorHAnsi" w:hAnsiTheme="minorHAnsi" w:cstheme="minorHAnsi"/>
          <w:color w:val="333333"/>
          <w:shd w:val="clear" w:color="auto" w:fill="FFFFFF"/>
        </w:rPr>
        <w:t>D1167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–</w:t>
      </w:r>
      <w:r w:rsidRPr="001A4228">
        <w:rPr>
          <w:rStyle w:val="cit-lpage"/>
          <w:rFonts w:asciiTheme="minorHAnsi" w:hAnsiTheme="minorHAnsi" w:cstheme="minorHAnsi"/>
          <w:color w:val="333333"/>
          <w:shd w:val="clear" w:color="auto" w:fill="FFFFFF"/>
        </w:rPr>
        <w:t>D1171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(</w:t>
      </w:r>
      <w:r w:rsidRPr="001A4228">
        <w:rPr>
          <w:rStyle w:val="cit-pub-date"/>
          <w:rFonts w:asciiTheme="minorHAnsi" w:hAnsiTheme="minorHAnsi" w:cstheme="minorHAnsi"/>
          <w:color w:val="333333"/>
          <w:shd w:val="clear" w:color="auto" w:fill="FFFFFF"/>
        </w:rPr>
        <w:t>2016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).</w:t>
      </w:r>
    </w:p>
    <w:p w14:paraId="00984939" w14:textId="6FA297B7" w:rsidR="00D3056A" w:rsidRPr="001A4228" w:rsidRDefault="00D3056A">
      <w:pPr>
        <w:rPr>
          <w:rFonts w:asciiTheme="minorHAnsi" w:hAnsiTheme="minorHAnsi" w:cstheme="minorHAnsi"/>
          <w:color w:val="000000" w:themeColor="text1"/>
        </w:rPr>
      </w:pPr>
    </w:p>
    <w:p w14:paraId="41ADF643" w14:textId="42E3C1B4" w:rsidR="00852312" w:rsidRPr="001A422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1A4228">
        <w:rPr>
          <w:rFonts w:asciiTheme="minorHAnsi" w:hAnsiTheme="minorHAnsi" w:cstheme="minorHAnsi"/>
          <w:color w:val="212529"/>
          <w:shd w:val="clear" w:color="auto" w:fill="FFFFFF"/>
        </w:rPr>
        <w:t>Pedregosa</w:t>
      </w:r>
      <w:proofErr w:type="spellEnd"/>
      <w:r w:rsidRPr="001A4228">
        <w:rPr>
          <w:rFonts w:asciiTheme="minorHAnsi" w:hAnsiTheme="minorHAnsi" w:cstheme="minorHAnsi"/>
          <w:color w:val="212529"/>
          <w:shd w:val="clear" w:color="auto" w:fill="FFFFFF"/>
        </w:rPr>
        <w:t> </w:t>
      </w:r>
      <w:r w:rsidRPr="001A4228">
        <w:rPr>
          <w:rStyle w:val="Emphasis"/>
          <w:rFonts w:asciiTheme="minorHAnsi" w:hAnsiTheme="minorHAnsi" w:cstheme="minorHAnsi"/>
          <w:color w:val="212529"/>
          <w:shd w:val="clear" w:color="auto" w:fill="FFFFFF"/>
        </w:rPr>
        <w:t>et al.</w:t>
      </w:r>
      <w:r w:rsidRPr="001A4228">
        <w:rPr>
          <w:rFonts w:asciiTheme="minorHAnsi" w:hAnsiTheme="minorHAnsi" w:cstheme="minorHAnsi"/>
          <w:color w:val="212529"/>
          <w:shd w:val="clear" w:color="auto" w:fill="FFFFFF"/>
        </w:rPr>
        <w:t xml:space="preserve">, </w:t>
      </w:r>
      <w:r w:rsidR="009B704C" w:rsidRPr="001A4228">
        <w:rPr>
          <w:rFonts w:asciiTheme="minorHAnsi" w:hAnsiTheme="minorHAnsi" w:cstheme="minorHAnsi"/>
          <w:color w:val="212529"/>
          <w:shd w:val="clear" w:color="auto" w:fill="FFFFFF"/>
        </w:rPr>
        <w:t>“</w:t>
      </w:r>
      <w:r w:rsidR="00181226" w:rsidRPr="001A4228">
        <w:rPr>
          <w:rFonts w:asciiTheme="minorHAnsi" w:hAnsiTheme="minorHAnsi" w:cstheme="minorHAnsi"/>
          <w:shd w:val="clear" w:color="auto" w:fill="FFFFFF"/>
        </w:rPr>
        <w:t>Scikit-learn: Machine Learning in Python</w:t>
      </w:r>
      <w:r w:rsidR="009B704C" w:rsidRPr="001A4228">
        <w:rPr>
          <w:rFonts w:asciiTheme="minorHAnsi" w:hAnsiTheme="minorHAnsi" w:cstheme="minorHAnsi"/>
          <w:shd w:val="clear" w:color="auto" w:fill="FFFFFF"/>
        </w:rPr>
        <w:t>”</w:t>
      </w:r>
      <w:r w:rsidR="00181226" w:rsidRPr="001A4228">
        <w:rPr>
          <w:rFonts w:asciiTheme="minorHAnsi" w:hAnsiTheme="minorHAnsi" w:cstheme="minorHAnsi"/>
          <w:color w:val="212529"/>
          <w:shd w:val="clear" w:color="auto" w:fill="FFFFFF"/>
        </w:rPr>
        <w:t>, JMLR 12, pp. 2825-2830</w:t>
      </w:r>
      <w:r w:rsidR="00852312" w:rsidRPr="001A4228">
        <w:rPr>
          <w:rFonts w:asciiTheme="minorHAnsi" w:hAnsiTheme="minorHAnsi" w:cstheme="minorHAnsi"/>
          <w:color w:val="212529"/>
          <w:shd w:val="clear" w:color="auto" w:fill="FFFFFF"/>
        </w:rPr>
        <w:t xml:space="preserve"> (</w:t>
      </w:r>
      <w:r w:rsidR="00181226" w:rsidRPr="001A4228">
        <w:rPr>
          <w:rFonts w:asciiTheme="minorHAnsi" w:hAnsiTheme="minorHAnsi" w:cstheme="minorHAnsi"/>
          <w:color w:val="212529"/>
          <w:shd w:val="clear" w:color="auto" w:fill="FFFFFF"/>
        </w:rPr>
        <w:t>2011</w:t>
      </w:r>
      <w:r w:rsidR="00852312" w:rsidRPr="001A4228">
        <w:rPr>
          <w:rFonts w:asciiTheme="minorHAnsi" w:hAnsiTheme="minorHAnsi" w:cstheme="minorHAnsi"/>
          <w:color w:val="212529"/>
          <w:shd w:val="clear" w:color="auto" w:fill="FFFFFF"/>
        </w:rPr>
        <w:t>)</w:t>
      </w:r>
      <w:r w:rsidR="00181226" w:rsidRPr="001A4228">
        <w:rPr>
          <w:rFonts w:asciiTheme="minorHAnsi" w:hAnsiTheme="minorHAnsi" w:cstheme="minorHAnsi"/>
          <w:color w:val="212529"/>
          <w:shd w:val="clear" w:color="auto" w:fill="FFFFFF"/>
        </w:rPr>
        <w:t>.</w:t>
      </w:r>
    </w:p>
    <w:p w14:paraId="49CD3345" w14:textId="77777777" w:rsidR="00852312" w:rsidRPr="001A4228" w:rsidRDefault="00852312" w:rsidP="00852312">
      <w:pPr>
        <w:pStyle w:val="ListParagraph"/>
        <w:rPr>
          <w:rFonts w:asciiTheme="minorHAnsi" w:hAnsiTheme="minorHAnsi" w:cstheme="minorHAnsi"/>
          <w:color w:val="212529"/>
        </w:rPr>
      </w:pPr>
    </w:p>
    <w:p w14:paraId="7A574CD0" w14:textId="210D2BC7" w:rsidR="00F17068" w:rsidRPr="001A422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212529"/>
        </w:rPr>
        <w:t xml:space="preserve">The </w:t>
      </w:r>
      <w:proofErr w:type="gramStart"/>
      <w:r w:rsidRPr="001A4228">
        <w:rPr>
          <w:rFonts w:asciiTheme="minorHAnsi" w:hAnsiTheme="minorHAnsi" w:cstheme="minorHAnsi"/>
          <w:color w:val="212529"/>
        </w:rPr>
        <w:t>pandas</w:t>
      </w:r>
      <w:proofErr w:type="gramEnd"/>
      <w:r w:rsidRPr="001A4228">
        <w:rPr>
          <w:rFonts w:asciiTheme="minorHAnsi" w:hAnsiTheme="minorHAnsi" w:cstheme="minorHAnsi"/>
          <w:color w:val="212529"/>
        </w:rPr>
        <w:t xml:space="preserve"> development team</w:t>
      </w:r>
      <w:r w:rsidR="00852312" w:rsidRPr="001A4228">
        <w:rPr>
          <w:rFonts w:asciiTheme="minorHAnsi" w:hAnsiTheme="minorHAnsi" w:cstheme="minorHAnsi"/>
          <w:color w:val="212529"/>
        </w:rPr>
        <w:t xml:space="preserve">, </w:t>
      </w:r>
      <w:r w:rsidR="009B704C" w:rsidRPr="001A4228">
        <w:rPr>
          <w:rFonts w:asciiTheme="minorHAnsi" w:hAnsiTheme="minorHAnsi" w:cstheme="minorHAnsi"/>
          <w:color w:val="212529"/>
        </w:rPr>
        <w:t>“</w:t>
      </w:r>
      <w:r w:rsidRPr="001A4228">
        <w:rPr>
          <w:rFonts w:asciiTheme="minorHAnsi" w:hAnsiTheme="minorHAnsi" w:cstheme="minorHAnsi"/>
          <w:color w:val="212529"/>
        </w:rPr>
        <w:t>Pandas</w:t>
      </w:r>
      <w:r w:rsidR="009B704C" w:rsidRPr="001A4228">
        <w:rPr>
          <w:rFonts w:asciiTheme="minorHAnsi" w:hAnsiTheme="minorHAnsi" w:cstheme="minorHAnsi"/>
          <w:color w:val="212529"/>
        </w:rPr>
        <w:t>”</w:t>
      </w:r>
      <w:r w:rsidR="00852312" w:rsidRPr="001A4228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="00852312" w:rsidRPr="001A4228">
        <w:rPr>
          <w:rFonts w:asciiTheme="minorHAnsi" w:hAnsiTheme="minorHAnsi" w:cstheme="minorHAnsi"/>
          <w:color w:val="212529"/>
        </w:rPr>
        <w:t>Zenodo</w:t>
      </w:r>
      <w:proofErr w:type="spellEnd"/>
      <w:r w:rsidR="00852312" w:rsidRPr="001A4228">
        <w:rPr>
          <w:rFonts w:asciiTheme="minorHAnsi" w:hAnsiTheme="minorHAnsi" w:cstheme="minorHAnsi"/>
          <w:color w:val="212529"/>
        </w:rPr>
        <w:t xml:space="preserve">, version, </w:t>
      </w:r>
      <w:proofErr w:type="spellStart"/>
      <w:r w:rsidR="00852312" w:rsidRPr="001A4228">
        <w:rPr>
          <w:rFonts w:asciiTheme="minorHAnsi" w:hAnsiTheme="minorHAnsi" w:cstheme="minorHAnsi"/>
          <w:color w:val="212529"/>
        </w:rPr>
        <w:t>doi</w:t>
      </w:r>
      <w:proofErr w:type="spellEnd"/>
      <w:r w:rsidR="00852312" w:rsidRPr="001A4228">
        <w:rPr>
          <w:rFonts w:asciiTheme="minorHAnsi" w:hAnsiTheme="minorHAnsi" w:cstheme="minorHAnsi"/>
          <w:color w:val="212529"/>
        </w:rPr>
        <w:t>: 10.5281/zenodo.3509134 (2020)</w:t>
      </w:r>
    </w:p>
    <w:p w14:paraId="3BFC2E83" w14:textId="77777777" w:rsidR="00F17068" w:rsidRPr="001A4228" w:rsidRDefault="00F17068">
      <w:pPr>
        <w:rPr>
          <w:rFonts w:asciiTheme="minorHAnsi" w:hAnsiTheme="minorHAnsi" w:cstheme="minorHAnsi"/>
          <w:color w:val="000000" w:themeColor="text1"/>
        </w:rPr>
      </w:pPr>
    </w:p>
    <w:p w14:paraId="1BFBD692" w14:textId="4F5C550C" w:rsidR="00591FDD" w:rsidRPr="001A4228" w:rsidRDefault="00591FDD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Look at references in here https://www.pnas.org/content/116/36/17890</w:t>
      </w:r>
    </w:p>
    <w:p w14:paraId="3C5F894A" w14:textId="3822AE14" w:rsidR="00FC6002" w:rsidRPr="001A4228" w:rsidRDefault="00FC6002">
      <w:pPr>
        <w:rPr>
          <w:rFonts w:asciiTheme="minorHAnsi" w:hAnsiTheme="minorHAnsi" w:cstheme="minorHAnsi"/>
          <w:color w:val="000000" w:themeColor="text1"/>
        </w:rPr>
      </w:pPr>
    </w:p>
    <w:p w14:paraId="257D1912" w14:textId="4B379F48" w:rsidR="00FC6002" w:rsidRPr="001A4228" w:rsidRDefault="00FC6002">
      <w:pPr>
        <w:rPr>
          <w:rFonts w:asciiTheme="minorHAnsi" w:hAnsiTheme="minorHAnsi" w:cstheme="minorHAnsi"/>
          <w:color w:val="000000" w:themeColor="text1"/>
        </w:rPr>
      </w:pPr>
    </w:p>
    <w:p w14:paraId="2858E216" w14:textId="6ABCB9D7" w:rsidR="002D1781" w:rsidRPr="001A4228" w:rsidRDefault="00D226F1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https://www.ncbi.nlm.nih.gov/pmc/articles/PMC2894516/</w:t>
      </w:r>
    </w:p>
    <w:sectPr w:rsidR="002D1781" w:rsidRPr="001A4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0340"/>
    <w:multiLevelType w:val="multilevel"/>
    <w:tmpl w:val="D56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A7CAD"/>
    <w:multiLevelType w:val="multilevel"/>
    <w:tmpl w:val="77D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06A5E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0425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E"/>
    <w:rsid w:val="00025970"/>
    <w:rsid w:val="00042CC1"/>
    <w:rsid w:val="00045C2C"/>
    <w:rsid w:val="0005274F"/>
    <w:rsid w:val="000A47BD"/>
    <w:rsid w:val="000B27D2"/>
    <w:rsid w:val="000C0B9D"/>
    <w:rsid w:val="000D0E57"/>
    <w:rsid w:val="000F52CC"/>
    <w:rsid w:val="0010331B"/>
    <w:rsid w:val="00115A3B"/>
    <w:rsid w:val="00121DC0"/>
    <w:rsid w:val="00121F10"/>
    <w:rsid w:val="00130E7F"/>
    <w:rsid w:val="00135993"/>
    <w:rsid w:val="00142566"/>
    <w:rsid w:val="001529DA"/>
    <w:rsid w:val="00174EA1"/>
    <w:rsid w:val="00181226"/>
    <w:rsid w:val="001A4228"/>
    <w:rsid w:val="001A4B39"/>
    <w:rsid w:val="001B42EE"/>
    <w:rsid w:val="001C0A73"/>
    <w:rsid w:val="001C6AFE"/>
    <w:rsid w:val="001C6BC1"/>
    <w:rsid w:val="001D499E"/>
    <w:rsid w:val="001F6CD8"/>
    <w:rsid w:val="00216389"/>
    <w:rsid w:val="002410EE"/>
    <w:rsid w:val="0027216B"/>
    <w:rsid w:val="00294079"/>
    <w:rsid w:val="002950A2"/>
    <w:rsid w:val="002A0B67"/>
    <w:rsid w:val="002A0D43"/>
    <w:rsid w:val="002A23D3"/>
    <w:rsid w:val="002D1781"/>
    <w:rsid w:val="002D5DAB"/>
    <w:rsid w:val="002E7B34"/>
    <w:rsid w:val="002F5003"/>
    <w:rsid w:val="00317B98"/>
    <w:rsid w:val="00317F64"/>
    <w:rsid w:val="00322779"/>
    <w:rsid w:val="0034449F"/>
    <w:rsid w:val="00352474"/>
    <w:rsid w:val="00371E04"/>
    <w:rsid w:val="00384490"/>
    <w:rsid w:val="00387D74"/>
    <w:rsid w:val="00391BF0"/>
    <w:rsid w:val="003D54C9"/>
    <w:rsid w:val="003F4CA2"/>
    <w:rsid w:val="004023C8"/>
    <w:rsid w:val="00413707"/>
    <w:rsid w:val="00413E05"/>
    <w:rsid w:val="00416D56"/>
    <w:rsid w:val="00450BC3"/>
    <w:rsid w:val="00457D73"/>
    <w:rsid w:val="0046422A"/>
    <w:rsid w:val="0047285B"/>
    <w:rsid w:val="004809EF"/>
    <w:rsid w:val="004A63AD"/>
    <w:rsid w:val="004A6712"/>
    <w:rsid w:val="004A758E"/>
    <w:rsid w:val="004A7D06"/>
    <w:rsid w:val="004D4413"/>
    <w:rsid w:val="0053607A"/>
    <w:rsid w:val="00557704"/>
    <w:rsid w:val="00567ADE"/>
    <w:rsid w:val="00587869"/>
    <w:rsid w:val="00591FDD"/>
    <w:rsid w:val="005B6375"/>
    <w:rsid w:val="005C46EC"/>
    <w:rsid w:val="005C6053"/>
    <w:rsid w:val="005D25B9"/>
    <w:rsid w:val="005D2878"/>
    <w:rsid w:val="005E421D"/>
    <w:rsid w:val="006028BC"/>
    <w:rsid w:val="0060627F"/>
    <w:rsid w:val="00643C55"/>
    <w:rsid w:val="00644D74"/>
    <w:rsid w:val="0064539C"/>
    <w:rsid w:val="00657AB6"/>
    <w:rsid w:val="006A65D2"/>
    <w:rsid w:val="006B680A"/>
    <w:rsid w:val="006C4EB4"/>
    <w:rsid w:val="006E00B0"/>
    <w:rsid w:val="006E2340"/>
    <w:rsid w:val="006F4116"/>
    <w:rsid w:val="006F4D3C"/>
    <w:rsid w:val="007629B9"/>
    <w:rsid w:val="00762C94"/>
    <w:rsid w:val="00766BE6"/>
    <w:rsid w:val="0078516C"/>
    <w:rsid w:val="00786A38"/>
    <w:rsid w:val="00795EE8"/>
    <w:rsid w:val="007A5292"/>
    <w:rsid w:val="007C49B6"/>
    <w:rsid w:val="007D3A3B"/>
    <w:rsid w:val="007D7A43"/>
    <w:rsid w:val="007E24D9"/>
    <w:rsid w:val="008108C4"/>
    <w:rsid w:val="00825CEF"/>
    <w:rsid w:val="008417EA"/>
    <w:rsid w:val="00850D50"/>
    <w:rsid w:val="00852312"/>
    <w:rsid w:val="00860020"/>
    <w:rsid w:val="00866E54"/>
    <w:rsid w:val="00893AE8"/>
    <w:rsid w:val="00907346"/>
    <w:rsid w:val="00922E1E"/>
    <w:rsid w:val="00933F45"/>
    <w:rsid w:val="0093566F"/>
    <w:rsid w:val="00937337"/>
    <w:rsid w:val="00941B05"/>
    <w:rsid w:val="00941BB4"/>
    <w:rsid w:val="00947110"/>
    <w:rsid w:val="00953180"/>
    <w:rsid w:val="00957762"/>
    <w:rsid w:val="0097036D"/>
    <w:rsid w:val="009740B8"/>
    <w:rsid w:val="009749A7"/>
    <w:rsid w:val="0097540F"/>
    <w:rsid w:val="00981EC3"/>
    <w:rsid w:val="00982FE3"/>
    <w:rsid w:val="009B704C"/>
    <w:rsid w:val="009C178E"/>
    <w:rsid w:val="009E54B5"/>
    <w:rsid w:val="00A50FA3"/>
    <w:rsid w:val="00A63813"/>
    <w:rsid w:val="00A8440E"/>
    <w:rsid w:val="00AA162C"/>
    <w:rsid w:val="00AA7F13"/>
    <w:rsid w:val="00AC254B"/>
    <w:rsid w:val="00B24728"/>
    <w:rsid w:val="00B32260"/>
    <w:rsid w:val="00B33389"/>
    <w:rsid w:val="00B42AA6"/>
    <w:rsid w:val="00B52CD0"/>
    <w:rsid w:val="00B57C74"/>
    <w:rsid w:val="00B6681E"/>
    <w:rsid w:val="00BA1B4B"/>
    <w:rsid w:val="00BB75CE"/>
    <w:rsid w:val="00BC340C"/>
    <w:rsid w:val="00BD1530"/>
    <w:rsid w:val="00BD5D65"/>
    <w:rsid w:val="00BD7559"/>
    <w:rsid w:val="00BE084C"/>
    <w:rsid w:val="00BE510D"/>
    <w:rsid w:val="00C0371C"/>
    <w:rsid w:val="00C11048"/>
    <w:rsid w:val="00C15E3A"/>
    <w:rsid w:val="00C4037B"/>
    <w:rsid w:val="00C41F0B"/>
    <w:rsid w:val="00C52E02"/>
    <w:rsid w:val="00C82A9D"/>
    <w:rsid w:val="00CA5DD1"/>
    <w:rsid w:val="00CB24AE"/>
    <w:rsid w:val="00CB3AA8"/>
    <w:rsid w:val="00CC0089"/>
    <w:rsid w:val="00CC0546"/>
    <w:rsid w:val="00CD230C"/>
    <w:rsid w:val="00CD5B21"/>
    <w:rsid w:val="00D00FEC"/>
    <w:rsid w:val="00D226F1"/>
    <w:rsid w:val="00D3056A"/>
    <w:rsid w:val="00D52140"/>
    <w:rsid w:val="00D65C14"/>
    <w:rsid w:val="00D861F0"/>
    <w:rsid w:val="00D97452"/>
    <w:rsid w:val="00DB0E40"/>
    <w:rsid w:val="00DB1A6D"/>
    <w:rsid w:val="00E12222"/>
    <w:rsid w:val="00E27586"/>
    <w:rsid w:val="00E36C25"/>
    <w:rsid w:val="00E61BF6"/>
    <w:rsid w:val="00E80EE9"/>
    <w:rsid w:val="00E9296F"/>
    <w:rsid w:val="00E96FF3"/>
    <w:rsid w:val="00EA227B"/>
    <w:rsid w:val="00EA4DD1"/>
    <w:rsid w:val="00EB3683"/>
    <w:rsid w:val="00EC043A"/>
    <w:rsid w:val="00EE2C83"/>
    <w:rsid w:val="00EF4682"/>
    <w:rsid w:val="00F13980"/>
    <w:rsid w:val="00F15F53"/>
    <w:rsid w:val="00F17068"/>
    <w:rsid w:val="00F84B40"/>
    <w:rsid w:val="00F863C6"/>
    <w:rsid w:val="00FA335D"/>
    <w:rsid w:val="00FB0920"/>
    <w:rsid w:val="00FB1301"/>
    <w:rsid w:val="00FB640B"/>
    <w:rsid w:val="00FC6002"/>
    <w:rsid w:val="00FD4F38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19A19"/>
  <w15:chartTrackingRefBased/>
  <w15:docId w15:val="{75EC2B2A-AE9B-7749-ACF1-F897EDD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2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0371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ADE"/>
    <w:rPr>
      <w:color w:val="0000FF"/>
      <w:u w:val="single"/>
    </w:rPr>
  </w:style>
  <w:style w:type="character" w:customStyle="1" w:styleId="nlmstring-name">
    <w:name w:val="nlm_string-name"/>
    <w:basedOn w:val="DefaultParagraphFont"/>
    <w:rsid w:val="00567ADE"/>
  </w:style>
  <w:style w:type="character" w:customStyle="1" w:styleId="journalname">
    <w:name w:val="journalname"/>
    <w:basedOn w:val="DefaultParagraphFont"/>
    <w:rsid w:val="00567ADE"/>
  </w:style>
  <w:style w:type="character" w:customStyle="1" w:styleId="year">
    <w:name w:val="year"/>
    <w:basedOn w:val="DefaultParagraphFont"/>
    <w:rsid w:val="00567ADE"/>
  </w:style>
  <w:style w:type="character" w:customStyle="1" w:styleId="volume">
    <w:name w:val="volume"/>
    <w:basedOn w:val="DefaultParagraphFont"/>
    <w:rsid w:val="00567ADE"/>
  </w:style>
  <w:style w:type="character" w:customStyle="1" w:styleId="issue">
    <w:name w:val="issue"/>
    <w:basedOn w:val="DefaultParagraphFont"/>
    <w:rsid w:val="00567ADE"/>
  </w:style>
  <w:style w:type="character" w:customStyle="1" w:styleId="page">
    <w:name w:val="page"/>
    <w:basedOn w:val="DefaultParagraphFont"/>
    <w:rsid w:val="00567ADE"/>
  </w:style>
  <w:style w:type="character" w:styleId="UnresolvedMention">
    <w:name w:val="Unresolved Mention"/>
    <w:basedOn w:val="DefaultParagraphFont"/>
    <w:uiPriority w:val="99"/>
    <w:semiHidden/>
    <w:unhideWhenUsed/>
    <w:rsid w:val="00866E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91BF0"/>
    <w:pPr>
      <w:spacing w:before="100" w:beforeAutospacing="1" w:after="100" w:afterAutospacing="1"/>
    </w:pPr>
  </w:style>
  <w:style w:type="paragraph" w:customStyle="1" w:styleId="p1">
    <w:name w:val="p1"/>
    <w:basedOn w:val="Normal"/>
    <w:rsid w:val="00317F64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17F64"/>
  </w:style>
  <w:style w:type="character" w:styleId="Emphasis">
    <w:name w:val="Emphasis"/>
    <w:basedOn w:val="DefaultParagraphFont"/>
    <w:uiPriority w:val="20"/>
    <w:qFormat/>
    <w:rsid w:val="00DB0E4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63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63C6"/>
    <w:pPr>
      <w:ind w:left="720"/>
      <w:contextualSpacing/>
    </w:pPr>
  </w:style>
  <w:style w:type="character" w:customStyle="1" w:styleId="cit-auth">
    <w:name w:val="cit-auth"/>
    <w:basedOn w:val="DefaultParagraphFont"/>
    <w:rsid w:val="00D3056A"/>
  </w:style>
  <w:style w:type="character" w:customStyle="1" w:styleId="cit-name-given-names">
    <w:name w:val="cit-name-given-names"/>
    <w:basedOn w:val="DefaultParagraphFont"/>
    <w:rsid w:val="00D3056A"/>
  </w:style>
  <w:style w:type="character" w:customStyle="1" w:styleId="cit-name-surname">
    <w:name w:val="cit-name-surname"/>
    <w:basedOn w:val="DefaultParagraphFont"/>
    <w:rsid w:val="00D3056A"/>
  </w:style>
  <w:style w:type="character" w:styleId="HTMLCite">
    <w:name w:val="HTML Cite"/>
    <w:basedOn w:val="DefaultParagraphFont"/>
    <w:uiPriority w:val="99"/>
    <w:semiHidden/>
    <w:unhideWhenUsed/>
    <w:rsid w:val="00D3056A"/>
    <w:rPr>
      <w:i/>
      <w:iCs/>
    </w:rPr>
  </w:style>
  <w:style w:type="character" w:customStyle="1" w:styleId="cit-article-title">
    <w:name w:val="cit-article-title"/>
    <w:basedOn w:val="DefaultParagraphFont"/>
    <w:rsid w:val="00D3056A"/>
  </w:style>
  <w:style w:type="character" w:customStyle="1" w:styleId="cit-vol">
    <w:name w:val="cit-vol"/>
    <w:basedOn w:val="DefaultParagraphFont"/>
    <w:rsid w:val="00D3056A"/>
  </w:style>
  <w:style w:type="character" w:customStyle="1" w:styleId="cit-fpage">
    <w:name w:val="cit-fpage"/>
    <w:basedOn w:val="DefaultParagraphFont"/>
    <w:rsid w:val="00D3056A"/>
  </w:style>
  <w:style w:type="character" w:customStyle="1" w:styleId="cit-lpage">
    <w:name w:val="cit-lpage"/>
    <w:basedOn w:val="DefaultParagraphFont"/>
    <w:rsid w:val="00D3056A"/>
  </w:style>
  <w:style w:type="character" w:customStyle="1" w:styleId="cit-pub-date">
    <w:name w:val="cit-pub-date"/>
    <w:basedOn w:val="DefaultParagraphFont"/>
    <w:rsid w:val="00D3056A"/>
  </w:style>
  <w:style w:type="character" w:customStyle="1" w:styleId="Heading4Char">
    <w:name w:val="Heading 4 Char"/>
    <w:basedOn w:val="DefaultParagraphFont"/>
    <w:link w:val="Heading4"/>
    <w:uiPriority w:val="9"/>
    <w:rsid w:val="00C0371C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70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704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1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gpb.2020.10.007" TargetMode="External"/><Relationship Id="rId5" Type="http://schemas.openxmlformats.org/officeDocument/2006/relationships/hyperlink" Target="https://www.arabidopsi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Muirhead</dc:creator>
  <cp:keywords/>
  <dc:description/>
  <cp:lastModifiedBy>Kevin Muirhead</cp:lastModifiedBy>
  <cp:revision>191</cp:revision>
  <dcterms:created xsi:type="dcterms:W3CDTF">2021-02-24T03:35:00Z</dcterms:created>
  <dcterms:modified xsi:type="dcterms:W3CDTF">2021-04-10T04:54:00Z</dcterms:modified>
</cp:coreProperties>
</file>