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251"/>
        <w:tblW w:w="0" w:type="auto"/>
        <w:tblLook w:val="04A0" w:firstRow="1" w:lastRow="0" w:firstColumn="1" w:lastColumn="0" w:noHBand="0" w:noVBand="1"/>
      </w:tblPr>
      <w:tblGrid>
        <w:gridCol w:w="2126"/>
        <w:gridCol w:w="3119"/>
      </w:tblGrid>
      <w:tr w:rsidR="006E05C8" w:rsidRPr="00EE016D" w14:paraId="51C85564" w14:textId="77777777" w:rsidTr="006E05C8">
        <w:tc>
          <w:tcPr>
            <w:tcW w:w="2126" w:type="dxa"/>
          </w:tcPr>
          <w:p w14:paraId="16A5BEF9" w14:textId="77777777" w:rsidR="006E05C8" w:rsidRPr="00EE016D" w:rsidRDefault="006E05C8" w:rsidP="006E05C8">
            <w:pPr>
              <w:jc w:val="center"/>
              <w:rPr>
                <w:rFonts w:ascii="Consolas" w:hAnsi="Consolas" w:cs="Arial"/>
                <w:b/>
                <w:sz w:val="16"/>
                <w:szCs w:val="16"/>
                <w:lang w:val="es-EC"/>
              </w:rPr>
            </w:pPr>
            <w:r w:rsidRPr="00EE016D">
              <w:rPr>
                <w:rFonts w:ascii="Consolas" w:hAnsi="Consolas" w:cs="Arial"/>
                <w:b/>
                <w:sz w:val="16"/>
                <w:szCs w:val="16"/>
                <w:lang w:val="es-EC"/>
              </w:rPr>
              <w:t xml:space="preserve">CONTRATO </w:t>
            </w:r>
            <w:proofErr w:type="spellStart"/>
            <w:r w:rsidRPr="00EE016D">
              <w:rPr>
                <w:rFonts w:ascii="Consolas" w:hAnsi="Consolas" w:cs="Arial"/>
                <w:b/>
                <w:sz w:val="16"/>
                <w:szCs w:val="16"/>
                <w:lang w:val="es-EC"/>
              </w:rPr>
              <w:t>N°</w:t>
            </w:r>
            <w:proofErr w:type="spellEnd"/>
          </w:p>
        </w:tc>
        <w:sdt>
          <w:sdtPr>
            <w:rPr>
              <w:rFonts w:ascii="Consolas" w:hAnsi="Consolas" w:cs="Arial"/>
              <w:b/>
              <w:sz w:val="16"/>
              <w:szCs w:val="16"/>
              <w:lang w:val="es-EC"/>
            </w:rPr>
            <w:alias w:val="numeroContrato"/>
            <w:tag w:val="numeroContrato"/>
            <w:id w:val="390398541"/>
            <w:placeholder>
              <w:docPart w:val="B9BDF12A605A4A90A1A849B6426CA0F5"/>
            </w:placeholder>
            <w:showingPlcHdr/>
            <w:text/>
          </w:sdtPr>
          <w:sdtContent>
            <w:tc>
              <w:tcPr>
                <w:tcW w:w="3119" w:type="dxa"/>
              </w:tcPr>
              <w:p w14:paraId="6F9C146C" w14:textId="77777777" w:rsidR="006E05C8" w:rsidRPr="00EE016D" w:rsidRDefault="006E05C8" w:rsidP="006E05C8">
                <w:pPr>
                  <w:jc w:val="center"/>
                  <w:rPr>
                    <w:rFonts w:ascii="Consolas" w:hAnsi="Consolas" w:cs="Arial"/>
                    <w:b/>
                    <w:sz w:val="16"/>
                    <w:szCs w:val="16"/>
                    <w:lang w:val="es-EC"/>
                  </w:rPr>
                </w:pPr>
                <w:r w:rsidRPr="00EE016D">
                  <w:rPr>
                    <w:rFonts w:ascii="Consolas" w:hAnsi="Consolas" w:cs="Arial"/>
                    <w:b/>
                    <w:sz w:val="16"/>
                    <w:szCs w:val="16"/>
                    <w:lang w:val="es-EC"/>
                  </w:rPr>
                  <w:t>numeroContrato</w:t>
                </w:r>
              </w:p>
            </w:tc>
          </w:sdtContent>
        </w:sdt>
      </w:tr>
    </w:tbl>
    <w:p w14:paraId="49B4B319" w14:textId="77777777" w:rsidR="00383B36" w:rsidRPr="00EE016D" w:rsidRDefault="00383B36" w:rsidP="00C23B22">
      <w:pPr>
        <w:jc w:val="center"/>
        <w:rPr>
          <w:rFonts w:ascii="Consolas" w:hAnsi="Consolas" w:cs="Arial"/>
          <w:b/>
          <w:sz w:val="16"/>
          <w:szCs w:val="16"/>
          <w:lang w:val="es-EC"/>
        </w:rPr>
      </w:pPr>
    </w:p>
    <w:p w14:paraId="6CF7AAA4" w14:textId="77777777" w:rsidR="00B5502D" w:rsidRPr="00EE016D" w:rsidRDefault="00B5502D" w:rsidP="00C23B22">
      <w:pPr>
        <w:jc w:val="center"/>
        <w:rPr>
          <w:rFonts w:ascii="Consolas" w:hAnsi="Consolas" w:cs="Arial"/>
          <w:b/>
          <w:sz w:val="16"/>
          <w:szCs w:val="16"/>
          <w:lang w:val="es-EC"/>
        </w:rPr>
      </w:pPr>
    </w:p>
    <w:p w14:paraId="39DD6BFE" w14:textId="04BFB5F9" w:rsidR="001A327A" w:rsidRPr="00EE016D" w:rsidRDefault="001A327A" w:rsidP="00C23B22">
      <w:pPr>
        <w:jc w:val="center"/>
        <w:rPr>
          <w:rFonts w:ascii="Consolas" w:hAnsi="Consolas" w:cs="Arial"/>
          <w:b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t>CONTRATO DE MUTUO COMERCIAL</w:t>
      </w:r>
    </w:p>
    <w:p w14:paraId="7E84B301" w14:textId="77777777" w:rsidR="001A327A" w:rsidRPr="00EE016D" w:rsidRDefault="001A327A" w:rsidP="001A327A">
      <w:pPr>
        <w:jc w:val="both"/>
        <w:rPr>
          <w:rFonts w:ascii="Consolas" w:hAnsi="Consolas" w:cs="Arial"/>
          <w:b/>
          <w:sz w:val="16"/>
          <w:szCs w:val="16"/>
          <w:lang w:val="es-EC"/>
        </w:rPr>
      </w:pPr>
    </w:p>
    <w:p w14:paraId="43D4355C" w14:textId="5AA80B97" w:rsidR="001A327A" w:rsidRPr="00EE016D" w:rsidRDefault="00406E91" w:rsidP="00DE6990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 xml:space="preserve">Comparecen a la celebración del presente contrato de MUTUO COMERCIAL por una parte, </w:t>
      </w:r>
      <w:r w:rsidRPr="00EE016D">
        <w:rPr>
          <w:rFonts w:ascii="Consolas" w:hAnsi="Consolas" w:cs="Arial"/>
          <w:b/>
          <w:bCs/>
          <w:sz w:val="16"/>
          <w:szCs w:val="16"/>
          <w:lang w:val="es-EC"/>
        </w:rPr>
        <w:t>SG CONSULTING GROUP LLC</w:t>
      </w:r>
      <w:r w:rsidRPr="00EE016D">
        <w:rPr>
          <w:rFonts w:ascii="Consolas" w:hAnsi="Consolas" w:cs="Arial"/>
          <w:sz w:val="16"/>
          <w:szCs w:val="16"/>
          <w:lang w:val="es-EC"/>
        </w:rPr>
        <w:t>, legalmente representada por el</w:t>
      </w:r>
      <w:r w:rsidR="00383B36" w:rsidRPr="00EE016D">
        <w:rPr>
          <w:rFonts w:ascii="Consolas" w:hAnsi="Consolas" w:cs="Arial"/>
          <w:sz w:val="16"/>
          <w:szCs w:val="16"/>
          <w:lang w:val="es-EC"/>
        </w:rPr>
        <w:t xml:space="preserve"> Sr.</w:t>
      </w:r>
      <w:r w:rsidR="00815224">
        <w:rPr>
          <w:rFonts w:ascii="Consolas" w:hAnsi="Consolas" w:cs="Arial"/>
          <w:sz w:val="16"/>
          <w:szCs w:val="16"/>
          <w:lang w:val="es-EC"/>
        </w:rPr>
        <w:t xml:space="preserve"> </w:t>
      </w:r>
      <w:r w:rsidR="00383B36" w:rsidRPr="00EE016D">
        <w:rPr>
          <w:rFonts w:ascii="Consolas" w:hAnsi="Consolas" w:cs="Arial"/>
          <w:sz w:val="16"/>
          <w:szCs w:val="16"/>
          <w:lang w:val="es-EC"/>
        </w:rPr>
        <w:t>SUASTI OÑA</w:t>
      </w:r>
      <w:r w:rsidR="00815224">
        <w:rPr>
          <w:rFonts w:ascii="Consolas" w:hAnsi="Consolas" w:cs="Arial"/>
          <w:sz w:val="16"/>
          <w:szCs w:val="16"/>
          <w:lang w:val="es-EC"/>
        </w:rPr>
        <w:t xml:space="preserve"> </w:t>
      </w:r>
      <w:r w:rsidR="00815224" w:rsidRPr="00EE016D">
        <w:rPr>
          <w:rFonts w:ascii="Consolas" w:hAnsi="Consolas" w:cs="Arial"/>
          <w:sz w:val="16"/>
          <w:szCs w:val="16"/>
          <w:lang w:val="es-EC"/>
        </w:rPr>
        <w:t>WILSON IVÁN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, domiciliada en Estados Unidos, en el estado de Florida, la cual mantiene una representación legal y comercial en Ecuador con la empresa </w:t>
      </w:r>
      <w:r w:rsidRPr="00EE016D">
        <w:rPr>
          <w:rFonts w:ascii="Consolas" w:hAnsi="Consolas" w:cs="Arial"/>
          <w:b/>
          <w:bCs/>
          <w:sz w:val="16"/>
          <w:szCs w:val="16"/>
          <w:lang w:val="es-EC"/>
        </w:rPr>
        <w:t>SG SUASTI GUERRERO CORP S.A.S.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, con Registro Único de Contribuyentes número 1793196797001, debidamente representado por su Gerente General el </w:t>
      </w:r>
      <w:r w:rsidR="008F716F" w:rsidRPr="00EE016D">
        <w:rPr>
          <w:rFonts w:ascii="Consolas" w:hAnsi="Consolas" w:cs="Arial"/>
          <w:sz w:val="16"/>
          <w:szCs w:val="16"/>
          <w:lang w:val="es-EC"/>
        </w:rPr>
        <w:t>Sr.</w:t>
      </w:r>
      <w:r w:rsidR="00351C89">
        <w:rPr>
          <w:rFonts w:ascii="Consolas" w:hAnsi="Consolas" w:cs="Arial"/>
          <w:sz w:val="16"/>
          <w:szCs w:val="16"/>
          <w:lang w:val="es-EC"/>
        </w:rPr>
        <w:t xml:space="preserve"> </w:t>
      </w:r>
      <w:r w:rsidR="008F716F" w:rsidRPr="00EE016D">
        <w:rPr>
          <w:rFonts w:ascii="Consolas" w:hAnsi="Consolas" w:cs="Arial"/>
          <w:sz w:val="16"/>
          <w:szCs w:val="16"/>
          <w:lang w:val="es-EC"/>
        </w:rPr>
        <w:t>SUASTI OÑA</w:t>
      </w:r>
      <w:r w:rsidR="00351C89">
        <w:rPr>
          <w:rFonts w:ascii="Consolas" w:hAnsi="Consolas" w:cs="Arial"/>
          <w:sz w:val="16"/>
          <w:szCs w:val="16"/>
          <w:lang w:val="es-EC"/>
        </w:rPr>
        <w:t xml:space="preserve"> </w:t>
      </w:r>
      <w:r w:rsidR="00351C89" w:rsidRPr="00EE016D">
        <w:rPr>
          <w:rFonts w:ascii="Consolas" w:hAnsi="Consolas" w:cs="Arial"/>
          <w:sz w:val="16"/>
          <w:szCs w:val="16"/>
          <w:lang w:val="es-EC"/>
        </w:rPr>
        <w:t>WILSON IVÁN</w:t>
      </w:r>
      <w:r w:rsidRPr="00EE016D">
        <w:rPr>
          <w:rFonts w:ascii="Consolas" w:hAnsi="Consolas" w:cs="Arial"/>
          <w:sz w:val="16"/>
          <w:szCs w:val="16"/>
          <w:lang w:val="es-EC"/>
        </w:rPr>
        <w:t>, mayor de edad, de nacionalidad ecuatoriana, titular de la Cédula de Identidad No. 17</w:t>
      </w:r>
      <w:r w:rsidR="008F716F" w:rsidRPr="00EE016D">
        <w:rPr>
          <w:rFonts w:ascii="Consolas" w:hAnsi="Consolas" w:cs="Arial"/>
          <w:sz w:val="16"/>
          <w:szCs w:val="16"/>
          <w:lang w:val="es-EC"/>
        </w:rPr>
        <w:t>17317349</w:t>
      </w:r>
      <w:r w:rsidRPr="00EE016D">
        <w:rPr>
          <w:rFonts w:ascii="Consolas" w:hAnsi="Consolas" w:cs="Arial"/>
          <w:sz w:val="16"/>
          <w:szCs w:val="16"/>
          <w:lang w:val="es-EC"/>
        </w:rPr>
        <w:t>,</w:t>
      </w:r>
      <w:r w:rsidR="00DD0466">
        <w:rPr>
          <w:rFonts w:ascii="Consolas" w:hAnsi="Consolas" w:cs="Arial"/>
          <w:sz w:val="16"/>
          <w:szCs w:val="16"/>
          <w:lang w:val="es-EC"/>
        </w:rPr>
        <w:t xml:space="preserve"> </w:t>
      </w:r>
      <w:sdt>
        <w:sdtPr>
          <w:rPr>
            <w:rFonts w:ascii="Consolas" w:hAnsi="Consolas" w:cs="Arial"/>
            <w:sz w:val="16"/>
            <w:szCs w:val="16"/>
            <w:lang w:val="es-EC"/>
          </w:rPr>
          <w:alias w:val="textoApoderado"/>
          <w:tag w:val="textoApoderado"/>
          <w:id w:val="-2125227966"/>
          <w:placeholder>
            <w:docPart w:val="12EF93B301054412841EF435909BEAF1"/>
          </w:placeholder>
          <w:showingPlcHdr/>
          <w:text/>
        </w:sdtPr>
        <w:sdtContent>
          <w:r w:rsidR="00B9346A" w:rsidRPr="00EE016D">
            <w:rPr>
              <w:rFonts w:ascii="Consolas" w:hAnsi="Consolas" w:cs="Arial"/>
              <w:sz w:val="16"/>
              <w:szCs w:val="16"/>
              <w:lang w:val="es-EC"/>
            </w:rPr>
            <w:t xml:space="preserve"> </w:t>
          </w:r>
          <w:r w:rsidR="00DE00A7" w:rsidRPr="00EE016D">
            <w:rPr>
              <w:rFonts w:ascii="Consolas" w:hAnsi="Consolas" w:cs="Arial"/>
              <w:sz w:val="16"/>
              <w:szCs w:val="16"/>
              <w:lang w:val="es-EC"/>
            </w:rPr>
            <w:t>textoApoderado,</w:t>
          </w:r>
        </w:sdtContent>
      </w:sdt>
      <w:r w:rsidR="00B9346A" w:rsidRPr="00EE016D">
        <w:rPr>
          <w:rFonts w:ascii="Consolas" w:hAnsi="Consolas" w:cs="Arial"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a quien en adelante y para los efectos del presente contrato se denominará </w:t>
      </w:r>
      <w:r w:rsidRPr="00EE016D">
        <w:rPr>
          <w:rFonts w:ascii="Consolas" w:hAnsi="Consolas" w:cs="Arial"/>
          <w:b/>
          <w:bCs/>
          <w:sz w:val="16"/>
          <w:szCs w:val="16"/>
          <w:lang w:val="es-EC"/>
        </w:rPr>
        <w:t>“EL MUTUARIO”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; y, por otra parte </w:t>
      </w:r>
      <w:sdt>
        <w:sdtPr>
          <w:rPr>
            <w:rFonts w:ascii="Consolas" w:hAnsi="Consolas" w:cs="Arial"/>
            <w:sz w:val="16"/>
            <w:szCs w:val="16"/>
            <w:lang w:val="es-EC"/>
          </w:rPr>
          <w:alias w:val="saludo1"/>
          <w:tag w:val="saludo1"/>
          <w:id w:val="1766646554"/>
          <w:placeholder>
            <w:docPart w:val="DefaultPlaceholder_-1854013440"/>
          </w:placeholder>
          <w:text/>
        </w:sdtPr>
        <w:sdtContent>
          <w:r w:rsidR="00383B36" w:rsidRPr="00EE016D">
            <w:rPr>
              <w:rFonts w:ascii="Consolas" w:hAnsi="Consolas" w:cs="Arial"/>
              <w:sz w:val="16"/>
              <w:szCs w:val="16"/>
              <w:lang w:val="es-EC"/>
            </w:rPr>
            <w:t>saludo1</w:t>
          </w:r>
        </w:sdtContent>
      </w:sdt>
      <w:r w:rsidRPr="00EE016D">
        <w:rPr>
          <w:rFonts w:ascii="Consolas" w:hAnsi="Consolas" w:cs="Arial"/>
          <w:sz w:val="16"/>
          <w:szCs w:val="16"/>
          <w:lang w:val="es-EC"/>
        </w:rPr>
        <w:t xml:space="preserve"> </w:t>
      </w:r>
      <w:bookmarkStart w:id="0" w:name="_Hlk142216078"/>
      <w:sdt>
        <w:sdtPr>
          <w:rPr>
            <w:rFonts w:ascii="Consolas" w:hAnsi="Consolas" w:cs="Arial"/>
            <w:b/>
            <w:bCs/>
            <w:sz w:val="16"/>
            <w:szCs w:val="16"/>
            <w:lang w:val="es-EC"/>
          </w:rPr>
          <w:alias w:val="nombreCompleto1"/>
          <w:tag w:val="nombreCompleto1"/>
          <w:id w:val="-183986956"/>
          <w:placeholder>
            <w:docPart w:val="DefaultPlaceholder_-1854013440"/>
          </w:placeholder>
          <w:text/>
        </w:sdtPr>
        <w:sdtContent>
          <w:r w:rsidR="00383B36" w:rsidRPr="00EE016D">
            <w:rPr>
              <w:rFonts w:ascii="Consolas" w:hAnsi="Consolas" w:cs="Arial"/>
              <w:b/>
              <w:bCs/>
              <w:sz w:val="16"/>
              <w:szCs w:val="16"/>
              <w:lang w:val="es-EC"/>
            </w:rPr>
            <w:t>nommbreCompleto1</w:t>
          </w:r>
        </w:sdtContent>
      </w:sdt>
      <w:bookmarkEnd w:id="0"/>
      <w:r w:rsidR="006226AF" w:rsidRPr="00EE016D">
        <w:rPr>
          <w:rFonts w:ascii="Consolas" w:hAnsi="Consolas" w:cs="Arial"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mayor de edad, de nacionalidad </w:t>
      </w:r>
      <w:bookmarkStart w:id="1" w:name="_Hlk142216100"/>
      <w:sdt>
        <w:sdtPr>
          <w:rPr>
            <w:rFonts w:ascii="Consolas" w:hAnsi="Consolas" w:cs="Arial"/>
            <w:sz w:val="16"/>
            <w:szCs w:val="16"/>
            <w:lang w:val="es-EC"/>
          </w:rPr>
          <w:alias w:val="nacionalidad"/>
          <w:tag w:val="nacionalidad"/>
          <w:id w:val="1728411332"/>
          <w:placeholder>
            <w:docPart w:val="DefaultPlaceholder_-1854013440"/>
          </w:placeholder>
          <w:text/>
        </w:sdtPr>
        <w:sdtContent>
          <w:proofErr w:type="spellStart"/>
          <w:r w:rsidR="00383B36" w:rsidRPr="00EE016D">
            <w:rPr>
              <w:rFonts w:ascii="Consolas" w:hAnsi="Consolas" w:cs="Arial"/>
              <w:sz w:val="16"/>
              <w:szCs w:val="16"/>
              <w:lang w:val="es-EC"/>
            </w:rPr>
            <w:t>nacionalidad</w:t>
          </w:r>
          <w:proofErr w:type="spellEnd"/>
        </w:sdtContent>
      </w:sdt>
      <w:bookmarkEnd w:id="1"/>
      <w:r w:rsidRPr="00EE016D">
        <w:rPr>
          <w:rFonts w:ascii="Consolas" w:hAnsi="Consolas" w:cs="Arial"/>
          <w:sz w:val="16"/>
          <w:szCs w:val="16"/>
          <w:lang w:val="es-EC"/>
        </w:rPr>
        <w:t>, de estado civil</w:t>
      </w:r>
      <w:r w:rsidR="006226AF" w:rsidRPr="00EE016D">
        <w:rPr>
          <w:rFonts w:ascii="Consolas" w:hAnsi="Consolas" w:cs="Arial"/>
          <w:sz w:val="16"/>
          <w:szCs w:val="16"/>
          <w:lang w:val="es-EC"/>
        </w:rPr>
        <w:t xml:space="preserve"> </w:t>
      </w:r>
      <w:bookmarkStart w:id="2" w:name="_Hlk142216126"/>
      <w:sdt>
        <w:sdtPr>
          <w:rPr>
            <w:rFonts w:ascii="Consolas" w:hAnsi="Consolas" w:cs="Arial"/>
            <w:sz w:val="16"/>
            <w:szCs w:val="16"/>
            <w:lang w:val="es-EC"/>
          </w:rPr>
          <w:alias w:val="estadoCivil"/>
          <w:tag w:val="estadoCivil"/>
          <w:id w:val="-578669574"/>
          <w:placeholder>
            <w:docPart w:val="DefaultPlaceholder_-1854013440"/>
          </w:placeholder>
          <w:text/>
        </w:sdtPr>
        <w:sdtContent>
          <w:proofErr w:type="spellStart"/>
          <w:r w:rsidR="00383B36" w:rsidRPr="00EE016D">
            <w:rPr>
              <w:rFonts w:ascii="Consolas" w:hAnsi="Consolas" w:cs="Arial"/>
              <w:sz w:val="16"/>
              <w:szCs w:val="16"/>
              <w:lang w:val="es-EC"/>
            </w:rPr>
            <w:t>estadoCivil</w:t>
          </w:r>
          <w:proofErr w:type="spellEnd"/>
        </w:sdtContent>
      </w:sdt>
      <w:bookmarkEnd w:id="2"/>
      <w:r w:rsidRPr="00EE016D">
        <w:rPr>
          <w:rFonts w:ascii="Consolas" w:hAnsi="Consolas" w:cs="Arial"/>
          <w:sz w:val="16"/>
          <w:szCs w:val="16"/>
          <w:lang w:val="es-EC"/>
        </w:rPr>
        <w:t xml:space="preserve">, con </w:t>
      </w:r>
      <w:bookmarkStart w:id="3" w:name="_Hlk142216139"/>
      <w:sdt>
        <w:sdtPr>
          <w:rPr>
            <w:rFonts w:ascii="Consolas" w:hAnsi="Consolas" w:cs="Arial"/>
            <w:sz w:val="16"/>
            <w:szCs w:val="16"/>
            <w:lang w:val="es-EC"/>
          </w:rPr>
          <w:alias w:val="tipoDocu1"/>
          <w:tag w:val="tipoDocu1"/>
          <w:id w:val="-2092077074"/>
          <w:placeholder>
            <w:docPart w:val="DefaultPlaceholder_-1854013440"/>
          </w:placeholder>
          <w:text/>
        </w:sdtPr>
        <w:sdtContent>
          <w:r w:rsidR="00383B36" w:rsidRPr="00EE016D">
            <w:rPr>
              <w:rFonts w:ascii="Consolas" w:hAnsi="Consolas" w:cs="Arial"/>
              <w:sz w:val="16"/>
              <w:szCs w:val="16"/>
              <w:lang w:val="es-EC"/>
            </w:rPr>
            <w:t>tipoDocu1</w:t>
          </w:r>
        </w:sdtContent>
      </w:sdt>
      <w:bookmarkEnd w:id="3"/>
      <w:r w:rsidR="0013620A">
        <w:rPr>
          <w:rFonts w:ascii="Consolas" w:hAnsi="Consolas" w:cs="Arial"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sz w:val="16"/>
          <w:szCs w:val="16"/>
          <w:lang w:val="es-EC"/>
        </w:rPr>
        <w:t>No</w:t>
      </w:r>
      <w:r w:rsidR="00A72905" w:rsidRPr="00EE016D">
        <w:rPr>
          <w:rFonts w:ascii="Consolas" w:hAnsi="Consolas" w:cs="Arial"/>
          <w:sz w:val="16"/>
          <w:szCs w:val="16"/>
          <w:lang w:val="es-EC"/>
        </w:rPr>
        <w:t>.</w:t>
      </w:r>
      <w:r w:rsidR="006226AF" w:rsidRPr="00EE016D">
        <w:rPr>
          <w:rFonts w:ascii="Consolas" w:hAnsi="Consolas" w:cs="Arial"/>
          <w:sz w:val="16"/>
          <w:szCs w:val="16"/>
          <w:lang w:val="es-EC"/>
        </w:rPr>
        <w:t xml:space="preserve"> </w:t>
      </w:r>
      <w:bookmarkStart w:id="4" w:name="_Hlk142216148"/>
      <w:sdt>
        <w:sdtPr>
          <w:rPr>
            <w:rFonts w:ascii="Consolas" w:hAnsi="Consolas" w:cs="Arial"/>
            <w:sz w:val="16"/>
            <w:szCs w:val="16"/>
            <w:lang w:val="es-EC"/>
          </w:rPr>
          <w:alias w:val="numeroDocu1"/>
          <w:tag w:val="numeroDocu1"/>
          <w:id w:val="-1122754866"/>
          <w:placeholder>
            <w:docPart w:val="DefaultPlaceholder_-1854013440"/>
          </w:placeholder>
          <w:text/>
        </w:sdtPr>
        <w:sdtContent>
          <w:r w:rsidR="00383B36" w:rsidRPr="00EE016D">
            <w:rPr>
              <w:rFonts w:ascii="Consolas" w:hAnsi="Consolas" w:cs="Arial"/>
              <w:sz w:val="16"/>
              <w:szCs w:val="16"/>
              <w:lang w:val="es-EC"/>
            </w:rPr>
            <w:t>numeroDocu1</w:t>
          </w:r>
        </w:sdtContent>
      </w:sdt>
      <w:bookmarkEnd w:id="4"/>
      <w:r w:rsidRPr="00EE016D">
        <w:rPr>
          <w:rFonts w:ascii="Consolas" w:hAnsi="Consolas" w:cs="Arial"/>
          <w:sz w:val="16"/>
          <w:szCs w:val="16"/>
          <w:lang w:val="es-EC"/>
        </w:rPr>
        <w:t xml:space="preserve">, con domicilio en la ciudad de </w:t>
      </w:r>
      <w:bookmarkStart w:id="5" w:name="_Hlk142216170"/>
      <w:sdt>
        <w:sdtPr>
          <w:rPr>
            <w:rFonts w:ascii="Consolas" w:hAnsi="Consolas" w:cs="Arial"/>
            <w:sz w:val="16"/>
            <w:szCs w:val="16"/>
            <w:lang w:val="es-EC"/>
          </w:rPr>
          <w:alias w:val="canton"/>
          <w:tag w:val="canton"/>
          <w:id w:val="-1603566826"/>
          <w:placeholder>
            <w:docPart w:val="DefaultPlaceholder_-1854013440"/>
          </w:placeholder>
          <w:text/>
        </w:sdtPr>
        <w:sdtContent>
          <w:proofErr w:type="spellStart"/>
          <w:r w:rsidR="00383B36" w:rsidRPr="00EE016D">
            <w:rPr>
              <w:rFonts w:ascii="Consolas" w:hAnsi="Consolas" w:cs="Arial"/>
              <w:sz w:val="16"/>
              <w:szCs w:val="16"/>
              <w:lang w:val="es-EC"/>
            </w:rPr>
            <w:t>canton</w:t>
          </w:r>
          <w:proofErr w:type="spellEnd"/>
        </w:sdtContent>
      </w:sdt>
      <w:bookmarkEnd w:id="5"/>
      <w:r w:rsidRPr="00EE016D">
        <w:rPr>
          <w:rFonts w:ascii="Consolas" w:hAnsi="Consolas" w:cs="Arial"/>
          <w:sz w:val="16"/>
          <w:szCs w:val="16"/>
          <w:lang w:val="es-EC"/>
        </w:rPr>
        <w:t>, con número telefónico:</w:t>
      </w:r>
      <w:r w:rsidR="006066E0" w:rsidRPr="00EE016D">
        <w:rPr>
          <w:rFonts w:ascii="Consolas" w:hAnsi="Consolas" w:cs="Arial"/>
          <w:sz w:val="16"/>
          <w:szCs w:val="16"/>
          <w:lang w:val="es-EC"/>
        </w:rPr>
        <w:t xml:space="preserve"> </w:t>
      </w:r>
      <w:bookmarkStart w:id="6" w:name="_Hlk142216182"/>
      <w:sdt>
        <w:sdtPr>
          <w:rPr>
            <w:rFonts w:ascii="Consolas" w:hAnsi="Consolas" w:cs="Arial"/>
            <w:sz w:val="16"/>
            <w:szCs w:val="16"/>
            <w:lang w:val="es-EC"/>
          </w:rPr>
          <w:alias w:val="celular"/>
          <w:tag w:val="celular"/>
          <w:id w:val="-1976280100"/>
          <w:placeholder>
            <w:docPart w:val="DefaultPlaceholder_-1854013440"/>
          </w:placeholder>
          <w:text/>
        </w:sdtPr>
        <w:sdtContent>
          <w:r w:rsidR="00383B36" w:rsidRPr="00EE016D">
            <w:rPr>
              <w:rFonts w:ascii="Consolas" w:hAnsi="Consolas" w:cs="Arial"/>
              <w:sz w:val="16"/>
              <w:szCs w:val="16"/>
              <w:lang w:val="es-EC"/>
            </w:rPr>
            <w:t>celular</w:t>
          </w:r>
        </w:sdtContent>
      </w:sdt>
      <w:bookmarkEnd w:id="6"/>
      <w:r w:rsidRPr="00EE016D">
        <w:rPr>
          <w:rFonts w:ascii="Consolas" w:hAnsi="Consolas" w:cs="Arial"/>
          <w:sz w:val="16"/>
          <w:szCs w:val="16"/>
          <w:lang w:val="es-EC"/>
        </w:rPr>
        <w:t>, correo:</w:t>
      </w:r>
      <w:r w:rsidR="006066E0" w:rsidRPr="00EE016D">
        <w:rPr>
          <w:rFonts w:ascii="Consolas" w:hAnsi="Consolas" w:cs="Arial"/>
          <w:sz w:val="16"/>
          <w:szCs w:val="16"/>
          <w:lang w:val="es-EC"/>
        </w:rPr>
        <w:t xml:space="preserve"> </w:t>
      </w:r>
      <w:bookmarkStart w:id="7" w:name="_Hlk142216194"/>
      <w:sdt>
        <w:sdtPr>
          <w:rPr>
            <w:rFonts w:ascii="Consolas" w:hAnsi="Consolas" w:cs="Arial"/>
            <w:sz w:val="16"/>
            <w:szCs w:val="16"/>
            <w:lang w:val="es-EC"/>
          </w:rPr>
          <w:alias w:val="email"/>
          <w:tag w:val="email"/>
          <w:id w:val="1843656700"/>
          <w:placeholder>
            <w:docPart w:val="DefaultPlaceholder_-1854013440"/>
          </w:placeholder>
          <w:text/>
        </w:sdtPr>
        <w:sdtContent>
          <w:r w:rsidR="00383B36" w:rsidRPr="00EE016D">
            <w:rPr>
              <w:rFonts w:ascii="Consolas" w:hAnsi="Consolas" w:cs="Arial"/>
              <w:sz w:val="16"/>
              <w:szCs w:val="16"/>
              <w:lang w:val="es-EC"/>
            </w:rPr>
            <w:t>em</w:t>
          </w:r>
          <w:r w:rsidR="00A72905" w:rsidRPr="00EE016D">
            <w:rPr>
              <w:rFonts w:ascii="Consolas" w:hAnsi="Consolas" w:cs="Arial"/>
              <w:sz w:val="16"/>
              <w:szCs w:val="16"/>
              <w:lang w:val="es-EC"/>
            </w:rPr>
            <w:t>ai</w:t>
          </w:r>
          <w:r w:rsidR="00383B36" w:rsidRPr="00EE016D">
            <w:rPr>
              <w:rFonts w:ascii="Consolas" w:hAnsi="Consolas" w:cs="Arial"/>
              <w:sz w:val="16"/>
              <w:szCs w:val="16"/>
              <w:lang w:val="es-EC"/>
            </w:rPr>
            <w:t>l</w:t>
          </w:r>
        </w:sdtContent>
      </w:sdt>
      <w:bookmarkEnd w:id="7"/>
      <w:r w:rsidRPr="00EE016D">
        <w:rPr>
          <w:rFonts w:ascii="Consolas" w:hAnsi="Consolas" w:cs="Arial"/>
          <w:sz w:val="16"/>
          <w:szCs w:val="16"/>
          <w:lang w:val="es-EC"/>
        </w:rPr>
        <w:t xml:space="preserve">, a quien de ahora en adelante se le denominará </w:t>
      </w:r>
      <w:r w:rsidRPr="00EE016D">
        <w:rPr>
          <w:rFonts w:ascii="Consolas" w:hAnsi="Consolas" w:cs="Arial"/>
          <w:b/>
          <w:bCs/>
          <w:sz w:val="16"/>
          <w:szCs w:val="16"/>
          <w:lang w:val="es-EC"/>
        </w:rPr>
        <w:t>“EL MUTUANTE”</w:t>
      </w:r>
      <w:r w:rsidRPr="00EE016D">
        <w:rPr>
          <w:rFonts w:ascii="Consolas" w:hAnsi="Consolas" w:cs="Arial"/>
          <w:sz w:val="16"/>
          <w:szCs w:val="16"/>
          <w:lang w:val="es-EC"/>
        </w:rPr>
        <w:t>.</w:t>
      </w:r>
    </w:p>
    <w:p w14:paraId="5DDD4538" w14:textId="67A645D5" w:rsidR="00912FC3" w:rsidRPr="00EE016D" w:rsidRDefault="00912FC3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2626A7A8" w14:textId="5F62DD33" w:rsidR="001A327A" w:rsidRPr="00EE016D" w:rsidRDefault="00912FC3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>Las partes, libre y voluntariamente, convienen en celebrar este Contrato de Mutuo, conforme al contenido estipulado en las siguientes cláusulas</w:t>
      </w:r>
    </w:p>
    <w:p w14:paraId="39B22C7F" w14:textId="77777777" w:rsidR="00483667" w:rsidRPr="00EE016D" w:rsidRDefault="00483667" w:rsidP="00C23B22">
      <w:pPr>
        <w:jc w:val="both"/>
        <w:rPr>
          <w:rFonts w:ascii="Consolas" w:hAnsi="Consolas" w:cs="Arial"/>
          <w:b/>
          <w:sz w:val="16"/>
          <w:szCs w:val="16"/>
          <w:lang w:val="es-EC"/>
        </w:rPr>
      </w:pPr>
    </w:p>
    <w:p w14:paraId="33FAA5E2" w14:textId="39DEF6E3" w:rsidR="001A327A" w:rsidRPr="00EE016D" w:rsidRDefault="001A327A" w:rsidP="00C23B22">
      <w:pPr>
        <w:jc w:val="both"/>
        <w:rPr>
          <w:rFonts w:ascii="Consolas" w:hAnsi="Consolas" w:cs="Arial"/>
          <w:b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t>CLÁUSULA PRIMERA.</w:t>
      </w:r>
      <w:r w:rsidR="009C2BD7"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-  ANTECEDENTES: </w:t>
      </w:r>
    </w:p>
    <w:p w14:paraId="56515E5E" w14:textId="77777777" w:rsidR="00156F4E" w:rsidRPr="00EE016D" w:rsidRDefault="00156F4E" w:rsidP="00C23B22">
      <w:pPr>
        <w:jc w:val="both"/>
        <w:rPr>
          <w:rFonts w:ascii="Consolas" w:hAnsi="Consolas" w:cs="Arial"/>
          <w:b/>
          <w:sz w:val="16"/>
          <w:szCs w:val="16"/>
          <w:lang w:val="es-EC"/>
        </w:rPr>
      </w:pPr>
    </w:p>
    <w:p w14:paraId="5F5AA975" w14:textId="6AC04B8E" w:rsidR="001A327A" w:rsidRPr="00EE016D" w:rsidRDefault="00000000" w:rsidP="00C23B22">
      <w:pPr>
        <w:pStyle w:val="Textopredeterminado"/>
        <w:numPr>
          <w:ilvl w:val="0"/>
          <w:numId w:val="4"/>
        </w:numPr>
        <w:jc w:val="both"/>
        <w:rPr>
          <w:rFonts w:ascii="Consolas" w:hAnsi="Consolas" w:cs="Arial"/>
          <w:b/>
          <w:sz w:val="16"/>
          <w:szCs w:val="16"/>
          <w:lang w:val="es-EC"/>
        </w:rPr>
      </w:pPr>
      <w:sdt>
        <w:sdtPr>
          <w:rPr>
            <w:rFonts w:ascii="Consolas" w:hAnsi="Consolas" w:cs="Arial"/>
            <w:sz w:val="16"/>
            <w:szCs w:val="16"/>
            <w:lang w:val="es-EC"/>
          </w:rPr>
          <w:alias w:val="saludo2"/>
          <w:tag w:val="saludo2"/>
          <w:id w:val="-1544744487"/>
          <w:placeholder>
            <w:docPart w:val="DefaultPlaceholder_-1854013440"/>
          </w:placeholder>
          <w:text/>
        </w:sdtPr>
        <w:sdtContent>
          <w:r w:rsidR="00383B36" w:rsidRPr="00EE016D">
            <w:rPr>
              <w:rFonts w:ascii="Consolas" w:hAnsi="Consolas" w:cs="Arial"/>
              <w:sz w:val="16"/>
              <w:szCs w:val="16"/>
              <w:lang w:val="es-EC"/>
            </w:rPr>
            <w:t>saludo2</w:t>
          </w:r>
        </w:sdtContent>
      </w:sdt>
      <w:r w:rsidR="00E20D32" w:rsidRPr="00EE016D">
        <w:rPr>
          <w:rFonts w:ascii="Consolas" w:hAnsi="Consolas" w:cs="Arial"/>
          <w:sz w:val="16"/>
          <w:szCs w:val="16"/>
          <w:lang w:val="es-EC"/>
        </w:rPr>
        <w:t xml:space="preserve"> </w:t>
      </w:r>
      <w:sdt>
        <w:sdtPr>
          <w:rPr>
            <w:rFonts w:ascii="Consolas" w:hAnsi="Consolas" w:cs="Arial"/>
            <w:b/>
            <w:bCs/>
            <w:sz w:val="16"/>
            <w:szCs w:val="16"/>
            <w:lang w:val="es-EC"/>
          </w:rPr>
          <w:alias w:val="nombreCompleto2"/>
          <w:tag w:val="nombreCompleto2"/>
          <w:id w:val="275846367"/>
          <w:placeholder>
            <w:docPart w:val="DefaultPlaceholder_-1854013440"/>
          </w:placeholder>
          <w:text/>
        </w:sdtPr>
        <w:sdtContent>
          <w:r w:rsidR="00383B36" w:rsidRPr="00EE016D">
            <w:rPr>
              <w:rFonts w:ascii="Consolas" w:hAnsi="Consolas" w:cs="Arial"/>
              <w:b/>
              <w:bCs/>
              <w:sz w:val="16"/>
              <w:szCs w:val="16"/>
              <w:lang w:val="es-EC"/>
            </w:rPr>
            <w:t>nombreCompleto2</w:t>
          </w:r>
        </w:sdtContent>
      </w:sdt>
      <w:r w:rsidR="00037E79" w:rsidRPr="00EE016D">
        <w:rPr>
          <w:rFonts w:ascii="Consolas" w:hAnsi="Consolas" w:cs="Arial"/>
          <w:b/>
          <w:sz w:val="16"/>
          <w:szCs w:val="16"/>
          <w:lang w:val="es-EC"/>
        </w:rPr>
        <w:t xml:space="preserve">, </w:t>
      </w:r>
      <w:r w:rsidR="00037E79" w:rsidRPr="00EE016D">
        <w:rPr>
          <w:rFonts w:ascii="Consolas" w:hAnsi="Consolas" w:cs="Arial"/>
          <w:sz w:val="16"/>
          <w:szCs w:val="16"/>
          <w:lang w:val="es-EC"/>
        </w:rPr>
        <w:t xml:space="preserve">está interesado en recibir servicios personalizados y sistemáticos de asesoramientos en inversiones; por lo que faculta y delega a </w:t>
      </w:r>
      <w:r w:rsidR="00037E79" w:rsidRPr="00EE016D">
        <w:rPr>
          <w:rFonts w:ascii="Consolas" w:hAnsi="Consolas" w:cs="Arial"/>
          <w:b/>
          <w:sz w:val="16"/>
          <w:szCs w:val="16"/>
          <w:lang w:val="es-EC"/>
        </w:rPr>
        <w:t>“EL MUTUARIO”</w:t>
      </w:r>
      <w:r w:rsidR="00037E79" w:rsidRPr="00EE016D">
        <w:rPr>
          <w:rFonts w:ascii="Consolas" w:hAnsi="Consolas" w:cs="Arial"/>
          <w:sz w:val="16"/>
          <w:szCs w:val="16"/>
          <w:lang w:val="es-EC"/>
        </w:rPr>
        <w:t xml:space="preserve"> el manejo y administración absoluta de sus recursos dinerarios</w:t>
      </w:r>
      <w:r w:rsidR="001A327A" w:rsidRPr="00EE016D">
        <w:rPr>
          <w:rFonts w:ascii="Consolas" w:hAnsi="Consolas" w:cs="Arial"/>
          <w:sz w:val="16"/>
          <w:szCs w:val="16"/>
          <w:lang w:val="es-EC"/>
        </w:rPr>
        <w:t>.</w:t>
      </w:r>
    </w:p>
    <w:p w14:paraId="117DE3C3" w14:textId="77777777" w:rsidR="00406E91" w:rsidRPr="00EE016D" w:rsidRDefault="00406E91" w:rsidP="00C23B22">
      <w:pPr>
        <w:pStyle w:val="Textopredeterminado"/>
        <w:ind w:left="720"/>
        <w:jc w:val="both"/>
        <w:rPr>
          <w:rFonts w:ascii="Consolas" w:hAnsi="Consolas" w:cs="Arial"/>
          <w:b/>
          <w:sz w:val="16"/>
          <w:szCs w:val="16"/>
          <w:lang w:val="es-EC"/>
        </w:rPr>
      </w:pPr>
    </w:p>
    <w:p w14:paraId="748A821C" w14:textId="6B325FED" w:rsidR="00406E91" w:rsidRPr="00EE016D" w:rsidRDefault="00406E91" w:rsidP="00C23B22">
      <w:pPr>
        <w:pStyle w:val="Textopredeterminado"/>
        <w:numPr>
          <w:ilvl w:val="0"/>
          <w:numId w:val="4"/>
        </w:numPr>
        <w:jc w:val="both"/>
        <w:rPr>
          <w:rFonts w:ascii="Consolas" w:hAnsi="Consolas" w:cs="Arial"/>
          <w:b/>
          <w:sz w:val="16"/>
          <w:szCs w:val="16"/>
          <w:lang w:val="es-EC"/>
        </w:rPr>
      </w:pPr>
      <w:r w:rsidRPr="00EE016D">
        <w:rPr>
          <w:rFonts w:ascii="Consolas" w:hAnsi="Consolas" w:cs="Arial"/>
          <w:bCs/>
          <w:sz w:val="16"/>
          <w:szCs w:val="16"/>
          <w:lang w:val="es-EC"/>
        </w:rPr>
        <w:t>SG CONSULTING GROUP LLC,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Cs/>
          <w:sz w:val="16"/>
          <w:szCs w:val="16"/>
          <w:lang w:val="es-EC"/>
        </w:rPr>
        <w:t>es una empresa domiciliada en Estados Unidos, en el estado de Florida, cuyo giro de negocio es la asesoría financiera, se encuentra debidamente constituida y por tanto regulada y sometida a la legislación de ese país, esta empresa se encuentra debidamente autorizada y certificada por las autoridades competentes.</w:t>
      </w:r>
    </w:p>
    <w:p w14:paraId="6B088667" w14:textId="77777777" w:rsidR="00406E91" w:rsidRPr="00EE016D" w:rsidRDefault="00406E91" w:rsidP="00C23B22">
      <w:pPr>
        <w:pStyle w:val="Prrafodelista"/>
        <w:jc w:val="both"/>
        <w:rPr>
          <w:rFonts w:ascii="Consolas" w:hAnsi="Consolas" w:cs="Arial"/>
          <w:b/>
          <w:sz w:val="16"/>
          <w:szCs w:val="16"/>
          <w:lang w:val="es-EC"/>
        </w:rPr>
      </w:pPr>
    </w:p>
    <w:p w14:paraId="3E029C24" w14:textId="4A205166" w:rsidR="00406E91" w:rsidRPr="00EE016D" w:rsidRDefault="00406E91" w:rsidP="00C23B22">
      <w:pPr>
        <w:pStyle w:val="Textopredeterminado"/>
        <w:numPr>
          <w:ilvl w:val="0"/>
          <w:numId w:val="4"/>
        </w:numPr>
        <w:jc w:val="both"/>
        <w:rPr>
          <w:rFonts w:ascii="Consolas" w:hAnsi="Consolas" w:cs="Arial"/>
          <w:bCs/>
          <w:sz w:val="16"/>
          <w:szCs w:val="16"/>
          <w:lang w:val="es-EC"/>
        </w:rPr>
      </w:pPr>
      <w:r w:rsidRPr="00EE016D">
        <w:rPr>
          <w:rFonts w:ascii="Consolas" w:hAnsi="Consolas" w:cs="Arial"/>
          <w:bCs/>
          <w:sz w:val="16"/>
          <w:szCs w:val="16"/>
          <w:lang w:val="es-EC"/>
        </w:rPr>
        <w:t>SG SUASTI GUERRERO CORP S.A.S.,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Cs/>
          <w:sz w:val="16"/>
          <w:szCs w:val="16"/>
          <w:lang w:val="es-EC"/>
        </w:rPr>
        <w:t>es una empresa domiciliada en Ecuador cuyo objeto social es la representación de empresas extranjeras a cambio de una comisión, la misma mantiene un contrato de representación vigente con la compañía SG CONSULTING GROUP LLC.</w:t>
      </w:r>
    </w:p>
    <w:p w14:paraId="219CDEFA" w14:textId="77777777" w:rsidR="00406E91" w:rsidRPr="00EE016D" w:rsidRDefault="00406E91" w:rsidP="00C23B22">
      <w:pPr>
        <w:pStyle w:val="Prrafodelista"/>
        <w:jc w:val="both"/>
        <w:rPr>
          <w:rFonts w:ascii="Consolas" w:hAnsi="Consolas" w:cs="Arial"/>
          <w:bCs/>
          <w:sz w:val="16"/>
          <w:szCs w:val="16"/>
          <w:lang w:val="es-EC"/>
        </w:rPr>
      </w:pPr>
    </w:p>
    <w:p w14:paraId="1FB67E50" w14:textId="77777777" w:rsidR="001A327A" w:rsidRPr="00EE016D" w:rsidRDefault="001A327A" w:rsidP="00C23B22">
      <w:pPr>
        <w:pStyle w:val="Textopredeterminado"/>
        <w:numPr>
          <w:ilvl w:val="0"/>
          <w:numId w:val="4"/>
        </w:numPr>
        <w:jc w:val="both"/>
        <w:rPr>
          <w:rFonts w:ascii="Consolas" w:hAnsi="Consolas" w:cs="Arial"/>
          <w:bCs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>Las partes aceptan deliberadamente que sus relaciones se regirán por el presente contrato, y se someten a todo lo aquí descrito.</w:t>
      </w:r>
    </w:p>
    <w:p w14:paraId="5974352F" w14:textId="77777777" w:rsidR="00483667" w:rsidRPr="00EE016D" w:rsidRDefault="00483667" w:rsidP="00C23B22">
      <w:pPr>
        <w:jc w:val="both"/>
        <w:rPr>
          <w:rFonts w:ascii="Consolas" w:hAnsi="Consolas" w:cs="Arial"/>
          <w:b/>
          <w:sz w:val="16"/>
          <w:szCs w:val="16"/>
          <w:lang w:val="es-EC"/>
        </w:rPr>
      </w:pPr>
    </w:p>
    <w:p w14:paraId="42402A05" w14:textId="051CBE6A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t>CLÁUSULA SEGUNDA.</w:t>
      </w:r>
      <w:r w:rsidR="009C2BD7"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- MONTO: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Con los antecedentes descritos en la cláusula primera del presente instrumento, “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EL MUTUANTE”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da en mutuo a “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EL MUTUARIO”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, quien lo acepta y recibe a su entera satisfacción, dentro de los términos y condiciones estipuladas en el presente Contrato, la suma </w:t>
      </w:r>
      <w:r w:rsidR="000E1A94" w:rsidRPr="00EE016D">
        <w:rPr>
          <w:rFonts w:ascii="Consolas" w:hAnsi="Consolas" w:cs="Arial"/>
          <w:sz w:val="16"/>
          <w:szCs w:val="16"/>
          <w:lang w:val="es-EC"/>
        </w:rPr>
        <w:t xml:space="preserve">de </w:t>
      </w:r>
      <w:r w:rsidR="000E1A94" w:rsidRPr="00EE016D">
        <w:rPr>
          <w:rFonts w:ascii="Consolas" w:hAnsi="Consolas" w:cs="Arial"/>
          <w:b/>
          <w:bCs/>
          <w:sz w:val="16"/>
          <w:szCs w:val="16"/>
          <w:lang w:val="es-EC"/>
        </w:rPr>
        <w:t>USD</w:t>
      </w:r>
      <w:r w:rsidR="008C5BA6" w:rsidRPr="00EE016D">
        <w:rPr>
          <w:rFonts w:ascii="Consolas" w:hAnsi="Consolas" w:cs="Arial"/>
          <w:b/>
          <w:bCs/>
          <w:sz w:val="16"/>
          <w:szCs w:val="16"/>
          <w:lang w:val="es-EC"/>
        </w:rPr>
        <w:t xml:space="preserve"> </w:t>
      </w:r>
      <w:bookmarkStart w:id="8" w:name="_Hlk142216284"/>
      <w:sdt>
        <w:sdtPr>
          <w:rPr>
            <w:rFonts w:ascii="Consolas" w:hAnsi="Consolas" w:cs="Arial"/>
            <w:b/>
            <w:bCs/>
            <w:sz w:val="16"/>
            <w:szCs w:val="16"/>
            <w:lang w:val="es-EC"/>
          </w:rPr>
          <w:alias w:val="inversion1"/>
          <w:tag w:val="inversion1"/>
          <w:id w:val="-1754579740"/>
          <w:placeholder>
            <w:docPart w:val="DefaultPlaceholder_-1854013440"/>
          </w:placeholder>
          <w:text/>
        </w:sdtPr>
        <w:sdtContent>
          <w:r w:rsidR="00383B36" w:rsidRPr="00EE016D">
            <w:rPr>
              <w:rFonts w:ascii="Consolas" w:hAnsi="Consolas" w:cs="Arial"/>
              <w:b/>
              <w:bCs/>
              <w:sz w:val="16"/>
              <w:szCs w:val="16"/>
              <w:lang w:val="es-EC"/>
            </w:rPr>
            <w:t>inversion1</w:t>
          </w:r>
        </w:sdtContent>
      </w:sdt>
      <w:bookmarkEnd w:id="8"/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sz w:val="16"/>
          <w:szCs w:val="16"/>
          <w:lang w:val="es-EC"/>
        </w:rPr>
        <w:t>(</w:t>
      </w:r>
      <w:bookmarkStart w:id="9" w:name="_Hlk142216293"/>
      <w:sdt>
        <w:sdtPr>
          <w:rPr>
            <w:rFonts w:ascii="Consolas" w:hAnsi="Consolas" w:cs="Arial"/>
            <w:sz w:val="16"/>
            <w:szCs w:val="16"/>
            <w:lang w:val="es-EC"/>
          </w:rPr>
          <w:alias w:val="inversion1Letras"/>
          <w:tag w:val="inversion1Letras"/>
          <w:id w:val="1738821082"/>
          <w:placeholder>
            <w:docPart w:val="DefaultPlaceholder_-1854013440"/>
          </w:placeholder>
          <w:text/>
        </w:sdtPr>
        <w:sdtContent>
          <w:r w:rsidR="00383B36" w:rsidRPr="00EE016D">
            <w:rPr>
              <w:rFonts w:ascii="Consolas" w:hAnsi="Consolas" w:cs="Arial"/>
              <w:sz w:val="16"/>
              <w:szCs w:val="16"/>
              <w:lang w:val="es-EC"/>
            </w:rPr>
            <w:t>inversion1Letras</w:t>
          </w:r>
        </w:sdtContent>
      </w:sdt>
      <w:bookmarkEnd w:id="9"/>
      <w:r w:rsidR="0000510D" w:rsidRPr="00EE016D">
        <w:rPr>
          <w:rFonts w:ascii="Consolas" w:hAnsi="Consolas" w:cs="Arial"/>
          <w:sz w:val="16"/>
          <w:szCs w:val="16"/>
          <w:lang w:val="es-EC"/>
        </w:rPr>
        <w:t xml:space="preserve"> </w:t>
      </w:r>
      <w:r w:rsidR="00A81E7A" w:rsidRPr="00EE016D">
        <w:rPr>
          <w:rFonts w:ascii="Consolas" w:hAnsi="Consolas" w:cs="Arial"/>
          <w:sz w:val="16"/>
          <w:szCs w:val="16"/>
          <w:lang w:val="es-EC"/>
        </w:rPr>
        <w:t xml:space="preserve">DÓLARES DE LOS ESTADOS UNIDOS DE NORTEAMÉRICA CON </w:t>
      </w:r>
      <w:bookmarkStart w:id="10" w:name="_Hlk142216306"/>
      <w:sdt>
        <w:sdtPr>
          <w:rPr>
            <w:rFonts w:ascii="Consolas" w:hAnsi="Consolas" w:cs="Arial"/>
            <w:sz w:val="16"/>
            <w:szCs w:val="16"/>
            <w:lang w:val="es-EC"/>
          </w:rPr>
          <w:alias w:val="inversion1Centavos"/>
          <w:tag w:val="inversion1Centavos"/>
          <w:id w:val="1692729694"/>
          <w:placeholder>
            <w:docPart w:val="DefaultPlaceholder_-1854013440"/>
          </w:placeholder>
          <w:text/>
        </w:sdtPr>
        <w:sdtContent>
          <w:r w:rsidR="00383B36" w:rsidRPr="00EE016D">
            <w:rPr>
              <w:rFonts w:ascii="Consolas" w:hAnsi="Consolas" w:cs="Arial"/>
              <w:sz w:val="16"/>
              <w:szCs w:val="16"/>
              <w:lang w:val="es-EC"/>
            </w:rPr>
            <w:t>inversion1Centavos</w:t>
          </w:r>
        </w:sdtContent>
      </w:sdt>
      <w:bookmarkEnd w:id="10"/>
      <w:r w:rsidR="00B26CF5" w:rsidRPr="00EE016D">
        <w:rPr>
          <w:rFonts w:ascii="Consolas" w:hAnsi="Consolas" w:cs="Arial"/>
          <w:sz w:val="16"/>
          <w:szCs w:val="16"/>
          <w:lang w:val="es-EC"/>
        </w:rPr>
        <w:t>)</w:t>
      </w:r>
      <w:r w:rsidRPr="00EE016D">
        <w:rPr>
          <w:rFonts w:ascii="Consolas" w:hAnsi="Consolas" w:cs="Arial"/>
          <w:sz w:val="16"/>
          <w:szCs w:val="16"/>
          <w:lang w:val="es-EC"/>
        </w:rPr>
        <w:t>.</w:t>
      </w:r>
    </w:p>
    <w:p w14:paraId="7B496984" w14:textId="77777777" w:rsidR="00483667" w:rsidRPr="00EE016D" w:rsidRDefault="00483667" w:rsidP="00C23B22">
      <w:pPr>
        <w:jc w:val="both"/>
        <w:rPr>
          <w:rFonts w:ascii="Consolas" w:hAnsi="Consolas" w:cs="Arial"/>
          <w:b/>
          <w:sz w:val="16"/>
          <w:szCs w:val="16"/>
          <w:lang w:val="es-EC"/>
        </w:rPr>
      </w:pPr>
    </w:p>
    <w:p w14:paraId="2A9D4B52" w14:textId="79315C3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t>CLÁUSULA TERCERA.</w:t>
      </w:r>
      <w:r w:rsidR="009C2BD7"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- OBJETO: “</w:t>
      </w:r>
      <w:r w:rsidR="00D87138" w:rsidRPr="00EE016D">
        <w:rPr>
          <w:rFonts w:ascii="Consolas" w:hAnsi="Consolas" w:cs="Arial"/>
          <w:b/>
          <w:sz w:val="16"/>
          <w:szCs w:val="16"/>
          <w:lang w:val="es-EC"/>
        </w:rPr>
        <w:t>EL MUTUARIO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”</w:t>
      </w:r>
      <w:r w:rsidRPr="00EE016D">
        <w:rPr>
          <w:rFonts w:ascii="Consolas" w:hAnsi="Consolas" w:cs="Arial"/>
          <w:sz w:val="16"/>
          <w:szCs w:val="16"/>
          <w:lang w:val="es-EC"/>
        </w:rPr>
        <w:t>, se obliga a emplear la suma de</w:t>
      </w:r>
      <w:r w:rsidR="00607948" w:rsidRPr="00EE016D">
        <w:rPr>
          <w:rFonts w:ascii="Consolas" w:hAnsi="Consolas" w:cs="Arial"/>
          <w:sz w:val="16"/>
          <w:szCs w:val="16"/>
          <w:lang w:val="es-EC"/>
        </w:rPr>
        <w:t xml:space="preserve"> </w:t>
      </w:r>
      <w:r w:rsidR="00607948" w:rsidRPr="00EE016D">
        <w:rPr>
          <w:rFonts w:ascii="Consolas" w:hAnsi="Consolas" w:cs="Arial"/>
          <w:b/>
          <w:bCs/>
          <w:sz w:val="16"/>
          <w:szCs w:val="16"/>
          <w:lang w:val="es-EC"/>
        </w:rPr>
        <w:t>USD</w:t>
      </w:r>
      <w:r w:rsidR="0004106B" w:rsidRPr="00EE016D">
        <w:rPr>
          <w:rFonts w:ascii="Consolas" w:hAnsi="Consolas" w:cs="Arial"/>
          <w:b/>
          <w:bCs/>
          <w:sz w:val="16"/>
          <w:szCs w:val="16"/>
          <w:lang w:val="es-EC"/>
        </w:rPr>
        <w:t xml:space="preserve"> </w:t>
      </w:r>
      <w:sdt>
        <w:sdtPr>
          <w:rPr>
            <w:rFonts w:ascii="Consolas" w:hAnsi="Consolas" w:cs="Arial"/>
            <w:b/>
            <w:bCs/>
            <w:sz w:val="16"/>
            <w:szCs w:val="16"/>
            <w:lang w:val="es-EC"/>
          </w:rPr>
          <w:alias w:val="inversion1"/>
          <w:tag w:val="inversion1"/>
          <w:id w:val="-1348944852"/>
          <w:placeholder>
            <w:docPart w:val="87AA54C365D9442687481FBF3EC977C1"/>
          </w:placeholder>
          <w:text/>
        </w:sdtPr>
        <w:sdtContent>
          <w:r w:rsidR="00383B36" w:rsidRPr="00EE016D">
            <w:rPr>
              <w:rFonts w:ascii="Consolas" w:hAnsi="Consolas" w:cs="Arial"/>
              <w:b/>
              <w:bCs/>
              <w:sz w:val="16"/>
              <w:szCs w:val="16"/>
              <w:lang w:val="es-EC"/>
            </w:rPr>
            <w:t>inversion1</w:t>
          </w:r>
        </w:sdtContent>
      </w:sdt>
      <w:r w:rsidR="00383B36"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="00383B36" w:rsidRPr="00EE016D">
        <w:rPr>
          <w:rFonts w:ascii="Consolas" w:hAnsi="Consolas" w:cs="Arial"/>
          <w:sz w:val="16"/>
          <w:szCs w:val="16"/>
          <w:lang w:val="es-EC"/>
        </w:rPr>
        <w:t>(</w:t>
      </w:r>
      <w:sdt>
        <w:sdtPr>
          <w:rPr>
            <w:rFonts w:ascii="Consolas" w:hAnsi="Consolas" w:cs="Arial"/>
            <w:sz w:val="16"/>
            <w:szCs w:val="16"/>
            <w:lang w:val="es-EC"/>
          </w:rPr>
          <w:alias w:val="inversion1Letras"/>
          <w:tag w:val="inversion1Letras"/>
          <w:id w:val="1416052662"/>
          <w:placeholder>
            <w:docPart w:val="87AA54C365D9442687481FBF3EC977C1"/>
          </w:placeholder>
          <w:text/>
        </w:sdtPr>
        <w:sdtContent>
          <w:r w:rsidR="00383B36" w:rsidRPr="00EE016D">
            <w:rPr>
              <w:rFonts w:ascii="Consolas" w:hAnsi="Consolas" w:cs="Arial"/>
              <w:sz w:val="16"/>
              <w:szCs w:val="16"/>
              <w:lang w:val="es-EC"/>
            </w:rPr>
            <w:t>inversion1Letras</w:t>
          </w:r>
        </w:sdtContent>
      </w:sdt>
      <w:r w:rsidR="00383B36" w:rsidRPr="00EE016D">
        <w:rPr>
          <w:rFonts w:ascii="Consolas" w:hAnsi="Consolas" w:cs="Arial"/>
          <w:sz w:val="16"/>
          <w:szCs w:val="16"/>
          <w:lang w:val="es-EC"/>
        </w:rPr>
        <w:t xml:space="preserve"> DÓLARES DE LOS ESTADOS UNIDOS DE NORTEAMÉRICA CON </w:t>
      </w:r>
      <w:sdt>
        <w:sdtPr>
          <w:rPr>
            <w:rFonts w:ascii="Consolas" w:hAnsi="Consolas" w:cs="Arial"/>
            <w:sz w:val="16"/>
            <w:szCs w:val="16"/>
            <w:lang w:val="es-EC"/>
          </w:rPr>
          <w:alias w:val="inversion1Centavos"/>
          <w:tag w:val="inversion1Centavos"/>
          <w:id w:val="-1993939738"/>
          <w:placeholder>
            <w:docPart w:val="87AA54C365D9442687481FBF3EC977C1"/>
          </w:placeholder>
          <w:text/>
        </w:sdtPr>
        <w:sdtContent>
          <w:r w:rsidR="00383B36" w:rsidRPr="00EE016D">
            <w:rPr>
              <w:rFonts w:ascii="Consolas" w:hAnsi="Consolas" w:cs="Arial"/>
              <w:sz w:val="16"/>
              <w:szCs w:val="16"/>
              <w:lang w:val="es-EC"/>
            </w:rPr>
            <w:t>inversion1Centavos</w:t>
          </w:r>
        </w:sdtContent>
      </w:sdt>
      <w:r w:rsidR="00383B36" w:rsidRPr="00EE016D">
        <w:rPr>
          <w:rFonts w:ascii="Consolas" w:hAnsi="Consolas" w:cs="Arial"/>
          <w:sz w:val="16"/>
          <w:szCs w:val="16"/>
          <w:lang w:val="es-EC"/>
        </w:rPr>
        <w:t>)</w:t>
      </w:r>
      <w:r w:rsidRPr="00EE016D">
        <w:rPr>
          <w:rFonts w:ascii="Consolas" w:hAnsi="Consolas" w:cs="Arial"/>
          <w:sz w:val="16"/>
          <w:szCs w:val="16"/>
          <w:lang w:val="es-EC"/>
        </w:rPr>
        <w:t>, que recibió, única y exclusivamente para la inversión en mercados financieros</w:t>
      </w:r>
      <w:r w:rsidR="00F471A7" w:rsidRPr="00EE016D">
        <w:rPr>
          <w:rFonts w:ascii="Consolas" w:hAnsi="Consolas" w:cs="Arial"/>
          <w:sz w:val="16"/>
          <w:szCs w:val="16"/>
          <w:lang w:val="es-EC"/>
        </w:rPr>
        <w:t xml:space="preserve"> externos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. </w:t>
      </w:r>
    </w:p>
    <w:p w14:paraId="40EFCDF5" w14:textId="4ABD068C" w:rsidR="00F471A7" w:rsidRPr="00EE016D" w:rsidRDefault="00F471A7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50B0FAD5" w14:textId="476D5192" w:rsidR="00F471A7" w:rsidRPr="00EE016D" w:rsidRDefault="00F471A7" w:rsidP="00C23B22">
      <w:pPr>
        <w:jc w:val="both"/>
        <w:rPr>
          <w:rFonts w:ascii="Consolas" w:hAnsi="Consolas" w:cs="Arial"/>
          <w:bCs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 xml:space="preserve">El presente contrato </w:t>
      </w:r>
      <w:proofErr w:type="gramStart"/>
      <w:r w:rsidRPr="00EE016D">
        <w:rPr>
          <w:rFonts w:ascii="Consolas" w:hAnsi="Consolas" w:cs="Arial"/>
          <w:sz w:val="16"/>
          <w:szCs w:val="16"/>
          <w:lang w:val="es-EC"/>
        </w:rPr>
        <w:t>entr</w:t>
      </w:r>
      <w:r w:rsidR="002015C5" w:rsidRPr="00EE016D">
        <w:rPr>
          <w:rFonts w:ascii="Consolas" w:hAnsi="Consolas" w:cs="Arial"/>
          <w:sz w:val="16"/>
          <w:szCs w:val="16"/>
          <w:lang w:val="es-EC"/>
        </w:rPr>
        <w:t>a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en vigencia</w:t>
      </w:r>
      <w:proofErr w:type="gramEnd"/>
      <w:r w:rsidRPr="00EE016D">
        <w:rPr>
          <w:rFonts w:ascii="Consolas" w:hAnsi="Consolas" w:cs="Arial"/>
          <w:sz w:val="16"/>
          <w:szCs w:val="16"/>
          <w:lang w:val="es-EC"/>
        </w:rPr>
        <w:t xml:space="preserve"> únicamente cuando el “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EL MUTUANTE” </w:t>
      </w:r>
      <w:r w:rsidRPr="00EE016D">
        <w:rPr>
          <w:rFonts w:ascii="Consolas" w:hAnsi="Consolas" w:cs="Arial"/>
          <w:bCs/>
          <w:sz w:val="16"/>
          <w:szCs w:val="16"/>
          <w:lang w:val="es-EC"/>
        </w:rPr>
        <w:t xml:space="preserve">realice el depósito en las cuentas bancarias del “EL MUTUARIO”, por la cantidad estipulada en la </w:t>
      </w:r>
      <w:r w:rsidR="00C621E3" w:rsidRPr="00EE016D">
        <w:rPr>
          <w:rFonts w:ascii="Consolas" w:hAnsi="Consolas" w:cs="Arial"/>
          <w:bCs/>
          <w:sz w:val="16"/>
          <w:szCs w:val="16"/>
          <w:lang w:val="es-EC"/>
        </w:rPr>
        <w:t>cláusula</w:t>
      </w:r>
      <w:r w:rsidRPr="00EE016D">
        <w:rPr>
          <w:rFonts w:ascii="Consolas" w:hAnsi="Consolas" w:cs="Arial"/>
          <w:bCs/>
          <w:sz w:val="16"/>
          <w:szCs w:val="16"/>
          <w:lang w:val="es-EC"/>
        </w:rPr>
        <w:t xml:space="preserve"> que precede. Si, una vez suscrito el presente contrato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“EL MUTUANTE”</w:t>
      </w:r>
      <w:r w:rsidRPr="00EE016D">
        <w:rPr>
          <w:rFonts w:ascii="Consolas" w:hAnsi="Consolas" w:cs="Arial"/>
          <w:bCs/>
          <w:sz w:val="16"/>
          <w:szCs w:val="16"/>
          <w:lang w:val="es-EC"/>
        </w:rPr>
        <w:t xml:space="preserve"> no realiza el depósito se entenderá su desistimiento </w:t>
      </w:r>
      <w:proofErr w:type="gramStart"/>
      <w:r w:rsidRPr="00EE016D">
        <w:rPr>
          <w:rFonts w:ascii="Consolas" w:hAnsi="Consolas" w:cs="Arial"/>
          <w:bCs/>
          <w:sz w:val="16"/>
          <w:szCs w:val="16"/>
          <w:lang w:val="es-EC"/>
        </w:rPr>
        <w:t>del mismo</w:t>
      </w:r>
      <w:proofErr w:type="gramEnd"/>
      <w:r w:rsidRPr="00EE016D">
        <w:rPr>
          <w:rFonts w:ascii="Consolas" w:hAnsi="Consolas" w:cs="Arial"/>
          <w:bCs/>
          <w:sz w:val="16"/>
          <w:szCs w:val="16"/>
          <w:lang w:val="es-EC"/>
        </w:rPr>
        <w:t xml:space="preserve"> y quedará sin efecto el presente contrato. </w:t>
      </w:r>
    </w:p>
    <w:p w14:paraId="29A5EB59" w14:textId="77777777" w:rsidR="00483667" w:rsidRPr="00EE016D" w:rsidRDefault="00483667" w:rsidP="00C23B22">
      <w:pPr>
        <w:jc w:val="both"/>
        <w:rPr>
          <w:rFonts w:ascii="Consolas" w:hAnsi="Consolas" w:cs="Arial"/>
          <w:b/>
          <w:sz w:val="16"/>
          <w:szCs w:val="16"/>
          <w:lang w:val="es-EC"/>
        </w:rPr>
      </w:pPr>
    </w:p>
    <w:p w14:paraId="36F90773" w14:textId="2AB2A5DF" w:rsidR="001A327A" w:rsidRPr="00EE016D" w:rsidRDefault="008823A5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t>CLÁUSULA CUARTA. -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PLAZO: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El término de restitución del valor dado en mutuo es de </w:t>
      </w:r>
      <w:bookmarkStart w:id="11" w:name="_Hlk142216397"/>
      <w:sdt>
        <w:sdtPr>
          <w:rPr>
            <w:rFonts w:ascii="Consolas" w:hAnsi="Consolas" w:cs="Arial"/>
            <w:sz w:val="16"/>
            <w:szCs w:val="16"/>
            <w:lang w:val="es-EC"/>
          </w:rPr>
          <w:alias w:val="plazo"/>
          <w:tag w:val="plazo"/>
          <w:id w:val="1598978187"/>
          <w:placeholder>
            <w:docPart w:val="DefaultPlaceholder_-1854013440"/>
          </w:placeholder>
          <w:text/>
        </w:sdtPr>
        <w:sdtContent>
          <w:r w:rsidR="00790AED" w:rsidRPr="00EE016D">
            <w:rPr>
              <w:rFonts w:ascii="Consolas" w:hAnsi="Consolas" w:cs="Arial"/>
              <w:sz w:val="16"/>
              <w:szCs w:val="16"/>
              <w:lang w:val="es-EC"/>
            </w:rPr>
            <w:t>plazo</w:t>
          </w:r>
        </w:sdtContent>
      </w:sdt>
      <w:r w:rsidRPr="00EE016D">
        <w:rPr>
          <w:rFonts w:ascii="Consolas" w:hAnsi="Consolas" w:cs="Arial"/>
          <w:sz w:val="16"/>
          <w:szCs w:val="16"/>
          <w:lang w:val="es-EC"/>
        </w:rPr>
        <w:t xml:space="preserve"> (</w:t>
      </w:r>
      <w:proofErr w:type="spellStart"/>
      <w:sdt>
        <w:sdtPr>
          <w:rPr>
            <w:rFonts w:ascii="Consolas" w:hAnsi="Consolas" w:cs="Arial"/>
            <w:sz w:val="16"/>
            <w:szCs w:val="16"/>
            <w:lang w:val="es-EC"/>
          </w:rPr>
          <w:alias w:val="plazoLetras"/>
          <w:tag w:val="plazoLetras"/>
          <w:id w:val="-2059383396"/>
          <w:placeholder>
            <w:docPart w:val="DefaultPlaceholder_-1854013440"/>
          </w:placeholder>
          <w:text/>
        </w:sdtPr>
        <w:sdtContent>
          <w:r w:rsidR="00790AED" w:rsidRPr="00EE016D">
            <w:rPr>
              <w:rFonts w:ascii="Consolas" w:hAnsi="Consolas" w:cs="Arial"/>
              <w:sz w:val="16"/>
              <w:szCs w:val="16"/>
              <w:lang w:val="es-EC"/>
            </w:rPr>
            <w:t>plazoLetras</w:t>
          </w:r>
          <w:proofErr w:type="spellEnd"/>
        </w:sdtContent>
      </w:sdt>
      <w:r w:rsidRPr="00EE016D">
        <w:rPr>
          <w:rFonts w:ascii="Consolas" w:hAnsi="Consolas" w:cs="Arial"/>
          <w:sz w:val="16"/>
          <w:szCs w:val="16"/>
          <w:lang w:val="es-EC"/>
        </w:rPr>
        <w:t>)</w:t>
      </w:r>
      <w:bookmarkEnd w:id="11"/>
      <w:r w:rsidRPr="00EE016D">
        <w:rPr>
          <w:rFonts w:ascii="Consolas" w:hAnsi="Consolas" w:cs="Arial"/>
          <w:sz w:val="16"/>
          <w:szCs w:val="16"/>
          <w:lang w:val="es-EC"/>
        </w:rPr>
        <w:t xml:space="preserve"> meses contados a partir de la fecha de suscripción del Contrato</w:t>
      </w:r>
      <w:r w:rsidR="001A327A" w:rsidRPr="00EE016D">
        <w:rPr>
          <w:rFonts w:ascii="Consolas" w:hAnsi="Consolas" w:cs="Arial"/>
          <w:sz w:val="16"/>
          <w:szCs w:val="16"/>
          <w:lang w:val="es-EC"/>
        </w:rPr>
        <w:t xml:space="preserve">.  </w:t>
      </w:r>
    </w:p>
    <w:p w14:paraId="0A9F936F" w14:textId="7777777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26E7B5D5" w14:textId="6BD37532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t>“EL MUTUARIO”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se obliga a destinar el monto total del presente mutuo para el objeto señalado en la cláusula tercera del presente contrato, por lo tanto, si le diere un destino distinto, en forma total o parcial, o se desviaren los recursos, “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EL MUTUARIO”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acepta como sanción que se declare de plazo vencido la operación y se reliquiden los </w:t>
      </w:r>
      <w:r w:rsidR="00E060AB">
        <w:rPr>
          <w:rFonts w:ascii="Consolas" w:hAnsi="Consolas" w:cs="Arial"/>
          <w:sz w:val="16"/>
          <w:szCs w:val="16"/>
          <w:lang w:val="es-EC"/>
        </w:rPr>
        <w:t>rendimientos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desde su fecha de inicio hasta la fecha de declaración de plazo vencido, siempre y cuando se demuestre lo antes mencionado.</w:t>
      </w:r>
    </w:p>
    <w:p w14:paraId="5CD78407" w14:textId="77777777" w:rsidR="00483667" w:rsidRPr="00EE016D" w:rsidRDefault="00483667" w:rsidP="00C23B22">
      <w:pPr>
        <w:jc w:val="both"/>
        <w:rPr>
          <w:rFonts w:ascii="Consolas" w:hAnsi="Consolas" w:cs="Arial"/>
          <w:b/>
          <w:sz w:val="16"/>
          <w:szCs w:val="16"/>
          <w:lang w:val="es-EC"/>
        </w:rPr>
      </w:pPr>
    </w:p>
    <w:p w14:paraId="4689AB00" w14:textId="5D428AE6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t>CLÁUSULA QUINTA.</w:t>
      </w:r>
      <w:r w:rsidR="009C2BD7"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- INTERÉS Y FORMA DE PAGO: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El mutuo devengará un interés a favor de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 “EL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MUTUANTE”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conforme la tabla que se anexa (Anexo 1 de Inversión) como parte integral del presente contrato.</w:t>
      </w:r>
    </w:p>
    <w:p w14:paraId="2A71F0C0" w14:textId="7777777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702DAFBE" w14:textId="508275FC" w:rsidR="001A327A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 xml:space="preserve">El pago de </w:t>
      </w:r>
      <w:r w:rsidR="00FC7DD0">
        <w:rPr>
          <w:rFonts w:ascii="Consolas" w:hAnsi="Consolas" w:cs="Arial"/>
          <w:sz w:val="16"/>
          <w:szCs w:val="16"/>
          <w:lang w:val="es-EC"/>
        </w:rPr>
        <w:t>los rendimientos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deberá ser efectuado</w:t>
      </w:r>
      <w:r w:rsidR="00842C3A" w:rsidRPr="00EE016D">
        <w:rPr>
          <w:rFonts w:ascii="Consolas" w:hAnsi="Consolas" w:cs="Arial"/>
          <w:sz w:val="16"/>
          <w:szCs w:val="16"/>
          <w:lang w:val="es-EC"/>
        </w:rPr>
        <w:t xml:space="preserve"> </w:t>
      </w:r>
      <w:bookmarkStart w:id="12" w:name="_Hlk142216418"/>
      <w:sdt>
        <w:sdtPr>
          <w:rPr>
            <w:rFonts w:ascii="Consolas" w:hAnsi="Consolas" w:cs="Arial"/>
            <w:sz w:val="16"/>
            <w:szCs w:val="16"/>
            <w:lang w:val="es-EC"/>
          </w:rPr>
          <w:alias w:val="tipoTerminacion"/>
          <w:tag w:val="tipoTerminacion"/>
          <w:id w:val="1376279827"/>
          <w:placeholder>
            <w:docPart w:val="DefaultPlaceholder_-1854013440"/>
          </w:placeholder>
          <w:text/>
        </w:sdtPr>
        <w:sdtContent>
          <w:proofErr w:type="spellStart"/>
          <w:r w:rsidR="006B1710" w:rsidRPr="00EE016D">
            <w:rPr>
              <w:rFonts w:ascii="Consolas" w:hAnsi="Consolas" w:cs="Arial"/>
              <w:sz w:val="16"/>
              <w:szCs w:val="16"/>
              <w:lang w:val="es-EC"/>
            </w:rPr>
            <w:t>tipoTerminacion</w:t>
          </w:r>
          <w:proofErr w:type="spellEnd"/>
        </w:sdtContent>
      </w:sdt>
      <w:bookmarkEnd w:id="12"/>
      <w:r w:rsidRPr="00EE016D">
        <w:rPr>
          <w:rFonts w:ascii="Consolas" w:hAnsi="Consolas" w:cs="Arial"/>
          <w:sz w:val="16"/>
          <w:szCs w:val="16"/>
          <w:lang w:val="es-EC"/>
        </w:rPr>
        <w:t xml:space="preserve">, mediante transferencia bancaria o cheque a nombre de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“EL MUTUANTE”</w:t>
      </w:r>
      <w:r w:rsidRPr="00EE016D">
        <w:rPr>
          <w:rFonts w:ascii="Consolas" w:hAnsi="Consolas" w:cs="Arial"/>
          <w:sz w:val="16"/>
          <w:szCs w:val="16"/>
          <w:lang w:val="es-EC"/>
        </w:rPr>
        <w:t>.</w:t>
      </w:r>
    </w:p>
    <w:p w14:paraId="2808604B" w14:textId="77777777" w:rsidR="000A38D2" w:rsidRDefault="000A38D2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2D984A8F" w14:textId="77777777" w:rsidR="00A10361" w:rsidRDefault="0033102B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A10361">
        <w:rPr>
          <w:rFonts w:ascii="Consolas" w:hAnsi="Consolas" w:cs="Arial"/>
          <w:b/>
          <w:bCs/>
          <w:sz w:val="16"/>
          <w:szCs w:val="16"/>
          <w:lang w:val="es-EC"/>
        </w:rPr>
        <w:lastRenderedPageBreak/>
        <w:t>“El MUTUANTE”</w:t>
      </w:r>
      <w:r w:rsidRPr="0033102B">
        <w:rPr>
          <w:rFonts w:ascii="Consolas" w:hAnsi="Consolas" w:cs="Arial"/>
          <w:sz w:val="16"/>
          <w:szCs w:val="16"/>
          <w:lang w:val="es-EC"/>
        </w:rPr>
        <w:t xml:space="preserve"> se obliga a notificar vía correo electrónico a </w:t>
      </w:r>
      <w:r w:rsidRPr="00A10361">
        <w:rPr>
          <w:rFonts w:ascii="Consolas" w:hAnsi="Consolas" w:cs="Arial"/>
          <w:b/>
          <w:bCs/>
          <w:sz w:val="16"/>
          <w:szCs w:val="16"/>
          <w:lang w:val="es-EC"/>
        </w:rPr>
        <w:t xml:space="preserve">“EL MUTUARIO” </w:t>
      </w:r>
      <w:r w:rsidRPr="0033102B">
        <w:rPr>
          <w:rFonts w:ascii="Consolas" w:hAnsi="Consolas" w:cs="Arial"/>
          <w:sz w:val="16"/>
          <w:szCs w:val="16"/>
          <w:lang w:val="es-EC"/>
        </w:rPr>
        <w:t xml:space="preserve">con treinta días de anticipación la terminación o renovación del presente contrato, en caso de no hacerlo, se cancelará el valor detallado en el Anexo 1 treinta días plazo posterior a la notificación recibida por parte del </w:t>
      </w:r>
      <w:r w:rsidRPr="00A10361">
        <w:rPr>
          <w:rFonts w:ascii="Consolas" w:hAnsi="Consolas" w:cs="Arial"/>
          <w:b/>
          <w:bCs/>
          <w:sz w:val="16"/>
          <w:szCs w:val="16"/>
          <w:lang w:val="es-EC"/>
        </w:rPr>
        <w:t>“MUTUANTE”</w:t>
      </w:r>
      <w:r w:rsidRPr="0033102B">
        <w:rPr>
          <w:rFonts w:ascii="Consolas" w:hAnsi="Consolas" w:cs="Arial"/>
          <w:sz w:val="16"/>
          <w:szCs w:val="16"/>
          <w:lang w:val="es-EC"/>
        </w:rPr>
        <w:t>.</w:t>
      </w:r>
    </w:p>
    <w:p w14:paraId="1A8A6D34" w14:textId="1621E699" w:rsidR="004F1852" w:rsidRDefault="001A327A" w:rsidP="00C23B22">
      <w:pPr>
        <w:jc w:val="both"/>
        <w:rPr>
          <w:rFonts w:ascii="Consolas" w:hAnsi="Consolas" w:cs="Arial"/>
          <w:b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>En caso de que se requiera que los pagos se realicen mediante transferencia Bancaria, “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EL MUTUARIO”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se obliga a realizar las transferencias, según la información facilitada por “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EL MUTUANTE”. (Certificado bancario, banca electrónica o libreta bancaria)</w:t>
      </w:r>
    </w:p>
    <w:p w14:paraId="71E98F87" w14:textId="77777777" w:rsidR="004D5E1A" w:rsidRDefault="004D5E1A" w:rsidP="00C23B22">
      <w:pPr>
        <w:jc w:val="both"/>
        <w:rPr>
          <w:rFonts w:ascii="Consolas" w:hAnsi="Consolas" w:cs="Arial"/>
          <w:b/>
          <w:sz w:val="16"/>
          <w:szCs w:val="16"/>
          <w:lang w:val="es-EC"/>
        </w:rPr>
      </w:pPr>
    </w:p>
    <w:p w14:paraId="74E1D86D" w14:textId="228FCDCE" w:rsidR="004D5E1A" w:rsidRPr="00A10361" w:rsidRDefault="004D5E1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>
        <w:rPr>
          <w:rStyle w:val="normaltextrun"/>
          <w:rFonts w:ascii="Consolas" w:hAnsi="Consolas"/>
          <w:b/>
          <w:bCs/>
          <w:color w:val="000000"/>
          <w:sz w:val="16"/>
          <w:szCs w:val="16"/>
          <w:shd w:val="clear" w:color="auto" w:fill="FFFFFF"/>
        </w:rPr>
        <w:t xml:space="preserve">CLÁUSULA SEXTA. – </w:t>
      </w:r>
      <w:proofErr w:type="gramStart"/>
      <w:r>
        <w:rPr>
          <w:rStyle w:val="normaltextrun"/>
          <w:rFonts w:ascii="Consolas" w:hAnsi="Consolas"/>
          <w:b/>
          <w:bCs/>
          <w:color w:val="000000"/>
          <w:sz w:val="16"/>
          <w:szCs w:val="16"/>
          <w:shd w:val="clear" w:color="auto" w:fill="FFFFFF"/>
        </w:rPr>
        <w:t>SEGURIDAD.-</w:t>
      </w:r>
      <w:proofErr w:type="gramEnd"/>
      <w:r>
        <w:rPr>
          <w:rStyle w:val="normaltextrun"/>
          <w:rFonts w:ascii="Consolas" w:hAnsi="Consolas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3449AF">
        <w:rPr>
          <w:rStyle w:val="normaltextrun"/>
          <w:rFonts w:ascii="Consolas" w:hAnsi="Consolas"/>
          <w:b/>
          <w:bCs/>
          <w:color w:val="000000"/>
          <w:sz w:val="16"/>
          <w:szCs w:val="16"/>
          <w:shd w:val="clear" w:color="auto" w:fill="FFFFFF"/>
        </w:rPr>
        <w:t>“El MUTUANTE”</w:t>
      </w:r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 xml:space="preserve"> declara que conoce que </w:t>
      </w:r>
      <w:r>
        <w:rPr>
          <w:rStyle w:val="normaltextrun"/>
          <w:rFonts w:ascii="Consolas" w:hAnsi="Consolas"/>
          <w:b/>
          <w:bCs/>
          <w:color w:val="000000"/>
          <w:sz w:val="16"/>
          <w:szCs w:val="16"/>
          <w:shd w:val="clear" w:color="auto" w:fill="FFFFFF"/>
        </w:rPr>
        <w:t>“EL MUTUARIO”</w:t>
      </w:r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 xml:space="preserve"> posee un convenio de cuenta institucional con Interactive </w:t>
      </w:r>
      <w:proofErr w:type="spellStart"/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>Brokers</w:t>
      </w:r>
      <w:proofErr w:type="spellEnd"/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 xml:space="preserve"> LLC., sujeta a las políticas y regulaciones de dicha entidad, por ende, nuestras cuentas están protegidas por la </w:t>
      </w:r>
      <w:proofErr w:type="spellStart"/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>Securities</w:t>
      </w:r>
      <w:proofErr w:type="spellEnd"/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 xml:space="preserve"> Investor </w:t>
      </w:r>
      <w:proofErr w:type="spellStart"/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>Protection</w:t>
      </w:r>
      <w:proofErr w:type="spellEnd"/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>Corporation</w:t>
      </w:r>
      <w:proofErr w:type="spellEnd"/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 xml:space="preserve"> ("SIPC") y excedentes en </w:t>
      </w:r>
      <w:proofErr w:type="spellStart"/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>Lloyd's</w:t>
      </w:r>
      <w:proofErr w:type="spellEnd"/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>of</w:t>
      </w:r>
      <w:proofErr w:type="spellEnd"/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 xml:space="preserve"> London.</w:t>
      </w:r>
      <w:r>
        <w:rPr>
          <w:rStyle w:val="eop"/>
          <w:rFonts w:ascii="Consolas" w:hAnsi="Consolas"/>
          <w:color w:val="000000"/>
          <w:sz w:val="16"/>
          <w:szCs w:val="16"/>
          <w:shd w:val="clear" w:color="auto" w:fill="FFFFFF"/>
        </w:rPr>
        <w:t> </w:t>
      </w:r>
    </w:p>
    <w:p w14:paraId="69C5515B" w14:textId="77777777" w:rsidR="002015C5" w:rsidRPr="00EE016D" w:rsidRDefault="002015C5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1D6144C4" w14:textId="3A0E66FA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CLÁUSULA </w:t>
      </w:r>
      <w:r w:rsidR="004D5E1A">
        <w:rPr>
          <w:rFonts w:ascii="Consolas" w:hAnsi="Consolas" w:cs="Arial"/>
          <w:b/>
          <w:sz w:val="16"/>
          <w:szCs w:val="16"/>
          <w:lang w:val="es-EC"/>
        </w:rPr>
        <w:t>SEPTIMA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.</w:t>
      </w:r>
      <w:r w:rsidR="009C2BD7"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- EXIGIBILIDAD DEL PAGO ANTES DEL VENCIMIENTO: </w:t>
      </w:r>
      <w:r w:rsidRPr="00EE016D">
        <w:rPr>
          <w:rFonts w:ascii="Consolas" w:hAnsi="Consolas" w:cs="Arial"/>
          <w:sz w:val="16"/>
          <w:szCs w:val="16"/>
          <w:lang w:val="es-EC"/>
        </w:rPr>
        <w:t>“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EL MUTUANTE” 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podrá declarar vencido en forma inmediata el plazo y demandar el pago inmediato de todo lo adeudado, con los respectivos </w:t>
      </w:r>
      <w:r w:rsidR="00B618AB">
        <w:rPr>
          <w:rFonts w:ascii="Consolas" w:hAnsi="Consolas" w:cs="Arial"/>
          <w:sz w:val="16"/>
          <w:szCs w:val="16"/>
          <w:lang w:val="es-EC"/>
        </w:rPr>
        <w:t>rendimientos</w:t>
      </w:r>
      <w:r w:rsidRPr="00EE016D">
        <w:rPr>
          <w:rFonts w:ascii="Consolas" w:hAnsi="Consolas" w:cs="Arial"/>
          <w:sz w:val="16"/>
          <w:szCs w:val="16"/>
          <w:lang w:val="es-EC"/>
        </w:rPr>
        <w:t>, en los casos siguientes:</w:t>
      </w:r>
    </w:p>
    <w:p w14:paraId="64EA740B" w14:textId="7777777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3797D3DE" w14:textId="70736913" w:rsidR="001A327A" w:rsidRPr="00EE016D" w:rsidRDefault="001A327A" w:rsidP="00C23B22">
      <w:pPr>
        <w:numPr>
          <w:ilvl w:val="0"/>
          <w:numId w:val="1"/>
        </w:num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>Si “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EL MUTUARIO”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dejar</w:t>
      </w:r>
      <w:r w:rsidR="00127E42" w:rsidRPr="00EE016D">
        <w:rPr>
          <w:rFonts w:ascii="Consolas" w:hAnsi="Consolas" w:cs="Arial"/>
          <w:sz w:val="16"/>
          <w:szCs w:val="16"/>
          <w:lang w:val="es-EC"/>
        </w:rPr>
        <w:t>e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de cumplir cualquiera de las estipulaciones constantes en el Contrato;</w:t>
      </w:r>
    </w:p>
    <w:p w14:paraId="56A7BC1F" w14:textId="77777777" w:rsidR="001A327A" w:rsidRPr="00EE016D" w:rsidRDefault="001A327A" w:rsidP="00C23B22">
      <w:pPr>
        <w:ind w:left="720"/>
        <w:jc w:val="both"/>
        <w:rPr>
          <w:rFonts w:ascii="Consolas" w:hAnsi="Consolas" w:cs="Arial"/>
          <w:sz w:val="16"/>
          <w:szCs w:val="16"/>
          <w:lang w:val="es-EC"/>
        </w:rPr>
      </w:pPr>
    </w:p>
    <w:p w14:paraId="7BE8CE3F" w14:textId="77777777" w:rsidR="001A327A" w:rsidRPr="00EE016D" w:rsidRDefault="001A327A" w:rsidP="00C23B22">
      <w:pPr>
        <w:numPr>
          <w:ilvl w:val="0"/>
          <w:numId w:val="1"/>
        </w:num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>Si “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EL MUTUARIO”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se constituyen en mora del pago de sus obligaciones a favor del fisco, municipalidades o cualquier otra institución que goce de jurisdicción coactiva, por obligaciones propias o ajenas, como responsable directa o indirecta;</w:t>
      </w:r>
    </w:p>
    <w:p w14:paraId="2D3D30B0" w14:textId="77777777" w:rsidR="001A327A" w:rsidRPr="00EE016D" w:rsidRDefault="001A327A" w:rsidP="00C23B22">
      <w:pPr>
        <w:ind w:left="720"/>
        <w:jc w:val="both"/>
        <w:rPr>
          <w:rFonts w:ascii="Consolas" w:hAnsi="Consolas" w:cs="Arial"/>
          <w:sz w:val="16"/>
          <w:szCs w:val="16"/>
          <w:lang w:val="es-EC"/>
        </w:rPr>
      </w:pPr>
    </w:p>
    <w:p w14:paraId="1F8195B3" w14:textId="77777777" w:rsidR="001A327A" w:rsidRPr="00EE016D" w:rsidRDefault="001A327A" w:rsidP="00C23B22">
      <w:pPr>
        <w:numPr>
          <w:ilvl w:val="0"/>
          <w:numId w:val="1"/>
        </w:num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>Si “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EL MUTUARIO”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incurriere en insolvencia, quiebra, concurso de acreedores, suspensión de pagos o situaciones jurídicas similares; y,</w:t>
      </w:r>
    </w:p>
    <w:p w14:paraId="4958ABA0" w14:textId="77777777" w:rsidR="001A327A" w:rsidRPr="00EE016D" w:rsidRDefault="001A327A" w:rsidP="00C23B22">
      <w:pPr>
        <w:pStyle w:val="Prrafodelista"/>
        <w:jc w:val="both"/>
        <w:rPr>
          <w:rFonts w:ascii="Consolas" w:hAnsi="Consolas" w:cs="Arial"/>
          <w:sz w:val="16"/>
          <w:szCs w:val="16"/>
          <w:lang w:val="es-EC"/>
        </w:rPr>
      </w:pPr>
    </w:p>
    <w:p w14:paraId="69BCEA6C" w14:textId="77777777" w:rsidR="001A327A" w:rsidRDefault="001A327A" w:rsidP="00C23B22">
      <w:pPr>
        <w:numPr>
          <w:ilvl w:val="0"/>
          <w:numId w:val="1"/>
        </w:num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>Si “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EL MUTUARIO”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destinare total o parcialmente el monto del mutuo a un fin distinto al señalado en la cláusula tercera. </w:t>
      </w:r>
    </w:p>
    <w:p w14:paraId="58367B86" w14:textId="77777777" w:rsidR="001F287C" w:rsidRDefault="001F287C" w:rsidP="001F287C">
      <w:pPr>
        <w:pStyle w:val="Prrafodelista"/>
        <w:rPr>
          <w:rFonts w:ascii="Consolas" w:hAnsi="Consolas" w:cs="Arial"/>
          <w:sz w:val="16"/>
          <w:szCs w:val="16"/>
          <w:lang w:val="es-EC"/>
        </w:rPr>
      </w:pPr>
    </w:p>
    <w:p w14:paraId="1E26F94B" w14:textId="28D0DC10" w:rsidR="001F287C" w:rsidRDefault="001F287C" w:rsidP="001F287C">
      <w:pPr>
        <w:jc w:val="both"/>
        <w:rPr>
          <w:rFonts w:ascii="Consolas" w:hAnsi="Consolas" w:cs="Arial"/>
          <w:sz w:val="16"/>
          <w:szCs w:val="16"/>
          <w:lang w:val="es-EC"/>
        </w:rPr>
      </w:pPr>
      <w:r>
        <w:rPr>
          <w:rFonts w:ascii="Consolas" w:hAnsi="Consolas" w:cs="Arial"/>
          <w:sz w:val="16"/>
          <w:szCs w:val="16"/>
          <w:lang w:val="es-EC"/>
        </w:rPr>
        <w:t xml:space="preserve">  </w:t>
      </w:r>
      <w:sdt>
        <w:sdtPr>
          <w:rPr>
            <w:rFonts w:ascii="Consolas" w:hAnsi="Consolas" w:cs="Arial"/>
            <w:sz w:val="16"/>
            <w:szCs w:val="16"/>
            <w:lang w:val="es-EC"/>
          </w:rPr>
          <w:alias w:val="clausulaSexta"/>
          <w:tag w:val="clausulaSexta"/>
          <w:id w:val="1614636170"/>
          <w:placeholder>
            <w:docPart w:val="DefaultPlaceholder_-1854013440"/>
          </w:placeholder>
          <w:text/>
        </w:sdtPr>
        <w:sdtContent>
          <w:proofErr w:type="spellStart"/>
          <w:r w:rsidR="00B73D59">
            <w:rPr>
              <w:rFonts w:ascii="Consolas" w:hAnsi="Consolas" w:cs="Arial"/>
              <w:sz w:val="16"/>
              <w:szCs w:val="16"/>
              <w:lang w:val="es-EC"/>
            </w:rPr>
            <w:t>clausulaSexta</w:t>
          </w:r>
          <w:proofErr w:type="spellEnd"/>
        </w:sdtContent>
      </w:sdt>
    </w:p>
    <w:p w14:paraId="7D9A8BE6" w14:textId="77777777" w:rsidR="00483667" w:rsidRPr="00EE016D" w:rsidRDefault="00483667" w:rsidP="00C23B22">
      <w:pPr>
        <w:pStyle w:val="Ttulo1"/>
        <w:rPr>
          <w:rFonts w:ascii="Consolas" w:hAnsi="Consolas" w:cs="Arial"/>
          <w:sz w:val="16"/>
          <w:szCs w:val="16"/>
          <w:lang w:val="es-EC"/>
        </w:rPr>
      </w:pPr>
    </w:p>
    <w:p w14:paraId="587D8445" w14:textId="3B87BBF6" w:rsidR="001A327A" w:rsidRPr="00EE016D" w:rsidRDefault="001A327A" w:rsidP="00C23B22">
      <w:pPr>
        <w:pStyle w:val="Ttulo1"/>
        <w:rPr>
          <w:rFonts w:ascii="Consolas" w:hAnsi="Consolas" w:cs="Arial"/>
          <w:b w:val="0"/>
          <w:bCs w:val="0"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 xml:space="preserve">CLÁUSULA </w:t>
      </w:r>
      <w:r w:rsidR="004D5E1A">
        <w:rPr>
          <w:rFonts w:ascii="Consolas" w:hAnsi="Consolas" w:cs="Arial"/>
          <w:bCs w:val="0"/>
          <w:sz w:val="16"/>
          <w:szCs w:val="16"/>
          <w:lang w:val="es-EC"/>
        </w:rPr>
        <w:t>OCTAVA</w:t>
      </w:r>
      <w:r w:rsidRPr="00EE016D">
        <w:rPr>
          <w:rFonts w:ascii="Consolas" w:hAnsi="Consolas" w:cs="Arial"/>
          <w:bCs w:val="0"/>
          <w:sz w:val="16"/>
          <w:szCs w:val="16"/>
          <w:lang w:val="es-EC"/>
        </w:rPr>
        <w:t>.</w:t>
      </w:r>
      <w:r w:rsidR="009C2BD7" w:rsidRPr="00EE016D">
        <w:rPr>
          <w:rFonts w:ascii="Consolas" w:hAnsi="Consolas" w:cs="Arial"/>
          <w:bCs w:val="0"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Cs w:val="0"/>
          <w:sz w:val="16"/>
          <w:szCs w:val="16"/>
          <w:lang w:val="es-EC"/>
        </w:rPr>
        <w:t xml:space="preserve">- CESIÓN DEL MUTUO COMERCIAL: “EL MUTUARIO”, </w:t>
      </w:r>
      <w:r w:rsidRPr="00EE016D">
        <w:rPr>
          <w:rFonts w:ascii="Consolas" w:hAnsi="Consolas" w:cs="Arial"/>
          <w:b w:val="0"/>
          <w:bCs w:val="0"/>
          <w:sz w:val="16"/>
          <w:szCs w:val="16"/>
          <w:lang w:val="es-EC"/>
        </w:rPr>
        <w:t xml:space="preserve">autoriza y por lo tanto facultan a </w:t>
      </w:r>
      <w:r w:rsidRPr="00EE016D">
        <w:rPr>
          <w:rFonts w:ascii="Consolas" w:hAnsi="Consolas" w:cs="Arial"/>
          <w:bCs w:val="0"/>
          <w:sz w:val="16"/>
          <w:szCs w:val="16"/>
          <w:lang w:val="es-EC"/>
        </w:rPr>
        <w:t>“EL MUTUANTE”</w:t>
      </w:r>
      <w:r w:rsidRPr="00EE016D">
        <w:rPr>
          <w:rFonts w:ascii="Consolas" w:hAnsi="Consolas" w:cs="Arial"/>
          <w:b w:val="0"/>
          <w:bCs w:val="0"/>
          <w:sz w:val="16"/>
          <w:szCs w:val="16"/>
          <w:lang w:val="es-EC"/>
        </w:rPr>
        <w:t>, para que</w:t>
      </w:r>
      <w:r w:rsidR="00356DE1" w:rsidRPr="00EE016D">
        <w:rPr>
          <w:rFonts w:ascii="Consolas" w:hAnsi="Consolas" w:cs="Arial"/>
          <w:b w:val="0"/>
          <w:bCs w:val="0"/>
          <w:sz w:val="16"/>
          <w:szCs w:val="16"/>
          <w:lang w:val="es-EC"/>
        </w:rPr>
        <w:t>,</w:t>
      </w:r>
      <w:r w:rsidRPr="00EE016D">
        <w:rPr>
          <w:rFonts w:ascii="Consolas" w:hAnsi="Consolas" w:cs="Arial"/>
          <w:b w:val="0"/>
          <w:bCs w:val="0"/>
          <w:sz w:val="16"/>
          <w:szCs w:val="16"/>
          <w:lang w:val="es-EC"/>
        </w:rPr>
        <w:t xml:space="preserve"> en cualquier momento pueda transferir o ceder a favor de cualquier otra persona, sea natural o jurídica, el presente contrato de mutuo, la misma que se compromete a cumplir con todas las cláusulas estipuladas y someterse al plazo acordado por las partes en el presente contrato. </w:t>
      </w:r>
      <w:r w:rsidRPr="00EE016D">
        <w:rPr>
          <w:rFonts w:ascii="Consolas" w:hAnsi="Consolas" w:cs="Arial"/>
          <w:bCs w:val="0"/>
          <w:sz w:val="16"/>
          <w:szCs w:val="16"/>
          <w:lang w:val="es-EC"/>
        </w:rPr>
        <w:t>“EL MUTUANTE”</w:t>
      </w:r>
      <w:r w:rsidRPr="00EE016D">
        <w:rPr>
          <w:rFonts w:ascii="Consolas" w:hAnsi="Consolas" w:cs="Arial"/>
          <w:b w:val="0"/>
          <w:bCs w:val="0"/>
          <w:sz w:val="16"/>
          <w:szCs w:val="16"/>
          <w:lang w:val="es-EC"/>
        </w:rPr>
        <w:t>, notificará a “</w:t>
      </w:r>
      <w:r w:rsidRPr="00EE016D">
        <w:rPr>
          <w:rFonts w:ascii="Consolas" w:hAnsi="Consolas" w:cs="Arial"/>
          <w:bCs w:val="0"/>
          <w:sz w:val="16"/>
          <w:szCs w:val="16"/>
          <w:lang w:val="es-EC"/>
        </w:rPr>
        <w:t>EL MUTUARIO</w:t>
      </w:r>
      <w:r w:rsidRPr="00EE016D">
        <w:rPr>
          <w:rFonts w:ascii="Consolas" w:hAnsi="Consolas" w:cs="Arial"/>
          <w:b w:val="0"/>
          <w:bCs w:val="0"/>
          <w:sz w:val="16"/>
          <w:szCs w:val="16"/>
          <w:lang w:val="es-EC"/>
        </w:rPr>
        <w:t>” sobre la transferencia o cesión producida.</w:t>
      </w:r>
    </w:p>
    <w:p w14:paraId="62483B4F" w14:textId="77777777" w:rsidR="001A327A" w:rsidRPr="00EE016D" w:rsidRDefault="001A327A" w:rsidP="00C23B22">
      <w:pPr>
        <w:jc w:val="both"/>
        <w:rPr>
          <w:rFonts w:ascii="Consolas" w:hAnsi="Consolas"/>
          <w:sz w:val="16"/>
          <w:szCs w:val="16"/>
          <w:lang w:val="es-EC"/>
        </w:rPr>
      </w:pPr>
    </w:p>
    <w:p w14:paraId="0818234A" w14:textId="7777777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 xml:space="preserve">Si por caso fortuito o fuerza mayor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“EL MUTUANTE”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no pudiese notificar a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“EL MUTUARIO”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, sobre la cesión del presente contrato de </w:t>
      </w:r>
      <w:r w:rsidRPr="00EE016D">
        <w:rPr>
          <w:rFonts w:ascii="Consolas" w:hAnsi="Consolas" w:cs="Arial"/>
          <w:i/>
          <w:sz w:val="16"/>
          <w:szCs w:val="16"/>
          <w:lang w:val="es-EC"/>
        </w:rPr>
        <w:t>MUTUO COMERCIAL</w:t>
      </w:r>
      <w:r w:rsidRPr="00EE016D">
        <w:rPr>
          <w:rFonts w:ascii="Consolas" w:hAnsi="Consolas" w:cs="Arial"/>
          <w:sz w:val="16"/>
          <w:szCs w:val="16"/>
          <w:lang w:val="es-EC"/>
        </w:rPr>
        <w:t>, se someterán a lo estipulado a continuación:</w:t>
      </w:r>
    </w:p>
    <w:p w14:paraId="210E7C57" w14:textId="77777777" w:rsidR="001A327A" w:rsidRPr="00EE016D" w:rsidRDefault="001A327A" w:rsidP="00774310">
      <w:pPr>
        <w:ind w:left="708" w:hanging="708"/>
        <w:jc w:val="both"/>
        <w:rPr>
          <w:rFonts w:ascii="Consolas" w:hAnsi="Consolas" w:cs="Arial"/>
          <w:sz w:val="16"/>
          <w:szCs w:val="16"/>
          <w:lang w:val="es-EC"/>
        </w:rPr>
      </w:pPr>
    </w:p>
    <w:p w14:paraId="5E655B5F" w14:textId="77777777" w:rsidR="00861C0C" w:rsidRPr="00EE016D" w:rsidRDefault="00861C0C" w:rsidP="00861C0C">
      <w:pPr>
        <w:pStyle w:val="xmsolistparagraph"/>
        <w:numPr>
          <w:ilvl w:val="0"/>
          <w:numId w:val="11"/>
        </w:numPr>
        <w:jc w:val="both"/>
        <w:rPr>
          <w:rFonts w:ascii="Consolas" w:eastAsia="Times New Roman" w:hAnsi="Consolas"/>
          <w:sz w:val="16"/>
          <w:szCs w:val="16"/>
        </w:rPr>
      </w:pPr>
      <w:bookmarkStart w:id="13" w:name="_Hlk142216476"/>
      <w:r w:rsidRPr="00EE016D">
        <w:rPr>
          <w:rFonts w:ascii="Consolas" w:eastAsia="Times New Roman" w:hAnsi="Consolas"/>
          <w:b/>
          <w:bCs/>
          <w:sz w:val="16"/>
          <w:szCs w:val="16"/>
          <w:lang w:val="es-EC"/>
        </w:rPr>
        <w:t>“EL MUTUANTE”</w:t>
      </w:r>
      <w:r w:rsidRPr="00EE016D">
        <w:rPr>
          <w:rFonts w:ascii="Consolas" w:eastAsia="Times New Roman" w:hAnsi="Consolas"/>
          <w:sz w:val="16"/>
          <w:szCs w:val="16"/>
          <w:lang w:val="es-EC"/>
        </w:rPr>
        <w:t xml:space="preserve"> libre y voluntariamente informa que cederá el presente contrato. a las personas que se relaciona en la sección “DATOS DE BENEFICIARIOS”, quien o quienes se comprometen a cumplir con todas las cláusulas que constan en el presente contrato.</w:t>
      </w:r>
    </w:p>
    <w:p w14:paraId="6260A4CF" w14:textId="7FC66179" w:rsidR="001A327A" w:rsidRPr="00EE016D" w:rsidRDefault="00861C0C" w:rsidP="00861C0C">
      <w:pPr>
        <w:pStyle w:val="Prrafodelista"/>
        <w:numPr>
          <w:ilvl w:val="0"/>
          <w:numId w:val="11"/>
        </w:numPr>
        <w:jc w:val="both"/>
        <w:rPr>
          <w:rFonts w:ascii="Consolas" w:hAnsi="Consolas"/>
          <w:sz w:val="16"/>
          <w:szCs w:val="16"/>
          <w:lang w:val="es-EC"/>
        </w:rPr>
      </w:pPr>
      <w:r w:rsidRPr="00EE016D">
        <w:rPr>
          <w:rFonts w:ascii="Consolas" w:hAnsi="Consolas"/>
          <w:b/>
          <w:bCs/>
          <w:sz w:val="16"/>
          <w:szCs w:val="16"/>
          <w:lang w:val="es-EC"/>
        </w:rPr>
        <w:t>“EL MUTUARIO”</w:t>
      </w:r>
      <w:r w:rsidRPr="00EE016D">
        <w:rPr>
          <w:rFonts w:ascii="Consolas" w:hAnsi="Consolas"/>
          <w:sz w:val="16"/>
          <w:szCs w:val="16"/>
          <w:lang w:val="es-EC"/>
        </w:rPr>
        <w:t xml:space="preserve"> se da por notificado y acepta la cesión del presente contrato de mutuo. a favor de las personas relacionadas en la sección “DATOS DE BENEFICIARIOS”.</w:t>
      </w:r>
      <w:bookmarkEnd w:id="13"/>
    </w:p>
    <w:p w14:paraId="4D20C29B" w14:textId="77777777" w:rsidR="00861C0C" w:rsidRPr="00EE016D" w:rsidRDefault="00861C0C" w:rsidP="00861C0C">
      <w:pPr>
        <w:pStyle w:val="xmsonormal"/>
        <w:jc w:val="both"/>
        <w:rPr>
          <w:rFonts w:ascii="Consolas" w:hAnsi="Consolas"/>
          <w:sz w:val="16"/>
          <w:szCs w:val="1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0"/>
      </w:tblGrid>
      <w:tr w:rsidR="00861C0C" w:rsidRPr="00EE016D" w14:paraId="4D8E1FAF" w14:textId="77777777" w:rsidTr="00861C0C">
        <w:trPr>
          <w:trHeight w:val="333"/>
          <w:jc w:val="center"/>
        </w:trPr>
        <w:tc>
          <w:tcPr>
            <w:tcW w:w="84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68A8C" w14:textId="77777777" w:rsidR="00861C0C" w:rsidRPr="00526CE7" w:rsidRDefault="00861C0C">
            <w:pPr>
              <w:pStyle w:val="xmsonormal"/>
              <w:jc w:val="center"/>
              <w:rPr>
                <w:rFonts w:ascii="Consolas" w:hAnsi="Consolas"/>
                <w:sz w:val="16"/>
                <w:szCs w:val="16"/>
                <w:u w:val="single"/>
              </w:rPr>
            </w:pPr>
            <w:bookmarkStart w:id="14" w:name="_Hlk142216482"/>
            <w:r w:rsidRPr="00526CE7">
              <w:rPr>
                <w:rFonts w:ascii="Consolas" w:hAnsi="Consolas"/>
                <w:b/>
                <w:bCs/>
                <w:color w:val="000000"/>
                <w:sz w:val="16"/>
                <w:szCs w:val="16"/>
                <w:u w:val="single"/>
                <w:lang w:val="es-EC"/>
              </w:rPr>
              <w:t>DATOS DE BENEFICIARIOS</w:t>
            </w:r>
          </w:p>
        </w:tc>
      </w:tr>
      <w:tr w:rsidR="00861C0C" w:rsidRPr="00E74A9E" w14:paraId="7A193ABE" w14:textId="77777777" w:rsidTr="00861C0C">
        <w:trPr>
          <w:jc w:val="center"/>
        </w:trPr>
        <w:tc>
          <w:tcPr>
            <w:tcW w:w="8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25C1B" w14:textId="77777777" w:rsidR="00861C0C" w:rsidRPr="00526CE7" w:rsidRDefault="00861C0C">
            <w:pPr>
              <w:pStyle w:val="xmsonormal"/>
              <w:jc w:val="both"/>
              <w:rPr>
                <w:rFonts w:ascii="Consolas" w:hAnsi="Consolas"/>
                <w:sz w:val="16"/>
                <w:szCs w:val="16"/>
                <w:u w:val="single"/>
              </w:rPr>
            </w:pPr>
            <w:r w:rsidRPr="00526CE7">
              <w:rPr>
                <w:rFonts w:ascii="Consolas" w:hAnsi="Consolas"/>
                <w:sz w:val="16"/>
                <w:szCs w:val="16"/>
                <w:u w:val="single"/>
                <w:lang w:val="es-ES_tradnl"/>
              </w:rPr>
              <w:t> </w:t>
            </w:r>
          </w:p>
          <w:tbl>
            <w:tblPr>
              <w:tblW w:w="83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53"/>
              <w:gridCol w:w="2919"/>
              <w:gridCol w:w="2732"/>
            </w:tblGrid>
            <w:tr w:rsidR="00861C0C" w:rsidRPr="00526CE7" w14:paraId="4B617148" w14:textId="77777777" w:rsidTr="00381DE8">
              <w:trPr>
                <w:trHeight w:val="461"/>
              </w:trPr>
              <w:tc>
                <w:tcPr>
                  <w:tcW w:w="265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874685A" w14:textId="27571AF0" w:rsidR="00861C0C" w:rsidRPr="00526CE7" w:rsidRDefault="00861C0C" w:rsidP="00861C0C">
                  <w:pPr>
                    <w:pStyle w:val="xmsonormal"/>
                    <w:jc w:val="center"/>
                    <w:rPr>
                      <w:rFonts w:ascii="Consolas" w:hAnsi="Consolas"/>
                      <w:sz w:val="16"/>
                      <w:szCs w:val="16"/>
                      <w:u w:val="single"/>
                    </w:rPr>
                  </w:pPr>
                  <w:r w:rsidRPr="00526CE7">
                    <w:rPr>
                      <w:rFonts w:ascii="Consolas" w:hAnsi="Consolas"/>
                      <w:b/>
                      <w:bCs/>
                      <w:color w:val="000000"/>
                      <w:sz w:val="16"/>
                      <w:szCs w:val="16"/>
                      <w:u w:val="single"/>
                    </w:rPr>
                    <w:t>No. de documento</w:t>
                  </w:r>
                </w:p>
              </w:tc>
              <w:tc>
                <w:tcPr>
                  <w:tcW w:w="2919" w:type="dxa"/>
                  <w:vAlign w:val="center"/>
                </w:tcPr>
                <w:p w14:paraId="5CA83C94" w14:textId="15C7A207" w:rsidR="00861C0C" w:rsidRPr="00526CE7" w:rsidRDefault="00861C0C" w:rsidP="00861C0C">
                  <w:pPr>
                    <w:pStyle w:val="xmsonormal"/>
                    <w:jc w:val="center"/>
                    <w:rPr>
                      <w:rFonts w:ascii="Consolas" w:hAnsi="Consolas"/>
                      <w:b/>
                      <w:bCs/>
                      <w:color w:val="000000"/>
                      <w:sz w:val="16"/>
                      <w:szCs w:val="16"/>
                      <w:u w:val="single"/>
                    </w:rPr>
                  </w:pPr>
                  <w:r w:rsidRPr="00526CE7">
                    <w:rPr>
                      <w:rFonts w:ascii="Consolas" w:hAnsi="Consolas"/>
                      <w:b/>
                      <w:bCs/>
                      <w:color w:val="000000"/>
                      <w:sz w:val="16"/>
                      <w:szCs w:val="16"/>
                      <w:u w:val="single"/>
                    </w:rPr>
                    <w:t>Nombre completo</w:t>
                  </w:r>
                </w:p>
              </w:tc>
              <w:tc>
                <w:tcPr>
                  <w:tcW w:w="273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7A18B15" w14:textId="7AA62663" w:rsidR="00861C0C" w:rsidRPr="00526CE7" w:rsidRDefault="00861C0C" w:rsidP="00861C0C">
                  <w:pPr>
                    <w:pStyle w:val="xmsonormal"/>
                    <w:jc w:val="center"/>
                    <w:rPr>
                      <w:rFonts w:ascii="Consolas" w:hAnsi="Consolas"/>
                      <w:sz w:val="16"/>
                      <w:szCs w:val="16"/>
                      <w:u w:val="single"/>
                    </w:rPr>
                  </w:pPr>
                  <w:r w:rsidRPr="00526CE7">
                    <w:rPr>
                      <w:rFonts w:ascii="Consolas" w:hAnsi="Consolas"/>
                      <w:b/>
                      <w:bCs/>
                      <w:color w:val="000000"/>
                      <w:sz w:val="16"/>
                      <w:szCs w:val="16"/>
                      <w:u w:val="single"/>
                    </w:rPr>
                    <w:t>% de Beneficio</w:t>
                  </w:r>
                </w:p>
              </w:tc>
            </w:tr>
            <w:tr w:rsidR="00526CE7" w:rsidRPr="00526CE7" w14:paraId="583753E5" w14:textId="77777777" w:rsidTr="00381DE8">
              <w:trPr>
                <w:trHeight w:val="461"/>
              </w:trPr>
              <w:sdt>
                <w:sdtPr>
                  <w:rPr>
                    <w:rFonts w:ascii="Consolas" w:hAnsi="Consolas"/>
                    <w:b/>
                    <w:bCs/>
                    <w:color w:val="000000"/>
                    <w:sz w:val="16"/>
                    <w:szCs w:val="16"/>
                    <w:u w:val="single"/>
                  </w:rPr>
                  <w:alias w:val="documentoBeneficiario"/>
                  <w:tag w:val="documentoBeneficiario"/>
                  <w:id w:val="1048581290"/>
                  <w:placeholder>
                    <w:docPart w:val="DefaultPlaceholder_-1854013440"/>
                  </w:placeholder>
                </w:sdtPr>
                <w:sdtContent>
                  <w:tc>
                    <w:tcPr>
                      <w:tcW w:w="2653" w:type="dxa"/>
                      <w:shd w:val="clear" w:color="auto" w:fill="auto"/>
                      <w:tcMar>
                        <w:top w:w="0" w:type="dxa"/>
                        <w:left w:w="108" w:type="dxa"/>
                        <w:bottom w:w="0" w:type="dxa"/>
                        <w:right w:w="108" w:type="dxa"/>
                      </w:tcMar>
                      <w:vAlign w:val="center"/>
                    </w:tcPr>
                    <w:p w14:paraId="74AD8F5F" w14:textId="58DD0F89" w:rsidR="00526CE7" w:rsidRPr="00526CE7" w:rsidRDefault="00B47344" w:rsidP="00861C0C">
                      <w:pPr>
                        <w:pStyle w:val="xmsonormal"/>
                        <w:jc w:val="center"/>
                        <w:rPr>
                          <w:rFonts w:ascii="Consolas" w:hAnsi="Consolas"/>
                          <w:b/>
                          <w:bCs/>
                          <w:color w:val="000000"/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B47344">
                        <w:rPr>
                          <w:rFonts w:ascii="Consolas" w:hAnsi="Consolas"/>
                          <w:b/>
                          <w:bCs/>
                          <w:color w:val="000000"/>
                          <w:sz w:val="16"/>
                          <w:szCs w:val="16"/>
                        </w:rPr>
                        <w:t>documentoBeneficiario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Consolas" w:hAnsi="Consolas"/>
                    <w:b/>
                    <w:bCs/>
                    <w:color w:val="000000"/>
                    <w:sz w:val="16"/>
                    <w:szCs w:val="16"/>
                    <w:u w:val="single"/>
                  </w:rPr>
                  <w:alias w:val="nombreBeneficiario"/>
                  <w:tag w:val="nombreBeneficiario"/>
                  <w:id w:val="53821586"/>
                  <w:placeholder>
                    <w:docPart w:val="932E35E828054AC8BAEA7108BF86C9C2"/>
                  </w:placeholder>
                  <w:showingPlcHdr/>
                  <w:text w:multiLine="1"/>
                </w:sdtPr>
                <w:sdtContent>
                  <w:tc>
                    <w:tcPr>
                      <w:tcW w:w="2919" w:type="dxa"/>
                      <w:vAlign w:val="center"/>
                    </w:tcPr>
                    <w:p w14:paraId="41621A0F" w14:textId="309DC7E1" w:rsidR="00526CE7" w:rsidRPr="00526CE7" w:rsidRDefault="00526CE7" w:rsidP="00861C0C">
                      <w:pPr>
                        <w:pStyle w:val="xmsonormal"/>
                        <w:jc w:val="center"/>
                        <w:rPr>
                          <w:rFonts w:ascii="Consolas" w:hAnsi="Consolas"/>
                          <w:b/>
                          <w:bCs/>
                          <w:color w:val="000000"/>
                          <w:sz w:val="16"/>
                          <w:szCs w:val="16"/>
                          <w:u w:val="single"/>
                        </w:rPr>
                      </w:pPr>
                      <w:r w:rsidRPr="00C60686">
                        <w:rPr>
                          <w:rFonts w:ascii="Consolas" w:hAnsi="Consolas"/>
                          <w:b/>
                          <w:bCs/>
                          <w:color w:val="000000"/>
                          <w:sz w:val="16"/>
                          <w:szCs w:val="16"/>
                        </w:rPr>
                        <w:t>nombreBeneficiario</w:t>
                      </w:r>
                    </w:p>
                  </w:tc>
                </w:sdtContent>
              </w:sdt>
              <w:sdt>
                <w:sdtPr>
                  <w:rPr>
                    <w:rFonts w:ascii="Consolas" w:hAnsi="Consolas"/>
                    <w:b/>
                    <w:bCs/>
                    <w:color w:val="000000"/>
                    <w:sz w:val="16"/>
                    <w:szCs w:val="16"/>
                    <w:u w:val="single"/>
                  </w:rPr>
                  <w:alias w:val="porcentajeBeneficiario"/>
                  <w:tag w:val="porcentajeBeneficiario"/>
                  <w:id w:val="288402279"/>
                  <w:placeholder>
                    <w:docPart w:val="BEE7396EA7414A989D0E422B0BAB563E"/>
                  </w:placeholder>
                  <w:showingPlcHdr/>
                  <w:text w:multiLine="1"/>
                </w:sdtPr>
                <w:sdtContent>
                  <w:tc>
                    <w:tcPr>
                      <w:tcW w:w="2732" w:type="dxa"/>
                      <w:shd w:val="clear" w:color="auto" w:fill="auto"/>
                      <w:tcMar>
                        <w:top w:w="0" w:type="dxa"/>
                        <w:left w:w="108" w:type="dxa"/>
                        <w:bottom w:w="0" w:type="dxa"/>
                        <w:right w:w="108" w:type="dxa"/>
                      </w:tcMar>
                      <w:vAlign w:val="center"/>
                    </w:tcPr>
                    <w:p w14:paraId="6B8E96AD" w14:textId="64953D6B" w:rsidR="00526CE7" w:rsidRPr="00526CE7" w:rsidRDefault="00526CE7" w:rsidP="00861C0C">
                      <w:pPr>
                        <w:pStyle w:val="xmsonormal"/>
                        <w:jc w:val="center"/>
                        <w:rPr>
                          <w:rFonts w:ascii="Consolas" w:hAnsi="Consolas"/>
                          <w:b/>
                          <w:bCs/>
                          <w:color w:val="000000"/>
                          <w:sz w:val="16"/>
                          <w:szCs w:val="16"/>
                          <w:u w:val="single"/>
                        </w:rPr>
                      </w:pPr>
                      <w:r w:rsidRPr="00C60686">
                        <w:rPr>
                          <w:rFonts w:ascii="Consolas" w:hAnsi="Consolas"/>
                          <w:b/>
                          <w:bCs/>
                          <w:color w:val="000000"/>
                          <w:sz w:val="16"/>
                          <w:szCs w:val="16"/>
                        </w:rPr>
                        <w:t>porcentajeBeneficiario</w:t>
                      </w:r>
                    </w:p>
                  </w:tc>
                </w:sdtContent>
              </w:sdt>
            </w:tr>
          </w:tbl>
          <w:p w14:paraId="77F7D7A8" w14:textId="3BFB439E" w:rsidR="00861C0C" w:rsidRPr="00526CE7" w:rsidRDefault="00861C0C">
            <w:pPr>
              <w:pStyle w:val="xmsonormal"/>
              <w:jc w:val="both"/>
              <w:rPr>
                <w:rFonts w:ascii="Consolas" w:hAnsi="Consolas"/>
                <w:sz w:val="16"/>
                <w:szCs w:val="16"/>
                <w:u w:val="single"/>
              </w:rPr>
            </w:pPr>
            <w:r w:rsidRPr="00526CE7">
              <w:rPr>
                <w:rFonts w:ascii="Consolas" w:hAnsi="Consolas"/>
                <w:sz w:val="16"/>
                <w:szCs w:val="16"/>
                <w:u w:val="single"/>
                <w:lang w:val="es-ES_tradnl"/>
              </w:rPr>
              <w:t> </w:t>
            </w:r>
            <w:r w:rsidRPr="00526CE7">
              <w:rPr>
                <w:rFonts w:ascii="Consolas" w:hAnsi="Consolas"/>
                <w:sz w:val="16"/>
                <w:szCs w:val="16"/>
                <w:u w:val="single"/>
                <w:lang w:val="es-EC"/>
              </w:rPr>
              <w:t> </w:t>
            </w:r>
          </w:p>
        </w:tc>
      </w:tr>
      <w:bookmarkEnd w:id="14"/>
    </w:tbl>
    <w:p w14:paraId="7BFE8CE1" w14:textId="77777777" w:rsidR="00861C0C" w:rsidRPr="00EE016D" w:rsidRDefault="00861C0C" w:rsidP="00861C0C">
      <w:pPr>
        <w:jc w:val="both"/>
        <w:rPr>
          <w:rFonts w:ascii="Consolas" w:hAnsi="Consolas" w:cs="Arial"/>
          <w:b/>
          <w:bCs/>
          <w:sz w:val="16"/>
          <w:szCs w:val="16"/>
          <w:lang w:val="es-EC"/>
        </w:rPr>
      </w:pPr>
    </w:p>
    <w:p w14:paraId="309F9129" w14:textId="351F5190" w:rsidR="001A327A" w:rsidRPr="001935CF" w:rsidRDefault="001A327A" w:rsidP="00C23B22">
      <w:pPr>
        <w:jc w:val="both"/>
        <w:rPr>
          <w:rFonts w:ascii="Consolas" w:hAnsi="Consolas" w:cs="Arial"/>
          <w:sz w:val="16"/>
          <w:szCs w:val="16"/>
          <w:u w:val="single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CLÁUSULA </w:t>
      </w:r>
      <w:r w:rsidR="004D5E1A">
        <w:rPr>
          <w:rFonts w:ascii="Consolas" w:hAnsi="Consolas" w:cs="Arial"/>
          <w:b/>
          <w:sz w:val="16"/>
          <w:szCs w:val="16"/>
          <w:lang w:val="es-EC"/>
        </w:rPr>
        <w:t>NOVENA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.</w:t>
      </w:r>
      <w:r w:rsidR="009C2BD7"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- GASTOS E IMPUESTOS: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Serán </w:t>
      </w:r>
      <w:proofErr w:type="spellStart"/>
      <w:r w:rsidRPr="00EE016D">
        <w:rPr>
          <w:rFonts w:ascii="Consolas" w:hAnsi="Consolas" w:cs="Arial"/>
          <w:sz w:val="16"/>
          <w:szCs w:val="16"/>
          <w:lang w:val="es-EC"/>
        </w:rPr>
        <w:t>de</w:t>
      </w:r>
      <w:proofErr w:type="spellEnd"/>
      <w:r w:rsidRPr="00EE016D">
        <w:rPr>
          <w:rFonts w:ascii="Consolas" w:hAnsi="Consolas" w:cs="Arial"/>
          <w:sz w:val="16"/>
          <w:szCs w:val="16"/>
          <w:lang w:val="es-EC"/>
        </w:rPr>
        <w:t xml:space="preserve"> cuenta de “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EL MUTUANTE”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todos los tributos que cause esta operación</w:t>
      </w:r>
      <w:r w:rsidR="00BE0E3C">
        <w:rPr>
          <w:rFonts w:ascii="Consolas" w:hAnsi="Consolas" w:cs="Arial"/>
          <w:sz w:val="16"/>
          <w:szCs w:val="16"/>
          <w:lang w:val="es-EC"/>
        </w:rPr>
        <w:t>.</w:t>
      </w:r>
    </w:p>
    <w:p w14:paraId="7490A450" w14:textId="7777777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523E3C62" w14:textId="5D3CF57C" w:rsidR="001A327A" w:rsidRDefault="00FB14DD" w:rsidP="4991F5EA">
      <w:pPr>
        <w:jc w:val="both"/>
        <w:rPr>
          <w:rStyle w:val="eop"/>
          <w:rFonts w:ascii="Consolas" w:hAnsi="Consolas"/>
          <w:color w:val="000000"/>
          <w:sz w:val="16"/>
          <w:szCs w:val="16"/>
          <w:shd w:val="clear" w:color="auto" w:fill="FFFFFF"/>
          <w:lang w:val="es-ES"/>
        </w:rPr>
      </w:pPr>
      <w:r w:rsidRPr="4991F5EA"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  <w:lang w:val="es-ES"/>
        </w:rPr>
        <w:t xml:space="preserve">Además, los gastos notariales y los que constan en el Anexo </w:t>
      </w:r>
      <w:proofErr w:type="gramStart"/>
      <w:r w:rsidRPr="4991F5EA"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  <w:lang w:val="es-ES"/>
        </w:rPr>
        <w:t>uno  serán</w:t>
      </w:r>
      <w:proofErr w:type="gramEnd"/>
      <w:r w:rsidRPr="4991F5EA"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  <w:lang w:val="es-ES"/>
        </w:rPr>
        <w:t xml:space="preserve"> asumidas por “</w:t>
      </w:r>
      <w:r w:rsidRPr="4991F5EA">
        <w:rPr>
          <w:rStyle w:val="normaltextrun"/>
          <w:rFonts w:ascii="Consolas" w:hAnsi="Consolas"/>
          <w:b/>
          <w:bCs/>
          <w:color w:val="000000"/>
          <w:sz w:val="16"/>
          <w:szCs w:val="16"/>
          <w:shd w:val="clear" w:color="auto" w:fill="FFFFFF"/>
          <w:lang w:val="es-ES"/>
        </w:rPr>
        <w:t>EL MUTUANTE”</w:t>
      </w:r>
    </w:p>
    <w:p w14:paraId="7860A14C" w14:textId="20D5EB1F" w:rsidR="00065991" w:rsidRPr="00B96F89" w:rsidRDefault="00225E7E" w:rsidP="00225E7E">
      <w:pPr>
        <w:spacing w:after="200" w:line="276" w:lineRule="auto"/>
        <w:rPr>
          <w:rFonts w:ascii="Consolas" w:hAnsi="Consolas" w:cs="Arial"/>
          <w:sz w:val="16"/>
          <w:szCs w:val="16"/>
          <w:u w:val="single"/>
          <w:lang w:val="es-EC"/>
        </w:rPr>
      </w:pPr>
      <w:r>
        <w:rPr>
          <w:rFonts w:ascii="Consolas" w:hAnsi="Consolas" w:cs="Arial"/>
          <w:sz w:val="16"/>
          <w:szCs w:val="16"/>
          <w:lang w:val="es-EC"/>
        </w:rPr>
        <w:br w:type="page"/>
      </w:r>
    </w:p>
    <w:p w14:paraId="389F5225" w14:textId="77C7F46C" w:rsidR="001A327A" w:rsidRPr="00EE016D" w:rsidRDefault="001A327A" w:rsidP="00C23B22">
      <w:pPr>
        <w:jc w:val="both"/>
        <w:rPr>
          <w:rFonts w:ascii="Consolas" w:hAnsi="Consolas" w:cs="Arial"/>
          <w:b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lastRenderedPageBreak/>
        <w:t xml:space="preserve">CLÁUSULA </w:t>
      </w:r>
      <w:r w:rsidR="004D5E1A">
        <w:rPr>
          <w:rFonts w:ascii="Consolas" w:hAnsi="Consolas" w:cs="Arial"/>
          <w:b/>
          <w:sz w:val="16"/>
          <w:szCs w:val="16"/>
          <w:lang w:val="es-EC"/>
        </w:rPr>
        <w:t>DECIMA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.</w:t>
      </w:r>
      <w:r w:rsidR="009C2BD7"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- DECLARACIONES:</w:t>
      </w:r>
    </w:p>
    <w:p w14:paraId="531F276A" w14:textId="7777777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6D37DC68" w14:textId="225890DD" w:rsidR="001A327A" w:rsidRPr="00EE016D" w:rsidRDefault="001A327A" w:rsidP="00C23B22">
      <w:pPr>
        <w:pStyle w:val="Prrafodelista"/>
        <w:numPr>
          <w:ilvl w:val="0"/>
          <w:numId w:val="7"/>
        </w:num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bCs/>
          <w:sz w:val="16"/>
          <w:szCs w:val="16"/>
          <w:lang w:val="es-EC"/>
        </w:rPr>
        <w:t>“El MUTUANTE”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, declara que los fondos entregados a </w:t>
      </w:r>
      <w:r w:rsidRPr="00EE016D">
        <w:rPr>
          <w:rFonts w:ascii="Consolas" w:hAnsi="Consolas" w:cs="Arial"/>
          <w:b/>
          <w:bCs/>
          <w:sz w:val="16"/>
          <w:szCs w:val="16"/>
          <w:lang w:val="es-EC"/>
        </w:rPr>
        <w:t xml:space="preserve">“EL MUTUARIO”, 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son de origen lícito y proviene de actividades permitidas por las leyes </w:t>
      </w:r>
      <w:r w:rsidR="00483667" w:rsidRPr="00EE016D">
        <w:rPr>
          <w:rFonts w:ascii="Consolas" w:hAnsi="Consolas" w:cs="Arial"/>
          <w:sz w:val="16"/>
          <w:szCs w:val="16"/>
          <w:lang w:val="es-EC"/>
        </w:rPr>
        <w:t>ecuatorianas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, por lo cual exime de toda responsabilidad a </w:t>
      </w:r>
      <w:r w:rsidRPr="00EE016D">
        <w:rPr>
          <w:rFonts w:ascii="Consolas" w:hAnsi="Consolas" w:cs="Arial"/>
          <w:b/>
          <w:bCs/>
          <w:sz w:val="16"/>
          <w:szCs w:val="16"/>
          <w:lang w:val="es-EC"/>
        </w:rPr>
        <w:t xml:space="preserve">“El MUTUARIO”, 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sobre problemas de legalidad </w:t>
      </w:r>
      <w:proofErr w:type="gramStart"/>
      <w:r w:rsidRPr="00EE016D">
        <w:rPr>
          <w:rFonts w:ascii="Consolas" w:hAnsi="Consolas" w:cs="Arial"/>
          <w:sz w:val="16"/>
          <w:szCs w:val="16"/>
          <w:lang w:val="es-EC"/>
        </w:rPr>
        <w:t>del mismo</w:t>
      </w:r>
      <w:proofErr w:type="gramEnd"/>
      <w:r w:rsidRPr="00EE016D">
        <w:rPr>
          <w:rFonts w:ascii="Consolas" w:hAnsi="Consolas" w:cs="Arial"/>
          <w:sz w:val="16"/>
          <w:szCs w:val="16"/>
          <w:lang w:val="es-EC"/>
        </w:rPr>
        <w:t>.</w:t>
      </w:r>
    </w:p>
    <w:p w14:paraId="130F65E3" w14:textId="77777777" w:rsidR="001A327A" w:rsidRPr="00EE016D" w:rsidRDefault="001A327A" w:rsidP="00C23B22">
      <w:pPr>
        <w:pStyle w:val="Prrafodelista"/>
        <w:jc w:val="both"/>
        <w:rPr>
          <w:rFonts w:ascii="Consolas" w:hAnsi="Consolas" w:cs="Arial"/>
          <w:sz w:val="16"/>
          <w:szCs w:val="16"/>
          <w:lang w:val="es-EC"/>
        </w:rPr>
      </w:pPr>
    </w:p>
    <w:p w14:paraId="50C482B7" w14:textId="77777777" w:rsidR="001A327A" w:rsidRPr="00EE016D" w:rsidRDefault="001A327A" w:rsidP="00C23B22">
      <w:pPr>
        <w:pStyle w:val="Prrafodelista"/>
        <w:numPr>
          <w:ilvl w:val="0"/>
          <w:numId w:val="7"/>
        </w:num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>Las partes declaran que las actividades realizadas tanto por “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EL MUTUANTE” </w:t>
      </w:r>
      <w:r w:rsidRPr="00EE016D">
        <w:rPr>
          <w:rFonts w:ascii="Consolas" w:hAnsi="Consolas" w:cs="Arial"/>
          <w:sz w:val="16"/>
          <w:szCs w:val="16"/>
          <w:lang w:val="es-EC"/>
        </w:rPr>
        <w:t>como por “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EL MUTUARIO”</w:t>
      </w:r>
      <w:r w:rsidRPr="00EE016D">
        <w:rPr>
          <w:rFonts w:ascii="Consolas" w:hAnsi="Consolas" w:cs="Arial"/>
          <w:sz w:val="16"/>
          <w:szCs w:val="16"/>
          <w:lang w:val="es-EC"/>
        </w:rPr>
        <w:t>, son lícitas y no contravienen de ninguna manera las leyes vigentes, el orden público y las buenas costumbres.</w:t>
      </w:r>
    </w:p>
    <w:p w14:paraId="1DD78ABD" w14:textId="77777777" w:rsidR="001A327A" w:rsidRPr="00EE016D" w:rsidRDefault="001A327A" w:rsidP="00C23B22">
      <w:pPr>
        <w:pStyle w:val="Prrafodelista"/>
        <w:jc w:val="both"/>
        <w:rPr>
          <w:rFonts w:ascii="Consolas" w:hAnsi="Consolas" w:cs="Arial"/>
          <w:sz w:val="16"/>
          <w:szCs w:val="16"/>
          <w:lang w:val="es-EC"/>
        </w:rPr>
      </w:pPr>
    </w:p>
    <w:p w14:paraId="70F2297B" w14:textId="77777777" w:rsidR="001A327A" w:rsidRDefault="001A327A" w:rsidP="00C23B22">
      <w:pPr>
        <w:pStyle w:val="Prrafodelista"/>
        <w:numPr>
          <w:ilvl w:val="0"/>
          <w:numId w:val="7"/>
        </w:num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 xml:space="preserve">Las partes declaran contar con la capacidad suficiente para la realización del acto jurídico consignado en el presente documento, por lo que manifiesta su conformidad con el otorgamiento </w:t>
      </w:r>
      <w:proofErr w:type="gramStart"/>
      <w:r w:rsidRPr="00EE016D">
        <w:rPr>
          <w:rFonts w:ascii="Consolas" w:hAnsi="Consolas" w:cs="Arial"/>
          <w:sz w:val="16"/>
          <w:szCs w:val="16"/>
          <w:lang w:val="es-EC"/>
        </w:rPr>
        <w:t>del mismo</w:t>
      </w:r>
      <w:proofErr w:type="gramEnd"/>
      <w:r w:rsidRPr="00EE016D">
        <w:rPr>
          <w:rFonts w:ascii="Consolas" w:hAnsi="Consolas" w:cs="Arial"/>
          <w:sz w:val="16"/>
          <w:szCs w:val="16"/>
          <w:lang w:val="es-EC"/>
        </w:rPr>
        <w:t>.</w:t>
      </w:r>
    </w:p>
    <w:p w14:paraId="51F39804" w14:textId="77777777" w:rsidR="009B503D" w:rsidRPr="009B503D" w:rsidRDefault="009B503D" w:rsidP="009B503D">
      <w:pPr>
        <w:pStyle w:val="Prrafodelista"/>
        <w:rPr>
          <w:rFonts w:ascii="Consolas" w:hAnsi="Consolas" w:cs="Arial"/>
          <w:sz w:val="16"/>
          <w:szCs w:val="16"/>
          <w:lang w:val="es-EC"/>
        </w:rPr>
      </w:pPr>
    </w:p>
    <w:p w14:paraId="08D441F9" w14:textId="6B75BFEB" w:rsidR="009B503D" w:rsidRPr="00CF7A7F" w:rsidRDefault="00CF7A7F" w:rsidP="00C23B22">
      <w:pPr>
        <w:pStyle w:val="Prrafodelista"/>
        <w:numPr>
          <w:ilvl w:val="0"/>
          <w:numId w:val="7"/>
        </w:numPr>
        <w:jc w:val="both"/>
        <w:rPr>
          <w:rStyle w:val="normaltextrun"/>
          <w:rFonts w:ascii="Consolas" w:hAnsi="Consolas" w:cs="Arial"/>
          <w:sz w:val="16"/>
          <w:szCs w:val="16"/>
          <w:lang w:val="es-EC"/>
        </w:rPr>
      </w:pPr>
      <w:r>
        <w:rPr>
          <w:rStyle w:val="normaltextrun"/>
          <w:rFonts w:ascii="Consolas" w:hAnsi="Consolas"/>
          <w:b/>
          <w:bCs/>
          <w:color w:val="000000"/>
          <w:sz w:val="16"/>
          <w:szCs w:val="16"/>
          <w:shd w:val="clear" w:color="auto" w:fill="FFFFFF"/>
        </w:rPr>
        <w:t>“El MUTUARIO”</w:t>
      </w:r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 xml:space="preserve"> declara que enviará a </w:t>
      </w:r>
      <w:r>
        <w:rPr>
          <w:rStyle w:val="normaltextrun"/>
          <w:rFonts w:ascii="Consolas" w:hAnsi="Consolas"/>
          <w:b/>
          <w:bCs/>
          <w:color w:val="000000"/>
          <w:sz w:val="16"/>
          <w:szCs w:val="16"/>
          <w:shd w:val="clear" w:color="auto" w:fill="FFFFFF"/>
        </w:rPr>
        <w:t>“EL MUTUANTE”</w:t>
      </w:r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 xml:space="preserve"> de forma mensual un informe que detalla los beneficios que generan las inversiones realizadas.</w:t>
      </w:r>
    </w:p>
    <w:p w14:paraId="0C1FF2E7" w14:textId="77777777" w:rsidR="00CF7A7F" w:rsidRPr="00CF7A7F" w:rsidRDefault="00CF7A7F" w:rsidP="00CF7A7F">
      <w:pPr>
        <w:pStyle w:val="Prrafodelista"/>
        <w:rPr>
          <w:rFonts w:ascii="Consolas" w:hAnsi="Consolas" w:cs="Arial"/>
          <w:sz w:val="16"/>
          <w:szCs w:val="16"/>
          <w:lang w:val="es-EC"/>
        </w:rPr>
      </w:pPr>
    </w:p>
    <w:p w14:paraId="37748505" w14:textId="4A3033E6" w:rsidR="00CF7A7F" w:rsidRPr="00CF7A7F" w:rsidRDefault="00CF7A7F" w:rsidP="00C23B22">
      <w:pPr>
        <w:pStyle w:val="Prrafodelista"/>
        <w:numPr>
          <w:ilvl w:val="0"/>
          <w:numId w:val="7"/>
        </w:numPr>
        <w:jc w:val="both"/>
        <w:rPr>
          <w:rStyle w:val="eop"/>
          <w:rFonts w:ascii="Consolas" w:hAnsi="Consolas" w:cs="Arial"/>
          <w:sz w:val="16"/>
          <w:szCs w:val="16"/>
          <w:lang w:val="es-EC"/>
        </w:rPr>
      </w:pPr>
      <w:r>
        <w:rPr>
          <w:rStyle w:val="normaltextrun"/>
          <w:rFonts w:ascii="Consolas" w:hAnsi="Consolas"/>
          <w:b/>
          <w:bCs/>
          <w:color w:val="000000"/>
          <w:sz w:val="16"/>
          <w:szCs w:val="16"/>
          <w:shd w:val="clear" w:color="auto" w:fill="FFFFFF"/>
        </w:rPr>
        <w:t>“EL MUTUARIO”</w:t>
      </w:r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 xml:space="preserve"> declara que cuenta con sistemas automatizados de primera línea, lo que garantiza la seguridad, transparencia y eficiencia de la información. Además, declara tener convenios con proveedores de servicios de primer nivel mundial.</w:t>
      </w:r>
      <w:r>
        <w:rPr>
          <w:rStyle w:val="eop"/>
          <w:rFonts w:ascii="Consolas" w:hAnsi="Consolas"/>
          <w:color w:val="000000"/>
          <w:sz w:val="16"/>
          <w:szCs w:val="16"/>
          <w:shd w:val="clear" w:color="auto" w:fill="FFFFFF"/>
        </w:rPr>
        <w:t> </w:t>
      </w:r>
    </w:p>
    <w:p w14:paraId="4013FA66" w14:textId="77777777" w:rsidR="00CF7A7F" w:rsidRPr="00CF7A7F" w:rsidRDefault="00CF7A7F" w:rsidP="00CF7A7F">
      <w:pPr>
        <w:pStyle w:val="Prrafodelista"/>
        <w:rPr>
          <w:rFonts w:ascii="Consolas" w:hAnsi="Consolas" w:cs="Arial"/>
          <w:sz w:val="16"/>
          <w:szCs w:val="16"/>
          <w:lang w:val="es-EC"/>
        </w:rPr>
      </w:pPr>
    </w:p>
    <w:p w14:paraId="2C186CD5" w14:textId="2771ADA1" w:rsidR="00CF7A7F" w:rsidRPr="00CF7A7F" w:rsidRDefault="00CF7A7F" w:rsidP="00C23B22">
      <w:pPr>
        <w:pStyle w:val="Prrafodelista"/>
        <w:numPr>
          <w:ilvl w:val="0"/>
          <w:numId w:val="7"/>
        </w:numPr>
        <w:jc w:val="both"/>
        <w:rPr>
          <w:rStyle w:val="normaltextrun"/>
          <w:rFonts w:ascii="Consolas" w:hAnsi="Consolas" w:cs="Arial"/>
          <w:sz w:val="16"/>
          <w:szCs w:val="16"/>
          <w:lang w:val="es-EC"/>
        </w:rPr>
      </w:pPr>
      <w:r>
        <w:rPr>
          <w:rStyle w:val="normaltextrun"/>
          <w:rFonts w:ascii="Consolas" w:hAnsi="Consolas"/>
          <w:b/>
          <w:bCs/>
          <w:color w:val="000000"/>
          <w:sz w:val="16"/>
          <w:szCs w:val="16"/>
          <w:shd w:val="clear" w:color="auto" w:fill="FFFFFF"/>
        </w:rPr>
        <w:t>“El MUTUARIO”</w:t>
      </w:r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 xml:space="preserve"> declara que cuenta con una política clara de Protección de Datos Personales</w:t>
      </w:r>
    </w:p>
    <w:p w14:paraId="27D48BFF" w14:textId="77777777" w:rsidR="00CF7A7F" w:rsidRPr="00CF7A7F" w:rsidRDefault="00CF7A7F" w:rsidP="00CF7A7F">
      <w:pPr>
        <w:pStyle w:val="Prrafodelista"/>
        <w:rPr>
          <w:rFonts w:ascii="Consolas" w:hAnsi="Consolas" w:cs="Arial"/>
          <w:sz w:val="16"/>
          <w:szCs w:val="16"/>
          <w:lang w:val="es-EC"/>
        </w:rPr>
      </w:pPr>
    </w:p>
    <w:p w14:paraId="09E8175A" w14:textId="1C4C450E" w:rsidR="00CF7A7F" w:rsidRPr="00EE016D" w:rsidRDefault="00613B71" w:rsidP="00C23B22">
      <w:pPr>
        <w:pStyle w:val="Prrafodelista"/>
        <w:numPr>
          <w:ilvl w:val="0"/>
          <w:numId w:val="7"/>
        </w:numPr>
        <w:jc w:val="both"/>
        <w:rPr>
          <w:rFonts w:ascii="Consolas" w:hAnsi="Consolas" w:cs="Arial"/>
          <w:sz w:val="16"/>
          <w:szCs w:val="16"/>
          <w:lang w:val="es-EC"/>
        </w:rPr>
      </w:pPr>
      <w:r w:rsidRPr="00613B71">
        <w:rPr>
          <w:rStyle w:val="normaltextrun"/>
          <w:rFonts w:ascii="Consolas" w:hAnsi="Consolas"/>
          <w:b/>
          <w:bCs/>
          <w:color w:val="000000"/>
          <w:sz w:val="16"/>
          <w:szCs w:val="16"/>
          <w:bdr w:val="none" w:sz="0" w:space="0" w:color="auto" w:frame="1"/>
        </w:rPr>
        <w:t>“EL MUTUARIO”</w:t>
      </w:r>
      <w:r>
        <w:rPr>
          <w:rStyle w:val="normaltextru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declara que tiene la capacidad estructural, legal y económica para cumplir con las obligaciones del presente contrato.</w:t>
      </w:r>
    </w:p>
    <w:p w14:paraId="2DA85963" w14:textId="7777777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2E79FFEF" w14:textId="7C88E1DD" w:rsidR="001A327A" w:rsidRPr="00EE016D" w:rsidRDefault="001A327A" w:rsidP="00C23B22">
      <w:pPr>
        <w:jc w:val="both"/>
        <w:rPr>
          <w:rFonts w:ascii="Consolas" w:hAnsi="Consolas" w:cs="Arial"/>
          <w:bCs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t>CLÁUSULA DÉCIMA</w:t>
      </w:r>
      <w:r w:rsidR="004D5E1A">
        <w:rPr>
          <w:rFonts w:ascii="Consolas" w:hAnsi="Consolas" w:cs="Arial"/>
          <w:b/>
          <w:sz w:val="16"/>
          <w:szCs w:val="16"/>
          <w:lang w:val="es-EC"/>
        </w:rPr>
        <w:t xml:space="preserve"> PRIMERA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.</w:t>
      </w:r>
      <w:r w:rsidR="009C2BD7"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- CONFIDENCIALIDAD: “EL MUTUARIO” </w:t>
      </w:r>
      <w:r w:rsidRPr="00EE016D">
        <w:rPr>
          <w:rFonts w:ascii="Consolas" w:hAnsi="Consolas" w:cs="Arial"/>
          <w:bCs/>
          <w:sz w:val="16"/>
          <w:szCs w:val="16"/>
          <w:lang w:val="es-EC"/>
        </w:rPr>
        <w:t xml:space="preserve">se compromete a guardar estricta confidencialidad sobre la información otorgada por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“EL MUTUANTE” </w:t>
      </w:r>
      <w:r w:rsidRPr="00EE016D">
        <w:rPr>
          <w:rFonts w:ascii="Consolas" w:hAnsi="Consolas" w:cs="Arial"/>
          <w:bCs/>
          <w:sz w:val="16"/>
          <w:szCs w:val="16"/>
          <w:lang w:val="es-EC"/>
        </w:rPr>
        <w:t xml:space="preserve">y no podrá entregársela </w:t>
      </w:r>
      <w:proofErr w:type="gramStart"/>
      <w:r w:rsidRPr="00EE016D">
        <w:rPr>
          <w:rFonts w:ascii="Consolas" w:hAnsi="Consolas" w:cs="Arial"/>
          <w:bCs/>
          <w:sz w:val="16"/>
          <w:szCs w:val="16"/>
          <w:lang w:val="es-EC"/>
        </w:rPr>
        <w:t>bajo ninguna circunstancia</w:t>
      </w:r>
      <w:proofErr w:type="gramEnd"/>
      <w:r w:rsidRPr="00EE016D">
        <w:rPr>
          <w:rFonts w:ascii="Consolas" w:hAnsi="Consolas" w:cs="Arial"/>
          <w:bCs/>
          <w:sz w:val="16"/>
          <w:szCs w:val="16"/>
          <w:lang w:val="es-EC"/>
        </w:rPr>
        <w:t xml:space="preserve"> a terceras personas, exceptuando a entidades de control que por su competencia legal la requiera.</w:t>
      </w:r>
    </w:p>
    <w:p w14:paraId="195C4CEB" w14:textId="77777777" w:rsidR="001A327A" w:rsidRPr="00EE016D" w:rsidRDefault="001A327A" w:rsidP="00C23B22">
      <w:pPr>
        <w:jc w:val="both"/>
        <w:rPr>
          <w:rFonts w:ascii="Consolas" w:hAnsi="Consolas" w:cs="Arial"/>
          <w:bCs/>
          <w:sz w:val="16"/>
          <w:szCs w:val="16"/>
          <w:lang w:val="es-EC"/>
        </w:rPr>
      </w:pPr>
    </w:p>
    <w:p w14:paraId="04FF85BA" w14:textId="02616502" w:rsidR="001A327A" w:rsidRPr="00EE016D" w:rsidRDefault="001A327A" w:rsidP="00C23B22">
      <w:pPr>
        <w:jc w:val="both"/>
        <w:rPr>
          <w:rFonts w:ascii="Consolas" w:hAnsi="Consolas" w:cs="Arial"/>
          <w:bCs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CLÁUSULA DÉCIMA </w:t>
      </w:r>
      <w:r w:rsidR="004D5E1A">
        <w:rPr>
          <w:rFonts w:ascii="Consolas" w:hAnsi="Consolas" w:cs="Arial"/>
          <w:b/>
          <w:sz w:val="16"/>
          <w:szCs w:val="16"/>
          <w:lang w:val="es-EC"/>
        </w:rPr>
        <w:t>SEGUNDA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.</w:t>
      </w:r>
      <w:r w:rsidR="009C2BD7"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- CLÁUSULA PENAL: </w:t>
      </w:r>
      <w:r w:rsidRPr="00EE016D">
        <w:rPr>
          <w:rFonts w:ascii="Consolas" w:hAnsi="Consolas" w:cs="Arial"/>
          <w:bCs/>
          <w:sz w:val="16"/>
          <w:szCs w:val="16"/>
          <w:lang w:val="es-EC"/>
        </w:rPr>
        <w:t xml:space="preserve">En caso de desistimiento de cualquiera de las partes en el plazo y demás cláusulas estipuladas en el presente contrato, por mutuo acuerdo la multa se fija en el 20% del monto </w:t>
      </w:r>
      <w:r w:rsidR="00140938" w:rsidRPr="00EE016D">
        <w:rPr>
          <w:rFonts w:ascii="Consolas" w:hAnsi="Consolas" w:cs="Arial"/>
          <w:bCs/>
          <w:sz w:val="16"/>
          <w:szCs w:val="16"/>
          <w:lang w:val="es-EC"/>
        </w:rPr>
        <w:t>inicial</w:t>
      </w:r>
      <w:r w:rsidRPr="00EE016D">
        <w:rPr>
          <w:rFonts w:ascii="Consolas" w:hAnsi="Consolas" w:cs="Arial"/>
          <w:bCs/>
          <w:sz w:val="16"/>
          <w:szCs w:val="16"/>
          <w:lang w:val="es-EC"/>
        </w:rPr>
        <w:t xml:space="preserve"> en el presente contrato de mutuo. </w:t>
      </w:r>
      <w:r w:rsidR="00C2455C"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 xml:space="preserve">De ser el caso, se cancelará a el </w:t>
      </w:r>
      <w:r w:rsidR="00C2455C" w:rsidRPr="00C2455C">
        <w:rPr>
          <w:rStyle w:val="normaltextrun"/>
          <w:rFonts w:ascii="Consolas" w:hAnsi="Consolas"/>
          <w:b/>
          <w:bCs/>
          <w:color w:val="000000"/>
          <w:sz w:val="16"/>
          <w:szCs w:val="16"/>
          <w:shd w:val="clear" w:color="auto" w:fill="FFFFFF"/>
        </w:rPr>
        <w:t>“MUTUANTE”</w:t>
      </w:r>
      <w:r w:rsidR="00C2455C"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 xml:space="preserve"> dos </w:t>
      </w:r>
      <w:proofErr w:type="gramStart"/>
      <w:r w:rsidR="00C2455C"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>meses posterior</w:t>
      </w:r>
      <w:proofErr w:type="gramEnd"/>
      <w:r w:rsidR="00C2455C"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 xml:space="preserve"> a la fecha de corte próxima a la notificación.  Constituyéndose este contrato en un título ejecutivo.</w:t>
      </w:r>
    </w:p>
    <w:p w14:paraId="59B9E671" w14:textId="77777777" w:rsidR="001A327A" w:rsidRPr="00EE016D" w:rsidRDefault="001A327A" w:rsidP="00C23B22">
      <w:pPr>
        <w:jc w:val="both"/>
        <w:rPr>
          <w:rFonts w:ascii="Consolas" w:hAnsi="Consolas" w:cs="Arial"/>
          <w:bCs/>
          <w:sz w:val="16"/>
          <w:szCs w:val="16"/>
          <w:lang w:val="es-EC"/>
        </w:rPr>
      </w:pPr>
    </w:p>
    <w:p w14:paraId="4BCA6DE4" w14:textId="77777777" w:rsidR="001A327A" w:rsidRPr="00EE016D" w:rsidRDefault="001A327A" w:rsidP="00C23B22">
      <w:pPr>
        <w:jc w:val="both"/>
        <w:rPr>
          <w:rFonts w:ascii="Consolas" w:hAnsi="Consolas" w:cs="Arial"/>
          <w:bCs/>
          <w:sz w:val="16"/>
          <w:szCs w:val="16"/>
          <w:lang w:val="es-EC"/>
        </w:rPr>
      </w:pPr>
      <w:r w:rsidRPr="00EE016D">
        <w:rPr>
          <w:rFonts w:ascii="Consolas" w:hAnsi="Consolas" w:cs="Arial"/>
          <w:bCs/>
          <w:sz w:val="16"/>
          <w:szCs w:val="16"/>
          <w:lang w:val="es-EC"/>
        </w:rPr>
        <w:t xml:space="preserve">Si es voluntad de </w:t>
      </w:r>
      <w:r w:rsidRPr="00EE016D">
        <w:rPr>
          <w:rFonts w:ascii="Consolas" w:hAnsi="Consolas" w:cs="Arial"/>
          <w:b/>
          <w:bCs/>
          <w:sz w:val="16"/>
          <w:szCs w:val="16"/>
          <w:lang w:val="es-EC"/>
        </w:rPr>
        <w:t xml:space="preserve">“EL MUTUANTE” </w:t>
      </w:r>
      <w:r w:rsidRPr="00EE016D">
        <w:rPr>
          <w:rFonts w:ascii="Consolas" w:hAnsi="Consolas" w:cs="Arial"/>
          <w:bCs/>
          <w:sz w:val="16"/>
          <w:szCs w:val="16"/>
          <w:lang w:val="es-EC"/>
        </w:rPr>
        <w:t xml:space="preserve">modificar el plazo del presente contrato, deberá notificar por escrito a </w:t>
      </w:r>
      <w:r w:rsidRPr="00EE016D">
        <w:rPr>
          <w:rFonts w:ascii="Consolas" w:hAnsi="Consolas" w:cs="Arial"/>
          <w:b/>
          <w:bCs/>
          <w:sz w:val="16"/>
          <w:szCs w:val="16"/>
          <w:lang w:val="es-EC"/>
        </w:rPr>
        <w:t>“EL MUTUARIO”</w:t>
      </w:r>
      <w:r w:rsidRPr="00EE016D">
        <w:rPr>
          <w:rFonts w:ascii="Consolas" w:hAnsi="Consolas" w:cs="Arial"/>
          <w:bCs/>
          <w:sz w:val="16"/>
          <w:szCs w:val="16"/>
          <w:lang w:val="es-EC"/>
        </w:rPr>
        <w:t xml:space="preserve"> con dos meses de anticipación y se someterá a la presente cláusula penal. </w:t>
      </w:r>
    </w:p>
    <w:p w14:paraId="2FE6B2CC" w14:textId="7777777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40661653" w14:textId="5AC19A7E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CLÁUSULA DÉCIMA </w:t>
      </w:r>
      <w:r w:rsidR="004D5E1A">
        <w:rPr>
          <w:rFonts w:ascii="Consolas" w:hAnsi="Consolas" w:cs="Arial"/>
          <w:b/>
          <w:sz w:val="16"/>
          <w:szCs w:val="16"/>
          <w:lang w:val="es-EC"/>
        </w:rPr>
        <w:t>TERCERA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.</w:t>
      </w:r>
      <w:r w:rsidR="009C2BD7"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- MODIFICACIONES: </w:t>
      </w:r>
      <w:r w:rsidRPr="00EE016D">
        <w:rPr>
          <w:rFonts w:ascii="Consolas" w:hAnsi="Consolas" w:cs="Arial"/>
          <w:sz w:val="16"/>
          <w:szCs w:val="16"/>
          <w:lang w:val="es-EC"/>
        </w:rPr>
        <w:t>Las partes podrán, de común acuerdo, modificar las estipulaciones de este instrumento y las condiciones de prestación del servicio, para lo cual acordarán la suscripción del Adendum respectivo.</w:t>
      </w:r>
    </w:p>
    <w:p w14:paraId="27733C4E" w14:textId="77777777" w:rsidR="001A327A" w:rsidRPr="00EE016D" w:rsidRDefault="001A327A" w:rsidP="00C23B22">
      <w:pPr>
        <w:jc w:val="both"/>
        <w:rPr>
          <w:rFonts w:ascii="Consolas" w:hAnsi="Consolas" w:cs="Arial"/>
          <w:b/>
          <w:sz w:val="16"/>
          <w:szCs w:val="16"/>
          <w:lang w:val="es-EC"/>
        </w:rPr>
      </w:pPr>
    </w:p>
    <w:p w14:paraId="5292948A" w14:textId="2541A128" w:rsidR="00C23B22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CLÁUSULA DÉCIMA </w:t>
      </w:r>
      <w:r w:rsidR="004D5E1A">
        <w:rPr>
          <w:rFonts w:ascii="Consolas" w:hAnsi="Consolas" w:cs="Arial"/>
          <w:b/>
          <w:sz w:val="16"/>
          <w:szCs w:val="16"/>
          <w:lang w:val="es-EC"/>
        </w:rPr>
        <w:t>CUARTA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.</w:t>
      </w:r>
      <w:r w:rsidR="009C2BD7"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- AVISOS Y/O NOTIFICACIONES: </w:t>
      </w:r>
      <w:r w:rsidRPr="00EE016D">
        <w:rPr>
          <w:rFonts w:ascii="Consolas" w:hAnsi="Consolas" w:cs="Arial"/>
          <w:sz w:val="16"/>
          <w:szCs w:val="16"/>
          <w:lang w:val="es-EC"/>
        </w:rPr>
        <w:t>Cualquier aviso, notificación o comunicación que se dirijan las partes deberán ser necesariamente por escrito y entregadas vía correo certificado,</w:t>
      </w:r>
      <w:r w:rsidR="002A1604">
        <w:rPr>
          <w:rFonts w:ascii="Consolas" w:hAnsi="Consolas" w:cs="Arial"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sz w:val="16"/>
          <w:szCs w:val="16"/>
          <w:lang w:val="es-EC"/>
        </w:rPr>
        <w:t>correo electrónico o personalmente y surtirá efectos a partir de su recepción.</w:t>
      </w:r>
    </w:p>
    <w:p w14:paraId="1F15BE19" w14:textId="77777777" w:rsidR="00DE6990" w:rsidRPr="00EE016D" w:rsidRDefault="00DE6990" w:rsidP="00DE6990">
      <w:pPr>
        <w:jc w:val="both"/>
        <w:rPr>
          <w:rFonts w:ascii="Consolas" w:hAnsi="Consolas" w:cs="Arial"/>
          <w:sz w:val="16"/>
          <w:szCs w:val="16"/>
          <w:lang w:val="es-EC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1A327A" w:rsidRPr="00EE016D" w14:paraId="5A475DBF" w14:textId="77777777" w:rsidTr="009371A0">
        <w:trPr>
          <w:trHeight w:val="333"/>
          <w:jc w:val="center"/>
        </w:trPr>
        <w:tc>
          <w:tcPr>
            <w:tcW w:w="8494" w:type="dxa"/>
            <w:vAlign w:val="center"/>
          </w:tcPr>
          <w:p w14:paraId="7C260980" w14:textId="77777777" w:rsidR="001A327A" w:rsidRPr="00EE016D" w:rsidRDefault="001A327A" w:rsidP="00C23B22">
            <w:pPr>
              <w:jc w:val="center"/>
              <w:rPr>
                <w:rFonts w:ascii="Consolas" w:hAnsi="Consolas" w:cs="Arial"/>
                <w:b/>
                <w:sz w:val="16"/>
                <w:szCs w:val="16"/>
                <w:lang w:val="es-EC"/>
              </w:rPr>
            </w:pPr>
            <w:r w:rsidRPr="00EE016D">
              <w:rPr>
                <w:rFonts w:ascii="Consolas" w:hAnsi="Consolas" w:cs="Arial"/>
                <w:b/>
                <w:sz w:val="16"/>
                <w:szCs w:val="16"/>
                <w:lang w:val="es-EC"/>
              </w:rPr>
              <w:t>DATOS DE CONTACTO DE EL MUTUARIO</w:t>
            </w:r>
          </w:p>
        </w:tc>
      </w:tr>
      <w:tr w:rsidR="001A327A" w:rsidRPr="00EE016D" w14:paraId="16FB7BC0" w14:textId="77777777" w:rsidTr="009371A0">
        <w:trPr>
          <w:jc w:val="center"/>
        </w:trPr>
        <w:tc>
          <w:tcPr>
            <w:tcW w:w="8494" w:type="dxa"/>
          </w:tcPr>
          <w:p w14:paraId="7EE4581A" w14:textId="77777777" w:rsidR="001A327A" w:rsidRPr="00EE016D" w:rsidRDefault="001A327A" w:rsidP="00C23B22">
            <w:pPr>
              <w:jc w:val="both"/>
              <w:rPr>
                <w:rFonts w:ascii="Consolas" w:hAnsi="Consolas" w:cs="Arial"/>
                <w:sz w:val="16"/>
                <w:szCs w:val="16"/>
                <w:lang w:val="es-EC"/>
              </w:rPr>
            </w:pPr>
          </w:p>
          <w:p w14:paraId="1914D6FB" w14:textId="6274CFF1" w:rsidR="001A327A" w:rsidRPr="00EE016D" w:rsidRDefault="001A327A" w:rsidP="00C23B22">
            <w:pPr>
              <w:jc w:val="both"/>
              <w:rPr>
                <w:rFonts w:ascii="Consolas" w:hAnsi="Consolas" w:cs="Arial"/>
                <w:sz w:val="16"/>
                <w:szCs w:val="16"/>
                <w:lang w:val="es-EC"/>
              </w:rPr>
            </w:pPr>
            <w:r w:rsidRPr="00EE016D">
              <w:rPr>
                <w:rFonts w:ascii="Consolas" w:hAnsi="Consolas" w:cs="Arial"/>
                <w:b/>
                <w:bCs/>
                <w:sz w:val="16"/>
                <w:szCs w:val="16"/>
                <w:lang w:val="es-EC"/>
              </w:rPr>
              <w:t>Nombre:</w:t>
            </w:r>
            <w:r w:rsidRPr="00EE016D">
              <w:rPr>
                <w:rFonts w:ascii="Consolas" w:hAnsi="Consolas" w:cs="Arial"/>
                <w:sz w:val="16"/>
                <w:szCs w:val="16"/>
                <w:lang w:val="es-EC"/>
              </w:rPr>
              <w:t xml:space="preserve"> </w:t>
            </w:r>
            <w:r w:rsidR="00140938" w:rsidRPr="00EE016D">
              <w:rPr>
                <w:rFonts w:ascii="Consolas" w:hAnsi="Consolas" w:cs="Arial"/>
                <w:sz w:val="16"/>
                <w:szCs w:val="16"/>
                <w:lang w:val="es-EC"/>
              </w:rPr>
              <w:t xml:space="preserve">SG Suasti Guerrero </w:t>
            </w:r>
            <w:proofErr w:type="spellStart"/>
            <w:r w:rsidR="00140938" w:rsidRPr="00EE016D">
              <w:rPr>
                <w:rFonts w:ascii="Consolas" w:hAnsi="Consolas" w:cs="Arial"/>
                <w:sz w:val="16"/>
                <w:szCs w:val="16"/>
                <w:lang w:val="es-EC"/>
              </w:rPr>
              <w:t>Corp</w:t>
            </w:r>
            <w:proofErr w:type="spellEnd"/>
            <w:r w:rsidR="00140938" w:rsidRPr="00EE016D">
              <w:rPr>
                <w:rFonts w:ascii="Consolas" w:hAnsi="Consolas" w:cs="Arial"/>
                <w:sz w:val="16"/>
                <w:szCs w:val="16"/>
                <w:lang w:val="es-EC"/>
              </w:rPr>
              <w:t xml:space="preserve"> S.A.S.</w:t>
            </w:r>
          </w:p>
          <w:p w14:paraId="4F8826A3" w14:textId="59391086" w:rsidR="001A327A" w:rsidRPr="00EE016D" w:rsidRDefault="001A327A" w:rsidP="00C23B22">
            <w:pPr>
              <w:jc w:val="both"/>
              <w:rPr>
                <w:rFonts w:ascii="Consolas" w:hAnsi="Consolas" w:cs="Arial"/>
                <w:sz w:val="16"/>
                <w:szCs w:val="16"/>
                <w:lang w:val="es-EC"/>
              </w:rPr>
            </w:pPr>
            <w:r w:rsidRPr="00EE016D">
              <w:rPr>
                <w:rFonts w:ascii="Consolas" w:hAnsi="Consolas" w:cs="Arial"/>
                <w:b/>
                <w:bCs/>
                <w:sz w:val="16"/>
                <w:szCs w:val="16"/>
                <w:lang w:val="es-EC"/>
              </w:rPr>
              <w:t>Domicilio:</w:t>
            </w:r>
            <w:r w:rsidRPr="00EE016D">
              <w:rPr>
                <w:rFonts w:ascii="Consolas" w:hAnsi="Consolas" w:cs="Arial"/>
                <w:sz w:val="16"/>
                <w:szCs w:val="16"/>
                <w:lang w:val="es-EC"/>
              </w:rPr>
              <w:t xml:space="preserve"> </w:t>
            </w:r>
            <w:r w:rsidR="00CF36B8" w:rsidRPr="00EE016D">
              <w:rPr>
                <w:rFonts w:ascii="Consolas" w:hAnsi="Consolas" w:cs="Arial"/>
                <w:sz w:val="16"/>
                <w:szCs w:val="16"/>
                <w:lang w:val="es-EC"/>
              </w:rPr>
              <w:t xml:space="preserve">Av. Calle Francisco Caicedo OE-277 y San Francisco, Edificio </w:t>
            </w:r>
            <w:proofErr w:type="spellStart"/>
            <w:r w:rsidR="00CF36B8" w:rsidRPr="00EE016D">
              <w:rPr>
                <w:rFonts w:ascii="Consolas" w:hAnsi="Consolas" w:cs="Arial"/>
                <w:sz w:val="16"/>
                <w:szCs w:val="16"/>
                <w:lang w:val="es-EC"/>
              </w:rPr>
              <w:t>Tennis</w:t>
            </w:r>
            <w:proofErr w:type="spellEnd"/>
            <w:r w:rsidR="00CF36B8" w:rsidRPr="00EE016D">
              <w:rPr>
                <w:rFonts w:ascii="Consolas" w:hAnsi="Consolas" w:cs="Arial"/>
                <w:sz w:val="16"/>
                <w:szCs w:val="16"/>
                <w:lang w:val="es-EC"/>
              </w:rPr>
              <w:t xml:space="preserve"> Center, Piso 6, Oficina 601.</w:t>
            </w:r>
            <w:r w:rsidR="00C23B22" w:rsidRPr="00EE016D">
              <w:rPr>
                <w:rFonts w:ascii="Consolas" w:hAnsi="Consolas" w:cs="Arial"/>
                <w:sz w:val="16"/>
                <w:szCs w:val="16"/>
                <w:lang w:val="es-EC"/>
              </w:rPr>
              <w:t xml:space="preserve"> Quito-Ecuador</w:t>
            </w:r>
          </w:p>
          <w:p w14:paraId="353F11AF" w14:textId="3DB8F852" w:rsidR="001A327A" w:rsidRPr="00EE016D" w:rsidRDefault="001A327A" w:rsidP="00C23B22">
            <w:pPr>
              <w:jc w:val="both"/>
              <w:rPr>
                <w:rFonts w:ascii="Consolas" w:hAnsi="Consolas" w:cs="Arial"/>
                <w:sz w:val="16"/>
                <w:szCs w:val="16"/>
                <w:lang w:val="es-EC"/>
              </w:rPr>
            </w:pPr>
            <w:r w:rsidRPr="00EE016D">
              <w:rPr>
                <w:rFonts w:ascii="Consolas" w:hAnsi="Consolas" w:cs="Arial"/>
                <w:b/>
                <w:bCs/>
                <w:sz w:val="16"/>
                <w:szCs w:val="16"/>
                <w:lang w:val="es-EC"/>
              </w:rPr>
              <w:t>Correo Electrónico:</w:t>
            </w:r>
            <w:r w:rsidR="00A17D4C" w:rsidRPr="00EE016D">
              <w:rPr>
                <w:rFonts w:ascii="Consolas" w:hAnsi="Consolas" w:cs="Arial"/>
                <w:sz w:val="16"/>
                <w:szCs w:val="16"/>
                <w:lang w:val="es-EC"/>
              </w:rPr>
              <w:t xml:space="preserve"> </w:t>
            </w:r>
            <w:r w:rsidR="00140938" w:rsidRPr="00EE016D">
              <w:rPr>
                <w:rFonts w:ascii="Consolas" w:hAnsi="Consolas" w:cs="Arial"/>
                <w:sz w:val="16"/>
                <w:szCs w:val="16"/>
                <w:lang w:val="es-EC"/>
              </w:rPr>
              <w:t>info@sginvierte.com</w:t>
            </w:r>
          </w:p>
          <w:p w14:paraId="6C1CFA96" w14:textId="77777777" w:rsidR="001A327A" w:rsidRPr="00EE016D" w:rsidRDefault="001A327A" w:rsidP="00C23B22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EE016D">
              <w:rPr>
                <w:rFonts w:ascii="Consolas" w:hAnsi="Consolas" w:cs="Arial"/>
                <w:b/>
                <w:bCs/>
                <w:sz w:val="16"/>
                <w:szCs w:val="16"/>
                <w:lang w:val="es-EC"/>
              </w:rPr>
              <w:t>Número de teléfono:</w:t>
            </w:r>
            <w:r w:rsidRPr="00EE016D">
              <w:rPr>
                <w:rFonts w:ascii="Consolas" w:hAnsi="Consolas" w:cs="Arial"/>
                <w:sz w:val="16"/>
                <w:szCs w:val="16"/>
                <w:lang w:val="es-EC"/>
              </w:rPr>
              <w:t xml:space="preserve"> </w:t>
            </w:r>
            <w:r w:rsidR="00140938" w:rsidRPr="00EE016D">
              <w:rPr>
                <w:rFonts w:ascii="Consolas" w:hAnsi="Consolas" w:cs="Arial"/>
                <w:sz w:val="16"/>
                <w:szCs w:val="16"/>
              </w:rPr>
              <w:t>0995141225</w:t>
            </w:r>
          </w:p>
          <w:p w14:paraId="4FF8CDC9" w14:textId="5C59624D" w:rsidR="00C23B22" w:rsidRPr="00EE016D" w:rsidRDefault="00C23B22" w:rsidP="00C23B22">
            <w:pPr>
              <w:jc w:val="both"/>
              <w:rPr>
                <w:rFonts w:ascii="Consolas" w:hAnsi="Consolas" w:cs="Arial"/>
                <w:sz w:val="16"/>
                <w:szCs w:val="16"/>
                <w:lang w:val="es-EC"/>
              </w:rPr>
            </w:pPr>
          </w:p>
        </w:tc>
      </w:tr>
    </w:tbl>
    <w:p w14:paraId="1FC2F82E" w14:textId="7777777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1A327A" w:rsidRPr="00EE016D" w14:paraId="42DAD404" w14:textId="77777777" w:rsidTr="009371A0">
        <w:trPr>
          <w:trHeight w:val="359"/>
          <w:jc w:val="center"/>
        </w:trPr>
        <w:tc>
          <w:tcPr>
            <w:tcW w:w="8494" w:type="dxa"/>
            <w:vAlign w:val="center"/>
          </w:tcPr>
          <w:p w14:paraId="15B7AFAA" w14:textId="77777777" w:rsidR="001A327A" w:rsidRPr="00EE016D" w:rsidRDefault="001A327A" w:rsidP="00C23B22">
            <w:pPr>
              <w:jc w:val="center"/>
              <w:rPr>
                <w:rFonts w:ascii="Consolas" w:hAnsi="Consolas" w:cs="Arial"/>
                <w:b/>
                <w:sz w:val="16"/>
                <w:szCs w:val="16"/>
                <w:lang w:val="es-EC"/>
              </w:rPr>
            </w:pPr>
            <w:r w:rsidRPr="00EE016D">
              <w:rPr>
                <w:rFonts w:ascii="Consolas" w:hAnsi="Consolas" w:cs="Arial"/>
                <w:b/>
                <w:sz w:val="16"/>
                <w:szCs w:val="16"/>
                <w:lang w:val="es-EC"/>
              </w:rPr>
              <w:t>DATOS DE CONTACTO DE EL MUTUANTE</w:t>
            </w:r>
          </w:p>
        </w:tc>
      </w:tr>
      <w:tr w:rsidR="00A5297A" w:rsidRPr="00EE016D" w14:paraId="795ECA19" w14:textId="77777777" w:rsidTr="009371A0">
        <w:trPr>
          <w:jc w:val="center"/>
        </w:trPr>
        <w:tc>
          <w:tcPr>
            <w:tcW w:w="8494" w:type="dxa"/>
          </w:tcPr>
          <w:p w14:paraId="61230ACF" w14:textId="77777777" w:rsidR="00A5297A" w:rsidRPr="00EE016D" w:rsidRDefault="00A5297A" w:rsidP="00C23B22">
            <w:pPr>
              <w:suppressAutoHyphens/>
              <w:jc w:val="both"/>
              <w:rPr>
                <w:rFonts w:ascii="Consolas" w:hAnsi="Consolas" w:cs="Arial"/>
                <w:sz w:val="16"/>
                <w:szCs w:val="16"/>
                <w:lang w:val="es-EC"/>
              </w:rPr>
            </w:pPr>
          </w:p>
          <w:p w14:paraId="18629E90" w14:textId="7224304A" w:rsidR="00A5297A" w:rsidRPr="00EE016D" w:rsidRDefault="00A5297A" w:rsidP="00C23B22">
            <w:pPr>
              <w:suppressAutoHyphens/>
              <w:jc w:val="both"/>
              <w:rPr>
                <w:rFonts w:ascii="Consolas" w:hAnsi="Consolas" w:cs="Arial"/>
                <w:sz w:val="16"/>
                <w:szCs w:val="16"/>
                <w:lang w:val="es-EC"/>
              </w:rPr>
            </w:pPr>
            <w:r w:rsidRPr="00EE016D">
              <w:rPr>
                <w:rFonts w:ascii="Consolas" w:hAnsi="Consolas" w:cs="Arial"/>
                <w:b/>
                <w:bCs/>
                <w:sz w:val="16"/>
                <w:szCs w:val="16"/>
                <w:lang w:val="es-EC"/>
              </w:rPr>
              <w:t>Nombre:</w:t>
            </w:r>
            <w:r w:rsidRPr="00EE016D">
              <w:rPr>
                <w:rFonts w:ascii="Consolas" w:hAnsi="Consolas" w:cs="Arial"/>
                <w:sz w:val="16"/>
                <w:szCs w:val="16"/>
                <w:lang w:val="es-EC"/>
              </w:rPr>
              <w:t xml:space="preserve"> </w:t>
            </w:r>
            <w:sdt>
              <w:sdtPr>
                <w:rPr>
                  <w:rFonts w:ascii="Consolas" w:hAnsi="Consolas" w:cs="Arial"/>
                  <w:sz w:val="16"/>
                  <w:szCs w:val="16"/>
                  <w:lang w:val="es-EC"/>
                </w:rPr>
                <w:alias w:val="nombreCompleto3"/>
                <w:tag w:val="nombreCompleto3"/>
                <w:id w:val="-491105861"/>
                <w:placeholder>
                  <w:docPart w:val="DefaultPlaceholder_-1854013440"/>
                </w:placeholder>
                <w:text/>
              </w:sdtPr>
              <w:sdtContent>
                <w:r w:rsidR="006B1710" w:rsidRPr="00EE016D">
                  <w:rPr>
                    <w:rFonts w:ascii="Consolas" w:hAnsi="Consolas" w:cs="Arial"/>
                    <w:sz w:val="16"/>
                    <w:szCs w:val="16"/>
                    <w:lang w:val="es-EC"/>
                  </w:rPr>
                  <w:t>nombreCompleto3</w:t>
                </w:r>
              </w:sdtContent>
            </w:sdt>
          </w:p>
          <w:p w14:paraId="1A69BB5A" w14:textId="717B0843" w:rsidR="00A5297A" w:rsidRPr="00EE016D" w:rsidRDefault="00A5297A" w:rsidP="00C23B22">
            <w:pPr>
              <w:jc w:val="both"/>
              <w:rPr>
                <w:rFonts w:ascii="Consolas" w:hAnsi="Consolas" w:cs="Arial"/>
                <w:sz w:val="16"/>
                <w:szCs w:val="16"/>
                <w:lang w:val="es-EC"/>
              </w:rPr>
            </w:pPr>
            <w:r w:rsidRPr="00EE016D">
              <w:rPr>
                <w:rFonts w:ascii="Consolas" w:hAnsi="Consolas" w:cs="Arial"/>
                <w:b/>
                <w:bCs/>
                <w:sz w:val="16"/>
                <w:szCs w:val="16"/>
                <w:lang w:val="es-EC"/>
              </w:rPr>
              <w:t>Domicilio:</w:t>
            </w:r>
            <w:r w:rsidRPr="00EE016D">
              <w:rPr>
                <w:rFonts w:ascii="Consolas" w:hAnsi="Consolas" w:cs="Arial"/>
                <w:sz w:val="16"/>
                <w:szCs w:val="16"/>
                <w:lang w:val="es-EC"/>
              </w:rPr>
              <w:t xml:space="preserve"> </w:t>
            </w:r>
            <w:sdt>
              <w:sdtPr>
                <w:rPr>
                  <w:rFonts w:ascii="Consolas" w:hAnsi="Consolas" w:cs="Arial"/>
                  <w:sz w:val="16"/>
                  <w:szCs w:val="16"/>
                  <w:lang w:val="es-EC"/>
                </w:rPr>
                <w:alias w:val="direccionCompleta"/>
                <w:tag w:val="direccionCompleta"/>
                <w:id w:val="2147154054"/>
                <w:placeholder>
                  <w:docPart w:val="DefaultPlaceholder_-1854013440"/>
                </w:placeholder>
                <w:text/>
              </w:sdtPr>
              <w:sdtContent>
                <w:proofErr w:type="spellStart"/>
                <w:r w:rsidR="006B1710" w:rsidRPr="00EE016D">
                  <w:rPr>
                    <w:rFonts w:ascii="Consolas" w:hAnsi="Consolas" w:cs="Arial"/>
                    <w:sz w:val="16"/>
                    <w:szCs w:val="16"/>
                    <w:lang w:val="es-EC"/>
                  </w:rPr>
                  <w:t>direccionCompleta</w:t>
                </w:r>
                <w:proofErr w:type="spellEnd"/>
              </w:sdtContent>
            </w:sdt>
          </w:p>
          <w:p w14:paraId="654538A5" w14:textId="45A673BC" w:rsidR="00A5297A" w:rsidRPr="00EE016D" w:rsidRDefault="00A5297A" w:rsidP="00C23B22">
            <w:pPr>
              <w:jc w:val="both"/>
              <w:rPr>
                <w:rStyle w:val="Hipervnculo"/>
                <w:rFonts w:ascii="Consolas" w:hAnsi="Consolas" w:cs="Arial"/>
                <w:sz w:val="16"/>
                <w:szCs w:val="16"/>
                <w:lang w:val="es-EC"/>
              </w:rPr>
            </w:pPr>
            <w:r w:rsidRPr="00EE016D">
              <w:rPr>
                <w:rFonts w:ascii="Consolas" w:hAnsi="Consolas" w:cs="Arial"/>
                <w:b/>
                <w:bCs/>
                <w:sz w:val="16"/>
                <w:szCs w:val="16"/>
                <w:lang w:val="es-EC"/>
              </w:rPr>
              <w:t>Correo electrónico:</w:t>
            </w:r>
            <w:r w:rsidRPr="00EE016D">
              <w:rPr>
                <w:rFonts w:ascii="Consolas" w:hAnsi="Consolas" w:cs="Arial"/>
                <w:sz w:val="16"/>
                <w:szCs w:val="16"/>
                <w:lang w:val="es-EC"/>
              </w:rPr>
              <w:t xml:space="preserve"> </w:t>
            </w:r>
            <w:sdt>
              <w:sdtPr>
                <w:rPr>
                  <w:rFonts w:ascii="Consolas" w:hAnsi="Consolas" w:cs="Arial"/>
                  <w:sz w:val="16"/>
                  <w:szCs w:val="16"/>
                  <w:lang w:val="es-EC"/>
                </w:rPr>
                <w:alias w:val="emial2"/>
                <w:tag w:val="emial2"/>
                <w:id w:val="986819916"/>
                <w:placeholder>
                  <w:docPart w:val="DefaultPlaceholder_-1854013440"/>
                </w:placeholder>
                <w:text/>
              </w:sdtPr>
              <w:sdtContent>
                <w:r w:rsidR="006B1710" w:rsidRPr="00EE016D">
                  <w:rPr>
                    <w:rFonts w:ascii="Consolas" w:hAnsi="Consolas" w:cs="Arial"/>
                    <w:sz w:val="16"/>
                    <w:szCs w:val="16"/>
                    <w:lang w:val="es-EC"/>
                  </w:rPr>
                  <w:t>emial2</w:t>
                </w:r>
              </w:sdtContent>
            </w:sdt>
          </w:p>
          <w:p w14:paraId="2B9B00B0" w14:textId="70C5FFEF" w:rsidR="00A5297A" w:rsidRPr="00EE016D" w:rsidRDefault="00A5297A" w:rsidP="00C23B22">
            <w:pPr>
              <w:jc w:val="both"/>
              <w:rPr>
                <w:rFonts w:ascii="Consolas" w:hAnsi="Consolas" w:cs="Arial"/>
                <w:sz w:val="16"/>
                <w:szCs w:val="16"/>
                <w:lang w:val="es-EC"/>
              </w:rPr>
            </w:pPr>
            <w:r w:rsidRPr="00EE016D">
              <w:rPr>
                <w:rFonts w:ascii="Consolas" w:hAnsi="Consolas" w:cs="Arial"/>
                <w:b/>
                <w:bCs/>
                <w:sz w:val="16"/>
                <w:szCs w:val="16"/>
                <w:lang w:val="es-EC"/>
              </w:rPr>
              <w:t>Número de teléfono:</w:t>
            </w:r>
            <w:r w:rsidRPr="00EE016D">
              <w:rPr>
                <w:rFonts w:ascii="Consolas" w:hAnsi="Consolas" w:cs="Arial"/>
                <w:sz w:val="16"/>
                <w:szCs w:val="16"/>
                <w:lang w:val="es-EC"/>
              </w:rPr>
              <w:t xml:space="preserve"> </w:t>
            </w:r>
            <w:sdt>
              <w:sdtPr>
                <w:rPr>
                  <w:rFonts w:ascii="Consolas" w:hAnsi="Consolas" w:cs="Arial"/>
                  <w:sz w:val="16"/>
                  <w:szCs w:val="16"/>
                  <w:lang w:val="es-EC"/>
                </w:rPr>
                <w:alias w:val="celular2"/>
                <w:tag w:val="celular2"/>
                <w:id w:val="-303079100"/>
                <w:placeholder>
                  <w:docPart w:val="DefaultPlaceholder_-1854013440"/>
                </w:placeholder>
                <w:text/>
              </w:sdtPr>
              <w:sdtContent>
                <w:r w:rsidR="006B1710" w:rsidRPr="00EE016D">
                  <w:rPr>
                    <w:rFonts w:ascii="Consolas" w:hAnsi="Consolas" w:cs="Arial"/>
                    <w:sz w:val="16"/>
                    <w:szCs w:val="16"/>
                    <w:lang w:val="es-EC"/>
                  </w:rPr>
                  <w:t>celular2</w:t>
                </w:r>
              </w:sdtContent>
            </w:sdt>
          </w:p>
          <w:p w14:paraId="0BF2B6E3" w14:textId="63B5FE74" w:rsidR="00A5297A" w:rsidRPr="00EE016D" w:rsidRDefault="00A5297A" w:rsidP="00C23B22">
            <w:pPr>
              <w:jc w:val="both"/>
              <w:rPr>
                <w:rFonts w:ascii="Consolas" w:hAnsi="Consolas" w:cs="Arial"/>
                <w:sz w:val="16"/>
                <w:szCs w:val="16"/>
                <w:lang w:val="es-EC"/>
              </w:rPr>
            </w:pPr>
          </w:p>
        </w:tc>
      </w:tr>
    </w:tbl>
    <w:p w14:paraId="16300327" w14:textId="77777777" w:rsidR="001A327A" w:rsidRPr="00EE016D" w:rsidRDefault="001A327A" w:rsidP="00C23B22">
      <w:pPr>
        <w:pStyle w:val="Uno"/>
        <w:numPr>
          <w:ilvl w:val="0"/>
          <w:numId w:val="0"/>
        </w:numPr>
        <w:spacing w:after="0"/>
        <w:rPr>
          <w:rFonts w:ascii="Consolas" w:hAnsi="Consolas" w:cs="Arial"/>
          <w:b/>
          <w:sz w:val="16"/>
          <w:szCs w:val="16"/>
          <w:lang w:val="es-EC"/>
        </w:rPr>
      </w:pPr>
    </w:p>
    <w:p w14:paraId="03316025" w14:textId="77777777" w:rsidR="00833A7E" w:rsidRDefault="001A327A" w:rsidP="00C23B22">
      <w:pPr>
        <w:pStyle w:val="Uno"/>
        <w:numPr>
          <w:ilvl w:val="0"/>
          <w:numId w:val="0"/>
        </w:numPr>
        <w:spacing w:after="0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lastRenderedPageBreak/>
        <w:t xml:space="preserve">CLÁUSULA DÉCIMA </w:t>
      </w:r>
      <w:r w:rsidR="00E24CFC">
        <w:rPr>
          <w:rFonts w:ascii="Consolas" w:hAnsi="Consolas" w:cs="Arial"/>
          <w:b/>
          <w:sz w:val="16"/>
          <w:szCs w:val="16"/>
          <w:lang w:val="es-EC"/>
        </w:rPr>
        <w:t>QUINTA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.</w:t>
      </w:r>
      <w:r w:rsidR="00483667"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- JURISDICCIÓN Y COMPETENCIA: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Este contrato se regirá de acuerdo con las leyes de la República del Ecuador</w:t>
      </w:r>
      <w:r w:rsidR="00833A7E">
        <w:rPr>
          <w:rFonts w:ascii="Consolas" w:hAnsi="Consolas" w:cs="Arial"/>
          <w:sz w:val="16"/>
          <w:szCs w:val="16"/>
          <w:lang w:val="es-EC"/>
        </w:rPr>
        <w:t xml:space="preserve"> </w:t>
      </w:r>
      <w:r w:rsidR="00833A7E" w:rsidRPr="00833A7E">
        <w:rPr>
          <w:rStyle w:val="normaltextrun"/>
          <w:rFonts w:ascii="Consolas" w:hAnsi="Consolas"/>
          <w:color w:val="000000"/>
          <w:sz w:val="16"/>
          <w:szCs w:val="16"/>
          <w:bdr w:val="none" w:sz="0" w:space="0" w:color="auto" w:frame="1"/>
          <w:lang w:val="es-EC"/>
        </w:rPr>
        <w:t>y las leyes del estado de Florida en Estados Unidos</w:t>
      </w:r>
      <w:r w:rsidRPr="00EE016D">
        <w:rPr>
          <w:rFonts w:ascii="Consolas" w:hAnsi="Consolas" w:cs="Arial"/>
          <w:sz w:val="16"/>
          <w:szCs w:val="16"/>
          <w:lang w:val="es-EC"/>
        </w:rPr>
        <w:t>.</w:t>
      </w:r>
    </w:p>
    <w:p w14:paraId="7E3B787F" w14:textId="77777777" w:rsidR="00833A7E" w:rsidRDefault="00833A7E" w:rsidP="00C23B22">
      <w:pPr>
        <w:pStyle w:val="Uno"/>
        <w:numPr>
          <w:ilvl w:val="0"/>
          <w:numId w:val="0"/>
        </w:numPr>
        <w:spacing w:after="0"/>
        <w:rPr>
          <w:rFonts w:ascii="Consolas" w:hAnsi="Consolas" w:cs="Arial"/>
          <w:sz w:val="16"/>
          <w:szCs w:val="16"/>
          <w:lang w:val="es-EC"/>
        </w:rPr>
      </w:pPr>
    </w:p>
    <w:p w14:paraId="4AF5B5E6" w14:textId="4B0E4968" w:rsidR="001A327A" w:rsidRPr="00EE016D" w:rsidRDefault="001A327A" w:rsidP="00C23B22">
      <w:pPr>
        <w:pStyle w:val="Uno"/>
        <w:numPr>
          <w:ilvl w:val="0"/>
          <w:numId w:val="0"/>
        </w:numPr>
        <w:spacing w:after="0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>Toda diferencia o controversia derivada de la aplicación, interpretación, terminación o ejecución de el mismo, las partes de manera expresa renuncian fuero y domicilio y se someten a los Jueces de la Ciudad de Quito</w:t>
      </w:r>
      <w:r w:rsidR="009F1F18">
        <w:rPr>
          <w:rFonts w:ascii="Consolas" w:hAnsi="Consolas" w:cs="Arial"/>
          <w:sz w:val="16"/>
          <w:szCs w:val="16"/>
          <w:lang w:val="es-EC"/>
        </w:rPr>
        <w:t xml:space="preserve"> </w:t>
      </w:r>
      <w:r w:rsidR="009F1F18" w:rsidRPr="009F1F18">
        <w:rPr>
          <w:rStyle w:val="normaltextrun"/>
          <w:rFonts w:ascii="Consolas" w:hAnsi="Consolas"/>
          <w:color w:val="000000"/>
          <w:sz w:val="16"/>
          <w:szCs w:val="16"/>
          <w:bdr w:val="none" w:sz="0" w:space="0" w:color="auto" w:frame="1"/>
          <w:lang w:val="es-EC"/>
        </w:rPr>
        <w:t>y Estados Unidos</w:t>
      </w:r>
      <w:r w:rsidRPr="00EE016D">
        <w:rPr>
          <w:rFonts w:ascii="Consolas" w:hAnsi="Consolas" w:cs="Arial"/>
          <w:sz w:val="16"/>
          <w:szCs w:val="16"/>
          <w:lang w:val="es-EC"/>
        </w:rPr>
        <w:t>.</w:t>
      </w:r>
    </w:p>
    <w:p w14:paraId="4F502460" w14:textId="77777777" w:rsidR="001A327A" w:rsidRPr="00EE016D" w:rsidRDefault="001A327A" w:rsidP="00C23B22">
      <w:pPr>
        <w:pStyle w:val="Uno"/>
        <w:numPr>
          <w:ilvl w:val="0"/>
          <w:numId w:val="0"/>
        </w:numPr>
        <w:spacing w:after="0"/>
        <w:rPr>
          <w:rFonts w:ascii="Consolas" w:hAnsi="Consolas" w:cs="Arial"/>
          <w:b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 xml:space="preserve"> </w:t>
      </w:r>
    </w:p>
    <w:p w14:paraId="50905F53" w14:textId="2E56EAB6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CLÁUSULA DÉCIMA </w:t>
      </w:r>
      <w:r w:rsidR="00E24CFC">
        <w:rPr>
          <w:rFonts w:ascii="Consolas" w:hAnsi="Consolas" w:cs="Arial"/>
          <w:b/>
          <w:sz w:val="16"/>
          <w:szCs w:val="16"/>
          <w:lang w:val="es-EC"/>
        </w:rPr>
        <w:t>SEXTA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.</w:t>
      </w:r>
      <w:r w:rsidR="00483667"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- RATIFICACIÓN: 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En constancia de su aceptación y conformidad, las partes ratifican todas y cada una de las cláusulas que anteceden, sin reserva de ninguna clase por así convenir a sus </w:t>
      </w:r>
      <w:r w:rsidR="00F04D29" w:rsidRPr="00EE016D">
        <w:rPr>
          <w:rFonts w:ascii="Consolas" w:hAnsi="Consolas" w:cs="Arial"/>
          <w:sz w:val="16"/>
          <w:szCs w:val="16"/>
          <w:lang w:val="es-EC"/>
        </w:rPr>
        <w:t>propios intereses</w:t>
      </w:r>
      <w:r w:rsidRPr="00EE016D">
        <w:rPr>
          <w:rFonts w:ascii="Consolas" w:hAnsi="Consolas" w:cs="Arial"/>
          <w:sz w:val="16"/>
          <w:szCs w:val="16"/>
          <w:lang w:val="es-EC"/>
        </w:rPr>
        <w:t>, y por ello firman por duplicado.</w:t>
      </w:r>
    </w:p>
    <w:p w14:paraId="4D574361" w14:textId="77777777" w:rsidR="00905C32" w:rsidRDefault="00905C32" w:rsidP="00C23B22">
      <w:pPr>
        <w:jc w:val="both"/>
        <w:rPr>
          <w:rFonts w:ascii="Consolas" w:hAnsi="Consolas" w:cs="Arial"/>
          <w:color w:val="FFFFFF" w:themeColor="background1"/>
          <w:sz w:val="16"/>
          <w:szCs w:val="16"/>
          <w:lang w:val="es-EC"/>
        </w:rPr>
      </w:pPr>
      <w:bookmarkStart w:id="15" w:name="_Hlk142216649"/>
    </w:p>
    <w:p w14:paraId="1D83E222" w14:textId="737E3F82" w:rsidR="001A327A" w:rsidRPr="00EE016D" w:rsidRDefault="008A77F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 xml:space="preserve">En la ciudad de Quito, cantón Quito, provincia de Pichincha a los </w:t>
      </w:r>
      <w:sdt>
        <w:sdtPr>
          <w:rPr>
            <w:rFonts w:ascii="Consolas" w:hAnsi="Consolas" w:cs="Arial"/>
            <w:sz w:val="16"/>
            <w:szCs w:val="16"/>
            <w:lang w:val="es-EC"/>
          </w:rPr>
          <w:alias w:val="diafecha"/>
          <w:tag w:val="diafecha"/>
          <w:id w:val="886832744"/>
          <w:placeholder>
            <w:docPart w:val="DefaultPlaceholder_-1854013440"/>
          </w:placeholder>
          <w:text/>
        </w:sdtPr>
        <w:sdtContent>
          <w:proofErr w:type="spellStart"/>
          <w:r w:rsidR="006B1710" w:rsidRPr="00EE016D">
            <w:rPr>
              <w:rFonts w:ascii="Consolas" w:hAnsi="Consolas" w:cs="Arial"/>
              <w:sz w:val="16"/>
              <w:szCs w:val="16"/>
              <w:lang w:val="es-EC"/>
            </w:rPr>
            <w:t>diafecha</w:t>
          </w:r>
          <w:proofErr w:type="spellEnd"/>
        </w:sdtContent>
      </w:sdt>
      <w:r w:rsidRPr="00EE016D">
        <w:rPr>
          <w:rFonts w:ascii="Consolas" w:hAnsi="Consolas" w:cs="Arial"/>
          <w:sz w:val="16"/>
          <w:szCs w:val="16"/>
          <w:lang w:val="es-EC"/>
        </w:rPr>
        <w:t xml:space="preserve"> (</w:t>
      </w:r>
      <w:proofErr w:type="spellStart"/>
      <w:sdt>
        <w:sdtPr>
          <w:rPr>
            <w:rFonts w:ascii="Consolas" w:hAnsi="Consolas" w:cs="Arial"/>
            <w:sz w:val="16"/>
            <w:szCs w:val="16"/>
            <w:lang w:val="es-EC"/>
          </w:rPr>
          <w:alias w:val="diaFechaletras"/>
          <w:tag w:val="diaFechaletras"/>
          <w:id w:val="1558739459"/>
          <w:placeholder>
            <w:docPart w:val="DefaultPlaceholder_-1854013440"/>
          </w:placeholder>
          <w:text/>
        </w:sdtPr>
        <w:sdtContent>
          <w:r w:rsidR="006B1710" w:rsidRPr="00EE016D">
            <w:rPr>
              <w:rFonts w:ascii="Consolas" w:hAnsi="Consolas" w:cs="Arial"/>
              <w:sz w:val="16"/>
              <w:szCs w:val="16"/>
              <w:lang w:val="es-EC"/>
            </w:rPr>
            <w:t>diaFechaletras</w:t>
          </w:r>
          <w:proofErr w:type="spellEnd"/>
        </w:sdtContent>
      </w:sdt>
      <w:r w:rsidRPr="00EE016D">
        <w:rPr>
          <w:rFonts w:ascii="Consolas" w:hAnsi="Consolas" w:cs="Arial"/>
          <w:sz w:val="16"/>
          <w:szCs w:val="16"/>
          <w:lang w:val="es-EC"/>
        </w:rPr>
        <w:t xml:space="preserve">) días del mes de </w:t>
      </w:r>
      <w:sdt>
        <w:sdtPr>
          <w:rPr>
            <w:rFonts w:ascii="Consolas" w:hAnsi="Consolas" w:cs="Arial"/>
            <w:sz w:val="16"/>
            <w:szCs w:val="16"/>
            <w:lang w:val="es-EC"/>
          </w:rPr>
          <w:alias w:val="mesFecha"/>
          <w:tag w:val="mesFecha"/>
          <w:id w:val="-1988319170"/>
          <w:placeholder>
            <w:docPart w:val="DefaultPlaceholder_-1854013440"/>
          </w:placeholder>
          <w:text/>
        </w:sdtPr>
        <w:sdtContent>
          <w:r w:rsidR="006B1710" w:rsidRPr="00EE016D">
            <w:rPr>
              <w:rFonts w:ascii="Consolas" w:hAnsi="Consolas" w:cs="Arial"/>
              <w:sz w:val="16"/>
              <w:szCs w:val="16"/>
              <w:lang w:val="es-EC"/>
            </w:rPr>
            <w:t>mes</w:t>
          </w:r>
        </w:sdtContent>
      </w:sdt>
      <w:r w:rsidR="009D125C" w:rsidRPr="00EE016D">
        <w:rPr>
          <w:rFonts w:ascii="Consolas" w:hAnsi="Consolas" w:cs="Arial"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de </w:t>
      </w:r>
      <w:sdt>
        <w:sdtPr>
          <w:rPr>
            <w:rFonts w:ascii="Consolas" w:hAnsi="Consolas" w:cs="Arial"/>
            <w:sz w:val="16"/>
            <w:szCs w:val="16"/>
            <w:lang w:val="es-EC"/>
          </w:rPr>
          <w:alias w:val="anoFecha"/>
          <w:tag w:val="anoFecha"/>
          <w:id w:val="-2041428917"/>
          <w:placeholder>
            <w:docPart w:val="DefaultPlaceholder_-1854013440"/>
          </w:placeholder>
          <w:text/>
        </w:sdtPr>
        <w:sdtContent>
          <w:proofErr w:type="spellStart"/>
          <w:r w:rsidR="006B1710" w:rsidRPr="00EE016D">
            <w:rPr>
              <w:rFonts w:ascii="Consolas" w:hAnsi="Consolas" w:cs="Arial"/>
              <w:sz w:val="16"/>
              <w:szCs w:val="16"/>
              <w:lang w:val="es-EC"/>
            </w:rPr>
            <w:t>anoFecha</w:t>
          </w:r>
          <w:proofErr w:type="spellEnd"/>
        </w:sdtContent>
      </w:sdt>
      <w:r w:rsidRPr="00EE016D">
        <w:rPr>
          <w:rFonts w:ascii="Consolas" w:hAnsi="Consolas" w:cs="Arial"/>
          <w:sz w:val="16"/>
          <w:szCs w:val="16"/>
          <w:lang w:val="es-EC"/>
        </w:rPr>
        <w:t>.</w:t>
      </w:r>
      <w:bookmarkEnd w:id="15"/>
    </w:p>
    <w:p w14:paraId="6786E90C" w14:textId="526489F5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760D5757" w14:textId="77777777" w:rsidR="00483667" w:rsidRPr="00EE016D" w:rsidRDefault="00483667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3DA76220" w14:textId="7777777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596C4DA0" w14:textId="7777777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2AEAD176" w14:textId="7777777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0D7269A5" w14:textId="7777777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794BA73E" w14:textId="7777777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665C0097" w14:textId="7777777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noProof/>
          <w:sz w:val="16"/>
          <w:szCs w:val="16"/>
          <w:lang w:val="es-EC" w:eastAsia="es-EC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0AF2C03" wp14:editId="6B384182">
                <wp:simplePos x="0" y="0"/>
                <wp:positionH relativeFrom="column">
                  <wp:posOffset>3060335</wp:posOffset>
                </wp:positionH>
                <wp:positionV relativeFrom="paragraph">
                  <wp:posOffset>5080</wp:posOffset>
                </wp:positionV>
                <wp:extent cx="187198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198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>
              <v:line id="Conector recto 4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strokeweight=".5pt" from="240.95pt,.4pt" to="388.35pt,.4pt" w14:anchorId="45666C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"/>
            </w:pict>
          </mc:Fallback>
        </mc:AlternateContent>
      </w:r>
      <w:r w:rsidRPr="00EE016D">
        <w:rPr>
          <w:rFonts w:ascii="Consolas" w:hAnsi="Consolas" w:cs="Arial"/>
          <w:noProof/>
          <w:sz w:val="16"/>
          <w:szCs w:val="16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3610EF" wp14:editId="7D3492A3">
                <wp:simplePos x="0" y="0"/>
                <wp:positionH relativeFrom="column">
                  <wp:posOffset>173085</wp:posOffset>
                </wp:positionH>
                <wp:positionV relativeFrom="paragraph">
                  <wp:posOffset>4445</wp:posOffset>
                </wp:positionV>
                <wp:extent cx="187198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198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>
              <v:line id="Conector recto 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strokeweight=".5pt" from="13.65pt,.35pt" to="161.05pt,.35pt" w14:anchorId="47D663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"/>
            </w:pict>
          </mc:Fallback>
        </mc:AlternateContent>
      </w:r>
    </w:p>
    <w:tbl>
      <w:tblPr>
        <w:tblW w:w="9478" w:type="dxa"/>
        <w:tblLook w:val="04A0" w:firstRow="1" w:lastRow="0" w:firstColumn="1" w:lastColumn="0" w:noHBand="0" w:noVBand="1"/>
      </w:tblPr>
      <w:tblGrid>
        <w:gridCol w:w="4739"/>
        <w:gridCol w:w="4739"/>
      </w:tblGrid>
      <w:tr w:rsidR="00024BA2" w:rsidRPr="00EE016D" w14:paraId="505E6D68" w14:textId="77777777" w:rsidTr="00024BA2">
        <w:trPr>
          <w:trHeight w:val="323"/>
        </w:trPr>
        <w:tc>
          <w:tcPr>
            <w:tcW w:w="4739" w:type="dxa"/>
          </w:tcPr>
          <w:p w14:paraId="736C7C01" w14:textId="77777777" w:rsidR="00DF0150" w:rsidRPr="00EE016D" w:rsidRDefault="00DF0150" w:rsidP="00C23B22">
            <w:pPr>
              <w:jc w:val="both"/>
              <w:rPr>
                <w:rFonts w:ascii="Consolas" w:hAnsi="Consolas" w:cs="Arial"/>
                <w:b/>
                <w:bCs/>
                <w:sz w:val="16"/>
                <w:szCs w:val="16"/>
                <w:lang w:val="es-EC"/>
              </w:rPr>
            </w:pPr>
            <w:bookmarkStart w:id="16" w:name="_Hlk142216665"/>
            <w:r w:rsidRPr="00EE016D">
              <w:rPr>
                <w:rFonts w:ascii="Consolas" w:hAnsi="Consolas" w:cs="Arial"/>
                <w:b/>
                <w:bCs/>
                <w:sz w:val="16"/>
                <w:szCs w:val="16"/>
                <w:lang w:val="es-EC"/>
              </w:rPr>
              <w:t>SG CONSULTING LLC</w:t>
            </w:r>
          </w:p>
          <w:p w14:paraId="5F37CC16" w14:textId="77777777" w:rsidR="00C23B22" w:rsidRPr="00EE016D" w:rsidRDefault="00DF0150" w:rsidP="00C23B22">
            <w:pPr>
              <w:jc w:val="both"/>
              <w:rPr>
                <w:rFonts w:ascii="Consolas" w:hAnsi="Consolas" w:cs="Arial"/>
                <w:sz w:val="16"/>
                <w:szCs w:val="16"/>
                <w:lang w:val="es-EC"/>
              </w:rPr>
            </w:pPr>
            <w:r w:rsidRPr="00EE016D">
              <w:rPr>
                <w:rFonts w:ascii="Consolas" w:hAnsi="Consolas" w:cs="Arial"/>
                <w:sz w:val="16"/>
                <w:szCs w:val="16"/>
                <w:lang w:val="es-EC"/>
              </w:rPr>
              <w:t>Representado en Ecuador por;</w:t>
            </w:r>
          </w:p>
          <w:p w14:paraId="227D656A" w14:textId="77777777" w:rsidR="00DE00A7" w:rsidRPr="00EE016D" w:rsidRDefault="00C23B22" w:rsidP="00C23B22">
            <w:pPr>
              <w:jc w:val="both"/>
              <w:rPr>
                <w:rFonts w:ascii="Consolas" w:hAnsi="Consolas" w:cs="Arial"/>
                <w:sz w:val="16"/>
                <w:szCs w:val="16"/>
                <w:lang w:val="es-EC"/>
              </w:rPr>
            </w:pPr>
            <w:r w:rsidRPr="00EE016D">
              <w:rPr>
                <w:rFonts w:ascii="Consolas" w:hAnsi="Consolas" w:cs="Arial"/>
                <w:sz w:val="16"/>
                <w:szCs w:val="16"/>
                <w:lang w:val="es-EC"/>
              </w:rPr>
              <w:t>SG SUASTI GUERRERO CORP S.A.S.</w:t>
            </w:r>
          </w:p>
          <w:sdt>
            <w:sdtPr>
              <w:rPr>
                <w:rFonts w:ascii="Consolas" w:hAnsi="Consolas" w:cs="Arial"/>
                <w:sz w:val="16"/>
                <w:szCs w:val="16"/>
                <w:lang w:val="es-EC"/>
              </w:rPr>
              <w:alias w:val="apoderado"/>
              <w:tag w:val="apoderado"/>
              <w:id w:val="488909723"/>
              <w15:repeatingSection/>
            </w:sdtPr>
            <w:sdtContent>
              <w:sdt>
                <w:sdtPr>
                  <w:rPr>
                    <w:rFonts w:ascii="Consolas" w:hAnsi="Consolas" w:cs="Arial"/>
                    <w:sz w:val="16"/>
                    <w:szCs w:val="16"/>
                    <w:lang w:val="es-EC"/>
                  </w:rPr>
                  <w:id w:val="1964537213"/>
                  <w:placeholder>
                    <w:docPart w:val="DefaultPlaceholder_-1854013435"/>
                  </w:placeholder>
                  <w:showingPlcHdr/>
                  <w15:repeatingSectionItem/>
                </w:sdtPr>
                <w:sdtContent>
                  <w:sdt>
                    <w:sdtPr>
                      <w:rPr>
                        <w:rFonts w:ascii="Consolas" w:hAnsi="Consolas" w:cs="Arial"/>
                        <w:sz w:val="16"/>
                        <w:szCs w:val="16"/>
                        <w:lang w:val="es-EC"/>
                      </w:rPr>
                      <w:alias w:val="nombreApoderado"/>
                      <w:tag w:val="nombreApoderado"/>
                      <w:id w:val="487906084"/>
                      <w:placeholder>
                        <w:docPart w:val="78632F2073014795AA6643F6DC3E339C"/>
                      </w:placeholder>
                      <w:text/>
                    </w:sdtPr>
                    <w:sdtContent>
                      <w:p w14:paraId="796DCA04" w14:textId="77777777" w:rsidR="00DE00A7" w:rsidRPr="00EE016D" w:rsidRDefault="00DE00A7" w:rsidP="00DE00A7">
                        <w:pPr>
                          <w:jc w:val="both"/>
                          <w:rPr>
                            <w:rFonts w:ascii="Consolas" w:hAnsi="Consolas" w:cs="Arial"/>
                            <w:sz w:val="16"/>
                            <w:szCs w:val="16"/>
                            <w:lang w:val="es-EC"/>
                          </w:rPr>
                        </w:pPr>
                        <w:proofErr w:type="spellStart"/>
                        <w:r w:rsidRPr="00EE016D">
                          <w:rPr>
                            <w:rFonts w:ascii="Consolas" w:hAnsi="Consolas" w:cs="Arial"/>
                            <w:sz w:val="16"/>
                            <w:szCs w:val="16"/>
                            <w:lang w:val="es-EC"/>
                          </w:rPr>
                          <w:t>nombreApoderado</w:t>
                        </w:r>
                        <w:proofErr w:type="spellEnd"/>
                      </w:p>
                    </w:sdtContent>
                  </w:sdt>
                  <w:p w14:paraId="03EBFCA2" w14:textId="77777777" w:rsidR="00DE00A7" w:rsidRPr="00EE016D" w:rsidRDefault="00000000" w:rsidP="00DE00A7">
                    <w:pPr>
                      <w:jc w:val="both"/>
                      <w:rPr>
                        <w:rFonts w:ascii="Consolas" w:hAnsi="Consolas" w:cs="Arial"/>
                        <w:sz w:val="16"/>
                        <w:szCs w:val="16"/>
                        <w:lang w:val="es-EC"/>
                      </w:rPr>
                    </w:pPr>
                    <w:sdt>
                      <w:sdtPr>
                        <w:rPr>
                          <w:rFonts w:ascii="Consolas" w:hAnsi="Consolas" w:cs="Arial"/>
                          <w:sz w:val="16"/>
                          <w:szCs w:val="16"/>
                          <w:lang w:val="es-EC"/>
                        </w:rPr>
                        <w:alias w:val="tipoDocApoderado"/>
                        <w:tag w:val="tipoDocApoderado"/>
                        <w:id w:val="1072316338"/>
                        <w:placeholder>
                          <w:docPart w:val="78632F2073014795AA6643F6DC3E339C"/>
                        </w:placeholder>
                        <w:text/>
                      </w:sdtPr>
                      <w:sdtContent>
                        <w:proofErr w:type="spellStart"/>
                        <w:r w:rsidR="00DE00A7" w:rsidRPr="00EE016D">
                          <w:rPr>
                            <w:rFonts w:ascii="Consolas" w:hAnsi="Consolas" w:cs="Arial"/>
                            <w:sz w:val="16"/>
                            <w:szCs w:val="16"/>
                            <w:lang w:val="es-EC"/>
                          </w:rPr>
                          <w:t>tipoDocApoderado</w:t>
                        </w:r>
                        <w:proofErr w:type="spellEnd"/>
                      </w:sdtContent>
                    </w:sdt>
                    <w:r w:rsidR="00DE00A7" w:rsidRPr="00EE016D">
                      <w:rPr>
                        <w:rFonts w:ascii="Consolas" w:hAnsi="Consolas" w:cs="Arial"/>
                        <w:sz w:val="16"/>
                        <w:szCs w:val="16"/>
                        <w:lang w:val="es-EC"/>
                      </w:rPr>
                      <w:t xml:space="preserve"> </w:t>
                    </w:r>
                    <w:sdt>
                      <w:sdtPr>
                        <w:rPr>
                          <w:rFonts w:ascii="Consolas" w:hAnsi="Consolas" w:cs="Arial"/>
                          <w:sz w:val="16"/>
                          <w:szCs w:val="16"/>
                          <w:lang w:val="es-EC"/>
                        </w:rPr>
                        <w:alias w:val="numDocApoderado"/>
                        <w:tag w:val="numDocApoderado"/>
                        <w:id w:val="-1348854788"/>
                        <w:placeholder>
                          <w:docPart w:val="78632F2073014795AA6643F6DC3E339C"/>
                        </w:placeholder>
                        <w:text/>
                      </w:sdtPr>
                      <w:sdtContent>
                        <w:proofErr w:type="spellStart"/>
                        <w:r w:rsidR="00DE00A7" w:rsidRPr="00EE016D">
                          <w:rPr>
                            <w:rFonts w:ascii="Consolas" w:hAnsi="Consolas" w:cs="Arial"/>
                            <w:sz w:val="16"/>
                            <w:szCs w:val="16"/>
                            <w:lang w:val="es-EC"/>
                          </w:rPr>
                          <w:t>numDocApoderado</w:t>
                        </w:r>
                        <w:proofErr w:type="spellEnd"/>
                      </w:sdtContent>
                    </w:sdt>
                  </w:p>
                  <w:p w14:paraId="2A3B095B" w14:textId="441A7238" w:rsidR="00DE00A7" w:rsidRPr="00EE016D" w:rsidRDefault="00000000" w:rsidP="00DE00A7">
                    <w:pPr>
                      <w:jc w:val="both"/>
                      <w:rPr>
                        <w:rFonts w:ascii="Consolas" w:hAnsi="Consolas" w:cs="Arial"/>
                        <w:sz w:val="16"/>
                        <w:szCs w:val="16"/>
                        <w:lang w:val="es-EC"/>
                      </w:rPr>
                    </w:pPr>
                    <w:sdt>
                      <w:sdtPr>
                        <w:rPr>
                          <w:rFonts w:ascii="Consolas" w:hAnsi="Consolas" w:cs="Arial"/>
                          <w:sz w:val="16"/>
                          <w:szCs w:val="16"/>
                          <w:lang w:val="es-EC"/>
                        </w:rPr>
                        <w:alias w:val="textoApoderado2"/>
                        <w:tag w:val="textoApoderado2"/>
                        <w:id w:val="-2077270323"/>
                        <w:placeholder>
                          <w:docPart w:val="78632F2073014795AA6643F6DC3E339C"/>
                        </w:placeholder>
                        <w:text/>
                      </w:sdtPr>
                      <w:sdtContent>
                        <w:r w:rsidR="00DE00A7" w:rsidRPr="00EE016D">
                          <w:rPr>
                            <w:rFonts w:ascii="Consolas" w:hAnsi="Consolas" w:cs="Arial"/>
                            <w:sz w:val="16"/>
                            <w:szCs w:val="16"/>
                            <w:lang w:val="es-EC"/>
                          </w:rPr>
                          <w:t>textoApoderado2</w:t>
                        </w:r>
                      </w:sdtContent>
                    </w:sdt>
                  </w:p>
                </w:sdtContent>
              </w:sdt>
            </w:sdtContent>
          </w:sdt>
          <w:p w14:paraId="2DCDD4F4" w14:textId="3096E811" w:rsidR="00024BA2" w:rsidRPr="00EE016D" w:rsidRDefault="00DF0150" w:rsidP="00C23B22">
            <w:pPr>
              <w:jc w:val="both"/>
              <w:rPr>
                <w:rFonts w:ascii="Consolas" w:hAnsi="Consolas" w:cs="Arial"/>
                <w:b/>
                <w:bCs/>
                <w:sz w:val="16"/>
                <w:szCs w:val="16"/>
                <w:lang w:val="es-EC"/>
              </w:rPr>
            </w:pPr>
            <w:r w:rsidRPr="00EE016D">
              <w:rPr>
                <w:rFonts w:ascii="Consolas" w:hAnsi="Consolas" w:cs="Arial"/>
                <w:b/>
                <w:bCs/>
                <w:sz w:val="16"/>
                <w:szCs w:val="16"/>
                <w:lang w:val="es-EC"/>
              </w:rPr>
              <w:t>“EL MUTUARIO”</w:t>
            </w:r>
          </w:p>
        </w:tc>
        <w:tc>
          <w:tcPr>
            <w:tcW w:w="4739" w:type="dxa"/>
          </w:tcPr>
          <w:sdt>
            <w:sdtPr>
              <w:rPr>
                <w:rFonts w:ascii="Consolas" w:hAnsi="Consolas" w:cs="Arial"/>
                <w:b/>
                <w:bCs/>
                <w:sz w:val="16"/>
                <w:szCs w:val="16"/>
                <w:lang w:val="es-EC"/>
              </w:rPr>
              <w:alias w:val="nombreCompleto4"/>
              <w:tag w:val="nombreCompleto4"/>
              <w:id w:val="-2117433986"/>
              <w:placeholder>
                <w:docPart w:val="DefaultPlaceholder_-1854013440"/>
              </w:placeholder>
              <w:text/>
            </w:sdtPr>
            <w:sdtContent>
              <w:p w14:paraId="2B5BC2F9" w14:textId="03752A54" w:rsidR="009D125C" w:rsidRPr="00EE016D" w:rsidRDefault="006B1710" w:rsidP="00C23B22">
                <w:pPr>
                  <w:jc w:val="both"/>
                  <w:rPr>
                    <w:rFonts w:ascii="Consolas" w:hAnsi="Consolas" w:cs="Arial"/>
                    <w:b/>
                    <w:bCs/>
                    <w:sz w:val="16"/>
                    <w:szCs w:val="16"/>
                    <w:lang w:val="es-EC"/>
                  </w:rPr>
                </w:pPr>
                <w:r w:rsidRPr="00EE016D">
                  <w:rPr>
                    <w:rFonts w:ascii="Consolas" w:hAnsi="Consolas" w:cs="Arial"/>
                    <w:b/>
                    <w:bCs/>
                    <w:sz w:val="16"/>
                    <w:szCs w:val="16"/>
                    <w:lang w:val="es-EC"/>
                  </w:rPr>
                  <w:t>nombreCompleto4</w:t>
                </w:r>
              </w:p>
            </w:sdtContent>
          </w:sdt>
          <w:p w14:paraId="58753C1F" w14:textId="1A6F01C9" w:rsidR="00024BA2" w:rsidRPr="00EE016D" w:rsidRDefault="00000000" w:rsidP="00C23B22">
            <w:pPr>
              <w:jc w:val="both"/>
              <w:rPr>
                <w:rFonts w:ascii="Consolas" w:hAnsi="Consolas" w:cs="Arial"/>
                <w:sz w:val="16"/>
                <w:szCs w:val="16"/>
                <w:lang w:val="es-EC"/>
              </w:rPr>
            </w:pPr>
            <w:sdt>
              <w:sdtPr>
                <w:rPr>
                  <w:rFonts w:ascii="Consolas" w:hAnsi="Consolas" w:cs="Arial"/>
                  <w:sz w:val="16"/>
                  <w:szCs w:val="16"/>
                  <w:lang w:val="es-EC"/>
                </w:rPr>
                <w:alias w:val="tipoDocu2"/>
                <w:tag w:val="tipoDocu2"/>
                <w:id w:val="-132332562"/>
                <w:placeholder>
                  <w:docPart w:val="DefaultPlaceholder_-1854013440"/>
                </w:placeholder>
                <w:text/>
              </w:sdtPr>
              <w:sdtContent>
                <w:r w:rsidR="006B1710" w:rsidRPr="00EE016D">
                  <w:rPr>
                    <w:rFonts w:ascii="Consolas" w:hAnsi="Consolas" w:cs="Arial"/>
                    <w:sz w:val="16"/>
                    <w:szCs w:val="16"/>
                    <w:lang w:val="es-EC"/>
                  </w:rPr>
                  <w:t>tipoDocu2</w:t>
                </w:r>
              </w:sdtContent>
            </w:sdt>
            <w:r w:rsidR="00024BA2" w:rsidRPr="00EE016D">
              <w:rPr>
                <w:rFonts w:ascii="Consolas" w:hAnsi="Consolas" w:cs="Arial"/>
                <w:sz w:val="16"/>
                <w:szCs w:val="16"/>
                <w:lang w:val="es-EC"/>
              </w:rPr>
              <w:t xml:space="preserve"> </w:t>
            </w:r>
            <w:sdt>
              <w:sdtPr>
                <w:rPr>
                  <w:rFonts w:ascii="Consolas" w:hAnsi="Consolas" w:cs="Arial"/>
                  <w:sz w:val="16"/>
                  <w:szCs w:val="16"/>
                  <w:lang w:val="es-EC"/>
                </w:rPr>
                <w:alias w:val="numeroDocu2"/>
                <w:tag w:val="numeroDocu2"/>
                <w:id w:val="1598592920"/>
                <w:placeholder>
                  <w:docPart w:val="DefaultPlaceholder_-1854013440"/>
                </w:placeholder>
                <w:text/>
              </w:sdtPr>
              <w:sdtContent>
                <w:r w:rsidR="006B1710" w:rsidRPr="00EE016D">
                  <w:rPr>
                    <w:rFonts w:ascii="Consolas" w:hAnsi="Consolas" w:cs="Arial"/>
                    <w:sz w:val="16"/>
                    <w:szCs w:val="16"/>
                    <w:lang w:val="es-EC"/>
                  </w:rPr>
                  <w:t>numeroDocu2</w:t>
                </w:r>
              </w:sdtContent>
            </w:sdt>
          </w:p>
          <w:p w14:paraId="249056CB" w14:textId="77777777" w:rsidR="00024BA2" w:rsidRPr="00EE016D" w:rsidRDefault="00024BA2" w:rsidP="00C23B22">
            <w:pPr>
              <w:jc w:val="both"/>
              <w:rPr>
                <w:rFonts w:ascii="Consolas" w:hAnsi="Consolas" w:cs="Arial"/>
                <w:sz w:val="16"/>
                <w:szCs w:val="16"/>
                <w:lang w:val="es-EC"/>
              </w:rPr>
            </w:pPr>
            <w:r w:rsidRPr="00EE016D">
              <w:rPr>
                <w:rFonts w:ascii="Consolas" w:hAnsi="Consolas" w:cs="Arial"/>
                <w:sz w:val="16"/>
                <w:szCs w:val="16"/>
                <w:lang w:val="es-EC"/>
              </w:rPr>
              <w:t>“</w:t>
            </w:r>
            <w:r w:rsidRPr="00EE016D">
              <w:rPr>
                <w:rFonts w:ascii="Consolas" w:hAnsi="Consolas" w:cs="Arial"/>
                <w:b/>
                <w:sz w:val="16"/>
                <w:szCs w:val="16"/>
                <w:lang w:val="es-EC"/>
              </w:rPr>
              <w:t>EL MUTUANTE”</w:t>
            </w:r>
          </w:p>
        </w:tc>
      </w:tr>
      <w:bookmarkEnd w:id="16"/>
    </w:tbl>
    <w:p w14:paraId="51980972" w14:textId="77777777" w:rsidR="001A327A" w:rsidRPr="00EE016D" w:rsidRDefault="001A327A" w:rsidP="00C23B22">
      <w:pPr>
        <w:jc w:val="both"/>
        <w:rPr>
          <w:rFonts w:ascii="Consolas" w:hAnsi="Consolas"/>
          <w:sz w:val="16"/>
          <w:szCs w:val="16"/>
          <w:lang w:val="es-EC"/>
        </w:rPr>
      </w:pPr>
    </w:p>
    <w:p w14:paraId="19FB06AA" w14:textId="4299CFFE" w:rsidR="004006AB" w:rsidRPr="00EE016D" w:rsidRDefault="004006AB" w:rsidP="00C23B22">
      <w:pPr>
        <w:jc w:val="both"/>
        <w:rPr>
          <w:rFonts w:ascii="Consolas" w:hAnsi="Consolas"/>
          <w:sz w:val="16"/>
          <w:szCs w:val="16"/>
          <w:lang w:val="es-EC"/>
        </w:rPr>
      </w:pPr>
    </w:p>
    <w:sectPr w:rsidR="004006AB" w:rsidRPr="00EE016D" w:rsidSect="00B5502D">
      <w:headerReference w:type="default" r:id="rId11"/>
      <w:footerReference w:type="default" r:id="rId12"/>
      <w:pgSz w:w="11906" w:h="16838" w:code="9"/>
      <w:pgMar w:top="1701" w:right="1646" w:bottom="1440" w:left="1710" w:header="567" w:footer="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ED1CB" w14:textId="77777777" w:rsidR="0064569B" w:rsidRDefault="0064569B" w:rsidP="00536378">
      <w:r>
        <w:separator/>
      </w:r>
    </w:p>
  </w:endnote>
  <w:endnote w:type="continuationSeparator" w:id="0">
    <w:p w14:paraId="4A74486A" w14:textId="77777777" w:rsidR="0064569B" w:rsidRDefault="0064569B" w:rsidP="00536378">
      <w:r>
        <w:continuationSeparator/>
      </w:r>
    </w:p>
  </w:endnote>
  <w:endnote w:type="continuationNotice" w:id="1">
    <w:p w14:paraId="40AD2792" w14:textId="77777777" w:rsidR="0064569B" w:rsidRDefault="006456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Britannic Bold" w:hAnsi="Britannic Bold"/>
      </w:rPr>
      <w:id w:val="1463070897"/>
      <w:docPartObj>
        <w:docPartGallery w:val="Page Numbers (Bottom of Page)"/>
        <w:docPartUnique/>
      </w:docPartObj>
    </w:sdtPr>
    <w:sdtEndPr>
      <w:rPr>
        <w:rFonts w:ascii="Times New Roman" w:hAnsi="Times New Roman"/>
        <w:sz w:val="18"/>
        <w:u w:val="single"/>
      </w:rPr>
    </w:sdtEndPr>
    <w:sdtContent>
      <w:p w14:paraId="52D77ECD" w14:textId="39A871BA" w:rsidR="002F0BCF" w:rsidRPr="002B180B" w:rsidRDefault="002F0BCF" w:rsidP="002B180B">
        <w:pPr>
          <w:pStyle w:val="Piedepgina"/>
          <w:jc w:val="center"/>
          <w:rPr>
            <w:sz w:val="18"/>
            <w:u w:val="single"/>
          </w:rPr>
        </w:pPr>
        <w:r w:rsidRPr="002B180B">
          <w:rPr>
            <w:rFonts w:ascii="Britannic Bold" w:eastAsiaTheme="majorEastAsia" w:hAnsi="Britannic Bold" w:cstheme="majorBidi"/>
            <w:noProof/>
            <w:sz w:val="20"/>
            <w:szCs w:val="28"/>
            <w:u w:val="single"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2CD3F0EE" wp14:editId="6373437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7" name="Proceso alternativo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CEB68C" w14:textId="6E639810" w:rsidR="002F0BCF" w:rsidRDefault="002F0BCF">
                              <w:pPr>
                                <w:pStyle w:val="Piedepgina"/>
                                <w:pBdr>
                                  <w:top w:val="single" w:sz="12" w:space="1" w:color="9BBB59" w:themeColor="accent3"/>
                                  <w:bottom w:val="single" w:sz="48" w:space="1" w:color="9BBB5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4F33A2" w:rsidRPr="004F33A2">
                                <w:rPr>
                                  <w:noProof/>
                                  <w:sz w:val="28"/>
                                  <w:szCs w:val="28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CD3F0EE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Proceso alternativo 7" o:spid="_x0000_s1026" type="#_x0000_t176" style="position:absolute;left:0;text-align:left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59CEB68C" w14:textId="6E639810" w:rsidR="002F0BCF" w:rsidRDefault="002F0BCF">
                        <w:pPr>
                          <w:pStyle w:val="Piedepgina"/>
                          <w:pBdr>
                            <w:top w:val="single" w:sz="12" w:space="1" w:color="9BBB59" w:themeColor="accent3"/>
                            <w:bottom w:val="single" w:sz="48" w:space="1" w:color="9BBB5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4F33A2" w:rsidRPr="004F33A2">
                          <w:rPr>
                            <w:noProof/>
                            <w:sz w:val="28"/>
                            <w:szCs w:val="28"/>
                            <w:lang w:val="es-ES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6E118" w14:textId="77777777" w:rsidR="0064569B" w:rsidRDefault="0064569B" w:rsidP="00536378">
      <w:r>
        <w:separator/>
      </w:r>
    </w:p>
  </w:footnote>
  <w:footnote w:type="continuationSeparator" w:id="0">
    <w:p w14:paraId="0FBDB61E" w14:textId="77777777" w:rsidR="0064569B" w:rsidRDefault="0064569B" w:rsidP="00536378">
      <w:r>
        <w:continuationSeparator/>
      </w:r>
    </w:p>
  </w:footnote>
  <w:footnote w:type="continuationNotice" w:id="1">
    <w:p w14:paraId="32746BEB" w14:textId="77777777" w:rsidR="0064569B" w:rsidRDefault="006456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BE12E" w14:textId="53F8FC6A" w:rsidR="002F0BCF" w:rsidRDefault="002F0BCF" w:rsidP="006861FA">
    <w:pPr>
      <w:pStyle w:val="Encabezado"/>
      <w:ind w:left="-567"/>
      <w:jc w:val="right"/>
      <w:rPr>
        <w:lang w:val="es-EC"/>
      </w:rPr>
    </w:pPr>
  </w:p>
  <w:p w14:paraId="119BDEEE" w14:textId="77777777" w:rsidR="006E05C8" w:rsidRDefault="006E05C8" w:rsidP="006861FA">
    <w:pPr>
      <w:pStyle w:val="Encabezado"/>
      <w:ind w:left="-567"/>
      <w:jc w:val="right"/>
      <w:rPr>
        <w:lang w:val="es-EC"/>
      </w:rPr>
    </w:pPr>
  </w:p>
  <w:p w14:paraId="30B58CEC" w14:textId="77777777" w:rsidR="006E05C8" w:rsidRDefault="006E05C8" w:rsidP="006861FA">
    <w:pPr>
      <w:pStyle w:val="Encabezado"/>
      <w:ind w:left="-567"/>
      <w:jc w:val="right"/>
      <w:rPr>
        <w:lang w:val="es-EC"/>
      </w:rPr>
    </w:pPr>
  </w:p>
  <w:p w14:paraId="5DC92ACF" w14:textId="77777777" w:rsidR="006E05C8" w:rsidRDefault="006E05C8" w:rsidP="006861FA">
    <w:pPr>
      <w:pStyle w:val="Encabezado"/>
      <w:ind w:left="-567"/>
      <w:jc w:val="right"/>
      <w:rPr>
        <w:lang w:val="es-EC"/>
      </w:rPr>
    </w:pPr>
  </w:p>
  <w:p w14:paraId="797F74A3" w14:textId="77777777" w:rsidR="006E05C8" w:rsidRDefault="006E05C8" w:rsidP="006861FA">
    <w:pPr>
      <w:pStyle w:val="Encabezado"/>
      <w:ind w:left="-567"/>
      <w:jc w:val="right"/>
      <w:rPr>
        <w:lang w:val="es-EC"/>
      </w:rPr>
    </w:pPr>
  </w:p>
  <w:p w14:paraId="110C56DD" w14:textId="77777777" w:rsidR="006E05C8" w:rsidRDefault="006E05C8" w:rsidP="006861FA">
    <w:pPr>
      <w:pStyle w:val="Encabezado"/>
      <w:ind w:left="-567"/>
      <w:jc w:val="right"/>
      <w:rPr>
        <w:lang w:val="es-EC"/>
      </w:rPr>
    </w:pPr>
  </w:p>
  <w:p w14:paraId="70C314D8" w14:textId="77777777" w:rsidR="006E05C8" w:rsidRPr="006E05C8" w:rsidRDefault="006E05C8" w:rsidP="006861FA">
    <w:pPr>
      <w:pStyle w:val="Encabezado"/>
      <w:ind w:left="-567"/>
      <w:jc w:val="right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1E"/>
    <w:multiLevelType w:val="multilevel"/>
    <w:tmpl w:val="0000001E"/>
    <w:name w:val="WW8Num30"/>
    <w:lvl w:ilvl="0">
      <w:start w:val="1"/>
      <w:numFmt w:val="decimal"/>
      <w:pStyle w:val="Uno"/>
      <w:lvlText w:val="%1"/>
      <w:lvlJc w:val="left"/>
      <w:pPr>
        <w:tabs>
          <w:tab w:val="num" w:pos="643"/>
        </w:tabs>
        <w:ind w:left="643" w:hanging="64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0428A7"/>
    <w:multiLevelType w:val="hybridMultilevel"/>
    <w:tmpl w:val="7F3CC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05351"/>
    <w:multiLevelType w:val="hybridMultilevel"/>
    <w:tmpl w:val="0E146B76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60650"/>
    <w:multiLevelType w:val="multilevel"/>
    <w:tmpl w:val="9EDE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8F5000"/>
    <w:multiLevelType w:val="hybridMultilevel"/>
    <w:tmpl w:val="D2B03320"/>
    <w:lvl w:ilvl="0" w:tplc="3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21410A"/>
    <w:multiLevelType w:val="hybridMultilevel"/>
    <w:tmpl w:val="C49C35C2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07E36"/>
    <w:multiLevelType w:val="hybridMultilevel"/>
    <w:tmpl w:val="AE6016A8"/>
    <w:lvl w:ilvl="0" w:tplc="731A2B8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A80F38"/>
    <w:multiLevelType w:val="hybridMultilevel"/>
    <w:tmpl w:val="01BABCF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915FF"/>
    <w:multiLevelType w:val="hybridMultilevel"/>
    <w:tmpl w:val="CC62558E"/>
    <w:lvl w:ilvl="0" w:tplc="B9E07F2E">
      <w:start w:val="1"/>
      <w:numFmt w:val="upperRoman"/>
      <w:lvlText w:val="%1."/>
      <w:lvlJc w:val="right"/>
      <w:pPr>
        <w:ind w:left="720" w:hanging="360"/>
      </w:pPr>
      <w:rPr>
        <w:b w:val="0"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E50EF"/>
    <w:multiLevelType w:val="hybridMultilevel"/>
    <w:tmpl w:val="93F22658"/>
    <w:lvl w:ilvl="0" w:tplc="727A202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F3D12"/>
    <w:multiLevelType w:val="hybridMultilevel"/>
    <w:tmpl w:val="2708BE54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918307">
    <w:abstractNumId w:val="6"/>
  </w:num>
  <w:num w:numId="2" w16cid:durableId="1938757559">
    <w:abstractNumId w:val="10"/>
  </w:num>
  <w:num w:numId="3" w16cid:durableId="1453208775">
    <w:abstractNumId w:val="7"/>
  </w:num>
  <w:num w:numId="4" w16cid:durableId="722482523">
    <w:abstractNumId w:val="8"/>
  </w:num>
  <w:num w:numId="5" w16cid:durableId="1993170053">
    <w:abstractNumId w:val="2"/>
  </w:num>
  <w:num w:numId="6" w16cid:durableId="1303266365">
    <w:abstractNumId w:val="4"/>
  </w:num>
  <w:num w:numId="7" w16cid:durableId="535045303">
    <w:abstractNumId w:val="5"/>
  </w:num>
  <w:num w:numId="8" w16cid:durableId="1967617199">
    <w:abstractNumId w:val="0"/>
  </w:num>
  <w:num w:numId="9" w16cid:durableId="748160924">
    <w:abstractNumId w:val="9"/>
  </w:num>
  <w:num w:numId="10" w16cid:durableId="1153763083">
    <w:abstractNumId w:val="1"/>
  </w:num>
  <w:num w:numId="11" w16cid:durableId="2034185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6AB"/>
    <w:rsid w:val="0000305F"/>
    <w:rsid w:val="0000387E"/>
    <w:rsid w:val="0000510D"/>
    <w:rsid w:val="00007BD7"/>
    <w:rsid w:val="0001254C"/>
    <w:rsid w:val="00024736"/>
    <w:rsid w:val="00024BA2"/>
    <w:rsid w:val="00025F71"/>
    <w:rsid w:val="00034C7F"/>
    <w:rsid w:val="00037E79"/>
    <w:rsid w:val="00040608"/>
    <w:rsid w:val="000406D8"/>
    <w:rsid w:val="0004106B"/>
    <w:rsid w:val="00050392"/>
    <w:rsid w:val="00052002"/>
    <w:rsid w:val="000565F3"/>
    <w:rsid w:val="00063012"/>
    <w:rsid w:val="00065991"/>
    <w:rsid w:val="00076E6D"/>
    <w:rsid w:val="0009007E"/>
    <w:rsid w:val="00094382"/>
    <w:rsid w:val="000A3742"/>
    <w:rsid w:val="000A3815"/>
    <w:rsid w:val="000A38D2"/>
    <w:rsid w:val="000B196C"/>
    <w:rsid w:val="000B6508"/>
    <w:rsid w:val="000B6725"/>
    <w:rsid w:val="000B77A2"/>
    <w:rsid w:val="000C3277"/>
    <w:rsid w:val="000C548F"/>
    <w:rsid w:val="000C71A3"/>
    <w:rsid w:val="000D4435"/>
    <w:rsid w:val="000E02AF"/>
    <w:rsid w:val="000E1A94"/>
    <w:rsid w:val="000E1F5D"/>
    <w:rsid w:val="000F4BE3"/>
    <w:rsid w:val="001023B4"/>
    <w:rsid w:val="0010257F"/>
    <w:rsid w:val="0010454A"/>
    <w:rsid w:val="001049F7"/>
    <w:rsid w:val="001104EB"/>
    <w:rsid w:val="00114EF8"/>
    <w:rsid w:val="0012085D"/>
    <w:rsid w:val="001215EB"/>
    <w:rsid w:val="00122E5C"/>
    <w:rsid w:val="00124CC3"/>
    <w:rsid w:val="00127938"/>
    <w:rsid w:val="00127E42"/>
    <w:rsid w:val="0013334C"/>
    <w:rsid w:val="0013620A"/>
    <w:rsid w:val="00140938"/>
    <w:rsid w:val="00146E98"/>
    <w:rsid w:val="00152356"/>
    <w:rsid w:val="00156F4E"/>
    <w:rsid w:val="001607BC"/>
    <w:rsid w:val="0016129F"/>
    <w:rsid w:val="001628C5"/>
    <w:rsid w:val="00162AAA"/>
    <w:rsid w:val="001666DB"/>
    <w:rsid w:val="001935CF"/>
    <w:rsid w:val="00195F5A"/>
    <w:rsid w:val="001A1AA4"/>
    <w:rsid w:val="001A1CEA"/>
    <w:rsid w:val="001A327A"/>
    <w:rsid w:val="001A3D10"/>
    <w:rsid w:val="001A4239"/>
    <w:rsid w:val="001A6826"/>
    <w:rsid w:val="001B0452"/>
    <w:rsid w:val="001B6FDA"/>
    <w:rsid w:val="001C0BB5"/>
    <w:rsid w:val="001C37EB"/>
    <w:rsid w:val="001C6014"/>
    <w:rsid w:val="001C7CFE"/>
    <w:rsid w:val="001D0EA8"/>
    <w:rsid w:val="001D6BAE"/>
    <w:rsid w:val="001E2405"/>
    <w:rsid w:val="001E7992"/>
    <w:rsid w:val="001F0C7D"/>
    <w:rsid w:val="001F287C"/>
    <w:rsid w:val="00200AE3"/>
    <w:rsid w:val="0020114B"/>
    <w:rsid w:val="002015C5"/>
    <w:rsid w:val="00203294"/>
    <w:rsid w:val="002162CD"/>
    <w:rsid w:val="00221DCE"/>
    <w:rsid w:val="002244E6"/>
    <w:rsid w:val="002251CA"/>
    <w:rsid w:val="00225E7E"/>
    <w:rsid w:val="00226B25"/>
    <w:rsid w:val="002272A3"/>
    <w:rsid w:val="00227DCD"/>
    <w:rsid w:val="002357A1"/>
    <w:rsid w:val="0024341B"/>
    <w:rsid w:val="0024456A"/>
    <w:rsid w:val="00245E94"/>
    <w:rsid w:val="00253F9B"/>
    <w:rsid w:val="00265600"/>
    <w:rsid w:val="00271C39"/>
    <w:rsid w:val="00275051"/>
    <w:rsid w:val="00276472"/>
    <w:rsid w:val="00277892"/>
    <w:rsid w:val="00280C8D"/>
    <w:rsid w:val="0028538A"/>
    <w:rsid w:val="00290B30"/>
    <w:rsid w:val="00290D1D"/>
    <w:rsid w:val="00291D2A"/>
    <w:rsid w:val="00291FA5"/>
    <w:rsid w:val="00295ED7"/>
    <w:rsid w:val="00297F85"/>
    <w:rsid w:val="002A1604"/>
    <w:rsid w:val="002A5E9E"/>
    <w:rsid w:val="002A5FA5"/>
    <w:rsid w:val="002A65D3"/>
    <w:rsid w:val="002B180B"/>
    <w:rsid w:val="002B2E5B"/>
    <w:rsid w:val="002B39F3"/>
    <w:rsid w:val="002C1286"/>
    <w:rsid w:val="002C356C"/>
    <w:rsid w:val="002C489A"/>
    <w:rsid w:val="002C606A"/>
    <w:rsid w:val="002C7194"/>
    <w:rsid w:val="002D3CD4"/>
    <w:rsid w:val="002E309D"/>
    <w:rsid w:val="002E4E63"/>
    <w:rsid w:val="002E5627"/>
    <w:rsid w:val="002E72CE"/>
    <w:rsid w:val="002F0BCF"/>
    <w:rsid w:val="002F2B99"/>
    <w:rsid w:val="002F3FB2"/>
    <w:rsid w:val="002F53A4"/>
    <w:rsid w:val="002F6CCF"/>
    <w:rsid w:val="00301B54"/>
    <w:rsid w:val="0030490C"/>
    <w:rsid w:val="00305248"/>
    <w:rsid w:val="0031391F"/>
    <w:rsid w:val="00315088"/>
    <w:rsid w:val="0031524C"/>
    <w:rsid w:val="00315796"/>
    <w:rsid w:val="0031637F"/>
    <w:rsid w:val="00324E00"/>
    <w:rsid w:val="0033102B"/>
    <w:rsid w:val="00331157"/>
    <w:rsid w:val="00331F8E"/>
    <w:rsid w:val="00334310"/>
    <w:rsid w:val="003354E3"/>
    <w:rsid w:val="00343997"/>
    <w:rsid w:val="003449AF"/>
    <w:rsid w:val="0034696D"/>
    <w:rsid w:val="00346E58"/>
    <w:rsid w:val="00351C89"/>
    <w:rsid w:val="00356DE1"/>
    <w:rsid w:val="00367B71"/>
    <w:rsid w:val="003715D7"/>
    <w:rsid w:val="003725C8"/>
    <w:rsid w:val="00381DE8"/>
    <w:rsid w:val="00382121"/>
    <w:rsid w:val="00383B36"/>
    <w:rsid w:val="0038669D"/>
    <w:rsid w:val="00390048"/>
    <w:rsid w:val="00390EF3"/>
    <w:rsid w:val="00393DB3"/>
    <w:rsid w:val="003A5FAE"/>
    <w:rsid w:val="003A7666"/>
    <w:rsid w:val="003B4722"/>
    <w:rsid w:val="003B6F1A"/>
    <w:rsid w:val="003C092E"/>
    <w:rsid w:val="003C3F81"/>
    <w:rsid w:val="003C6A35"/>
    <w:rsid w:val="003C7664"/>
    <w:rsid w:val="003D0959"/>
    <w:rsid w:val="003D29A1"/>
    <w:rsid w:val="003D3A6A"/>
    <w:rsid w:val="003D3EE4"/>
    <w:rsid w:val="003E0A7B"/>
    <w:rsid w:val="003E6EEC"/>
    <w:rsid w:val="003E7C27"/>
    <w:rsid w:val="004006AB"/>
    <w:rsid w:val="00406E91"/>
    <w:rsid w:val="0041623E"/>
    <w:rsid w:val="004165C4"/>
    <w:rsid w:val="00417AD1"/>
    <w:rsid w:val="0043080F"/>
    <w:rsid w:val="00433867"/>
    <w:rsid w:val="004434C6"/>
    <w:rsid w:val="00444F22"/>
    <w:rsid w:val="00451F17"/>
    <w:rsid w:val="00455A80"/>
    <w:rsid w:val="004575C7"/>
    <w:rsid w:val="00460033"/>
    <w:rsid w:val="00473B16"/>
    <w:rsid w:val="00475E68"/>
    <w:rsid w:val="0048320A"/>
    <w:rsid w:val="00483667"/>
    <w:rsid w:val="00491FE8"/>
    <w:rsid w:val="00494BF3"/>
    <w:rsid w:val="004A5E45"/>
    <w:rsid w:val="004A67B0"/>
    <w:rsid w:val="004A6C1D"/>
    <w:rsid w:val="004A7A9A"/>
    <w:rsid w:val="004A7E2F"/>
    <w:rsid w:val="004B1312"/>
    <w:rsid w:val="004B2121"/>
    <w:rsid w:val="004B2ECE"/>
    <w:rsid w:val="004C1DB6"/>
    <w:rsid w:val="004D1380"/>
    <w:rsid w:val="004D14A8"/>
    <w:rsid w:val="004D5E1A"/>
    <w:rsid w:val="004D6EEC"/>
    <w:rsid w:val="004E0E9A"/>
    <w:rsid w:val="004E3639"/>
    <w:rsid w:val="004E6B48"/>
    <w:rsid w:val="004F1852"/>
    <w:rsid w:val="004F33A2"/>
    <w:rsid w:val="004F40CA"/>
    <w:rsid w:val="004F557F"/>
    <w:rsid w:val="00501A24"/>
    <w:rsid w:val="0050488E"/>
    <w:rsid w:val="005064D9"/>
    <w:rsid w:val="005129E1"/>
    <w:rsid w:val="00516048"/>
    <w:rsid w:val="00516A0C"/>
    <w:rsid w:val="00523A40"/>
    <w:rsid w:val="00525911"/>
    <w:rsid w:val="00526CE7"/>
    <w:rsid w:val="005270DF"/>
    <w:rsid w:val="00536378"/>
    <w:rsid w:val="0053786B"/>
    <w:rsid w:val="00540816"/>
    <w:rsid w:val="0054250E"/>
    <w:rsid w:val="005440E1"/>
    <w:rsid w:val="005472F7"/>
    <w:rsid w:val="00547D31"/>
    <w:rsid w:val="005507DB"/>
    <w:rsid w:val="00556385"/>
    <w:rsid w:val="00556BCB"/>
    <w:rsid w:val="00563247"/>
    <w:rsid w:val="005662CE"/>
    <w:rsid w:val="00574AC3"/>
    <w:rsid w:val="005859AF"/>
    <w:rsid w:val="005A6D4E"/>
    <w:rsid w:val="005B59EB"/>
    <w:rsid w:val="005C13A1"/>
    <w:rsid w:val="005C258B"/>
    <w:rsid w:val="005C5BCF"/>
    <w:rsid w:val="005D09C6"/>
    <w:rsid w:val="005D28D4"/>
    <w:rsid w:val="005D4C23"/>
    <w:rsid w:val="005D5EBC"/>
    <w:rsid w:val="005E2A5E"/>
    <w:rsid w:val="005E3B8C"/>
    <w:rsid w:val="005E7C80"/>
    <w:rsid w:val="005E7CDB"/>
    <w:rsid w:val="005E7E4C"/>
    <w:rsid w:val="005F784F"/>
    <w:rsid w:val="00602E8D"/>
    <w:rsid w:val="006066E0"/>
    <w:rsid w:val="00607948"/>
    <w:rsid w:val="0061309B"/>
    <w:rsid w:val="00613B71"/>
    <w:rsid w:val="006226AF"/>
    <w:rsid w:val="00623381"/>
    <w:rsid w:val="00630628"/>
    <w:rsid w:val="00630913"/>
    <w:rsid w:val="00634E19"/>
    <w:rsid w:val="0064206A"/>
    <w:rsid w:val="0064424D"/>
    <w:rsid w:val="0064569B"/>
    <w:rsid w:val="0064596C"/>
    <w:rsid w:val="0065765D"/>
    <w:rsid w:val="006579E7"/>
    <w:rsid w:val="00663122"/>
    <w:rsid w:val="00667530"/>
    <w:rsid w:val="00671731"/>
    <w:rsid w:val="00672AE9"/>
    <w:rsid w:val="0067464A"/>
    <w:rsid w:val="00675B91"/>
    <w:rsid w:val="0067750F"/>
    <w:rsid w:val="00682A16"/>
    <w:rsid w:val="00685CAC"/>
    <w:rsid w:val="006861FA"/>
    <w:rsid w:val="0069110F"/>
    <w:rsid w:val="00694831"/>
    <w:rsid w:val="00695137"/>
    <w:rsid w:val="006A06D8"/>
    <w:rsid w:val="006A1F18"/>
    <w:rsid w:val="006A4B39"/>
    <w:rsid w:val="006A711C"/>
    <w:rsid w:val="006B1710"/>
    <w:rsid w:val="006B2545"/>
    <w:rsid w:val="006B30B9"/>
    <w:rsid w:val="006B39D5"/>
    <w:rsid w:val="006B4C21"/>
    <w:rsid w:val="006B5146"/>
    <w:rsid w:val="006B5A47"/>
    <w:rsid w:val="006B7DBF"/>
    <w:rsid w:val="006C266D"/>
    <w:rsid w:val="006D191E"/>
    <w:rsid w:val="006D2D7F"/>
    <w:rsid w:val="006D5B08"/>
    <w:rsid w:val="006E05C8"/>
    <w:rsid w:val="006E0A8C"/>
    <w:rsid w:val="006E169D"/>
    <w:rsid w:val="006E1F05"/>
    <w:rsid w:val="006F2758"/>
    <w:rsid w:val="006F3703"/>
    <w:rsid w:val="006F5C8E"/>
    <w:rsid w:val="00701B16"/>
    <w:rsid w:val="00702D0B"/>
    <w:rsid w:val="00703C4E"/>
    <w:rsid w:val="007048E0"/>
    <w:rsid w:val="0070493B"/>
    <w:rsid w:val="00712614"/>
    <w:rsid w:val="00712B8B"/>
    <w:rsid w:val="0072603B"/>
    <w:rsid w:val="00726AE3"/>
    <w:rsid w:val="00741C3F"/>
    <w:rsid w:val="00751D7D"/>
    <w:rsid w:val="00753378"/>
    <w:rsid w:val="00766465"/>
    <w:rsid w:val="00772469"/>
    <w:rsid w:val="00774310"/>
    <w:rsid w:val="00774F7D"/>
    <w:rsid w:val="007826BD"/>
    <w:rsid w:val="0078504F"/>
    <w:rsid w:val="00785FC6"/>
    <w:rsid w:val="00787A68"/>
    <w:rsid w:val="00790AED"/>
    <w:rsid w:val="00791789"/>
    <w:rsid w:val="00797CBB"/>
    <w:rsid w:val="007A05C1"/>
    <w:rsid w:val="007A326A"/>
    <w:rsid w:val="007A7AEC"/>
    <w:rsid w:val="007B1698"/>
    <w:rsid w:val="007B364A"/>
    <w:rsid w:val="007B4832"/>
    <w:rsid w:val="007B4CAE"/>
    <w:rsid w:val="007C04EB"/>
    <w:rsid w:val="007C5A7A"/>
    <w:rsid w:val="007D180D"/>
    <w:rsid w:val="007D2CF8"/>
    <w:rsid w:val="007E3729"/>
    <w:rsid w:val="007E3E6C"/>
    <w:rsid w:val="007E643E"/>
    <w:rsid w:val="007F1040"/>
    <w:rsid w:val="007F5DDA"/>
    <w:rsid w:val="008066AF"/>
    <w:rsid w:val="0081172F"/>
    <w:rsid w:val="00815224"/>
    <w:rsid w:val="0081680E"/>
    <w:rsid w:val="0082193F"/>
    <w:rsid w:val="00822B1A"/>
    <w:rsid w:val="00830B86"/>
    <w:rsid w:val="00832162"/>
    <w:rsid w:val="00833A7E"/>
    <w:rsid w:val="00834683"/>
    <w:rsid w:val="00840148"/>
    <w:rsid w:val="00840D40"/>
    <w:rsid w:val="00842C3A"/>
    <w:rsid w:val="008433E2"/>
    <w:rsid w:val="008541AC"/>
    <w:rsid w:val="00861826"/>
    <w:rsid w:val="00861C0C"/>
    <w:rsid w:val="00866D3E"/>
    <w:rsid w:val="00867585"/>
    <w:rsid w:val="00876310"/>
    <w:rsid w:val="008769FD"/>
    <w:rsid w:val="00877749"/>
    <w:rsid w:val="008823A5"/>
    <w:rsid w:val="00885196"/>
    <w:rsid w:val="0089092A"/>
    <w:rsid w:val="008961FE"/>
    <w:rsid w:val="008A2A2D"/>
    <w:rsid w:val="008A38A8"/>
    <w:rsid w:val="008A5958"/>
    <w:rsid w:val="008A5EE7"/>
    <w:rsid w:val="008A77FA"/>
    <w:rsid w:val="008B0AED"/>
    <w:rsid w:val="008B1CF6"/>
    <w:rsid w:val="008B2209"/>
    <w:rsid w:val="008C1050"/>
    <w:rsid w:val="008C5BA6"/>
    <w:rsid w:val="008D285E"/>
    <w:rsid w:val="008D6B9C"/>
    <w:rsid w:val="008E0BE2"/>
    <w:rsid w:val="008E0D3A"/>
    <w:rsid w:val="008E1434"/>
    <w:rsid w:val="008E39A3"/>
    <w:rsid w:val="008E452A"/>
    <w:rsid w:val="008F0DE6"/>
    <w:rsid w:val="008F53A6"/>
    <w:rsid w:val="008F5AA4"/>
    <w:rsid w:val="008F716F"/>
    <w:rsid w:val="00901E11"/>
    <w:rsid w:val="00905C32"/>
    <w:rsid w:val="0091087C"/>
    <w:rsid w:val="00912FC3"/>
    <w:rsid w:val="009156EF"/>
    <w:rsid w:val="00915B5F"/>
    <w:rsid w:val="00916116"/>
    <w:rsid w:val="00916599"/>
    <w:rsid w:val="00921FBC"/>
    <w:rsid w:val="009228E0"/>
    <w:rsid w:val="00925250"/>
    <w:rsid w:val="009257B9"/>
    <w:rsid w:val="00932CCC"/>
    <w:rsid w:val="009371A0"/>
    <w:rsid w:val="0094048A"/>
    <w:rsid w:val="009432E7"/>
    <w:rsid w:val="00943B04"/>
    <w:rsid w:val="00944FDF"/>
    <w:rsid w:val="00945EE3"/>
    <w:rsid w:val="00950D8F"/>
    <w:rsid w:val="00953179"/>
    <w:rsid w:val="0095415E"/>
    <w:rsid w:val="00964738"/>
    <w:rsid w:val="00965B42"/>
    <w:rsid w:val="00972E38"/>
    <w:rsid w:val="00974A12"/>
    <w:rsid w:val="0097521F"/>
    <w:rsid w:val="00975704"/>
    <w:rsid w:val="00983A53"/>
    <w:rsid w:val="00986FCD"/>
    <w:rsid w:val="009871AD"/>
    <w:rsid w:val="009876CB"/>
    <w:rsid w:val="00995E8A"/>
    <w:rsid w:val="009A0EC5"/>
    <w:rsid w:val="009A4CF3"/>
    <w:rsid w:val="009A62B4"/>
    <w:rsid w:val="009B0975"/>
    <w:rsid w:val="009B2AB6"/>
    <w:rsid w:val="009B4FF7"/>
    <w:rsid w:val="009B503D"/>
    <w:rsid w:val="009B7AA5"/>
    <w:rsid w:val="009C01C3"/>
    <w:rsid w:val="009C2BD7"/>
    <w:rsid w:val="009C3C6E"/>
    <w:rsid w:val="009D125C"/>
    <w:rsid w:val="009D4EC9"/>
    <w:rsid w:val="009D6700"/>
    <w:rsid w:val="009E0ACD"/>
    <w:rsid w:val="009E2138"/>
    <w:rsid w:val="009F1F18"/>
    <w:rsid w:val="009F36DC"/>
    <w:rsid w:val="009F3A22"/>
    <w:rsid w:val="00A0144A"/>
    <w:rsid w:val="00A024C1"/>
    <w:rsid w:val="00A03FBF"/>
    <w:rsid w:val="00A10361"/>
    <w:rsid w:val="00A110FD"/>
    <w:rsid w:val="00A11647"/>
    <w:rsid w:val="00A17D4C"/>
    <w:rsid w:val="00A21EA5"/>
    <w:rsid w:val="00A23372"/>
    <w:rsid w:val="00A27691"/>
    <w:rsid w:val="00A2780C"/>
    <w:rsid w:val="00A34572"/>
    <w:rsid w:val="00A35AC8"/>
    <w:rsid w:val="00A35DC4"/>
    <w:rsid w:val="00A41AB4"/>
    <w:rsid w:val="00A45279"/>
    <w:rsid w:val="00A469CF"/>
    <w:rsid w:val="00A51DA3"/>
    <w:rsid w:val="00A5271B"/>
    <w:rsid w:val="00A5297A"/>
    <w:rsid w:val="00A55243"/>
    <w:rsid w:val="00A566B8"/>
    <w:rsid w:val="00A67919"/>
    <w:rsid w:val="00A71243"/>
    <w:rsid w:val="00A7269B"/>
    <w:rsid w:val="00A72905"/>
    <w:rsid w:val="00A7391A"/>
    <w:rsid w:val="00A81DD9"/>
    <w:rsid w:val="00A81E7A"/>
    <w:rsid w:val="00A87FBE"/>
    <w:rsid w:val="00A966D8"/>
    <w:rsid w:val="00A97B53"/>
    <w:rsid w:val="00AA0263"/>
    <w:rsid w:val="00AB14B9"/>
    <w:rsid w:val="00AB308F"/>
    <w:rsid w:val="00AB35F1"/>
    <w:rsid w:val="00AB4581"/>
    <w:rsid w:val="00AB5504"/>
    <w:rsid w:val="00AC01CE"/>
    <w:rsid w:val="00AC4733"/>
    <w:rsid w:val="00AC6FD6"/>
    <w:rsid w:val="00AC7CDD"/>
    <w:rsid w:val="00AD35D9"/>
    <w:rsid w:val="00AD48A6"/>
    <w:rsid w:val="00AD5EF1"/>
    <w:rsid w:val="00AE00B2"/>
    <w:rsid w:val="00AE06C2"/>
    <w:rsid w:val="00AE3E29"/>
    <w:rsid w:val="00AF0F16"/>
    <w:rsid w:val="00AF450E"/>
    <w:rsid w:val="00AF53FE"/>
    <w:rsid w:val="00B0693F"/>
    <w:rsid w:val="00B10E54"/>
    <w:rsid w:val="00B1115A"/>
    <w:rsid w:val="00B170F8"/>
    <w:rsid w:val="00B17D06"/>
    <w:rsid w:val="00B22342"/>
    <w:rsid w:val="00B224F4"/>
    <w:rsid w:val="00B26CF5"/>
    <w:rsid w:val="00B31F66"/>
    <w:rsid w:val="00B3401A"/>
    <w:rsid w:val="00B47344"/>
    <w:rsid w:val="00B52372"/>
    <w:rsid w:val="00B54606"/>
    <w:rsid w:val="00B5502D"/>
    <w:rsid w:val="00B555D7"/>
    <w:rsid w:val="00B618AB"/>
    <w:rsid w:val="00B61B79"/>
    <w:rsid w:val="00B637DA"/>
    <w:rsid w:val="00B644FC"/>
    <w:rsid w:val="00B658D2"/>
    <w:rsid w:val="00B662EB"/>
    <w:rsid w:val="00B67F9D"/>
    <w:rsid w:val="00B703C9"/>
    <w:rsid w:val="00B73D59"/>
    <w:rsid w:val="00B747A6"/>
    <w:rsid w:val="00B9346A"/>
    <w:rsid w:val="00B96F89"/>
    <w:rsid w:val="00BB0DE6"/>
    <w:rsid w:val="00BB1622"/>
    <w:rsid w:val="00BB3A2B"/>
    <w:rsid w:val="00BB47A5"/>
    <w:rsid w:val="00BB5C61"/>
    <w:rsid w:val="00BC283B"/>
    <w:rsid w:val="00BC3447"/>
    <w:rsid w:val="00BC381C"/>
    <w:rsid w:val="00BC5B75"/>
    <w:rsid w:val="00BD2383"/>
    <w:rsid w:val="00BD4C2B"/>
    <w:rsid w:val="00BE0E3C"/>
    <w:rsid w:val="00BE155F"/>
    <w:rsid w:val="00BE3893"/>
    <w:rsid w:val="00BE6C7C"/>
    <w:rsid w:val="00BF78C0"/>
    <w:rsid w:val="00C01F80"/>
    <w:rsid w:val="00C03B85"/>
    <w:rsid w:val="00C123C8"/>
    <w:rsid w:val="00C14EC0"/>
    <w:rsid w:val="00C15ED8"/>
    <w:rsid w:val="00C2079A"/>
    <w:rsid w:val="00C20C3B"/>
    <w:rsid w:val="00C21435"/>
    <w:rsid w:val="00C2253A"/>
    <w:rsid w:val="00C23B22"/>
    <w:rsid w:val="00C243F6"/>
    <w:rsid w:val="00C2455C"/>
    <w:rsid w:val="00C25F56"/>
    <w:rsid w:val="00C30C55"/>
    <w:rsid w:val="00C333AB"/>
    <w:rsid w:val="00C354B3"/>
    <w:rsid w:val="00C3607F"/>
    <w:rsid w:val="00C43665"/>
    <w:rsid w:val="00C47390"/>
    <w:rsid w:val="00C537B0"/>
    <w:rsid w:val="00C5462C"/>
    <w:rsid w:val="00C60686"/>
    <w:rsid w:val="00C612C3"/>
    <w:rsid w:val="00C621E3"/>
    <w:rsid w:val="00C646B7"/>
    <w:rsid w:val="00C75FCF"/>
    <w:rsid w:val="00C80F65"/>
    <w:rsid w:val="00C927C0"/>
    <w:rsid w:val="00C932D0"/>
    <w:rsid w:val="00CA1539"/>
    <w:rsid w:val="00CA3333"/>
    <w:rsid w:val="00CA4D0E"/>
    <w:rsid w:val="00CB6E79"/>
    <w:rsid w:val="00CC1D81"/>
    <w:rsid w:val="00CC4D2B"/>
    <w:rsid w:val="00CC78C8"/>
    <w:rsid w:val="00CD2DA5"/>
    <w:rsid w:val="00CD3D88"/>
    <w:rsid w:val="00CD3FB4"/>
    <w:rsid w:val="00CD4DB5"/>
    <w:rsid w:val="00CD59F8"/>
    <w:rsid w:val="00CD685D"/>
    <w:rsid w:val="00CD7C2E"/>
    <w:rsid w:val="00CE1C37"/>
    <w:rsid w:val="00CE2A58"/>
    <w:rsid w:val="00CE5E6C"/>
    <w:rsid w:val="00CE6D79"/>
    <w:rsid w:val="00CF36B8"/>
    <w:rsid w:val="00CF7154"/>
    <w:rsid w:val="00CF7A7F"/>
    <w:rsid w:val="00D0022E"/>
    <w:rsid w:val="00D05A64"/>
    <w:rsid w:val="00D11713"/>
    <w:rsid w:val="00D11807"/>
    <w:rsid w:val="00D13083"/>
    <w:rsid w:val="00D158F0"/>
    <w:rsid w:val="00D175FB"/>
    <w:rsid w:val="00D21BD3"/>
    <w:rsid w:val="00D223E5"/>
    <w:rsid w:val="00D230A1"/>
    <w:rsid w:val="00D234EE"/>
    <w:rsid w:val="00D2353E"/>
    <w:rsid w:val="00D24C87"/>
    <w:rsid w:val="00D302FF"/>
    <w:rsid w:val="00D310CF"/>
    <w:rsid w:val="00D34514"/>
    <w:rsid w:val="00D3612B"/>
    <w:rsid w:val="00D404EA"/>
    <w:rsid w:val="00D42BF8"/>
    <w:rsid w:val="00D447E0"/>
    <w:rsid w:val="00D45B49"/>
    <w:rsid w:val="00D57104"/>
    <w:rsid w:val="00D61AF1"/>
    <w:rsid w:val="00D80A1B"/>
    <w:rsid w:val="00D8361B"/>
    <w:rsid w:val="00D87138"/>
    <w:rsid w:val="00D87B58"/>
    <w:rsid w:val="00D90B2F"/>
    <w:rsid w:val="00D9211B"/>
    <w:rsid w:val="00DA2F27"/>
    <w:rsid w:val="00DB0804"/>
    <w:rsid w:val="00DC46EB"/>
    <w:rsid w:val="00DC67B1"/>
    <w:rsid w:val="00DD0466"/>
    <w:rsid w:val="00DE00A7"/>
    <w:rsid w:val="00DE4427"/>
    <w:rsid w:val="00DE6990"/>
    <w:rsid w:val="00DE72D3"/>
    <w:rsid w:val="00DF0150"/>
    <w:rsid w:val="00DF1653"/>
    <w:rsid w:val="00DF1F5F"/>
    <w:rsid w:val="00DF6E7C"/>
    <w:rsid w:val="00E028B0"/>
    <w:rsid w:val="00E060AB"/>
    <w:rsid w:val="00E2047F"/>
    <w:rsid w:val="00E20D32"/>
    <w:rsid w:val="00E24CFC"/>
    <w:rsid w:val="00E26BE4"/>
    <w:rsid w:val="00E30A60"/>
    <w:rsid w:val="00E31C97"/>
    <w:rsid w:val="00E41CAA"/>
    <w:rsid w:val="00E43906"/>
    <w:rsid w:val="00E4685C"/>
    <w:rsid w:val="00E4711F"/>
    <w:rsid w:val="00E51717"/>
    <w:rsid w:val="00E56294"/>
    <w:rsid w:val="00E57BD1"/>
    <w:rsid w:val="00E61F81"/>
    <w:rsid w:val="00E626E9"/>
    <w:rsid w:val="00E63CA9"/>
    <w:rsid w:val="00E67847"/>
    <w:rsid w:val="00E7053A"/>
    <w:rsid w:val="00E73D37"/>
    <w:rsid w:val="00E740BD"/>
    <w:rsid w:val="00E74228"/>
    <w:rsid w:val="00E74A9E"/>
    <w:rsid w:val="00E77C66"/>
    <w:rsid w:val="00E8384B"/>
    <w:rsid w:val="00E83A5B"/>
    <w:rsid w:val="00E84832"/>
    <w:rsid w:val="00E95B4A"/>
    <w:rsid w:val="00EA0039"/>
    <w:rsid w:val="00EA1703"/>
    <w:rsid w:val="00EA736F"/>
    <w:rsid w:val="00EC19A1"/>
    <w:rsid w:val="00EC1FB1"/>
    <w:rsid w:val="00EC6228"/>
    <w:rsid w:val="00ED1469"/>
    <w:rsid w:val="00ED19B5"/>
    <w:rsid w:val="00ED2589"/>
    <w:rsid w:val="00ED3292"/>
    <w:rsid w:val="00ED57C8"/>
    <w:rsid w:val="00ED5FC0"/>
    <w:rsid w:val="00EE016D"/>
    <w:rsid w:val="00EE6B2D"/>
    <w:rsid w:val="00EF02A8"/>
    <w:rsid w:val="00EF1484"/>
    <w:rsid w:val="00EF1C23"/>
    <w:rsid w:val="00EF29D3"/>
    <w:rsid w:val="00EF3D83"/>
    <w:rsid w:val="00F04D29"/>
    <w:rsid w:val="00F133BA"/>
    <w:rsid w:val="00F16BF8"/>
    <w:rsid w:val="00F25A80"/>
    <w:rsid w:val="00F267E8"/>
    <w:rsid w:val="00F27835"/>
    <w:rsid w:val="00F37363"/>
    <w:rsid w:val="00F42B4E"/>
    <w:rsid w:val="00F46581"/>
    <w:rsid w:val="00F471A7"/>
    <w:rsid w:val="00F54EBA"/>
    <w:rsid w:val="00F55913"/>
    <w:rsid w:val="00F566E7"/>
    <w:rsid w:val="00F6319E"/>
    <w:rsid w:val="00F6514B"/>
    <w:rsid w:val="00F65ABD"/>
    <w:rsid w:val="00F81008"/>
    <w:rsid w:val="00F82670"/>
    <w:rsid w:val="00F82BC1"/>
    <w:rsid w:val="00F867F3"/>
    <w:rsid w:val="00F92744"/>
    <w:rsid w:val="00F937BA"/>
    <w:rsid w:val="00F94068"/>
    <w:rsid w:val="00F954FD"/>
    <w:rsid w:val="00F95EF1"/>
    <w:rsid w:val="00F96E88"/>
    <w:rsid w:val="00F976AC"/>
    <w:rsid w:val="00F97AB2"/>
    <w:rsid w:val="00FA18F7"/>
    <w:rsid w:val="00FA28E4"/>
    <w:rsid w:val="00FA3930"/>
    <w:rsid w:val="00FA51DD"/>
    <w:rsid w:val="00FA68A6"/>
    <w:rsid w:val="00FB03BC"/>
    <w:rsid w:val="00FB14DD"/>
    <w:rsid w:val="00FB470B"/>
    <w:rsid w:val="00FB5A01"/>
    <w:rsid w:val="00FC0B19"/>
    <w:rsid w:val="00FC552D"/>
    <w:rsid w:val="00FC72F4"/>
    <w:rsid w:val="00FC7DD0"/>
    <w:rsid w:val="00FD0976"/>
    <w:rsid w:val="00FD1EC4"/>
    <w:rsid w:val="00FE14EB"/>
    <w:rsid w:val="00FE46AC"/>
    <w:rsid w:val="00FE5D73"/>
    <w:rsid w:val="00FF1539"/>
    <w:rsid w:val="00FF34D4"/>
    <w:rsid w:val="00FF3A0B"/>
    <w:rsid w:val="00FF4D48"/>
    <w:rsid w:val="4991F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711AE"/>
  <w15:docId w15:val="{49F5E7D2-D889-4D83-893C-0FB22823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6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4006AB"/>
    <w:pPr>
      <w:keepNext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006AB"/>
    <w:rPr>
      <w:rFonts w:ascii="Times New Roman" w:eastAsia="Times New Roman" w:hAnsi="Times New Roman" w:cs="Times New Roman"/>
      <w:b/>
      <w:bCs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72"/>
    <w:qFormat/>
    <w:rsid w:val="00AD48A6"/>
    <w:pPr>
      <w:ind w:left="720"/>
      <w:contextualSpacing/>
    </w:pPr>
  </w:style>
  <w:style w:type="paragraph" w:customStyle="1" w:styleId="Textopredeterminado">
    <w:name w:val="Texto predeterminado"/>
    <w:basedOn w:val="Normal"/>
    <w:rsid w:val="00A71243"/>
    <w:pPr>
      <w:suppressAutoHyphens/>
    </w:pPr>
    <w:rPr>
      <w:szCs w:val="20"/>
      <w:lang w:val="en-US" w:eastAsia="ar-SA"/>
    </w:rPr>
  </w:style>
  <w:style w:type="table" w:styleId="Tablaconcuadrcula">
    <w:name w:val="Table Grid"/>
    <w:basedOn w:val="Tablanormal"/>
    <w:uiPriority w:val="39"/>
    <w:rsid w:val="00E95B4A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95B4A"/>
    <w:rPr>
      <w:color w:val="0000FF" w:themeColor="hyperlink"/>
      <w:u w:val="single"/>
    </w:rPr>
  </w:style>
  <w:style w:type="paragraph" w:customStyle="1" w:styleId="Uno">
    <w:name w:val="Uno"/>
    <w:basedOn w:val="Normal"/>
    <w:rsid w:val="00E95B4A"/>
    <w:pPr>
      <w:numPr>
        <w:numId w:val="8"/>
      </w:numPr>
      <w:suppressAutoHyphens/>
      <w:spacing w:after="240"/>
      <w:jc w:val="both"/>
    </w:pPr>
    <w:rPr>
      <w:rFonts w:ascii="Arial" w:hAnsi="Arial"/>
      <w:szCs w:val="20"/>
      <w:lang w:val="en-US" w:eastAsia="ar-SA"/>
    </w:rPr>
  </w:style>
  <w:style w:type="paragraph" w:styleId="Encabezado">
    <w:name w:val="header"/>
    <w:basedOn w:val="Normal"/>
    <w:link w:val="EncabezadoCar"/>
    <w:uiPriority w:val="99"/>
    <w:unhideWhenUsed/>
    <w:rsid w:val="005363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6378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5363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378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333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33A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33AB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33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33AB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3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33AB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Revisin">
    <w:name w:val="Revision"/>
    <w:hidden/>
    <w:uiPriority w:val="99"/>
    <w:semiHidden/>
    <w:rsid w:val="002011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715D7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C932D0"/>
    <w:rPr>
      <w:color w:val="808080"/>
    </w:rPr>
  </w:style>
  <w:style w:type="paragraph" w:customStyle="1" w:styleId="xmsolistparagraph">
    <w:name w:val="x_msolistparagraph"/>
    <w:basedOn w:val="Normal"/>
    <w:rsid w:val="00861C0C"/>
    <w:pPr>
      <w:ind w:left="720"/>
    </w:pPr>
    <w:rPr>
      <w:rFonts w:eastAsiaTheme="minorHAnsi"/>
      <w:lang w:val="es-CL" w:eastAsia="es-CL"/>
    </w:rPr>
  </w:style>
  <w:style w:type="paragraph" w:customStyle="1" w:styleId="xmsonormal">
    <w:name w:val="x_msonormal"/>
    <w:basedOn w:val="Normal"/>
    <w:rsid w:val="00861C0C"/>
    <w:rPr>
      <w:rFonts w:ascii="Calibri" w:eastAsiaTheme="minorHAnsi" w:hAnsi="Calibri" w:cs="Calibri"/>
      <w:sz w:val="22"/>
      <w:szCs w:val="22"/>
      <w:lang w:val="es-CL" w:eastAsia="es-CL"/>
    </w:rPr>
  </w:style>
  <w:style w:type="character" w:customStyle="1" w:styleId="normaltextrun">
    <w:name w:val="normaltextrun"/>
    <w:basedOn w:val="Fuentedeprrafopredeter"/>
    <w:rsid w:val="004D5E1A"/>
  </w:style>
  <w:style w:type="character" w:customStyle="1" w:styleId="eop">
    <w:name w:val="eop"/>
    <w:basedOn w:val="Fuentedeprrafopredeter"/>
    <w:rsid w:val="004D5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8868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5978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8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19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9730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7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6098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14611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2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126B"/>
                                <w:left w:val="single" w:sz="2" w:space="0" w:color="00126B"/>
                                <w:bottom w:val="single" w:sz="2" w:space="0" w:color="00126B"/>
                                <w:right w:val="single" w:sz="2" w:space="0" w:color="00126B"/>
                              </w:divBdr>
                              <w:divsChild>
                                <w:div w:id="141231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78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37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8510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767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126B"/>
                                <w:left w:val="single" w:sz="2" w:space="0" w:color="00126B"/>
                                <w:bottom w:val="single" w:sz="2" w:space="0" w:color="00126B"/>
                                <w:right w:val="single" w:sz="2" w:space="0" w:color="00126B"/>
                              </w:divBdr>
                              <w:divsChild>
                                <w:div w:id="87192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14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6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3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4714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132188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0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2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126B"/>
                                <w:left w:val="single" w:sz="2" w:space="0" w:color="00126B"/>
                                <w:bottom w:val="single" w:sz="2" w:space="0" w:color="00126B"/>
                                <w:right w:val="single" w:sz="2" w:space="0" w:color="00126B"/>
                              </w:divBdr>
                              <w:divsChild>
                                <w:div w:id="73493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19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86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2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2831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9013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9091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4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5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2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4560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6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8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51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19033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261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978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2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6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126B"/>
                                <w:left w:val="single" w:sz="2" w:space="0" w:color="00126B"/>
                                <w:bottom w:val="single" w:sz="2" w:space="0" w:color="00126B"/>
                                <w:right w:val="single" w:sz="2" w:space="0" w:color="00126B"/>
                              </w:divBdr>
                              <w:divsChild>
                                <w:div w:id="137187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9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00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7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6357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3599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1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4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35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126B"/>
                                <w:left w:val="single" w:sz="2" w:space="0" w:color="00126B"/>
                                <w:bottom w:val="single" w:sz="2" w:space="0" w:color="00126B"/>
                                <w:right w:val="single" w:sz="2" w:space="0" w:color="00126B"/>
                              </w:divBdr>
                              <w:divsChild>
                                <w:div w:id="103404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74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64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7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999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16853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126B"/>
                                <w:left w:val="single" w:sz="2" w:space="0" w:color="00126B"/>
                                <w:bottom w:val="single" w:sz="2" w:space="0" w:color="00126B"/>
                                <w:right w:val="single" w:sz="2" w:space="0" w:color="00126B"/>
                              </w:divBdr>
                              <w:divsChild>
                                <w:div w:id="141894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47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12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4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0206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9801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5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126B"/>
                                <w:left w:val="single" w:sz="2" w:space="0" w:color="00126B"/>
                                <w:bottom w:val="single" w:sz="2" w:space="0" w:color="00126B"/>
                                <w:right w:val="single" w:sz="2" w:space="0" w:color="00126B"/>
                              </w:divBdr>
                              <w:divsChild>
                                <w:div w:id="134008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5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23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1062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9034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3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126B"/>
                                <w:left w:val="single" w:sz="2" w:space="0" w:color="00126B"/>
                                <w:bottom w:val="single" w:sz="2" w:space="0" w:color="00126B"/>
                                <w:right w:val="single" w:sz="2" w:space="0" w:color="00126B"/>
                              </w:divBdr>
                              <w:divsChild>
                                <w:div w:id="186725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51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1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75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148905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126B"/>
                                <w:left w:val="single" w:sz="2" w:space="0" w:color="00126B"/>
                                <w:bottom w:val="single" w:sz="2" w:space="0" w:color="00126B"/>
                                <w:right w:val="single" w:sz="2" w:space="0" w:color="00126B"/>
                              </w:divBdr>
                              <w:divsChild>
                                <w:div w:id="146712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0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85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3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9497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136841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6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5565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105462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5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126B"/>
                                <w:left w:val="single" w:sz="2" w:space="0" w:color="00126B"/>
                                <w:bottom w:val="single" w:sz="2" w:space="0" w:color="00126B"/>
                                <w:right w:val="single" w:sz="2" w:space="0" w:color="00126B"/>
                              </w:divBdr>
                              <w:divsChild>
                                <w:div w:id="77937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0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8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2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3486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4244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7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8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3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126B"/>
                                <w:left w:val="single" w:sz="2" w:space="0" w:color="00126B"/>
                                <w:bottom w:val="single" w:sz="2" w:space="0" w:color="00126B"/>
                                <w:right w:val="single" w:sz="2" w:space="0" w:color="00126B"/>
                              </w:divBdr>
                              <w:divsChild>
                                <w:div w:id="164149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37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07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8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6665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115225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7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55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126B"/>
                                <w:left w:val="single" w:sz="2" w:space="0" w:color="00126B"/>
                                <w:bottom w:val="single" w:sz="2" w:space="0" w:color="00126B"/>
                                <w:right w:val="single" w:sz="2" w:space="0" w:color="00126B"/>
                              </w:divBdr>
                              <w:divsChild>
                                <w:div w:id="182978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7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94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2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24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4709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8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0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7820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65229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8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2720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16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96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3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822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19386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126B"/>
                                <w:left w:val="single" w:sz="2" w:space="0" w:color="00126B"/>
                                <w:bottom w:val="single" w:sz="2" w:space="0" w:color="00126B"/>
                                <w:right w:val="single" w:sz="2" w:space="0" w:color="00126B"/>
                              </w:divBdr>
                              <w:divsChild>
                                <w:div w:id="101052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96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64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7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497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9295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9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0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126B"/>
                                <w:left w:val="single" w:sz="2" w:space="0" w:color="00126B"/>
                                <w:bottom w:val="single" w:sz="2" w:space="0" w:color="00126B"/>
                                <w:right w:val="single" w:sz="2" w:space="0" w:color="00126B"/>
                              </w:divBdr>
                              <w:divsChild>
                                <w:div w:id="131517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97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59BEF-4751-420E-B124-6E426CF230E8}"/>
      </w:docPartPr>
      <w:docPartBody>
        <w:p w:rsidR="007C4E39" w:rsidRDefault="004434C6">
          <w:r w:rsidRPr="00191E4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7AA54C365D9442687481FBF3EC97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D72B2-3F04-4129-9D2B-D39D14793856}"/>
      </w:docPartPr>
      <w:docPartBody>
        <w:p w:rsidR="00BE3893" w:rsidRDefault="00925250" w:rsidP="00925250">
          <w:pPr>
            <w:pStyle w:val="87AA54C365D9442687481FBF3EC977C1"/>
          </w:pPr>
          <w:r w:rsidRPr="00191E4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DBE0E-9BEB-4098-8FC4-171683EC56D7}"/>
      </w:docPartPr>
      <w:docPartBody>
        <w:p w:rsidR="00BE3893" w:rsidRDefault="00925250">
          <w:r w:rsidRPr="00E163BF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78632F2073014795AA6643F6DC3E3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04922-6CAE-4A70-854F-8AB136C0A688}"/>
      </w:docPartPr>
      <w:docPartBody>
        <w:p w:rsidR="00BE3893" w:rsidRDefault="00925250" w:rsidP="00925250">
          <w:pPr>
            <w:pStyle w:val="78632F2073014795AA6643F6DC3E339C"/>
          </w:pPr>
          <w:r w:rsidRPr="00191E4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2EF93B301054412841EF435909BE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FB09-755F-4FD0-8A09-C949B6A9361A}"/>
      </w:docPartPr>
      <w:docPartBody>
        <w:p w:rsidR="00BE3893" w:rsidRDefault="00833B32" w:rsidP="00833B32">
          <w:pPr>
            <w:pStyle w:val="12EF93B301054412841EF435909BEAF11"/>
          </w:pPr>
          <w:r w:rsidRPr="00EE016D">
            <w:rPr>
              <w:rFonts w:ascii="Consolas" w:hAnsi="Consolas" w:cs="Arial"/>
              <w:sz w:val="16"/>
              <w:szCs w:val="16"/>
              <w:lang w:val="es-EC"/>
            </w:rPr>
            <w:t xml:space="preserve"> textoApoderado,</w:t>
          </w:r>
        </w:p>
      </w:docPartBody>
    </w:docPart>
    <w:docPart>
      <w:docPartPr>
        <w:name w:val="B9BDF12A605A4A90A1A849B6426CA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4666D-936A-4971-9E36-BD7390C33023}"/>
      </w:docPartPr>
      <w:docPartBody>
        <w:p w:rsidR="000D20C7" w:rsidRDefault="00833B32" w:rsidP="00833B32">
          <w:pPr>
            <w:pStyle w:val="B9BDF12A605A4A90A1A849B6426CA0F51"/>
          </w:pPr>
          <w:r w:rsidRPr="00EE016D">
            <w:rPr>
              <w:rFonts w:ascii="Consolas" w:hAnsi="Consolas" w:cs="Arial"/>
              <w:b/>
              <w:sz w:val="16"/>
              <w:szCs w:val="16"/>
              <w:lang w:val="es-EC"/>
            </w:rPr>
            <w:t>numeroContrato</w:t>
          </w:r>
        </w:p>
      </w:docPartBody>
    </w:docPart>
    <w:docPart>
      <w:docPartPr>
        <w:name w:val="932E35E828054AC8BAEA7108BF86C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C1993-55D9-48BE-BAD6-18FB5189B349}"/>
      </w:docPartPr>
      <w:docPartBody>
        <w:p w:rsidR="00BE5999" w:rsidRDefault="00833B32" w:rsidP="00833B32">
          <w:pPr>
            <w:pStyle w:val="932E35E828054AC8BAEA7108BF86C9C2"/>
          </w:pPr>
          <w:r w:rsidRPr="00526CE7">
            <w:rPr>
              <w:rFonts w:ascii="Consolas" w:hAnsi="Consolas"/>
              <w:b/>
              <w:bCs/>
              <w:color w:val="000000"/>
              <w:sz w:val="16"/>
              <w:szCs w:val="16"/>
              <w:u w:val="single"/>
            </w:rPr>
            <w:t>nombreBeneficiario</w:t>
          </w:r>
        </w:p>
      </w:docPartBody>
    </w:docPart>
    <w:docPart>
      <w:docPartPr>
        <w:name w:val="BEE7396EA7414A989D0E422B0BAB5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83BD9-550D-49EE-89A9-7C64A127E0F5}"/>
      </w:docPartPr>
      <w:docPartBody>
        <w:p w:rsidR="00BE5999" w:rsidRDefault="00833B32" w:rsidP="00833B32">
          <w:pPr>
            <w:pStyle w:val="BEE7396EA7414A989D0E422B0BAB563E"/>
          </w:pPr>
          <w:r w:rsidRPr="00526CE7">
            <w:rPr>
              <w:rFonts w:ascii="Consolas" w:hAnsi="Consolas"/>
              <w:b/>
              <w:bCs/>
              <w:color w:val="000000"/>
              <w:sz w:val="16"/>
              <w:szCs w:val="16"/>
              <w:u w:val="single"/>
            </w:rPr>
            <w:t>porcentajeBeneficiario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19"/>
    <w:rsid w:val="000C0C25"/>
    <w:rsid w:val="000D20C7"/>
    <w:rsid w:val="00114EF8"/>
    <w:rsid w:val="00124E7E"/>
    <w:rsid w:val="00133177"/>
    <w:rsid w:val="0015052E"/>
    <w:rsid w:val="001D3C3B"/>
    <w:rsid w:val="001E7992"/>
    <w:rsid w:val="001F46A0"/>
    <w:rsid w:val="002357A1"/>
    <w:rsid w:val="00291D2A"/>
    <w:rsid w:val="002E3190"/>
    <w:rsid w:val="002E4E63"/>
    <w:rsid w:val="003354E3"/>
    <w:rsid w:val="00355A17"/>
    <w:rsid w:val="00395E4C"/>
    <w:rsid w:val="003C7FE9"/>
    <w:rsid w:val="003F1750"/>
    <w:rsid w:val="004434C6"/>
    <w:rsid w:val="00466CF1"/>
    <w:rsid w:val="004815B4"/>
    <w:rsid w:val="00491FE8"/>
    <w:rsid w:val="004966E1"/>
    <w:rsid w:val="00540816"/>
    <w:rsid w:val="00561D23"/>
    <w:rsid w:val="005E28DD"/>
    <w:rsid w:val="005F48F7"/>
    <w:rsid w:val="00610F0B"/>
    <w:rsid w:val="00675339"/>
    <w:rsid w:val="00701505"/>
    <w:rsid w:val="007A76A9"/>
    <w:rsid w:val="007C4E39"/>
    <w:rsid w:val="00833B32"/>
    <w:rsid w:val="00863F9B"/>
    <w:rsid w:val="00882013"/>
    <w:rsid w:val="008B0AED"/>
    <w:rsid w:val="008F17CD"/>
    <w:rsid w:val="008F53A6"/>
    <w:rsid w:val="00925250"/>
    <w:rsid w:val="00945EE3"/>
    <w:rsid w:val="00953179"/>
    <w:rsid w:val="00956FAE"/>
    <w:rsid w:val="00995E8A"/>
    <w:rsid w:val="00A31D6B"/>
    <w:rsid w:val="00A35AC8"/>
    <w:rsid w:val="00A45626"/>
    <w:rsid w:val="00A97B53"/>
    <w:rsid w:val="00AC309B"/>
    <w:rsid w:val="00B23808"/>
    <w:rsid w:val="00BE3893"/>
    <w:rsid w:val="00BE5999"/>
    <w:rsid w:val="00C0086E"/>
    <w:rsid w:val="00CA1539"/>
    <w:rsid w:val="00CA2387"/>
    <w:rsid w:val="00CB3189"/>
    <w:rsid w:val="00CD2C87"/>
    <w:rsid w:val="00CF7600"/>
    <w:rsid w:val="00D21C7F"/>
    <w:rsid w:val="00D310CF"/>
    <w:rsid w:val="00D6490D"/>
    <w:rsid w:val="00E84F71"/>
    <w:rsid w:val="00E971FB"/>
    <w:rsid w:val="00EE6B2D"/>
    <w:rsid w:val="00EE75BB"/>
    <w:rsid w:val="00F34779"/>
    <w:rsid w:val="00F34819"/>
    <w:rsid w:val="00F35BE8"/>
    <w:rsid w:val="00F566E7"/>
    <w:rsid w:val="00F65ABD"/>
    <w:rsid w:val="00FA72AB"/>
    <w:rsid w:val="00FC03FE"/>
    <w:rsid w:val="00FC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31D6B"/>
    <w:rPr>
      <w:color w:val="808080"/>
    </w:rPr>
  </w:style>
  <w:style w:type="paragraph" w:customStyle="1" w:styleId="87AA54C365D9442687481FBF3EC977C1">
    <w:name w:val="87AA54C365D9442687481FBF3EC977C1"/>
    <w:rsid w:val="00925250"/>
    <w:rPr>
      <w:kern w:val="2"/>
      <w:lang w:val="es-CL" w:eastAsia="es-CL"/>
      <w14:ligatures w14:val="standardContextual"/>
    </w:rPr>
  </w:style>
  <w:style w:type="paragraph" w:customStyle="1" w:styleId="78632F2073014795AA6643F6DC3E339C">
    <w:name w:val="78632F2073014795AA6643F6DC3E339C"/>
    <w:rsid w:val="00925250"/>
    <w:rPr>
      <w:kern w:val="2"/>
      <w:lang w:val="es-CL" w:eastAsia="es-CL"/>
      <w14:ligatures w14:val="standardContextual"/>
    </w:rPr>
  </w:style>
  <w:style w:type="paragraph" w:customStyle="1" w:styleId="B9BDF12A605A4A90A1A849B6426CA0F51">
    <w:name w:val="B9BDF12A605A4A90A1A849B6426CA0F51"/>
    <w:rsid w:val="00833B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customStyle="1" w:styleId="12EF93B301054412841EF435909BEAF11">
    <w:name w:val="12EF93B301054412841EF435909BEAF11"/>
    <w:rsid w:val="00833B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customStyle="1" w:styleId="9C96D01E23F54AB48B9849B8FBAFD081">
    <w:name w:val="9C96D01E23F54AB48B9849B8FBAFD081"/>
    <w:rsid w:val="00833B32"/>
    <w:pPr>
      <w:spacing w:after="0" w:line="240" w:lineRule="auto"/>
    </w:pPr>
    <w:rPr>
      <w:rFonts w:ascii="Calibri" w:eastAsiaTheme="minorHAnsi" w:hAnsi="Calibri" w:cs="Calibri"/>
      <w:lang w:val="es-CL" w:eastAsia="es-CL"/>
    </w:rPr>
  </w:style>
  <w:style w:type="paragraph" w:customStyle="1" w:styleId="932E35E828054AC8BAEA7108BF86C9C2">
    <w:name w:val="932E35E828054AC8BAEA7108BF86C9C2"/>
    <w:rsid w:val="00833B32"/>
    <w:pPr>
      <w:spacing w:after="0" w:line="240" w:lineRule="auto"/>
    </w:pPr>
    <w:rPr>
      <w:rFonts w:ascii="Calibri" w:eastAsiaTheme="minorHAnsi" w:hAnsi="Calibri" w:cs="Calibri"/>
      <w:lang w:val="es-CL" w:eastAsia="es-CL"/>
    </w:rPr>
  </w:style>
  <w:style w:type="paragraph" w:customStyle="1" w:styleId="BEE7396EA7414A989D0E422B0BAB563E">
    <w:name w:val="BEE7396EA7414A989D0E422B0BAB563E"/>
    <w:rsid w:val="00833B32"/>
    <w:pPr>
      <w:spacing w:after="0" w:line="240" w:lineRule="auto"/>
    </w:pPr>
    <w:rPr>
      <w:rFonts w:ascii="Calibri" w:eastAsiaTheme="minorHAnsi" w:hAnsi="Calibri" w:cs="Calibri"/>
      <w:lang w:val="es-CL" w:eastAsia="es-C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9072af-2159-4f59-a157-2b99b07de44b">
      <Terms xmlns="http://schemas.microsoft.com/office/infopath/2007/PartnerControls"/>
    </lcf76f155ced4ddcb4097134ff3c332f>
    <TaxCatchAll xmlns="30ecdaf0-0afc-487d-8907-c1b57447def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E781D87BFDD345B6EAF2AD486B0097" ma:contentTypeVersion="13" ma:contentTypeDescription="Crear nuevo documento." ma:contentTypeScope="" ma:versionID="ee1d9782c95b0dde18a7e263b3ca219a">
  <xsd:schema xmlns:xsd="http://www.w3.org/2001/XMLSchema" xmlns:xs="http://www.w3.org/2001/XMLSchema" xmlns:p="http://schemas.microsoft.com/office/2006/metadata/properties" xmlns:ns2="669072af-2159-4f59-a157-2b99b07de44b" xmlns:ns3="30ecdaf0-0afc-487d-8907-c1b57447defb" targetNamespace="http://schemas.microsoft.com/office/2006/metadata/properties" ma:root="true" ma:fieldsID="7ca0db90653913293bdbf4ce07ace91e" ns2:_="" ns3:_="">
    <xsd:import namespace="669072af-2159-4f59-a157-2b99b07de44b"/>
    <xsd:import namespace="30ecdaf0-0afc-487d-8907-c1b57447de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072af-2159-4f59-a157-2b99b07de4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44efe241-6f8d-4d37-8546-7986a8fc42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ecdaf0-0afc-487d-8907-c1b57447def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107986de-0240-4c78-ae67-33736a32785b}" ma:internalName="TaxCatchAll" ma:showField="CatchAllData" ma:web="30ecdaf0-0afc-487d-8907-c1b57447de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D96D36-6158-4939-923A-C93C4EFEB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7D7960-2066-4CD5-90BE-6216F75D1BD9}">
  <ds:schemaRefs>
    <ds:schemaRef ds:uri="http://schemas.microsoft.com/office/2006/metadata/properties"/>
    <ds:schemaRef ds:uri="http://schemas.microsoft.com/office/infopath/2007/PartnerControls"/>
    <ds:schemaRef ds:uri="669072af-2159-4f59-a157-2b99b07de44b"/>
    <ds:schemaRef ds:uri="30ecdaf0-0afc-487d-8907-c1b57447defb"/>
  </ds:schemaRefs>
</ds:datastoreItem>
</file>

<file path=customXml/itemProps3.xml><?xml version="1.0" encoding="utf-8"?>
<ds:datastoreItem xmlns:ds="http://schemas.openxmlformats.org/officeDocument/2006/customXml" ds:itemID="{16DFBBF4-20A6-4AF3-9E6D-C043FBDE81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46DA1A-690A-48D4-B17E-A2B9835BA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9072af-2159-4f59-a157-2b99b07de44b"/>
    <ds:schemaRef ds:uri="30ecdaf0-0afc-487d-8907-c1b57447de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1797</Words>
  <Characters>9889</Characters>
  <Application>Microsoft Office Word</Application>
  <DocSecurity>0</DocSecurity>
  <Lines>82</Lines>
  <Paragraphs>23</Paragraphs>
  <ScaleCrop>false</ScaleCrop>
  <Company/>
  <LinksUpToDate>false</LinksUpToDate>
  <CharactersWithSpaces>11663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kevin rosero</cp:lastModifiedBy>
  <cp:revision>14</cp:revision>
  <cp:lastPrinted>2022-04-18T21:13:00Z</cp:lastPrinted>
  <dcterms:created xsi:type="dcterms:W3CDTF">2025-05-18T05:06:00Z</dcterms:created>
  <dcterms:modified xsi:type="dcterms:W3CDTF">2025-05-21T04:28:00Z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0x010100ABE781D87BFDD345B6EAF2AD486B0097</vt:lpwstr>
  </property>
  <property fmtid="{D5CDD505-2E9C-101B-9397-08002B2CF9AE}" pid="3" name="MediaServiceImageTags">
    <vt:lpwstr/>
  </property>
</Properties>
</file>