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FE533" w14:textId="77777777" w:rsidR="00AE32FD" w:rsidRDefault="000E2097" w:rsidP="000E2097">
      <w:pPr>
        <w:pStyle w:val="Ttulo"/>
        <w:ind w:hanging="709"/>
        <w:rPr>
          <w:rFonts w:asciiTheme="minorHAnsi" w:hAnsiTheme="minorHAnsi" w:cstheme="minorHAnsi"/>
          <w:sz w:val="20"/>
          <w:szCs w:val="20"/>
        </w:rPr>
      </w:pPr>
      <w:r w:rsidRPr="00FE0C61">
        <w:rPr>
          <w:rFonts w:asciiTheme="minorHAnsi" w:hAnsiTheme="minorHAnsi" w:cstheme="minorHAnsi"/>
          <w:sz w:val="20"/>
          <w:szCs w:val="20"/>
        </w:rPr>
        <w:t xml:space="preserve">TÉRMINOS DE REFERENCIA </w:t>
      </w:r>
    </w:p>
    <w:p w14:paraId="48866B00" w14:textId="7944DD33" w:rsidR="000E2097" w:rsidRPr="00FE0C61" w:rsidRDefault="005C11DB" w:rsidP="006F4E2A">
      <w:pPr>
        <w:pStyle w:val="Ttulo"/>
        <w:ind w:hanging="709"/>
        <w:rPr>
          <w:rFonts w:asciiTheme="minorHAnsi" w:hAnsiTheme="minorHAnsi" w:cstheme="minorHAnsi"/>
          <w:sz w:val="20"/>
          <w:szCs w:val="20"/>
        </w:rPr>
      </w:pPr>
      <w:bookmarkStart w:id="0" w:name="_Hlk21965864"/>
      <w:r>
        <w:rPr>
          <w:rFonts w:asciiTheme="minorHAnsi" w:hAnsiTheme="minorHAnsi" w:cstheme="minorHAnsi"/>
          <w:sz w:val="20"/>
          <w:szCs w:val="20"/>
        </w:rPr>
        <w:t xml:space="preserve">PARA EL SERVICIO DE </w:t>
      </w:r>
      <w:r w:rsidR="00EF670B">
        <w:rPr>
          <w:rFonts w:asciiTheme="minorHAnsi" w:hAnsiTheme="minorHAnsi" w:cstheme="minorHAnsi"/>
          <w:sz w:val="20"/>
          <w:szCs w:val="20"/>
        </w:rPr>
        <w:t xml:space="preserve">ASESORAMIENTO Y SOPORTE INFORMATICO </w:t>
      </w:r>
      <w:r w:rsidR="0000410A">
        <w:rPr>
          <w:rFonts w:asciiTheme="minorHAnsi" w:hAnsiTheme="minorHAnsi" w:cstheme="minorHAnsi"/>
          <w:sz w:val="20"/>
          <w:szCs w:val="20"/>
        </w:rPr>
        <w:t xml:space="preserve">DEL </w:t>
      </w:r>
      <w:bookmarkEnd w:id="0"/>
      <w:r w:rsidR="006F4E2A" w:rsidRPr="006F4E2A">
        <w:rPr>
          <w:rFonts w:asciiTheme="minorHAnsi" w:hAnsiTheme="minorHAnsi" w:cstheme="minorHAnsi"/>
          <w:sz w:val="20"/>
          <w:szCs w:val="20"/>
        </w:rPr>
        <w:t>“INTERCAMBIO DE EXPERIENCIAS EN GESTIÓN DEL AGUA Y TERRITORIO EN MICRO CUENCAS DEL SISTEMA HÍDRICO, TITICACA, DESAGUADERO, POOPÓ Y SALAR DE COIPASA”</w:t>
      </w:r>
    </w:p>
    <w:p w14:paraId="67C3AD99" w14:textId="77777777" w:rsidR="000E2097" w:rsidRPr="00FE0C61" w:rsidRDefault="000E2097" w:rsidP="000E2097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FE0C61">
        <w:rPr>
          <w:rFonts w:asciiTheme="minorHAnsi" w:hAnsiTheme="minorHAnsi" w:cstheme="minorHAnsi"/>
          <w:sz w:val="20"/>
          <w:szCs w:val="20"/>
        </w:rPr>
        <w:t>objetivo de la convocatoria</w:t>
      </w:r>
    </w:p>
    <w:p w14:paraId="58E7B52D" w14:textId="77777777" w:rsidR="007501E9" w:rsidRPr="00FE0C61" w:rsidRDefault="007501E9" w:rsidP="007501E9">
      <w:pPr>
        <w:spacing w:after="0"/>
        <w:ind w:left="0"/>
        <w:rPr>
          <w:rFonts w:cstheme="minorHAnsi"/>
          <w:sz w:val="20"/>
          <w:szCs w:val="20"/>
        </w:rPr>
      </w:pPr>
    </w:p>
    <w:p w14:paraId="43E5D162" w14:textId="31033831" w:rsidR="000E2097" w:rsidRPr="0036483F" w:rsidRDefault="0000410A" w:rsidP="0036483F">
      <w:pPr>
        <w:spacing w:after="0"/>
        <w:ind w:left="0"/>
        <w:rPr>
          <w:rFonts w:cstheme="minorHAnsi"/>
          <w:sz w:val="20"/>
          <w:szCs w:val="20"/>
        </w:rPr>
      </w:pPr>
      <w:r w:rsidRPr="0036483F">
        <w:rPr>
          <w:rFonts w:cstheme="minorHAnsi"/>
          <w:sz w:val="20"/>
          <w:szCs w:val="20"/>
        </w:rPr>
        <w:t>Cont</w:t>
      </w:r>
      <w:r w:rsidR="004B6954" w:rsidRPr="0036483F">
        <w:rPr>
          <w:rFonts w:cstheme="minorHAnsi"/>
          <w:sz w:val="20"/>
          <w:szCs w:val="20"/>
        </w:rPr>
        <w:t>ratar los servicios de un profesional</w:t>
      </w:r>
      <w:r w:rsidRPr="0036483F">
        <w:rPr>
          <w:rFonts w:cstheme="minorHAnsi"/>
          <w:sz w:val="20"/>
          <w:szCs w:val="20"/>
        </w:rPr>
        <w:t xml:space="preserve"> </w:t>
      </w:r>
      <w:r w:rsidR="005C11DB">
        <w:rPr>
          <w:rFonts w:cstheme="minorHAnsi"/>
          <w:sz w:val="20"/>
          <w:szCs w:val="20"/>
        </w:rPr>
        <w:t xml:space="preserve">en </w:t>
      </w:r>
      <w:r w:rsidR="00EF670B">
        <w:rPr>
          <w:rFonts w:cstheme="minorHAnsi"/>
          <w:sz w:val="20"/>
          <w:szCs w:val="20"/>
        </w:rPr>
        <w:t>ingeniería de sistemas</w:t>
      </w:r>
      <w:r w:rsidR="005C11DB">
        <w:rPr>
          <w:rFonts w:cstheme="minorHAnsi"/>
          <w:sz w:val="20"/>
          <w:szCs w:val="20"/>
        </w:rPr>
        <w:t xml:space="preserve">, para </w:t>
      </w:r>
      <w:r w:rsidR="00EF670B">
        <w:rPr>
          <w:rFonts w:cstheme="minorHAnsi"/>
          <w:sz w:val="20"/>
          <w:szCs w:val="20"/>
        </w:rPr>
        <w:t xml:space="preserve">asesoramiento y soporte informático </w:t>
      </w:r>
      <w:r w:rsidR="005C11DB">
        <w:rPr>
          <w:rFonts w:cstheme="minorHAnsi"/>
          <w:sz w:val="20"/>
          <w:szCs w:val="20"/>
        </w:rPr>
        <w:t>del evento virtual</w:t>
      </w:r>
      <w:r w:rsidR="006F4E2A">
        <w:rPr>
          <w:rFonts w:cstheme="minorHAnsi"/>
          <w:sz w:val="20"/>
          <w:szCs w:val="20"/>
        </w:rPr>
        <w:t xml:space="preserve"> </w:t>
      </w:r>
      <w:r w:rsidR="006F4E2A" w:rsidRPr="006F4E2A">
        <w:rPr>
          <w:rFonts w:cstheme="minorHAnsi"/>
          <w:sz w:val="20"/>
          <w:szCs w:val="20"/>
        </w:rPr>
        <w:t>INTERCAMBIO DE EXPERIENCIAS EN GESTIÓN DEL AGUA Y TERRITORIO EN MICRO CUENCAS DEL SISTEMA HÍDRICO, TITICACA, DESAGUADERO, POOPÓ Y SALAR DE COIPASA</w:t>
      </w:r>
      <w:r w:rsidR="006F4E2A">
        <w:rPr>
          <w:rFonts w:cstheme="minorHAnsi"/>
          <w:sz w:val="20"/>
          <w:szCs w:val="20"/>
        </w:rPr>
        <w:t xml:space="preserve">, </w:t>
      </w:r>
      <w:r w:rsidR="00443C79" w:rsidRPr="0036483F">
        <w:rPr>
          <w:rFonts w:cstheme="minorHAnsi"/>
          <w:sz w:val="20"/>
          <w:szCs w:val="20"/>
        </w:rPr>
        <w:t>en</w:t>
      </w:r>
      <w:r w:rsidR="0019178C" w:rsidRPr="0036483F">
        <w:rPr>
          <w:rFonts w:cstheme="minorHAnsi"/>
          <w:sz w:val="20"/>
          <w:szCs w:val="20"/>
        </w:rPr>
        <w:t xml:space="preserve"> el marco de</w:t>
      </w:r>
      <w:r w:rsidRPr="0036483F">
        <w:rPr>
          <w:rFonts w:cstheme="minorHAnsi"/>
          <w:sz w:val="20"/>
          <w:szCs w:val="20"/>
        </w:rPr>
        <w:t xml:space="preserve"> </w:t>
      </w:r>
      <w:r w:rsidR="006F4E2A">
        <w:rPr>
          <w:rFonts w:cstheme="minorHAnsi"/>
          <w:sz w:val="20"/>
          <w:szCs w:val="20"/>
        </w:rPr>
        <w:t>la activ</w:t>
      </w:r>
      <w:r w:rsidR="0036483F">
        <w:rPr>
          <w:rFonts w:cstheme="minorHAnsi"/>
          <w:sz w:val="20"/>
          <w:szCs w:val="20"/>
        </w:rPr>
        <w:t>i</w:t>
      </w:r>
      <w:r w:rsidR="006F4E2A">
        <w:rPr>
          <w:rFonts w:cstheme="minorHAnsi"/>
          <w:sz w:val="20"/>
          <w:szCs w:val="20"/>
        </w:rPr>
        <w:t>dad 6.4.4.3. del proyecto PER 304, contrapartida del Proyecto GIRH TDPS 10-P-05</w:t>
      </w:r>
      <w:r w:rsidRPr="0036483F">
        <w:rPr>
          <w:rFonts w:cstheme="minorHAnsi"/>
          <w:sz w:val="20"/>
          <w:szCs w:val="20"/>
        </w:rPr>
        <w:t xml:space="preserve"> </w:t>
      </w:r>
    </w:p>
    <w:p w14:paraId="629E85E0" w14:textId="77777777" w:rsidR="0019178C" w:rsidRPr="00FE0C61" w:rsidRDefault="0019178C" w:rsidP="006632E9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aconcuadrcula1clara"/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5528"/>
      </w:tblGrid>
      <w:tr w:rsidR="000E2097" w:rsidRPr="00FE0C61" w14:paraId="22595DA7" w14:textId="77777777" w:rsidTr="00445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bottom w:val="none" w:sz="0" w:space="0" w:color="auto"/>
            </w:tcBorders>
            <w:shd w:val="clear" w:color="auto" w:fill="BDD6EE" w:themeFill="accent5" w:themeFillTint="66"/>
            <w:hideMark/>
          </w:tcPr>
          <w:p w14:paraId="7682C414" w14:textId="77777777" w:rsidR="000E2097" w:rsidRPr="00FE0C61" w:rsidRDefault="000E2097" w:rsidP="006632E9">
            <w:pPr>
              <w:spacing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FE0C61">
              <w:rPr>
                <w:rFonts w:cstheme="minorHAnsi"/>
                <w:sz w:val="20"/>
                <w:szCs w:val="20"/>
              </w:rPr>
              <w:t>REQUISITOS</w:t>
            </w:r>
          </w:p>
        </w:tc>
        <w:tc>
          <w:tcPr>
            <w:tcW w:w="5528" w:type="dxa"/>
            <w:tcBorders>
              <w:bottom w:val="none" w:sz="0" w:space="0" w:color="auto"/>
            </w:tcBorders>
            <w:shd w:val="clear" w:color="auto" w:fill="BDD6EE" w:themeFill="accent5" w:themeFillTint="66"/>
            <w:hideMark/>
          </w:tcPr>
          <w:p w14:paraId="11A92E14" w14:textId="77777777" w:rsidR="000E2097" w:rsidRPr="00FE0C61" w:rsidRDefault="000E2097" w:rsidP="006632E9">
            <w:pPr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E0C61">
              <w:rPr>
                <w:rFonts w:cstheme="minorHAnsi"/>
                <w:sz w:val="20"/>
                <w:szCs w:val="20"/>
              </w:rPr>
              <w:t>DETALLE</w:t>
            </w:r>
          </w:p>
        </w:tc>
      </w:tr>
      <w:tr w:rsidR="00837F4E" w:rsidRPr="00FE0C61" w14:paraId="2A886E60" w14:textId="77777777" w:rsidTr="00445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</w:tcPr>
          <w:p w14:paraId="596AA5D6" w14:textId="293972CA" w:rsidR="00837F4E" w:rsidRPr="00FE0C61" w:rsidRDefault="0000410A" w:rsidP="006632E9">
            <w:pPr>
              <w:spacing w:line="240" w:lineRule="auto"/>
              <w:ind w:left="0"/>
              <w:jc w:val="left"/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i/>
                <w:iCs/>
                <w:sz w:val="20"/>
                <w:szCs w:val="20"/>
              </w:rPr>
              <w:t>Persona Natural</w:t>
            </w:r>
          </w:p>
        </w:tc>
        <w:tc>
          <w:tcPr>
            <w:tcW w:w="5528" w:type="dxa"/>
          </w:tcPr>
          <w:p w14:paraId="565F8BF1" w14:textId="73916B79" w:rsidR="00837F4E" w:rsidRPr="00FE0C61" w:rsidRDefault="0036483F" w:rsidP="006632E9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Con </w:t>
            </w:r>
            <w:r w:rsidR="00837F4E" w:rsidRPr="00FE0C61">
              <w:rPr>
                <w:rFonts w:cstheme="minorHAnsi"/>
                <w:sz w:val="20"/>
                <w:szCs w:val="20"/>
              </w:rPr>
              <w:t>Registro Único de Contribuyente</w:t>
            </w:r>
          </w:p>
        </w:tc>
      </w:tr>
      <w:tr w:rsidR="000E2097" w:rsidRPr="00FE0C61" w14:paraId="2ADC25DC" w14:textId="77777777" w:rsidTr="00445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  <w:hideMark/>
          </w:tcPr>
          <w:p w14:paraId="4EFF19D6" w14:textId="77777777" w:rsidR="000E2097" w:rsidRPr="00FE0C61" w:rsidRDefault="000E2097" w:rsidP="006632E9">
            <w:pPr>
              <w:spacing w:line="240" w:lineRule="auto"/>
              <w:ind w:left="0"/>
              <w:jc w:val="left"/>
              <w:rPr>
                <w:rFonts w:cstheme="minorHAnsi"/>
                <w:b w:val="0"/>
                <w:i/>
                <w:sz w:val="20"/>
                <w:szCs w:val="20"/>
              </w:rPr>
            </w:pPr>
            <w:r w:rsidRPr="00FE0C61">
              <w:rPr>
                <w:rFonts w:cstheme="minorHAnsi"/>
                <w:b w:val="0"/>
                <w:i/>
                <w:sz w:val="20"/>
                <w:szCs w:val="20"/>
              </w:rPr>
              <w:t>Formación Académica</w:t>
            </w:r>
            <w:r w:rsidR="00837F4E" w:rsidRPr="00FE0C61">
              <w:rPr>
                <w:rFonts w:cstheme="minorHAnsi"/>
                <w:b w:val="0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  <w:vAlign w:val="center"/>
            <w:hideMark/>
          </w:tcPr>
          <w:p w14:paraId="2B8F1317" w14:textId="6532035D" w:rsidR="000E2097" w:rsidRPr="00FE0C61" w:rsidRDefault="0000410A" w:rsidP="006632E9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Profesional en </w:t>
            </w:r>
            <w:r w:rsidR="00EF670B">
              <w:rPr>
                <w:rFonts w:cstheme="minorHAnsi"/>
                <w:sz w:val="20"/>
                <w:szCs w:val="20"/>
              </w:rPr>
              <w:t>Ingeniería de Sistemas</w:t>
            </w:r>
          </w:p>
        </w:tc>
      </w:tr>
      <w:tr w:rsidR="000E2097" w:rsidRPr="00FE0C61" w14:paraId="739F877B" w14:textId="77777777" w:rsidTr="00445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  <w:hideMark/>
          </w:tcPr>
          <w:p w14:paraId="5AA52DDB" w14:textId="77777777" w:rsidR="000E2097" w:rsidRPr="00FE0C61" w:rsidRDefault="000E2097" w:rsidP="006632E9">
            <w:pPr>
              <w:spacing w:line="240" w:lineRule="auto"/>
              <w:ind w:left="0"/>
              <w:jc w:val="left"/>
              <w:rPr>
                <w:rFonts w:cstheme="minorHAnsi"/>
                <w:b w:val="0"/>
                <w:i/>
                <w:sz w:val="20"/>
                <w:szCs w:val="20"/>
              </w:rPr>
            </w:pPr>
            <w:r w:rsidRPr="00FE0C61">
              <w:rPr>
                <w:rFonts w:cstheme="minorHAnsi"/>
                <w:b w:val="0"/>
                <w:i/>
                <w:sz w:val="20"/>
                <w:szCs w:val="20"/>
              </w:rPr>
              <w:t>Experiencia</w:t>
            </w:r>
          </w:p>
        </w:tc>
        <w:tc>
          <w:tcPr>
            <w:tcW w:w="5528" w:type="dxa"/>
            <w:vAlign w:val="center"/>
            <w:hideMark/>
          </w:tcPr>
          <w:p w14:paraId="46CF60D0" w14:textId="5A64B372" w:rsidR="005C11DB" w:rsidRDefault="0000410A" w:rsidP="005C11DB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19178C" w:rsidRPr="00FE0C61">
              <w:rPr>
                <w:rFonts w:cstheme="minorHAnsi"/>
                <w:sz w:val="20"/>
                <w:szCs w:val="20"/>
              </w:rPr>
              <w:t xml:space="preserve"> años </w:t>
            </w:r>
            <w:r w:rsidR="00AE32FD">
              <w:rPr>
                <w:rFonts w:cstheme="minorHAnsi"/>
                <w:sz w:val="20"/>
                <w:szCs w:val="20"/>
              </w:rPr>
              <w:t xml:space="preserve">de </w:t>
            </w:r>
            <w:r w:rsidR="0019178C" w:rsidRPr="00FE0C61">
              <w:rPr>
                <w:rFonts w:cstheme="minorHAnsi"/>
                <w:sz w:val="20"/>
                <w:szCs w:val="20"/>
              </w:rPr>
              <w:t xml:space="preserve">experiencia </w:t>
            </w:r>
            <w:r w:rsidR="00C46EC6">
              <w:rPr>
                <w:rFonts w:cstheme="minorHAnsi"/>
                <w:sz w:val="20"/>
                <w:szCs w:val="20"/>
              </w:rPr>
              <w:t xml:space="preserve">en </w:t>
            </w:r>
            <w:r w:rsidR="005C11DB">
              <w:rPr>
                <w:rFonts w:cstheme="minorHAnsi"/>
                <w:sz w:val="20"/>
                <w:szCs w:val="20"/>
              </w:rPr>
              <w:t xml:space="preserve">acciones </w:t>
            </w:r>
            <w:r w:rsidR="00EF670B">
              <w:rPr>
                <w:rFonts w:cstheme="minorHAnsi"/>
                <w:sz w:val="20"/>
                <w:szCs w:val="20"/>
              </w:rPr>
              <w:t>desarrollo web</w:t>
            </w:r>
            <w:r w:rsidR="00C46EC6">
              <w:rPr>
                <w:rFonts w:cstheme="minorHAnsi"/>
                <w:sz w:val="20"/>
                <w:szCs w:val="20"/>
              </w:rPr>
              <w:t>.</w:t>
            </w:r>
            <w:r w:rsidR="005C11DB" w:rsidRPr="00663AA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DDD0899" w14:textId="76C51619" w:rsidR="000E2097" w:rsidRPr="00FE0C61" w:rsidRDefault="00EF670B" w:rsidP="006632E9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Soporte de plataformas de comunicación, zoom y otros</w:t>
            </w:r>
            <w:r w:rsidR="00C46EC6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0E2097" w:rsidRPr="00FE0C61" w14:paraId="1ACFAF10" w14:textId="77777777" w:rsidTr="0044563D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vAlign w:val="center"/>
            <w:hideMark/>
          </w:tcPr>
          <w:p w14:paraId="4A1D78D6" w14:textId="77777777" w:rsidR="000E2097" w:rsidRPr="00FE0C61" w:rsidRDefault="000E2097" w:rsidP="006632E9">
            <w:pPr>
              <w:spacing w:line="240" w:lineRule="auto"/>
              <w:ind w:left="0"/>
              <w:jc w:val="left"/>
              <w:rPr>
                <w:rFonts w:cstheme="minorHAnsi"/>
                <w:b w:val="0"/>
                <w:i/>
                <w:sz w:val="20"/>
                <w:szCs w:val="20"/>
              </w:rPr>
            </w:pPr>
            <w:r w:rsidRPr="00FE0C61">
              <w:rPr>
                <w:rFonts w:cstheme="minorHAnsi"/>
                <w:b w:val="0"/>
                <w:i/>
                <w:sz w:val="20"/>
                <w:szCs w:val="20"/>
              </w:rPr>
              <w:t>Requisitos para el puesto y/o cargo deseable</w:t>
            </w:r>
          </w:p>
        </w:tc>
        <w:tc>
          <w:tcPr>
            <w:tcW w:w="5528" w:type="dxa"/>
            <w:vAlign w:val="center"/>
            <w:hideMark/>
          </w:tcPr>
          <w:p w14:paraId="2CEF8ADF" w14:textId="77777777" w:rsidR="0071115E" w:rsidRDefault="00C46EC6" w:rsidP="006632E9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="00837F4E" w:rsidRPr="00FE0C61">
              <w:rPr>
                <w:rFonts w:cstheme="minorHAnsi"/>
                <w:sz w:val="20"/>
                <w:szCs w:val="20"/>
              </w:rPr>
              <w:t xml:space="preserve">rofesional con la capacidad </w:t>
            </w:r>
            <w:r>
              <w:rPr>
                <w:rFonts w:cstheme="minorHAnsi"/>
                <w:sz w:val="20"/>
                <w:szCs w:val="20"/>
              </w:rPr>
              <w:t>de</w:t>
            </w:r>
            <w:r w:rsidR="0071115E">
              <w:rPr>
                <w:rFonts w:cstheme="minorHAnsi"/>
                <w:sz w:val="20"/>
                <w:szCs w:val="20"/>
              </w:rPr>
              <w:t>:</w:t>
            </w:r>
          </w:p>
          <w:p w14:paraId="67B18D05" w14:textId="7CAF61C1" w:rsidR="000E2097" w:rsidRPr="00FE0C61" w:rsidRDefault="0071115E" w:rsidP="006632E9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C46EC6">
              <w:rPr>
                <w:rFonts w:cstheme="minorHAnsi"/>
                <w:sz w:val="20"/>
                <w:szCs w:val="20"/>
              </w:rPr>
              <w:t xml:space="preserve">oordinación y trabajo en equipo </w:t>
            </w:r>
          </w:p>
          <w:p w14:paraId="217BEC82" w14:textId="06737A3C" w:rsidR="00CB222B" w:rsidRDefault="00CB222B" w:rsidP="006632E9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FE0C61">
              <w:rPr>
                <w:rFonts w:cstheme="minorHAnsi"/>
                <w:sz w:val="20"/>
                <w:szCs w:val="20"/>
              </w:rPr>
              <w:t>Pensamiento crítico</w:t>
            </w:r>
          </w:p>
          <w:p w14:paraId="2A2CFC16" w14:textId="777ED420" w:rsidR="00837F4E" w:rsidRPr="00FE0C61" w:rsidRDefault="00C46EC6" w:rsidP="00EF670B">
            <w:pPr>
              <w:spacing w:line="24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Habilidades de</w:t>
            </w:r>
            <w:r w:rsidR="00EF670B">
              <w:rPr>
                <w:rFonts w:cstheme="minorHAnsi"/>
                <w:sz w:val="20"/>
                <w:szCs w:val="20"/>
              </w:rPr>
              <w:t xml:space="preserve"> transmisión en vivo </w:t>
            </w:r>
            <w:r w:rsidR="005C11DB">
              <w:rPr>
                <w:rFonts w:cstheme="minorHAnsi"/>
                <w:sz w:val="20"/>
                <w:szCs w:val="20"/>
              </w:rPr>
              <w:t xml:space="preserve">por redes sociales Conocimiento </w:t>
            </w:r>
            <w:r w:rsidR="00EF670B">
              <w:rPr>
                <w:rFonts w:cstheme="minorHAnsi"/>
                <w:sz w:val="20"/>
                <w:szCs w:val="20"/>
              </w:rPr>
              <w:t xml:space="preserve">en </w:t>
            </w:r>
            <w:proofErr w:type="spellStart"/>
            <w:r w:rsidR="00EF670B">
              <w:rPr>
                <w:rFonts w:cstheme="minorHAnsi"/>
                <w:sz w:val="20"/>
                <w:szCs w:val="20"/>
              </w:rPr>
              <w:t>worpress</w:t>
            </w:r>
            <w:proofErr w:type="spellEnd"/>
          </w:p>
        </w:tc>
      </w:tr>
    </w:tbl>
    <w:p w14:paraId="2C7BAED6" w14:textId="3DAE266C" w:rsidR="000E2097" w:rsidRPr="00FE0C61" w:rsidRDefault="000E2097" w:rsidP="000E2097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FE0C61">
        <w:rPr>
          <w:rFonts w:asciiTheme="minorHAnsi" w:hAnsiTheme="minorHAnsi" w:cstheme="minorHAnsi"/>
          <w:sz w:val="20"/>
          <w:szCs w:val="20"/>
        </w:rPr>
        <w:t>ACTIVIDADES A REALIZAR POR</w:t>
      </w:r>
      <w:r w:rsidR="00B73EB1">
        <w:rPr>
          <w:rFonts w:asciiTheme="minorHAnsi" w:hAnsiTheme="minorHAnsi" w:cstheme="minorHAnsi"/>
          <w:sz w:val="20"/>
          <w:szCs w:val="20"/>
        </w:rPr>
        <w:t xml:space="preserve"> el/LA</w:t>
      </w:r>
      <w:r w:rsidR="00CB222B" w:rsidRPr="00FE0C61">
        <w:rPr>
          <w:rFonts w:asciiTheme="minorHAnsi" w:hAnsiTheme="minorHAnsi" w:cstheme="minorHAnsi"/>
          <w:sz w:val="20"/>
          <w:szCs w:val="20"/>
        </w:rPr>
        <w:t xml:space="preserve"> consultor</w:t>
      </w:r>
      <w:r w:rsidR="00B73EB1">
        <w:rPr>
          <w:rFonts w:asciiTheme="minorHAnsi" w:hAnsiTheme="minorHAnsi" w:cstheme="minorHAnsi"/>
          <w:sz w:val="20"/>
          <w:szCs w:val="20"/>
        </w:rPr>
        <w:t>(</w:t>
      </w:r>
      <w:r w:rsidR="00CB222B" w:rsidRPr="00FE0C61">
        <w:rPr>
          <w:rFonts w:asciiTheme="minorHAnsi" w:hAnsiTheme="minorHAnsi" w:cstheme="minorHAnsi"/>
          <w:sz w:val="20"/>
          <w:szCs w:val="20"/>
        </w:rPr>
        <w:t>a</w:t>
      </w:r>
      <w:r w:rsidR="00B73EB1">
        <w:rPr>
          <w:rFonts w:asciiTheme="minorHAnsi" w:hAnsiTheme="minorHAnsi" w:cstheme="minorHAnsi"/>
          <w:sz w:val="20"/>
          <w:szCs w:val="20"/>
        </w:rPr>
        <w:t>)</w:t>
      </w:r>
      <w:r w:rsidRPr="00FE0C61">
        <w:rPr>
          <w:rFonts w:asciiTheme="minorHAnsi" w:hAnsiTheme="minorHAnsi" w:cstheme="minorHAnsi"/>
          <w:sz w:val="20"/>
          <w:szCs w:val="20"/>
        </w:rPr>
        <w:t>.</w:t>
      </w:r>
    </w:p>
    <w:p w14:paraId="30681B23" w14:textId="0D2D2DB7" w:rsidR="005C11DB" w:rsidRDefault="005C11DB" w:rsidP="005C11DB">
      <w:pPr>
        <w:spacing w:after="0" w:line="240" w:lineRule="auto"/>
        <w:rPr>
          <w:rFonts w:eastAsia="Times New Roman" w:cstheme="minorHAnsi"/>
          <w:sz w:val="20"/>
          <w:szCs w:val="20"/>
          <w:lang w:eastAsia="es-PE"/>
        </w:rPr>
      </w:pPr>
      <w:bookmarkStart w:id="1" w:name="_Hlk62054313"/>
      <w:r w:rsidRPr="005C11DB">
        <w:rPr>
          <w:rFonts w:cstheme="minorHAnsi"/>
          <w:sz w:val="20"/>
          <w:szCs w:val="20"/>
        </w:rPr>
        <w:t xml:space="preserve">Trabajar en coordinación con el equipo de profesionales de SMK, para </w:t>
      </w:r>
      <w:r w:rsidR="00D16623">
        <w:rPr>
          <w:rFonts w:cstheme="minorHAnsi"/>
          <w:sz w:val="20"/>
          <w:szCs w:val="20"/>
        </w:rPr>
        <w:t xml:space="preserve">realizar las acciones de </w:t>
      </w:r>
      <w:r w:rsidR="00EF670B">
        <w:rPr>
          <w:rFonts w:cstheme="minorHAnsi"/>
          <w:sz w:val="20"/>
          <w:szCs w:val="20"/>
        </w:rPr>
        <w:t>asesoramiento y soporte informático</w:t>
      </w:r>
      <w:r w:rsidR="00D16623">
        <w:rPr>
          <w:rFonts w:cstheme="minorHAnsi"/>
          <w:sz w:val="20"/>
          <w:szCs w:val="20"/>
        </w:rPr>
        <w:t xml:space="preserve"> </w:t>
      </w:r>
      <w:r w:rsidR="00EF670B">
        <w:rPr>
          <w:rFonts w:cstheme="minorHAnsi"/>
          <w:sz w:val="20"/>
          <w:szCs w:val="20"/>
        </w:rPr>
        <w:t xml:space="preserve">para </w:t>
      </w:r>
      <w:r w:rsidR="00D16623">
        <w:rPr>
          <w:rFonts w:cstheme="minorHAnsi"/>
          <w:sz w:val="20"/>
          <w:szCs w:val="20"/>
        </w:rPr>
        <w:t xml:space="preserve">evento virtual intercambio </w:t>
      </w:r>
      <w:r w:rsidRPr="005C11DB">
        <w:rPr>
          <w:rFonts w:cstheme="minorHAnsi"/>
          <w:sz w:val="20"/>
          <w:szCs w:val="20"/>
        </w:rPr>
        <w:t xml:space="preserve">de experiencias en gestión del agua y territorio en microcuencas del sistema hídrico Titicaca, Desaguadero, Poopó y Salar de </w:t>
      </w:r>
      <w:proofErr w:type="spellStart"/>
      <w:r w:rsidRPr="005C11DB">
        <w:rPr>
          <w:rFonts w:cstheme="minorHAnsi"/>
          <w:sz w:val="20"/>
          <w:szCs w:val="20"/>
        </w:rPr>
        <w:t>Coipasa</w:t>
      </w:r>
      <w:proofErr w:type="spellEnd"/>
      <w:r w:rsidRPr="005C11DB">
        <w:rPr>
          <w:rFonts w:cstheme="minorHAnsi"/>
          <w:sz w:val="20"/>
          <w:szCs w:val="20"/>
        </w:rPr>
        <w:t xml:space="preserve">, </w:t>
      </w:r>
      <w:r w:rsidRPr="005C11DB">
        <w:rPr>
          <w:rFonts w:eastAsia="Times New Roman" w:cstheme="minorHAnsi"/>
          <w:sz w:val="20"/>
          <w:szCs w:val="20"/>
          <w:lang w:eastAsia="es-PE"/>
        </w:rPr>
        <w:t>de acuerdo a las acciones y plazos establecidos, como se detalla a continuación:</w:t>
      </w:r>
    </w:p>
    <w:bookmarkEnd w:id="1"/>
    <w:p w14:paraId="6FE7FC2A" w14:textId="77777777" w:rsidR="00D16623" w:rsidRDefault="00D16623" w:rsidP="005C11DB">
      <w:pPr>
        <w:spacing w:after="0" w:line="240" w:lineRule="auto"/>
        <w:rPr>
          <w:rFonts w:eastAsia="Times New Roman" w:cstheme="minorHAnsi"/>
          <w:sz w:val="20"/>
          <w:szCs w:val="20"/>
          <w:lang w:eastAsia="es-PE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2121"/>
        <w:gridCol w:w="4536"/>
        <w:gridCol w:w="1462"/>
      </w:tblGrid>
      <w:tr w:rsidR="00D16623" w14:paraId="16E7CDE3" w14:textId="77777777" w:rsidTr="00AC09B0">
        <w:tc>
          <w:tcPr>
            <w:tcW w:w="2121" w:type="dxa"/>
            <w:shd w:val="clear" w:color="auto" w:fill="BDD6EE" w:themeFill="accent5" w:themeFillTint="66"/>
            <w:vAlign w:val="center"/>
          </w:tcPr>
          <w:p w14:paraId="2A7C8ACE" w14:textId="205C9F6D" w:rsidR="00D16623" w:rsidRDefault="00D16623" w:rsidP="00D16623">
            <w:pPr>
              <w:spacing w:line="240" w:lineRule="auto"/>
              <w:ind w:left="0"/>
              <w:rPr>
                <w:rFonts w:cstheme="minorHAnsi"/>
                <w:sz w:val="20"/>
                <w:szCs w:val="20"/>
              </w:rPr>
            </w:pPr>
            <w:r w:rsidRPr="00D16623">
              <w:rPr>
                <w:rFonts w:cstheme="minorHAnsi"/>
                <w:b/>
                <w:bCs/>
                <w:sz w:val="20"/>
                <w:szCs w:val="20"/>
              </w:rPr>
              <w:t>Etapa</w:t>
            </w:r>
          </w:p>
        </w:tc>
        <w:tc>
          <w:tcPr>
            <w:tcW w:w="4536" w:type="dxa"/>
            <w:shd w:val="clear" w:color="auto" w:fill="BDD6EE" w:themeFill="accent5" w:themeFillTint="66"/>
            <w:vAlign w:val="center"/>
          </w:tcPr>
          <w:p w14:paraId="06E5C600" w14:textId="1C5CE241" w:rsidR="00D16623" w:rsidRDefault="00D16623" w:rsidP="00D16623">
            <w:pPr>
              <w:spacing w:line="240" w:lineRule="auto"/>
              <w:ind w:left="0"/>
              <w:rPr>
                <w:rFonts w:cstheme="minorHAnsi"/>
                <w:sz w:val="20"/>
                <w:szCs w:val="20"/>
              </w:rPr>
            </w:pPr>
            <w:r w:rsidRPr="00D16623">
              <w:rPr>
                <w:rFonts w:cstheme="minorHAnsi"/>
                <w:b/>
                <w:bCs/>
                <w:sz w:val="20"/>
                <w:szCs w:val="20"/>
              </w:rPr>
              <w:t>Acciones</w:t>
            </w:r>
          </w:p>
        </w:tc>
        <w:tc>
          <w:tcPr>
            <w:tcW w:w="1462" w:type="dxa"/>
            <w:shd w:val="clear" w:color="auto" w:fill="BDD6EE" w:themeFill="accent5" w:themeFillTint="66"/>
            <w:vAlign w:val="center"/>
          </w:tcPr>
          <w:p w14:paraId="37E99437" w14:textId="3260A04B" w:rsidR="00D16623" w:rsidRDefault="00D16623" w:rsidP="00D16623">
            <w:pPr>
              <w:spacing w:line="240" w:lineRule="auto"/>
              <w:ind w:left="0"/>
              <w:rPr>
                <w:rFonts w:cstheme="minorHAnsi"/>
                <w:sz w:val="20"/>
                <w:szCs w:val="20"/>
              </w:rPr>
            </w:pPr>
            <w:r w:rsidRPr="00D16623">
              <w:rPr>
                <w:rFonts w:cstheme="minorHAnsi"/>
                <w:b/>
                <w:bCs/>
                <w:sz w:val="20"/>
                <w:szCs w:val="20"/>
              </w:rPr>
              <w:t>Cronograma en días</w:t>
            </w:r>
          </w:p>
        </w:tc>
      </w:tr>
      <w:tr w:rsidR="00D16623" w14:paraId="5F73C8A8" w14:textId="77777777" w:rsidTr="00AC09B0">
        <w:tc>
          <w:tcPr>
            <w:tcW w:w="2121" w:type="dxa"/>
            <w:vAlign w:val="center"/>
          </w:tcPr>
          <w:p w14:paraId="55D23104" w14:textId="4B28E5BF" w:rsidR="00D16623" w:rsidRPr="00AC09B0" w:rsidRDefault="00D16623" w:rsidP="00AC09B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AC09B0">
              <w:rPr>
                <w:rFonts w:cstheme="minorHAnsi"/>
                <w:sz w:val="20"/>
                <w:szCs w:val="20"/>
              </w:rPr>
              <w:t>Pre Evento</w:t>
            </w:r>
          </w:p>
        </w:tc>
        <w:tc>
          <w:tcPr>
            <w:tcW w:w="4536" w:type="dxa"/>
            <w:vAlign w:val="bottom"/>
          </w:tcPr>
          <w:p w14:paraId="71A3EB13" w14:textId="3795419D" w:rsidR="00E420F9" w:rsidRDefault="00D16623" w:rsidP="007646B3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D16623">
              <w:rPr>
                <w:rFonts w:cstheme="minorHAnsi"/>
                <w:sz w:val="20"/>
                <w:szCs w:val="20"/>
              </w:rPr>
              <w:t xml:space="preserve">Reuniones de coordinación con el equipo de SMK para </w:t>
            </w:r>
            <w:r w:rsidR="00E420F9">
              <w:rPr>
                <w:rFonts w:cstheme="minorHAnsi"/>
                <w:sz w:val="20"/>
                <w:szCs w:val="20"/>
              </w:rPr>
              <w:t>los requerimientos informáticos propios del evento virtual</w:t>
            </w:r>
          </w:p>
          <w:p w14:paraId="45F8EE06" w14:textId="10D8164D" w:rsidR="00D16623" w:rsidRPr="00D16623" w:rsidRDefault="00E420F9" w:rsidP="007646B3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Desarrollo de las mejoras de la plataforma de capacitación virtual de SMK referidos al evento virtual</w:t>
            </w:r>
            <w:r w:rsidR="00D16623" w:rsidRPr="00D16623">
              <w:rPr>
                <w:rFonts w:cstheme="minorHAnsi"/>
                <w:sz w:val="20"/>
                <w:szCs w:val="20"/>
              </w:rPr>
              <w:t>.</w:t>
            </w:r>
          </w:p>
          <w:p w14:paraId="44AB2DA5" w14:textId="575BC531" w:rsidR="00E420F9" w:rsidRPr="006A0E8A" w:rsidRDefault="00E420F9" w:rsidP="007646B3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6A0E8A">
              <w:rPr>
                <w:rFonts w:cstheme="minorHAnsi"/>
                <w:sz w:val="20"/>
                <w:szCs w:val="20"/>
              </w:rPr>
              <w:t>Coordinar con el responsable del área de comunicación para ingresar y actualizar la información detallada del evento en la plataforma de capación virtual de SMK para su difusión.</w:t>
            </w:r>
          </w:p>
          <w:p w14:paraId="00EC3E8F" w14:textId="01800649" w:rsidR="00E420F9" w:rsidRPr="00E420F9" w:rsidRDefault="00E420F9" w:rsidP="00E420F9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7646B3">
              <w:rPr>
                <w:rFonts w:cstheme="minorHAnsi"/>
                <w:sz w:val="20"/>
                <w:szCs w:val="20"/>
              </w:rPr>
              <w:t xml:space="preserve">Coordinar con el responsable del área de </w:t>
            </w:r>
            <w:r>
              <w:rPr>
                <w:rFonts w:cstheme="minorHAnsi"/>
                <w:sz w:val="20"/>
                <w:szCs w:val="20"/>
              </w:rPr>
              <w:t xml:space="preserve">comunicación </w:t>
            </w:r>
            <w:r w:rsidRPr="007646B3">
              <w:rPr>
                <w:rFonts w:cstheme="minorHAnsi"/>
                <w:sz w:val="20"/>
                <w:szCs w:val="20"/>
              </w:rPr>
              <w:t xml:space="preserve">para </w:t>
            </w:r>
            <w:r>
              <w:rPr>
                <w:rFonts w:cstheme="minorHAnsi"/>
                <w:sz w:val="20"/>
                <w:szCs w:val="20"/>
              </w:rPr>
              <w:t xml:space="preserve">realizar la prueba de conexión a través de la plataforma Zoom, desempeño del servidor, velocidad de internet, audio y video. </w:t>
            </w:r>
          </w:p>
          <w:p w14:paraId="2D410443" w14:textId="77777777" w:rsidR="007646B3" w:rsidRDefault="00E420F9" w:rsidP="006A0E8A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El diseño y desarrollo del formulario de registro de participantes.</w:t>
            </w:r>
          </w:p>
          <w:p w14:paraId="7BAF3F17" w14:textId="09E73C98" w:rsidR="006A0E8A" w:rsidRPr="006A0E8A" w:rsidRDefault="006A0E8A" w:rsidP="006A0E8A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Recabar la información de los registrados en el evento en una base de datos en formato Excel.</w:t>
            </w:r>
          </w:p>
        </w:tc>
        <w:tc>
          <w:tcPr>
            <w:tcW w:w="1462" w:type="dxa"/>
            <w:vAlign w:val="center"/>
          </w:tcPr>
          <w:p w14:paraId="0D1450FE" w14:textId="5C53C58D" w:rsidR="00D16623" w:rsidRDefault="006A0E8A" w:rsidP="00D16623">
            <w:pPr>
              <w:spacing w:line="24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  <w:r w:rsidR="00AC09B0">
              <w:rPr>
                <w:rFonts w:cstheme="minorHAnsi"/>
                <w:sz w:val="20"/>
                <w:szCs w:val="20"/>
              </w:rPr>
              <w:t xml:space="preserve"> </w:t>
            </w:r>
            <w:r w:rsidR="00D16623" w:rsidRPr="00D16623">
              <w:rPr>
                <w:rFonts w:cstheme="minorHAnsi"/>
                <w:sz w:val="20"/>
                <w:szCs w:val="20"/>
              </w:rPr>
              <w:t>días</w:t>
            </w:r>
          </w:p>
        </w:tc>
      </w:tr>
      <w:tr w:rsidR="00D16623" w14:paraId="2B1CCBB5" w14:textId="77777777" w:rsidTr="00AC09B0">
        <w:tc>
          <w:tcPr>
            <w:tcW w:w="2121" w:type="dxa"/>
            <w:vAlign w:val="center"/>
          </w:tcPr>
          <w:p w14:paraId="77E5D18F" w14:textId="34DD3CF1" w:rsidR="00D16623" w:rsidRPr="00AC09B0" w:rsidRDefault="00D16623" w:rsidP="00AC09B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AC09B0">
              <w:rPr>
                <w:rFonts w:cstheme="minorHAnsi"/>
                <w:sz w:val="20"/>
                <w:szCs w:val="20"/>
              </w:rPr>
              <w:lastRenderedPageBreak/>
              <w:t>Durante el Evento</w:t>
            </w:r>
          </w:p>
        </w:tc>
        <w:tc>
          <w:tcPr>
            <w:tcW w:w="4536" w:type="dxa"/>
            <w:vAlign w:val="bottom"/>
          </w:tcPr>
          <w:p w14:paraId="5C4CB0C4" w14:textId="77777777" w:rsidR="006A0E8A" w:rsidRDefault="006A0E8A" w:rsidP="00D16623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Iniciar la sesión Zoom de la reunión</w:t>
            </w:r>
          </w:p>
          <w:p w14:paraId="4280871C" w14:textId="5BE8F123" w:rsidR="006A0E8A" w:rsidRDefault="006A0E8A" w:rsidP="00D16623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Asegurar la configuración de los momentos del evento a través de la plataforma zoom. </w:t>
            </w:r>
          </w:p>
          <w:p w14:paraId="7C125711" w14:textId="1277A508" w:rsidR="006A0E8A" w:rsidRDefault="006A0E8A" w:rsidP="00D16623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Iniciar la transmisión en Facebook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live</w:t>
            </w:r>
            <w:proofErr w:type="spellEnd"/>
          </w:p>
          <w:p w14:paraId="46A556CE" w14:textId="5101E0E6" w:rsidR="00D16623" w:rsidRPr="006A0E8A" w:rsidRDefault="006A0E8A" w:rsidP="006A0E8A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Asesoría en tiempo real a las personas con dificultades para el ingreso a la plataforma zoom</w:t>
            </w:r>
          </w:p>
        </w:tc>
        <w:tc>
          <w:tcPr>
            <w:tcW w:w="1462" w:type="dxa"/>
            <w:vAlign w:val="center"/>
          </w:tcPr>
          <w:p w14:paraId="5000006A" w14:textId="6CEB6463" w:rsidR="00D16623" w:rsidRDefault="00D16623" w:rsidP="00D16623">
            <w:pPr>
              <w:spacing w:line="240" w:lineRule="auto"/>
              <w:ind w:left="0"/>
              <w:rPr>
                <w:rFonts w:cstheme="minorHAnsi"/>
                <w:sz w:val="20"/>
                <w:szCs w:val="20"/>
              </w:rPr>
            </w:pPr>
            <w:r w:rsidRPr="00D16623">
              <w:rPr>
                <w:rFonts w:cstheme="minorHAnsi"/>
                <w:sz w:val="20"/>
                <w:szCs w:val="20"/>
              </w:rPr>
              <w:t>3 días</w:t>
            </w:r>
          </w:p>
        </w:tc>
      </w:tr>
      <w:tr w:rsidR="00D16623" w14:paraId="40FE5914" w14:textId="77777777" w:rsidTr="00AC09B0">
        <w:tc>
          <w:tcPr>
            <w:tcW w:w="2121" w:type="dxa"/>
            <w:vAlign w:val="center"/>
          </w:tcPr>
          <w:p w14:paraId="0ABFB97F" w14:textId="7B2B1A2B" w:rsidR="00D16623" w:rsidRPr="00AC09B0" w:rsidRDefault="00D16623" w:rsidP="00AC09B0">
            <w:pPr>
              <w:pStyle w:val="Prrafodelista"/>
              <w:numPr>
                <w:ilvl w:val="0"/>
                <w:numId w:val="11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 w:rsidRPr="00AC09B0">
              <w:rPr>
                <w:rFonts w:cstheme="minorHAnsi"/>
                <w:sz w:val="20"/>
                <w:szCs w:val="20"/>
              </w:rPr>
              <w:t>Posterior al Evento</w:t>
            </w:r>
          </w:p>
        </w:tc>
        <w:tc>
          <w:tcPr>
            <w:tcW w:w="4536" w:type="dxa"/>
            <w:vAlign w:val="bottom"/>
          </w:tcPr>
          <w:p w14:paraId="783BEF56" w14:textId="40EC5C1D" w:rsidR="00D16623" w:rsidRPr="006A0E8A" w:rsidRDefault="006A0E8A" w:rsidP="006A0E8A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Documentar el evento virtual en la plataforma virtual de capacitación de SMK, con el registro audiovisual y otros, en coordinación con el responsable de comunicación. </w:t>
            </w:r>
          </w:p>
        </w:tc>
        <w:tc>
          <w:tcPr>
            <w:tcW w:w="1462" w:type="dxa"/>
            <w:vAlign w:val="center"/>
          </w:tcPr>
          <w:p w14:paraId="2E59AAE8" w14:textId="1814691C" w:rsidR="00D16623" w:rsidRDefault="00AC09B0" w:rsidP="00D16623">
            <w:pPr>
              <w:spacing w:line="240" w:lineRule="auto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  <w:r w:rsidR="00D16623" w:rsidRPr="00D16623">
              <w:rPr>
                <w:rFonts w:cstheme="minorHAnsi"/>
                <w:sz w:val="20"/>
                <w:szCs w:val="20"/>
              </w:rPr>
              <w:t xml:space="preserve"> días</w:t>
            </w:r>
          </w:p>
        </w:tc>
      </w:tr>
    </w:tbl>
    <w:p w14:paraId="7BF59478" w14:textId="77777777" w:rsidR="00D16623" w:rsidRPr="005C11DB" w:rsidRDefault="00D16623" w:rsidP="005C11DB">
      <w:pPr>
        <w:spacing w:after="0" w:line="240" w:lineRule="auto"/>
        <w:rPr>
          <w:rFonts w:cstheme="minorHAnsi"/>
          <w:sz w:val="20"/>
          <w:szCs w:val="20"/>
        </w:rPr>
      </w:pPr>
    </w:p>
    <w:p w14:paraId="517301E6" w14:textId="4C795ADD" w:rsidR="00AC09B0" w:rsidRPr="00FE0C61" w:rsidRDefault="00AC09B0" w:rsidP="00AC09B0">
      <w:pPr>
        <w:pStyle w:val="Ttulo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</w:t>
      </w:r>
      <w:r w:rsidRPr="00FE0C61">
        <w:rPr>
          <w:rFonts w:asciiTheme="minorHAnsi" w:hAnsiTheme="minorHAnsi" w:cstheme="minorHAnsi"/>
          <w:sz w:val="20"/>
          <w:szCs w:val="20"/>
        </w:rPr>
        <w:t>RODUCTOS A ENTREGAR</w:t>
      </w:r>
      <w:r w:rsidRPr="00FE0C61">
        <w:rPr>
          <w:rStyle w:val="Refdenotaalpie"/>
          <w:rFonts w:asciiTheme="minorHAnsi" w:hAnsiTheme="minorHAnsi" w:cstheme="minorHAnsi"/>
          <w:sz w:val="20"/>
          <w:szCs w:val="20"/>
        </w:rPr>
        <w:footnoteReference w:id="1"/>
      </w:r>
    </w:p>
    <w:p w14:paraId="441CA4E1" w14:textId="446BCF74" w:rsidR="00AC09B0" w:rsidRPr="00C82754" w:rsidRDefault="00AC09B0" w:rsidP="00AC09B0">
      <w:pPr>
        <w:pStyle w:val="Prrafodelista"/>
        <w:numPr>
          <w:ilvl w:val="0"/>
          <w:numId w:val="2"/>
        </w:numPr>
        <w:ind w:left="1134" w:hanging="425"/>
        <w:rPr>
          <w:rFonts w:cstheme="minorHAnsi"/>
          <w:sz w:val="20"/>
          <w:szCs w:val="20"/>
        </w:rPr>
      </w:pPr>
      <w:r w:rsidRPr="00C82754">
        <w:rPr>
          <w:rFonts w:cstheme="minorHAnsi"/>
          <w:sz w:val="20"/>
          <w:szCs w:val="20"/>
        </w:rPr>
        <w:t>Primer Producto:</w:t>
      </w:r>
      <w:bookmarkStart w:id="2" w:name="_Hlk31295502"/>
      <w:r w:rsidRPr="00C82754">
        <w:rPr>
          <w:rFonts w:cstheme="minorHAnsi"/>
          <w:sz w:val="20"/>
          <w:szCs w:val="20"/>
        </w:rPr>
        <w:t xml:space="preserve"> </w:t>
      </w:r>
      <w:r w:rsidRPr="00C82754">
        <w:rPr>
          <w:rFonts w:eastAsia="Times New Roman" w:cstheme="minorHAnsi"/>
          <w:color w:val="000000"/>
          <w:sz w:val="20"/>
          <w:szCs w:val="20"/>
          <w:lang w:eastAsia="es-PE"/>
        </w:rPr>
        <w:t xml:space="preserve">Informe </w:t>
      </w:r>
      <w:r w:rsidRPr="00E741DF">
        <w:rPr>
          <w:rFonts w:cstheme="minorHAnsi"/>
          <w:sz w:val="20"/>
          <w:szCs w:val="20"/>
        </w:rPr>
        <w:t>correspondiente a la ejecución de la primera</w:t>
      </w:r>
      <w:r>
        <w:rPr>
          <w:rFonts w:cstheme="minorHAnsi"/>
          <w:sz w:val="20"/>
          <w:szCs w:val="20"/>
        </w:rPr>
        <w:t xml:space="preserve"> etapa</w:t>
      </w:r>
      <w:bookmarkEnd w:id="2"/>
      <w:r>
        <w:rPr>
          <w:rFonts w:cstheme="minorHAnsi"/>
          <w:sz w:val="20"/>
          <w:szCs w:val="20"/>
        </w:rPr>
        <w:t>.</w:t>
      </w:r>
    </w:p>
    <w:p w14:paraId="19EE1ACA" w14:textId="79D8F532" w:rsidR="00AC09B0" w:rsidRPr="00C82754" w:rsidRDefault="00AC09B0" w:rsidP="00AC09B0">
      <w:pPr>
        <w:pStyle w:val="Prrafodelista"/>
        <w:numPr>
          <w:ilvl w:val="0"/>
          <w:numId w:val="2"/>
        </w:numPr>
        <w:ind w:left="1134" w:hanging="425"/>
        <w:rPr>
          <w:rFonts w:cstheme="minorHAnsi"/>
          <w:sz w:val="20"/>
          <w:szCs w:val="20"/>
        </w:rPr>
      </w:pPr>
      <w:r w:rsidRPr="00C82754">
        <w:rPr>
          <w:rFonts w:cstheme="minorHAnsi"/>
          <w:sz w:val="20"/>
          <w:szCs w:val="20"/>
        </w:rPr>
        <w:t xml:space="preserve">Segundo Producto: </w:t>
      </w:r>
      <w:r w:rsidRPr="00C82754">
        <w:rPr>
          <w:rFonts w:eastAsia="Times New Roman" w:cstheme="minorHAnsi"/>
          <w:color w:val="000000"/>
          <w:sz w:val="20"/>
          <w:szCs w:val="20"/>
          <w:lang w:eastAsia="es-PE"/>
        </w:rPr>
        <w:t xml:space="preserve">Informe </w:t>
      </w:r>
      <w:r w:rsidRPr="00E741DF">
        <w:rPr>
          <w:rFonts w:cstheme="minorHAnsi"/>
          <w:sz w:val="20"/>
          <w:szCs w:val="20"/>
        </w:rPr>
        <w:t>correspondiente a la ejecución de la</w:t>
      </w:r>
      <w:r w:rsidR="005B596C">
        <w:rPr>
          <w:rFonts w:cstheme="minorHAnsi"/>
          <w:sz w:val="20"/>
          <w:szCs w:val="20"/>
        </w:rPr>
        <w:t xml:space="preserve"> segunda y</w:t>
      </w:r>
      <w:r w:rsidRPr="00E741D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tercera</w:t>
      </w:r>
      <w:r w:rsidRPr="00E741DF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etapa.</w:t>
      </w:r>
    </w:p>
    <w:p w14:paraId="5E86830F" w14:textId="77777777" w:rsidR="00AC09B0" w:rsidRPr="00FE0C61" w:rsidRDefault="00AC09B0" w:rsidP="00AC09B0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FE0C61">
        <w:rPr>
          <w:rFonts w:asciiTheme="minorHAnsi" w:hAnsiTheme="minorHAnsi" w:cstheme="minorHAnsi"/>
          <w:sz w:val="20"/>
          <w:szCs w:val="20"/>
        </w:rPr>
        <w:t>DEL CONTRATO</w:t>
      </w:r>
    </w:p>
    <w:p w14:paraId="695EC1D2" w14:textId="77777777" w:rsidR="00AC09B0" w:rsidRPr="00FE0C61" w:rsidRDefault="00AC09B0" w:rsidP="00AC09B0">
      <w:pPr>
        <w:spacing w:after="0" w:line="240" w:lineRule="auto"/>
        <w:rPr>
          <w:rFonts w:cstheme="minorHAnsi"/>
          <w:sz w:val="20"/>
          <w:szCs w:val="20"/>
        </w:rPr>
      </w:pPr>
    </w:p>
    <w:p w14:paraId="733E7A4A" w14:textId="37816D94" w:rsidR="00AC09B0" w:rsidRPr="00FE0C61" w:rsidRDefault="00AC09B0" w:rsidP="00AC09B0">
      <w:pPr>
        <w:spacing w:after="0" w:line="240" w:lineRule="auto"/>
        <w:rPr>
          <w:rFonts w:cstheme="minorHAnsi"/>
          <w:sz w:val="20"/>
          <w:szCs w:val="20"/>
        </w:rPr>
      </w:pPr>
      <w:r w:rsidRPr="00FE0C61">
        <w:rPr>
          <w:rFonts w:cstheme="minorHAnsi"/>
          <w:sz w:val="20"/>
          <w:szCs w:val="20"/>
        </w:rPr>
        <w:t xml:space="preserve">El contrato tendrá vigencia de </w:t>
      </w:r>
      <w:r w:rsidR="00DB5223">
        <w:rPr>
          <w:rFonts w:cstheme="minorHAnsi"/>
          <w:sz w:val="20"/>
          <w:szCs w:val="20"/>
        </w:rPr>
        <w:t>4</w:t>
      </w:r>
      <w:r w:rsidR="006A0E8A">
        <w:rPr>
          <w:rFonts w:cstheme="minorHAnsi"/>
          <w:sz w:val="20"/>
          <w:szCs w:val="20"/>
        </w:rPr>
        <w:t>0</w:t>
      </w:r>
      <w:r w:rsidRPr="00FE0C61">
        <w:rPr>
          <w:rFonts w:cstheme="minorHAnsi"/>
          <w:sz w:val="20"/>
          <w:szCs w:val="20"/>
        </w:rPr>
        <w:t xml:space="preserve"> días calendarios a partir de la firma del contrato.</w:t>
      </w:r>
    </w:p>
    <w:p w14:paraId="3EE66364" w14:textId="77777777" w:rsidR="00AC09B0" w:rsidRPr="00FE0C61" w:rsidRDefault="00AC09B0" w:rsidP="00AC09B0">
      <w:pPr>
        <w:pStyle w:val="Ttulo1"/>
        <w:rPr>
          <w:rFonts w:asciiTheme="minorHAnsi" w:hAnsiTheme="minorHAnsi" w:cstheme="minorHAnsi"/>
          <w:sz w:val="20"/>
          <w:szCs w:val="20"/>
        </w:rPr>
      </w:pPr>
      <w:r w:rsidRPr="00FE0C61">
        <w:rPr>
          <w:rFonts w:asciiTheme="minorHAnsi" w:hAnsiTheme="minorHAnsi" w:cstheme="minorHAnsi"/>
          <w:sz w:val="20"/>
          <w:szCs w:val="20"/>
        </w:rPr>
        <w:t>MODALIDAD DE PAGO</w:t>
      </w:r>
    </w:p>
    <w:p w14:paraId="277FCC92" w14:textId="77777777" w:rsidR="00AC09B0" w:rsidRPr="00FE0C61" w:rsidRDefault="00AC09B0" w:rsidP="00AC09B0">
      <w:pPr>
        <w:shd w:val="clear" w:color="auto" w:fill="FFFFFF"/>
        <w:spacing w:after="0" w:line="240" w:lineRule="auto"/>
        <w:ind w:left="0"/>
        <w:jc w:val="left"/>
        <w:rPr>
          <w:rFonts w:eastAsia="Times New Roman" w:cstheme="minorHAnsi"/>
          <w:color w:val="888888"/>
          <w:sz w:val="20"/>
          <w:szCs w:val="20"/>
          <w:lang w:eastAsia="es-PE"/>
        </w:rPr>
      </w:pPr>
    </w:p>
    <w:p w14:paraId="6CD7BD53" w14:textId="5A848210" w:rsidR="00AC09B0" w:rsidRPr="00EC753B" w:rsidRDefault="00AC09B0" w:rsidP="00AC09B0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E0C61">
        <w:rPr>
          <w:rFonts w:cstheme="minorHAnsi"/>
          <w:sz w:val="20"/>
          <w:szCs w:val="20"/>
        </w:rPr>
        <w:t xml:space="preserve">El monto global del servicio </w:t>
      </w:r>
      <w:r w:rsidRPr="00CC0BCD">
        <w:rPr>
          <w:rFonts w:cstheme="minorHAnsi"/>
          <w:sz w:val="20"/>
          <w:szCs w:val="20"/>
        </w:rPr>
        <w:t xml:space="preserve">es por S/ </w:t>
      </w:r>
      <w:r w:rsidR="00CC0BCD" w:rsidRPr="00CC0BCD">
        <w:rPr>
          <w:rFonts w:cstheme="minorHAnsi"/>
          <w:sz w:val="20"/>
          <w:szCs w:val="20"/>
        </w:rPr>
        <w:t>1000</w:t>
      </w:r>
      <w:r w:rsidRPr="00CC0BCD">
        <w:rPr>
          <w:rFonts w:cstheme="minorHAnsi"/>
          <w:sz w:val="20"/>
          <w:szCs w:val="20"/>
        </w:rPr>
        <w:t>.00 (</w:t>
      </w:r>
      <w:r w:rsidRPr="00EC753B">
        <w:rPr>
          <w:rFonts w:cstheme="minorHAnsi"/>
          <w:sz w:val="20"/>
          <w:szCs w:val="20"/>
        </w:rPr>
        <w:t>mil</w:t>
      </w:r>
      <w:r>
        <w:rPr>
          <w:rFonts w:cstheme="minorHAnsi"/>
          <w:sz w:val="20"/>
          <w:szCs w:val="20"/>
        </w:rPr>
        <w:t xml:space="preserve"> </w:t>
      </w:r>
      <w:r w:rsidRPr="00EC753B">
        <w:rPr>
          <w:rFonts w:cstheme="minorHAnsi"/>
          <w:sz w:val="20"/>
          <w:szCs w:val="20"/>
        </w:rPr>
        <w:t>con 00/100 soles), que incluye los impuestos de ley y demás costos propios del desarrollo de las actividades previstas en el ítem III.</w:t>
      </w:r>
    </w:p>
    <w:p w14:paraId="2B871383" w14:textId="77777777" w:rsidR="00AC09B0" w:rsidRPr="00FE0C61" w:rsidRDefault="00AC09B0" w:rsidP="00AC09B0">
      <w:pPr>
        <w:pStyle w:val="Prrafodelista"/>
        <w:ind w:left="1069"/>
        <w:rPr>
          <w:rFonts w:cstheme="minorHAnsi"/>
          <w:sz w:val="20"/>
          <w:szCs w:val="20"/>
        </w:rPr>
      </w:pPr>
    </w:p>
    <w:p w14:paraId="780453E4" w14:textId="109D99C6" w:rsidR="00AC09B0" w:rsidRPr="00FE0C61" w:rsidRDefault="00AC09B0" w:rsidP="00AC09B0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FE0C61">
        <w:rPr>
          <w:rFonts w:cstheme="minorHAnsi"/>
          <w:sz w:val="20"/>
          <w:szCs w:val="20"/>
        </w:rPr>
        <w:t xml:space="preserve">Los pagos se realizarán en </w:t>
      </w:r>
      <w:r>
        <w:rPr>
          <w:rFonts w:cstheme="minorHAnsi"/>
          <w:sz w:val="20"/>
          <w:szCs w:val="20"/>
        </w:rPr>
        <w:t>dos</w:t>
      </w:r>
      <w:r w:rsidRPr="00FE0C61">
        <w:rPr>
          <w:rFonts w:cstheme="minorHAnsi"/>
          <w:sz w:val="20"/>
          <w:szCs w:val="20"/>
        </w:rPr>
        <w:t xml:space="preserve"> armadas a contra entrega y previa aprobación de los documentos comprometidos como productos por parte de la Directora Ejecutiva</w:t>
      </w:r>
      <w:r>
        <w:rPr>
          <w:rFonts w:cstheme="minorHAnsi"/>
          <w:sz w:val="20"/>
          <w:szCs w:val="20"/>
        </w:rPr>
        <w:t xml:space="preserve"> de Suma </w:t>
      </w:r>
      <w:proofErr w:type="spellStart"/>
      <w:r>
        <w:rPr>
          <w:rFonts w:cstheme="minorHAnsi"/>
          <w:sz w:val="20"/>
          <w:szCs w:val="20"/>
        </w:rPr>
        <w:t>Marka</w:t>
      </w:r>
      <w:proofErr w:type="spellEnd"/>
      <w:r>
        <w:rPr>
          <w:rFonts w:cstheme="minorHAnsi"/>
          <w:sz w:val="20"/>
          <w:szCs w:val="20"/>
        </w:rPr>
        <w:t xml:space="preserve"> ONGD</w:t>
      </w:r>
      <w:r w:rsidRPr="00FE0C61">
        <w:rPr>
          <w:rFonts w:cstheme="minorHAnsi"/>
          <w:sz w:val="20"/>
          <w:szCs w:val="20"/>
        </w:rPr>
        <w:t>, según el siguiente detalle:</w:t>
      </w:r>
    </w:p>
    <w:p w14:paraId="591340B9" w14:textId="77777777" w:rsidR="00AC09B0" w:rsidRPr="00FE0C61" w:rsidRDefault="00AC09B0" w:rsidP="00AC09B0">
      <w:pPr>
        <w:pStyle w:val="Prrafodelista"/>
        <w:ind w:left="1789"/>
        <w:rPr>
          <w:rFonts w:cstheme="minorHAnsi"/>
          <w:sz w:val="20"/>
          <w:szCs w:val="20"/>
        </w:rPr>
      </w:pPr>
    </w:p>
    <w:p w14:paraId="52A6CC74" w14:textId="76948BA9" w:rsidR="00AC09B0" w:rsidRPr="00FE0C61" w:rsidRDefault="00AC09B0" w:rsidP="00AC09B0">
      <w:pPr>
        <w:pStyle w:val="Prrafodelista"/>
        <w:numPr>
          <w:ilvl w:val="1"/>
          <w:numId w:val="3"/>
        </w:numPr>
        <w:rPr>
          <w:rFonts w:cstheme="minorHAnsi"/>
          <w:sz w:val="20"/>
          <w:szCs w:val="20"/>
        </w:rPr>
      </w:pPr>
      <w:r w:rsidRPr="00FE0C61">
        <w:rPr>
          <w:rFonts w:cstheme="minorHAnsi"/>
          <w:sz w:val="20"/>
          <w:szCs w:val="20"/>
        </w:rPr>
        <w:t xml:space="preserve">Primer pago, por un monto correspondiente al </w:t>
      </w:r>
      <w:r w:rsidR="005B596C">
        <w:rPr>
          <w:rFonts w:cstheme="minorHAnsi"/>
          <w:sz w:val="20"/>
          <w:szCs w:val="20"/>
        </w:rPr>
        <w:t>70</w:t>
      </w:r>
      <w:r w:rsidRPr="00FE0C61">
        <w:rPr>
          <w:rFonts w:cstheme="minorHAnsi"/>
          <w:sz w:val="20"/>
          <w:szCs w:val="20"/>
        </w:rPr>
        <w:t>% del costo de la consultoría, que representa S/</w:t>
      </w:r>
      <w:r w:rsidR="00CC0BCD">
        <w:rPr>
          <w:rFonts w:cstheme="minorHAnsi"/>
          <w:sz w:val="20"/>
          <w:szCs w:val="20"/>
        </w:rPr>
        <w:t>7</w:t>
      </w:r>
      <w:r>
        <w:rPr>
          <w:rFonts w:cstheme="minorHAnsi"/>
          <w:sz w:val="20"/>
          <w:szCs w:val="20"/>
        </w:rPr>
        <w:t>00</w:t>
      </w:r>
      <w:r w:rsidRPr="00FE0C61">
        <w:rPr>
          <w:rFonts w:cstheme="minorHAnsi"/>
          <w:sz w:val="20"/>
          <w:szCs w:val="20"/>
        </w:rPr>
        <w:t>.00 (</w:t>
      </w:r>
      <w:r w:rsidR="00CC0BCD">
        <w:rPr>
          <w:rFonts w:cstheme="minorHAnsi"/>
          <w:sz w:val="20"/>
          <w:szCs w:val="20"/>
        </w:rPr>
        <w:t xml:space="preserve">setecientos </w:t>
      </w:r>
      <w:r w:rsidRPr="00FE0C61">
        <w:rPr>
          <w:rFonts w:cstheme="minorHAnsi"/>
          <w:sz w:val="20"/>
          <w:szCs w:val="20"/>
        </w:rPr>
        <w:t>con 00/100 soles), a la entrega del primer producto, con opinión favorable de Dirección Ejecutiva de SMK.</w:t>
      </w:r>
      <w:r>
        <w:rPr>
          <w:rFonts w:cstheme="minorHAnsi"/>
          <w:sz w:val="20"/>
          <w:szCs w:val="20"/>
        </w:rPr>
        <w:t xml:space="preserve"> </w:t>
      </w:r>
    </w:p>
    <w:p w14:paraId="79A66705" w14:textId="169AE0EE" w:rsidR="00AC09B0" w:rsidRPr="00FE0C61" w:rsidRDefault="00AC09B0" w:rsidP="00AC09B0">
      <w:pPr>
        <w:pStyle w:val="Prrafodelista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Segundo </w:t>
      </w:r>
      <w:r w:rsidRPr="00FE0C61">
        <w:rPr>
          <w:rFonts w:cstheme="minorHAnsi"/>
          <w:sz w:val="20"/>
          <w:szCs w:val="20"/>
        </w:rPr>
        <w:t xml:space="preserve">pago, por un monto correspondiente al </w:t>
      </w:r>
      <w:r w:rsidR="005B596C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>0</w:t>
      </w:r>
      <w:r w:rsidRPr="00FE0C61">
        <w:rPr>
          <w:rFonts w:cstheme="minorHAnsi"/>
          <w:sz w:val="20"/>
          <w:szCs w:val="20"/>
        </w:rPr>
        <w:t>% del costo de la consultoría, que representa S/</w:t>
      </w:r>
      <w:r w:rsidR="00CC0BCD">
        <w:rPr>
          <w:rFonts w:cstheme="minorHAnsi"/>
          <w:sz w:val="20"/>
          <w:szCs w:val="20"/>
        </w:rPr>
        <w:t>3</w:t>
      </w:r>
      <w:r>
        <w:rPr>
          <w:rFonts w:cstheme="minorHAnsi"/>
          <w:sz w:val="20"/>
          <w:szCs w:val="20"/>
        </w:rPr>
        <w:t>00</w:t>
      </w:r>
      <w:r w:rsidRPr="00FE0C61">
        <w:rPr>
          <w:rFonts w:cstheme="minorHAnsi"/>
          <w:sz w:val="20"/>
          <w:szCs w:val="20"/>
        </w:rPr>
        <w:t>.00 (</w:t>
      </w:r>
      <w:r w:rsidR="00CC0BCD">
        <w:rPr>
          <w:rFonts w:cstheme="minorHAnsi"/>
          <w:sz w:val="20"/>
          <w:szCs w:val="20"/>
        </w:rPr>
        <w:t xml:space="preserve">trecientos </w:t>
      </w:r>
      <w:r w:rsidRPr="00FE0C61">
        <w:rPr>
          <w:rFonts w:cstheme="minorHAnsi"/>
          <w:sz w:val="20"/>
          <w:szCs w:val="20"/>
        </w:rPr>
        <w:t>con 00/100 soles), a la entrega del segundo producto, con opinión favorable de Dirección Ejecutiva de SMK.</w:t>
      </w:r>
    </w:p>
    <w:p w14:paraId="7FCB2758" w14:textId="77777777" w:rsidR="00AC09B0" w:rsidRDefault="00AC09B0" w:rsidP="00AC09B0">
      <w:pPr>
        <w:pStyle w:val="Prrafodelista"/>
        <w:ind w:left="1789"/>
        <w:rPr>
          <w:rFonts w:cstheme="minorHAnsi"/>
          <w:sz w:val="20"/>
          <w:szCs w:val="20"/>
        </w:rPr>
      </w:pPr>
    </w:p>
    <w:p w14:paraId="2FB156FA" w14:textId="77777777" w:rsidR="00AC09B0" w:rsidRDefault="00AC09B0" w:rsidP="00AC09B0">
      <w:pPr>
        <w:rPr>
          <w:rFonts w:cstheme="minorHAnsi"/>
          <w:sz w:val="20"/>
          <w:szCs w:val="20"/>
        </w:rPr>
      </w:pPr>
      <w:r w:rsidRPr="007A7A6B">
        <w:rPr>
          <w:rFonts w:cstheme="minorHAnsi"/>
          <w:sz w:val="20"/>
          <w:szCs w:val="20"/>
        </w:rPr>
        <w:t>.</w:t>
      </w:r>
    </w:p>
    <w:p w14:paraId="41627FF9" w14:textId="77777777" w:rsidR="00AC09B0" w:rsidRPr="007A7A6B" w:rsidRDefault="00AC09B0" w:rsidP="00AC09B0">
      <w:pPr>
        <w:rPr>
          <w:rFonts w:cstheme="minorHAnsi"/>
          <w:sz w:val="20"/>
          <w:szCs w:val="20"/>
        </w:rPr>
      </w:pPr>
    </w:p>
    <w:p w14:paraId="6BA7A0A4" w14:textId="2FCFC17A" w:rsidR="00DE0A0E" w:rsidRPr="007A7A6B" w:rsidRDefault="00DE0A0E" w:rsidP="007A7A6B">
      <w:pPr>
        <w:rPr>
          <w:rFonts w:cstheme="minorHAnsi"/>
          <w:sz w:val="20"/>
          <w:szCs w:val="20"/>
        </w:rPr>
      </w:pPr>
    </w:p>
    <w:sectPr w:rsidR="00DE0A0E" w:rsidRPr="007A7A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927E5" w14:textId="77777777" w:rsidR="00C0320B" w:rsidRDefault="00C0320B" w:rsidP="000E2097">
      <w:pPr>
        <w:spacing w:after="0" w:line="240" w:lineRule="auto"/>
      </w:pPr>
      <w:r>
        <w:separator/>
      </w:r>
    </w:p>
  </w:endnote>
  <w:endnote w:type="continuationSeparator" w:id="0">
    <w:p w14:paraId="2B5FA1D2" w14:textId="77777777" w:rsidR="00C0320B" w:rsidRDefault="00C0320B" w:rsidP="000E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26C5E" w14:textId="77777777" w:rsidR="00C0320B" w:rsidRDefault="00C0320B" w:rsidP="000E2097">
      <w:pPr>
        <w:spacing w:after="0" w:line="240" w:lineRule="auto"/>
      </w:pPr>
      <w:r>
        <w:separator/>
      </w:r>
    </w:p>
  </w:footnote>
  <w:footnote w:type="continuationSeparator" w:id="0">
    <w:p w14:paraId="03B5511B" w14:textId="77777777" w:rsidR="00C0320B" w:rsidRDefault="00C0320B" w:rsidP="000E2097">
      <w:pPr>
        <w:spacing w:after="0" w:line="240" w:lineRule="auto"/>
      </w:pPr>
      <w:r>
        <w:continuationSeparator/>
      </w:r>
    </w:p>
  </w:footnote>
  <w:footnote w:id="1">
    <w:p w14:paraId="7AD45469" w14:textId="77777777" w:rsidR="00AC09B0" w:rsidRDefault="00AC09B0" w:rsidP="00AC09B0">
      <w:pPr>
        <w:pStyle w:val="Textonotapie"/>
        <w:rPr>
          <w:lang w:val="es-ES"/>
        </w:rPr>
      </w:pPr>
      <w:r w:rsidRPr="00DD1FE5">
        <w:rPr>
          <w:rStyle w:val="Refdenotaalpie"/>
          <w:sz w:val="20"/>
          <w:szCs w:val="20"/>
        </w:rPr>
        <w:footnoteRef/>
      </w:r>
      <w:r w:rsidRPr="00DD1FE5">
        <w:rPr>
          <w:sz w:val="20"/>
          <w:szCs w:val="20"/>
        </w:rPr>
        <w:t xml:space="preserve"> </w:t>
      </w:r>
      <w:r w:rsidRPr="00DD1FE5">
        <w:rPr>
          <w:sz w:val="20"/>
          <w:szCs w:val="20"/>
          <w:lang w:val="es-ES"/>
        </w:rPr>
        <w:t>Todo producto se entrega en formato digital y físico.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1B958" w14:textId="7BE03077" w:rsidR="0076353C" w:rsidRDefault="001D5660" w:rsidP="0076353C">
    <w:pPr>
      <w:pStyle w:val="Encabezado"/>
      <w:tabs>
        <w:tab w:val="clear" w:pos="4419"/>
        <w:tab w:val="center" w:pos="3927"/>
      </w:tabs>
      <w:jc w:val="right"/>
      <w:rPr>
        <w:rFonts w:ascii="Arial Narrow" w:hAnsi="Arial Narrow"/>
        <w:i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6348F60" wp14:editId="696D2FDD">
          <wp:simplePos x="0" y="0"/>
          <wp:positionH relativeFrom="margin">
            <wp:posOffset>272415</wp:posOffset>
          </wp:positionH>
          <wp:positionV relativeFrom="paragraph">
            <wp:posOffset>-268605</wp:posOffset>
          </wp:positionV>
          <wp:extent cx="1685925" cy="561975"/>
          <wp:effectExtent l="0" t="0" r="9525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445" b="32614"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i/>
        <w:sz w:val="18"/>
        <w:szCs w:val="18"/>
      </w:rPr>
      <w:t>20</w:t>
    </w:r>
    <w:r w:rsidR="008A6C84">
      <w:rPr>
        <w:rFonts w:ascii="Arial Narrow" w:hAnsi="Arial Narrow"/>
        <w:i/>
        <w:sz w:val="18"/>
        <w:szCs w:val="18"/>
      </w:rPr>
      <w:t>2</w:t>
    </w:r>
    <w:r w:rsidR="004C0D48">
      <w:rPr>
        <w:rFonts w:ascii="Arial Narrow" w:hAnsi="Arial Narrow"/>
        <w:i/>
        <w:sz w:val="18"/>
        <w:szCs w:val="18"/>
      </w:rPr>
      <w:t>1</w:t>
    </w:r>
  </w:p>
  <w:p w14:paraId="6FB033B7" w14:textId="77777777" w:rsidR="0076353C" w:rsidRDefault="00C0320B" w:rsidP="0076353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0958"/>
    <w:multiLevelType w:val="hybridMultilevel"/>
    <w:tmpl w:val="54ACD5D8"/>
    <w:lvl w:ilvl="0" w:tplc="3F90E026">
      <w:start w:val="1"/>
      <w:numFmt w:val="upperRoman"/>
      <w:pStyle w:val="Ttulo1"/>
      <w:lvlText w:val="%1."/>
      <w:lvlJc w:val="left"/>
      <w:pPr>
        <w:ind w:left="1080" w:hanging="72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71CE3"/>
    <w:multiLevelType w:val="hybridMultilevel"/>
    <w:tmpl w:val="C5CA609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B076D6"/>
    <w:multiLevelType w:val="hybridMultilevel"/>
    <w:tmpl w:val="A816FA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5044E"/>
    <w:multiLevelType w:val="hybridMultilevel"/>
    <w:tmpl w:val="3FFACF64"/>
    <w:lvl w:ilvl="0" w:tplc="AF12B2E4">
      <w:start w:val="1"/>
      <w:numFmt w:val="decimal"/>
      <w:lvlText w:val="%1."/>
      <w:lvlJc w:val="left"/>
      <w:pPr>
        <w:ind w:left="1069" w:hanging="360"/>
      </w:pPr>
      <w:rPr>
        <w:color w:val="auto"/>
      </w:rPr>
    </w:lvl>
    <w:lvl w:ilvl="1" w:tplc="280A0019">
      <w:start w:val="1"/>
      <w:numFmt w:val="lowerLetter"/>
      <w:lvlText w:val="%2."/>
      <w:lvlJc w:val="left"/>
      <w:pPr>
        <w:ind w:left="1789" w:hanging="360"/>
      </w:pPr>
    </w:lvl>
    <w:lvl w:ilvl="2" w:tplc="280A001B">
      <w:start w:val="1"/>
      <w:numFmt w:val="lowerRoman"/>
      <w:lvlText w:val="%3."/>
      <w:lvlJc w:val="right"/>
      <w:pPr>
        <w:ind w:left="2509" w:hanging="180"/>
      </w:pPr>
    </w:lvl>
    <w:lvl w:ilvl="3" w:tplc="280A000F">
      <w:start w:val="1"/>
      <w:numFmt w:val="decimal"/>
      <w:lvlText w:val="%4."/>
      <w:lvlJc w:val="left"/>
      <w:pPr>
        <w:ind w:left="3229" w:hanging="360"/>
      </w:pPr>
    </w:lvl>
    <w:lvl w:ilvl="4" w:tplc="280A0019">
      <w:start w:val="1"/>
      <w:numFmt w:val="lowerLetter"/>
      <w:lvlText w:val="%5."/>
      <w:lvlJc w:val="left"/>
      <w:pPr>
        <w:ind w:left="3949" w:hanging="360"/>
      </w:pPr>
    </w:lvl>
    <w:lvl w:ilvl="5" w:tplc="280A001B">
      <w:start w:val="1"/>
      <w:numFmt w:val="lowerRoman"/>
      <w:lvlText w:val="%6."/>
      <w:lvlJc w:val="right"/>
      <w:pPr>
        <w:ind w:left="4669" w:hanging="180"/>
      </w:pPr>
    </w:lvl>
    <w:lvl w:ilvl="6" w:tplc="280A000F">
      <w:start w:val="1"/>
      <w:numFmt w:val="decimal"/>
      <w:lvlText w:val="%7."/>
      <w:lvlJc w:val="left"/>
      <w:pPr>
        <w:ind w:left="5389" w:hanging="360"/>
      </w:pPr>
    </w:lvl>
    <w:lvl w:ilvl="7" w:tplc="280A0019">
      <w:start w:val="1"/>
      <w:numFmt w:val="lowerLetter"/>
      <w:lvlText w:val="%8."/>
      <w:lvlJc w:val="left"/>
      <w:pPr>
        <w:ind w:left="6109" w:hanging="360"/>
      </w:pPr>
    </w:lvl>
    <w:lvl w:ilvl="8" w:tplc="280A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2B67FAE"/>
    <w:multiLevelType w:val="hybridMultilevel"/>
    <w:tmpl w:val="FA80C6DC"/>
    <w:lvl w:ilvl="0" w:tplc="1354E8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2951AA"/>
    <w:multiLevelType w:val="hybridMultilevel"/>
    <w:tmpl w:val="6E44B6BA"/>
    <w:lvl w:ilvl="0" w:tplc="C54EC79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AFD"/>
    <w:multiLevelType w:val="hybridMultilevel"/>
    <w:tmpl w:val="41301E72"/>
    <w:lvl w:ilvl="0" w:tplc="BC92E73A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F0290D"/>
    <w:multiLevelType w:val="hybridMultilevel"/>
    <w:tmpl w:val="1078093E"/>
    <w:lvl w:ilvl="0" w:tplc="1354E8D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0430E8"/>
    <w:multiLevelType w:val="hybridMultilevel"/>
    <w:tmpl w:val="9EEEBFFC"/>
    <w:lvl w:ilvl="0" w:tplc="F04E9D64">
      <w:start w:val="1"/>
      <w:numFmt w:val="lowerLetter"/>
      <w:lvlText w:val="%1."/>
      <w:lvlJc w:val="left"/>
      <w:pPr>
        <w:ind w:left="1069" w:hanging="360"/>
      </w:pPr>
    </w:lvl>
    <w:lvl w:ilvl="1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509" w:hanging="180"/>
      </w:pPr>
    </w:lvl>
    <w:lvl w:ilvl="3" w:tplc="280A000F">
      <w:start w:val="1"/>
      <w:numFmt w:val="decimal"/>
      <w:lvlText w:val="%4."/>
      <w:lvlJc w:val="left"/>
      <w:pPr>
        <w:ind w:left="3229" w:hanging="360"/>
      </w:pPr>
    </w:lvl>
    <w:lvl w:ilvl="4" w:tplc="280A0019">
      <w:start w:val="1"/>
      <w:numFmt w:val="lowerLetter"/>
      <w:lvlText w:val="%5."/>
      <w:lvlJc w:val="left"/>
      <w:pPr>
        <w:ind w:left="3949" w:hanging="360"/>
      </w:pPr>
    </w:lvl>
    <w:lvl w:ilvl="5" w:tplc="280A001B">
      <w:start w:val="1"/>
      <w:numFmt w:val="lowerRoman"/>
      <w:lvlText w:val="%6."/>
      <w:lvlJc w:val="right"/>
      <w:pPr>
        <w:ind w:left="4669" w:hanging="180"/>
      </w:pPr>
    </w:lvl>
    <w:lvl w:ilvl="6" w:tplc="280A000F">
      <w:start w:val="1"/>
      <w:numFmt w:val="decimal"/>
      <w:lvlText w:val="%7."/>
      <w:lvlJc w:val="left"/>
      <w:pPr>
        <w:ind w:left="5389" w:hanging="360"/>
      </w:pPr>
    </w:lvl>
    <w:lvl w:ilvl="7" w:tplc="280A0019">
      <w:start w:val="1"/>
      <w:numFmt w:val="lowerLetter"/>
      <w:lvlText w:val="%8."/>
      <w:lvlJc w:val="left"/>
      <w:pPr>
        <w:ind w:left="6109" w:hanging="360"/>
      </w:pPr>
    </w:lvl>
    <w:lvl w:ilvl="8" w:tplc="280A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013031"/>
    <w:multiLevelType w:val="hybridMultilevel"/>
    <w:tmpl w:val="3788C9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97"/>
    <w:rsid w:val="0000410A"/>
    <w:rsid w:val="00053C07"/>
    <w:rsid w:val="000A19EF"/>
    <w:rsid w:val="000B3AD3"/>
    <w:rsid w:val="000B6926"/>
    <w:rsid w:val="000B7D2C"/>
    <w:rsid w:val="000E2097"/>
    <w:rsid w:val="0019178C"/>
    <w:rsid w:val="001D5660"/>
    <w:rsid w:val="00201AFC"/>
    <w:rsid w:val="0021452F"/>
    <w:rsid w:val="0024790D"/>
    <w:rsid w:val="00270B9D"/>
    <w:rsid w:val="00293797"/>
    <w:rsid w:val="002A511A"/>
    <w:rsid w:val="002C7DE9"/>
    <w:rsid w:val="00321271"/>
    <w:rsid w:val="003324EC"/>
    <w:rsid w:val="0036483F"/>
    <w:rsid w:val="003950B0"/>
    <w:rsid w:val="004102D3"/>
    <w:rsid w:val="00443C79"/>
    <w:rsid w:val="0044563D"/>
    <w:rsid w:val="00476E5E"/>
    <w:rsid w:val="0048666D"/>
    <w:rsid w:val="004B6954"/>
    <w:rsid w:val="004C0983"/>
    <w:rsid w:val="004C0D48"/>
    <w:rsid w:val="00512346"/>
    <w:rsid w:val="00521505"/>
    <w:rsid w:val="00530281"/>
    <w:rsid w:val="005701F8"/>
    <w:rsid w:val="005743E6"/>
    <w:rsid w:val="005A3688"/>
    <w:rsid w:val="005B596C"/>
    <w:rsid w:val="005C11DB"/>
    <w:rsid w:val="005D6EE9"/>
    <w:rsid w:val="005F6017"/>
    <w:rsid w:val="006037BC"/>
    <w:rsid w:val="006175B2"/>
    <w:rsid w:val="00635AC2"/>
    <w:rsid w:val="006632E9"/>
    <w:rsid w:val="00691454"/>
    <w:rsid w:val="006A0E8A"/>
    <w:rsid w:val="006D30CF"/>
    <w:rsid w:val="006F4E2A"/>
    <w:rsid w:val="007077CB"/>
    <w:rsid w:val="0071115E"/>
    <w:rsid w:val="007501E9"/>
    <w:rsid w:val="007646B3"/>
    <w:rsid w:val="007A7A6B"/>
    <w:rsid w:val="007E00CB"/>
    <w:rsid w:val="007E1F40"/>
    <w:rsid w:val="00837F4E"/>
    <w:rsid w:val="00844F17"/>
    <w:rsid w:val="008A6C84"/>
    <w:rsid w:val="008B13F2"/>
    <w:rsid w:val="008C5AB1"/>
    <w:rsid w:val="00906F89"/>
    <w:rsid w:val="00937E4F"/>
    <w:rsid w:val="00941719"/>
    <w:rsid w:val="00955F42"/>
    <w:rsid w:val="009852A6"/>
    <w:rsid w:val="009960B8"/>
    <w:rsid w:val="009B59B7"/>
    <w:rsid w:val="009C200D"/>
    <w:rsid w:val="009C552C"/>
    <w:rsid w:val="009E6585"/>
    <w:rsid w:val="009F7127"/>
    <w:rsid w:val="00A0290D"/>
    <w:rsid w:val="00A35299"/>
    <w:rsid w:val="00A40255"/>
    <w:rsid w:val="00AA698F"/>
    <w:rsid w:val="00AC09B0"/>
    <w:rsid w:val="00AE32FD"/>
    <w:rsid w:val="00B00010"/>
    <w:rsid w:val="00B06EDA"/>
    <w:rsid w:val="00B15048"/>
    <w:rsid w:val="00B675F3"/>
    <w:rsid w:val="00B73EB1"/>
    <w:rsid w:val="00B91FE9"/>
    <w:rsid w:val="00BC65D2"/>
    <w:rsid w:val="00BE6B72"/>
    <w:rsid w:val="00BF7A42"/>
    <w:rsid w:val="00C0320B"/>
    <w:rsid w:val="00C46EC6"/>
    <w:rsid w:val="00C82754"/>
    <w:rsid w:val="00CB222B"/>
    <w:rsid w:val="00CB2333"/>
    <w:rsid w:val="00CC0BCD"/>
    <w:rsid w:val="00CF1B14"/>
    <w:rsid w:val="00D02E47"/>
    <w:rsid w:val="00D16623"/>
    <w:rsid w:val="00D8255D"/>
    <w:rsid w:val="00DB300D"/>
    <w:rsid w:val="00DB5223"/>
    <w:rsid w:val="00DD1FE5"/>
    <w:rsid w:val="00DE0A0E"/>
    <w:rsid w:val="00E420F9"/>
    <w:rsid w:val="00E85AFE"/>
    <w:rsid w:val="00EB507F"/>
    <w:rsid w:val="00EC753B"/>
    <w:rsid w:val="00EE2A3F"/>
    <w:rsid w:val="00EF670B"/>
    <w:rsid w:val="00F1028E"/>
    <w:rsid w:val="00F46925"/>
    <w:rsid w:val="00F664EE"/>
    <w:rsid w:val="00FE082C"/>
    <w:rsid w:val="00F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4C92D7"/>
  <w15:chartTrackingRefBased/>
  <w15:docId w15:val="{F6CDC4EE-9FEB-4CEB-9B62-E87E5F2E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7"/>
    <w:pPr>
      <w:spacing w:line="252" w:lineRule="auto"/>
      <w:ind w:left="709"/>
      <w:jc w:val="both"/>
    </w:pPr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0E2097"/>
    <w:pPr>
      <w:keepNext/>
      <w:keepLines/>
      <w:numPr>
        <w:numId w:val="1"/>
      </w:numPr>
      <w:spacing w:before="320" w:after="40"/>
      <w:ind w:left="709" w:hanging="349"/>
      <w:outlineLvl w:val="0"/>
    </w:pPr>
    <w:rPr>
      <w:rFonts w:asciiTheme="majorHAnsi" w:eastAsiaTheme="majorEastAsia" w:hAnsiTheme="majorHAnsi" w:cstheme="majorBidi"/>
      <w:b/>
      <w:bCs/>
      <w:caps/>
      <w:spacing w:val="4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097"/>
    <w:rPr>
      <w:rFonts w:asciiTheme="majorHAnsi" w:eastAsiaTheme="majorEastAsia" w:hAnsiTheme="majorHAnsi" w:cstheme="majorBidi"/>
      <w:b/>
      <w:bCs/>
      <w:caps/>
      <w:spacing w:val="4"/>
      <w:sz w:val="24"/>
      <w:szCs w:val="2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2097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2097"/>
    <w:rPr>
      <w:rFonts w:eastAsiaTheme="minorEastAsia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E209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24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0E2097"/>
    <w:rPr>
      <w:rFonts w:asciiTheme="majorHAnsi" w:eastAsiaTheme="majorEastAsia" w:hAnsiTheme="majorHAnsi" w:cstheme="majorBidi"/>
      <w:b/>
      <w:bCs/>
      <w:spacing w:val="-7"/>
      <w:sz w:val="24"/>
      <w:szCs w:val="48"/>
    </w:rPr>
  </w:style>
  <w:style w:type="paragraph" w:styleId="Prrafodelista">
    <w:name w:val="List Paragraph"/>
    <w:basedOn w:val="Normal"/>
    <w:uiPriority w:val="34"/>
    <w:qFormat/>
    <w:rsid w:val="000E2097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0E2097"/>
    <w:rPr>
      <w:vertAlign w:val="superscript"/>
    </w:rPr>
  </w:style>
  <w:style w:type="table" w:styleId="Tablaconcuadrcula1clara">
    <w:name w:val="Grid Table 1 Light"/>
    <w:basedOn w:val="Tablanormal"/>
    <w:uiPriority w:val="46"/>
    <w:rsid w:val="000E2097"/>
    <w:pPr>
      <w:spacing w:after="0" w:line="240" w:lineRule="auto"/>
      <w:jc w:val="both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nhideWhenUsed/>
    <w:rsid w:val="000E20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E2097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8A6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C84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695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6954"/>
    <w:rPr>
      <w:rFonts w:ascii="Times New Roman" w:eastAsiaTheme="minorEastAsia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D16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389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A13F-D9F4-412C-9A78-80039FC9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608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SumaMarka-Lap</dc:creator>
  <cp:keywords/>
  <dc:description/>
  <cp:lastModifiedBy>ACER</cp:lastModifiedBy>
  <cp:revision>4</cp:revision>
  <cp:lastPrinted>2021-01-13T14:26:00Z</cp:lastPrinted>
  <dcterms:created xsi:type="dcterms:W3CDTF">2021-03-22T20:26:00Z</dcterms:created>
  <dcterms:modified xsi:type="dcterms:W3CDTF">2021-03-23T15:49:00Z</dcterms:modified>
</cp:coreProperties>
</file>