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415C0" w:rsidRDefault="00E415C0" w:rsidP="00E415C0">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fldChar w:fldCharType="begin"/>
      </w:r>
      <w:r>
        <w:rPr>
          <w:rFonts w:ascii="Arial" w:hAnsi="Arial" w:cs="Arial"/>
          <w:color w:val="1F1F1F"/>
        </w:rPr>
        <w:instrText xml:space="preserve"> HYPERLINK "https://www.ted.com/talks/david_mccandless_the_beauty_of_data_visualization?language=en" \l "t-150183" \o "The beauty of data visualization" \t "_blank" </w:instrText>
      </w:r>
      <w:r>
        <w:rPr>
          <w:rFonts w:ascii="Arial" w:hAnsi="Arial" w:cs="Arial"/>
          <w:color w:val="1F1F1F"/>
        </w:rPr>
        <w:fldChar w:fldCharType="separate"/>
      </w:r>
      <w:r>
        <w:rPr>
          <w:rStyle w:val="Hyperlink"/>
          <w:rFonts w:ascii="Arial" w:hAnsi="Arial" w:cs="Arial"/>
          <w:color w:val="0056D2"/>
        </w:rPr>
        <w:t>The beauty of data visualization</w:t>
      </w:r>
      <w:r>
        <w:rPr>
          <w:rFonts w:ascii="Arial" w:hAnsi="Arial" w:cs="Arial"/>
          <w:color w:val="1F1F1F"/>
        </w:rPr>
        <w:fldChar w:fldCharType="end"/>
      </w:r>
      <w:r>
        <w:rPr>
          <w:rFonts w:ascii="Arial" w:hAnsi="Arial" w:cs="Arial"/>
          <w:color w:val="1F1F1F"/>
        </w:rPr>
        <w:t>: In this video, David McCandless explains the need for design to not just be beautiful, but for it to be meaningful as well. Data visualization must be able to balance function and form for it to be relevant to your audience. </w:t>
      </w:r>
    </w:p>
    <w:p w:rsidR="00E415C0" w:rsidRDefault="00E415C0" w:rsidP="00E415C0">
      <w:pPr>
        <w:pStyle w:val="NormalWeb"/>
        <w:numPr>
          <w:ilvl w:val="0"/>
          <w:numId w:val="2"/>
        </w:numPr>
        <w:shd w:val="clear" w:color="auto" w:fill="FFFFFF"/>
        <w:spacing w:before="0" w:beforeAutospacing="0" w:after="0" w:afterAutospacing="0"/>
        <w:ind w:left="0"/>
        <w:rPr>
          <w:rFonts w:ascii="Arial" w:hAnsi="Arial" w:cs="Arial"/>
          <w:color w:val="1F1F1F"/>
        </w:rPr>
      </w:pPr>
      <w:hyperlink r:id="rId5" w:tgtFrame="_blank" w:tooltip="‘The McCandless Method’ of data presentation" w:history="1">
        <w:r>
          <w:rPr>
            <w:rStyle w:val="Hyperlink"/>
            <w:rFonts w:ascii="Arial" w:hAnsi="Arial" w:cs="Arial"/>
            <w:color w:val="0056D2"/>
          </w:rPr>
          <w:t>‘The McCandless Method’ of data presentation</w:t>
        </w:r>
      </w:hyperlink>
      <w:r>
        <w:rPr>
          <w:rFonts w:ascii="Arial" w:hAnsi="Arial" w:cs="Arial"/>
          <w:color w:val="1F1F1F"/>
        </w:rPr>
        <w:t>: At first glance, this blog appears to be written by a David McCandless fan, and it is. However, it contains very useful information and provides an in-depth look at the 5-step process that McCandless uses to present his data.</w:t>
      </w:r>
    </w:p>
    <w:p w:rsidR="00E415C0" w:rsidRDefault="00E415C0" w:rsidP="00E415C0">
      <w:pPr>
        <w:pStyle w:val="NormalWeb"/>
        <w:numPr>
          <w:ilvl w:val="0"/>
          <w:numId w:val="3"/>
        </w:numPr>
        <w:shd w:val="clear" w:color="auto" w:fill="FFFFFF"/>
        <w:spacing w:before="0" w:beforeAutospacing="0" w:after="0" w:afterAutospacing="0"/>
        <w:ind w:left="0"/>
        <w:rPr>
          <w:rFonts w:ascii="Arial" w:hAnsi="Arial" w:cs="Arial"/>
          <w:color w:val="1F1F1F"/>
        </w:rPr>
      </w:pPr>
      <w:hyperlink r:id="rId6" w:tgtFrame="_blank" w:tooltip="Information is beautiful" w:history="1">
        <w:r>
          <w:rPr>
            <w:rStyle w:val="Hyperlink"/>
            <w:rFonts w:ascii="Arial" w:hAnsi="Arial" w:cs="Arial"/>
            <w:color w:val="0056D2"/>
          </w:rPr>
          <w:t>Information is beautiful</w:t>
        </w:r>
      </w:hyperlink>
      <w:r>
        <w:rPr>
          <w:rFonts w:ascii="Arial" w:hAnsi="Arial" w:cs="Arial"/>
          <w:color w:val="1F1F1F"/>
        </w:rPr>
        <w:t>: Founded by McCandless himself, this site serves as a hub of sample visualizations that make use of the McCandless method. Explore data from the news, science, the economy, and so much more and learn how to make visual decisions based on facts from all kinds of sources. </w:t>
      </w:r>
    </w:p>
    <w:p w:rsidR="00E415C0" w:rsidRDefault="00E415C0" w:rsidP="00E415C0">
      <w:pPr>
        <w:pStyle w:val="NormalWeb"/>
        <w:numPr>
          <w:ilvl w:val="0"/>
          <w:numId w:val="4"/>
        </w:numPr>
        <w:shd w:val="clear" w:color="auto" w:fill="FFFFFF"/>
        <w:spacing w:before="0" w:beforeAutospacing="0" w:after="0" w:afterAutospacing="0"/>
        <w:ind w:left="0"/>
        <w:rPr>
          <w:rFonts w:ascii="Arial" w:hAnsi="Arial" w:cs="Arial"/>
          <w:color w:val="1F1F1F"/>
        </w:rPr>
      </w:pPr>
      <w:hyperlink r:id="rId7" w:tgtFrame="_blank" w:tooltip="Beautiful daily news" w:history="1">
        <w:r>
          <w:rPr>
            <w:rStyle w:val="Hyperlink"/>
            <w:rFonts w:ascii="Arial" w:hAnsi="Arial" w:cs="Arial"/>
            <w:color w:val="0056D2"/>
          </w:rPr>
          <w:t>Beautiful daily news</w:t>
        </w:r>
      </w:hyperlink>
      <w:r>
        <w:rPr>
          <w:rFonts w:ascii="Arial" w:hAnsi="Arial" w:cs="Arial"/>
          <w:color w:val="1F1F1F"/>
        </w:rPr>
        <w:t>: In this McCandless collection, explore uplifting trends and statistics that are beautifully visualized for your creative enjoyment. A new chart is released every day so be sure to visit often to absorb the amazing things happening all over the world.</w:t>
      </w:r>
    </w:p>
    <w:p w:rsidR="00E415C0" w:rsidRDefault="00E415C0" w:rsidP="00E415C0">
      <w:pPr>
        <w:pStyle w:val="NormalWeb"/>
        <w:numPr>
          <w:ilvl w:val="0"/>
          <w:numId w:val="5"/>
        </w:numPr>
        <w:shd w:val="clear" w:color="auto" w:fill="FFFFFF"/>
        <w:spacing w:before="0" w:beforeAutospacing="0" w:after="0" w:afterAutospacing="0"/>
        <w:ind w:left="0"/>
        <w:rPr>
          <w:rFonts w:ascii="Arial" w:hAnsi="Arial" w:cs="Arial"/>
          <w:color w:val="1F1F1F"/>
        </w:rPr>
      </w:pPr>
      <w:hyperlink r:id="rId8" w:tgtFrame="_blank" w:tooltip="The Wall Street Journal Guide to Information Graphics: The Dos and Don'ts of Presenting Data, Facts, and Figures" w:history="1">
        <w:r>
          <w:rPr>
            <w:rStyle w:val="Hyperlink"/>
            <w:rFonts w:ascii="Arial" w:hAnsi="Arial" w:cs="Arial"/>
            <w:color w:val="0056D2"/>
          </w:rPr>
          <w:t>The Wall Street Journal Guide to Information Graphics: The Dos and Don'ts of Presenting Data, Facts, and Figures</w:t>
        </w:r>
      </w:hyperlink>
      <w:r>
        <w:rPr>
          <w:rFonts w:ascii="Arial" w:hAnsi="Arial" w:cs="Arial"/>
          <w:color w:val="1F1F1F"/>
        </w:rPr>
        <w:t xml:space="preserve">: This is a comprehensive guide to data visualization, including chapters on basic data visualization principles and how to create useful data visualizations even when you find yourself in a tricky situation. This is a useful book to add to your data visualization library, and you can reference it over and over again. </w:t>
      </w:r>
    </w:p>
    <w:p w:rsidR="009F5A53" w:rsidRDefault="009F5A53"/>
    <w:sectPr w:rsidR="009F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65FC"/>
    <w:multiLevelType w:val="multilevel"/>
    <w:tmpl w:val="5EF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F6BA6"/>
    <w:multiLevelType w:val="multilevel"/>
    <w:tmpl w:val="3D66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9233E3"/>
    <w:multiLevelType w:val="multilevel"/>
    <w:tmpl w:val="939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D32AEA"/>
    <w:multiLevelType w:val="multilevel"/>
    <w:tmpl w:val="41F0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511BAB"/>
    <w:multiLevelType w:val="multilevel"/>
    <w:tmpl w:val="314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178"/>
    <w:rsid w:val="009F5A53"/>
    <w:rsid w:val="00BA5178"/>
    <w:rsid w:val="00E415C0"/>
    <w:rsid w:val="00F5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5010"/>
  <w15:chartTrackingRefBased/>
  <w15:docId w15:val="{883905E8-77D7-49AA-B53D-C6A3A481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7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treet-Journal-Guide-Information-Graphics/dp/0393072959" TargetMode="External"/><Relationship Id="rId3" Type="http://schemas.openxmlformats.org/officeDocument/2006/relationships/settings" Target="settings.xml"/><Relationship Id="rId7" Type="http://schemas.openxmlformats.org/officeDocument/2006/relationships/hyperlink" Target="https://informationisbeautiful.net/beautiful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rmationisbeautiful.net/" TargetMode="External"/><Relationship Id="rId5" Type="http://schemas.openxmlformats.org/officeDocument/2006/relationships/hyperlink" Target="https://artscience.blog/home/the-mccandless-method-of-data-presen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HIREN J Lt Col USAF AETC AFIT/LSS</dc:creator>
  <cp:keywords/>
  <dc:description/>
  <cp:lastModifiedBy>PATEL, HIREN J Lt Col USAF AETC AFIT/LSS</cp:lastModifiedBy>
  <cp:revision>2</cp:revision>
  <dcterms:created xsi:type="dcterms:W3CDTF">2022-11-04T15:33:00Z</dcterms:created>
  <dcterms:modified xsi:type="dcterms:W3CDTF">2022-11-04T19:38:00Z</dcterms:modified>
</cp:coreProperties>
</file>