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61DF5" w14:textId="15468DD8" w:rsidR="00E02662" w:rsidRDefault="00E02662">
      <w:r>
        <w:t>Reg No: 421428815</w:t>
      </w:r>
      <w:r>
        <w:br/>
        <w:t>S No: S92068815</w:t>
      </w:r>
    </w:p>
    <w:p w14:paraId="7D01F583" w14:textId="7E7A08F2" w:rsidR="00723E93" w:rsidRDefault="00C21A59" w:rsidP="00E02662">
      <w:pPr>
        <w:pStyle w:val="HeadingBlack"/>
      </w:pPr>
      <w:r>
        <w:t>Complex System Identification</w:t>
      </w:r>
    </w:p>
    <w:p w14:paraId="5446A7B0" w14:textId="469074B5" w:rsidR="00C21A59" w:rsidRDefault="00C21A59">
      <w:r>
        <w:t xml:space="preserve">The identified complex system is </w:t>
      </w:r>
      <w:proofErr w:type="gramStart"/>
      <w:r w:rsidRPr="00C21A59">
        <w:t>Multi-lane</w:t>
      </w:r>
      <w:proofErr w:type="gramEnd"/>
      <w:r w:rsidRPr="00C21A59">
        <w:t xml:space="preserve"> Highway Toll Plaza</w:t>
      </w:r>
      <w:r>
        <w:t>.</w:t>
      </w:r>
    </w:p>
    <w:p w14:paraId="7EBFB822" w14:textId="77777777" w:rsidR="00C21A59" w:rsidRDefault="00C21A59"/>
    <w:p w14:paraId="7490ACC4" w14:textId="4394CD3F" w:rsidR="00C21A59" w:rsidRDefault="00C21A59" w:rsidP="00E02662">
      <w:pPr>
        <w:pStyle w:val="Heading2Black"/>
      </w:pPr>
      <w:r w:rsidRPr="00C21A59">
        <w:t>Multi-lane Highway Toll Plaza</w:t>
      </w:r>
    </w:p>
    <w:p w14:paraId="6C31C6AB" w14:textId="7E26F548" w:rsidR="00C21A59" w:rsidRDefault="00C613B1">
      <w:r>
        <w:t>The toll plaza system is a very important item in modern transportation, specifically on highways. This is a control point for collecting tolls while ensuring a smooth flow of traffic. But, during peak time, traffic congestion, long queues, increasing waiting times, and reduced throughput can occur due to inefficient booth management.</w:t>
      </w:r>
    </w:p>
    <w:p w14:paraId="5B50EEE5" w14:textId="529E2C99" w:rsidR="00C613B1" w:rsidRDefault="00C613B1">
      <w:r>
        <w:t xml:space="preserve">This system is characterized by variable service times at toll booths and random vehicle arrivals. The crucial challenge here is to minimize queues and waiting times while ensuring efficient collection of </w:t>
      </w:r>
      <w:proofErr w:type="gramStart"/>
      <w:r>
        <w:t>tolls</w:t>
      </w:r>
      <w:proofErr w:type="gramEnd"/>
      <w:r w:rsidR="00A3333C">
        <w:t xml:space="preserve"> by allocating limited resources to meet dynamic demand.</w:t>
      </w:r>
    </w:p>
    <w:p w14:paraId="2D5BC923" w14:textId="1861777F" w:rsidR="00A3333C" w:rsidRDefault="00A3333C">
      <w:r>
        <w:t>Factors that affect the complexity of the system</w:t>
      </w:r>
    </w:p>
    <w:p w14:paraId="2732C72B" w14:textId="620F8D78" w:rsidR="00A3333C" w:rsidRDefault="00A3333C" w:rsidP="00A3333C">
      <w:pPr>
        <w:pStyle w:val="ListParagraph"/>
        <w:numPr>
          <w:ilvl w:val="0"/>
          <w:numId w:val="1"/>
        </w:numPr>
      </w:pPr>
      <w:r>
        <w:t>Random Arrivals</w:t>
      </w:r>
    </w:p>
    <w:p w14:paraId="764D80CF" w14:textId="01AB6934" w:rsidR="00A3333C" w:rsidRDefault="00A3333C" w:rsidP="00A3333C">
      <w:pPr>
        <w:pStyle w:val="ListParagraph"/>
      </w:pPr>
      <w:r>
        <w:t>Vehicle arrival is not constant. This can lead to unexpected and unpredictable bursts of traffic.</w:t>
      </w:r>
    </w:p>
    <w:p w14:paraId="4411E7BA" w14:textId="50A92F16" w:rsidR="00A3333C" w:rsidRDefault="00A3333C" w:rsidP="00A3333C">
      <w:pPr>
        <w:pStyle w:val="ListParagraph"/>
        <w:numPr>
          <w:ilvl w:val="0"/>
          <w:numId w:val="1"/>
        </w:numPr>
      </w:pPr>
      <w:r>
        <w:t>Time-Varying Demand</w:t>
      </w:r>
    </w:p>
    <w:p w14:paraId="721E0F46" w14:textId="65C3B137" w:rsidR="00A3333C" w:rsidRDefault="00A3333C" w:rsidP="00A3333C">
      <w:pPr>
        <w:pStyle w:val="ListParagraph"/>
      </w:pPr>
      <w:r>
        <w:t xml:space="preserve">The arrival times change throughout the day. Different strategies should be used </w:t>
      </w:r>
      <w:proofErr w:type="gramStart"/>
      <w:r>
        <w:t>handle</w:t>
      </w:r>
      <w:proofErr w:type="gramEnd"/>
      <w:r>
        <w:t xml:space="preserve"> peak and off-peak hour vehicles.</w:t>
      </w:r>
    </w:p>
    <w:p w14:paraId="2624B19E" w14:textId="0BCD14EC" w:rsidR="00A3333C" w:rsidRDefault="00A3333C" w:rsidP="00A3333C">
      <w:pPr>
        <w:pStyle w:val="ListParagraph"/>
        <w:numPr>
          <w:ilvl w:val="0"/>
          <w:numId w:val="1"/>
        </w:numPr>
      </w:pPr>
      <w:r>
        <w:t>Queue Dynamics</w:t>
      </w:r>
    </w:p>
    <w:p w14:paraId="063E93AD" w14:textId="20DBB3E0" w:rsidR="00A3333C" w:rsidRDefault="00083383" w:rsidP="00A3333C">
      <w:pPr>
        <w:pStyle w:val="ListParagraph"/>
      </w:pPr>
      <w:r>
        <w:t>Vehicles maybe stagnated in one lane when there are other lanes with less queue length. Vehicles also might be restricted to certain lanes due to the payment method.</w:t>
      </w:r>
    </w:p>
    <w:p w14:paraId="386EEC8B" w14:textId="580D8462" w:rsidR="00A3333C" w:rsidRDefault="00A3333C" w:rsidP="00A3333C">
      <w:pPr>
        <w:pStyle w:val="ListParagraph"/>
        <w:numPr>
          <w:ilvl w:val="0"/>
          <w:numId w:val="1"/>
        </w:numPr>
      </w:pPr>
      <w:r>
        <w:t>Heterogeneous Servers</w:t>
      </w:r>
    </w:p>
    <w:p w14:paraId="67BA64D8" w14:textId="1567BEA5" w:rsidR="00083383" w:rsidRDefault="00083383" w:rsidP="00083383">
      <w:pPr>
        <w:pStyle w:val="ListParagraph"/>
      </w:pPr>
      <w:r>
        <w:t>Toll booths efficiency might vary as Electronic Toll collection lanes process vehicles significantly faster than manual cash lanes.</w:t>
      </w:r>
    </w:p>
    <w:p w14:paraId="63F91FD1" w14:textId="77777777" w:rsidR="00083383" w:rsidRDefault="00083383" w:rsidP="00083383"/>
    <w:p w14:paraId="2AFB031E" w14:textId="77777777" w:rsidR="00083383" w:rsidRDefault="00083383" w:rsidP="00083383"/>
    <w:p w14:paraId="4E6B5302" w14:textId="77777777" w:rsidR="00083383" w:rsidRDefault="00083383" w:rsidP="00083383"/>
    <w:p w14:paraId="1DF606E7" w14:textId="77777777" w:rsidR="00083383" w:rsidRDefault="00083383" w:rsidP="00083383"/>
    <w:p w14:paraId="25834500" w14:textId="77777777" w:rsidR="00083383" w:rsidRDefault="00083383" w:rsidP="00083383"/>
    <w:p w14:paraId="2E89345F" w14:textId="77777777" w:rsidR="00083383" w:rsidRDefault="00083383" w:rsidP="00083383"/>
    <w:p w14:paraId="16A72AA9" w14:textId="77777777" w:rsidR="00083383" w:rsidRDefault="00083383" w:rsidP="00083383"/>
    <w:p w14:paraId="26CDFD0E" w14:textId="77777777" w:rsidR="00083383" w:rsidRDefault="00083383" w:rsidP="00083383"/>
    <w:p w14:paraId="740C5BEA" w14:textId="77777777" w:rsidR="00083383" w:rsidRDefault="00083383" w:rsidP="00083383"/>
    <w:p w14:paraId="41329B15" w14:textId="1852C4D0" w:rsidR="00083383" w:rsidRDefault="00083383" w:rsidP="00E02662">
      <w:pPr>
        <w:pStyle w:val="Heading2Black"/>
      </w:pPr>
      <w:r>
        <w:t>Performance Objectives</w:t>
      </w:r>
    </w:p>
    <w:p w14:paraId="70CA6A22" w14:textId="0A962768" w:rsidR="00083383" w:rsidRDefault="00083383" w:rsidP="00083383">
      <w:pPr>
        <w:pStyle w:val="ListParagraph"/>
        <w:numPr>
          <w:ilvl w:val="0"/>
          <w:numId w:val="2"/>
        </w:numPr>
      </w:pPr>
      <w:r>
        <w:t>Minimize average vehicle wait time</w:t>
      </w:r>
    </w:p>
    <w:p w14:paraId="6B9511A1" w14:textId="2466D6C4" w:rsidR="00083383" w:rsidRDefault="00083383" w:rsidP="00083383">
      <w:pPr>
        <w:pStyle w:val="ListParagraph"/>
      </w:pPr>
      <w:r>
        <w:t>The primary goal is to minimize the waiting time of vehicles in queues.</w:t>
      </w:r>
    </w:p>
    <w:p w14:paraId="67D97B34" w14:textId="60D0A1C1" w:rsidR="00083383" w:rsidRDefault="00083383" w:rsidP="00083383">
      <w:pPr>
        <w:pStyle w:val="ListParagraph"/>
      </w:pPr>
      <w:r>
        <w:t xml:space="preserve">The current average waiting time of a vehicle will be measured and </w:t>
      </w:r>
      <w:r w:rsidR="00E87198">
        <w:t>set a target of less than 90 seconds (for example) will be set during peak hours.</w:t>
      </w:r>
    </w:p>
    <w:p w14:paraId="5F0B836A" w14:textId="0CAFB03A" w:rsidR="00E87198" w:rsidRDefault="00E87198" w:rsidP="00083383">
      <w:pPr>
        <w:pStyle w:val="ListParagraph"/>
      </w:pPr>
      <w:r>
        <w:t>The average wait time can be also reduced by optimal booth allocation and scheduling.</w:t>
      </w:r>
    </w:p>
    <w:p w14:paraId="5AFBC620" w14:textId="77777777" w:rsidR="00E87198" w:rsidRDefault="00E87198" w:rsidP="00E87198"/>
    <w:p w14:paraId="1D18E894" w14:textId="5CBF92EA" w:rsidR="00E87198" w:rsidRDefault="00E87198" w:rsidP="00E87198">
      <w:pPr>
        <w:pStyle w:val="ListParagraph"/>
        <w:numPr>
          <w:ilvl w:val="0"/>
          <w:numId w:val="2"/>
        </w:numPr>
      </w:pPr>
      <w:r>
        <w:t>Maximize system throughput</w:t>
      </w:r>
    </w:p>
    <w:p w14:paraId="4B5EEE25" w14:textId="4B0854C5" w:rsidR="00E87198" w:rsidRDefault="00E87198" w:rsidP="00E87198">
      <w:pPr>
        <w:pStyle w:val="ListParagraph"/>
      </w:pPr>
      <w:r>
        <w:t xml:space="preserve">The toll plaza should be </w:t>
      </w:r>
      <w:proofErr w:type="gramStart"/>
      <w:r>
        <w:t>a</w:t>
      </w:r>
      <w:proofErr w:type="gramEnd"/>
      <w:r>
        <w:t xml:space="preserve"> able to handle and process the incoming flow of vehicles without having traffic congestion. </w:t>
      </w:r>
    </w:p>
    <w:p w14:paraId="4DA3F663" w14:textId="3D99BDA9" w:rsidR="00E87198" w:rsidRDefault="00E87198" w:rsidP="00E87198">
      <w:pPr>
        <w:pStyle w:val="ListParagraph"/>
      </w:pPr>
      <w:r>
        <w:t>Set a target of having a throughput of</w:t>
      </w:r>
      <w:r w:rsidR="00791DD7">
        <w:t xml:space="preserve"> </w:t>
      </w:r>
      <w:r>
        <w:t>&gt;= 95% (for example) of the arrival rate to prevent a backlog.</w:t>
      </w:r>
    </w:p>
    <w:p w14:paraId="72738D17" w14:textId="77777777" w:rsidR="00E87198" w:rsidRDefault="00E87198" w:rsidP="00E87198"/>
    <w:p w14:paraId="0DB6FD96" w14:textId="0A46C463" w:rsidR="00E87198" w:rsidRDefault="00E87198" w:rsidP="00E87198">
      <w:pPr>
        <w:pStyle w:val="ListParagraph"/>
        <w:numPr>
          <w:ilvl w:val="0"/>
          <w:numId w:val="2"/>
        </w:numPr>
      </w:pPr>
      <w:proofErr w:type="gramStart"/>
      <w:r>
        <w:t>Achieve</w:t>
      </w:r>
      <w:proofErr w:type="gramEnd"/>
      <w:r>
        <w:t xml:space="preserve"> optimal resource allocation</w:t>
      </w:r>
    </w:p>
    <w:p w14:paraId="24309D9F" w14:textId="070113E6" w:rsidR="00E87198" w:rsidRDefault="00E87198" w:rsidP="00E87198">
      <w:pPr>
        <w:pStyle w:val="ListParagraph"/>
      </w:pPr>
      <w:r>
        <w:t xml:space="preserve">A balanced workload distribution should be ensured </w:t>
      </w:r>
      <w:r w:rsidR="00137126">
        <w:t xml:space="preserve">across all lanes to avoid over utilization or </w:t>
      </w:r>
      <w:proofErr w:type="spellStart"/>
      <w:r w:rsidR="00137126">
        <w:t>under utilization</w:t>
      </w:r>
      <w:proofErr w:type="spellEnd"/>
      <w:r w:rsidR="00137126">
        <w:t xml:space="preserve"> of toll booths.</w:t>
      </w:r>
    </w:p>
    <w:p w14:paraId="14EC7E6B" w14:textId="5F4824D0" w:rsidR="00E87198" w:rsidRDefault="00E87198" w:rsidP="00E87198">
      <w:pPr>
        <w:pStyle w:val="ListParagraph"/>
      </w:pPr>
      <w:proofErr w:type="gramStart"/>
      <w:r w:rsidRPr="00E87198">
        <w:t>In order to</w:t>
      </w:r>
      <w:proofErr w:type="gramEnd"/>
      <w:r w:rsidRPr="00E87198">
        <w:t xml:space="preserve"> achieve cost and performance equilibrium, we target to maintain all the toll booths (manual and ETC) at 75-80% of full utilization during the peak hours. This means that resources are used effectively and there is no </w:t>
      </w:r>
      <w:proofErr w:type="gramStart"/>
      <w:r w:rsidRPr="00E87198">
        <w:t>over-crowding</w:t>
      </w:r>
      <w:proofErr w:type="gramEnd"/>
      <w:r w:rsidRPr="00E87198">
        <w:t>.</w:t>
      </w:r>
    </w:p>
    <w:p w14:paraId="794FF50A" w14:textId="77777777" w:rsidR="00137126" w:rsidRDefault="00137126" w:rsidP="00137126"/>
    <w:p w14:paraId="7D4AD1AF" w14:textId="35E79C44" w:rsidR="00137126" w:rsidRDefault="00137126" w:rsidP="00137126">
      <w:pPr>
        <w:pStyle w:val="ListParagraph"/>
        <w:numPr>
          <w:ilvl w:val="0"/>
          <w:numId w:val="2"/>
        </w:numPr>
      </w:pPr>
      <w:r>
        <w:t>Identify and eliminate bottlenecks</w:t>
      </w:r>
    </w:p>
    <w:p w14:paraId="3FDD347A" w14:textId="04258A5E" w:rsidR="00791DD7" w:rsidRDefault="00791DD7" w:rsidP="00791DD7">
      <w:pPr>
        <w:pStyle w:val="ListParagraph"/>
      </w:pPr>
      <w:r>
        <w:t xml:space="preserve">Identify components that limit the overall performance of the </w:t>
      </w:r>
      <w:proofErr w:type="gramStart"/>
      <w:r>
        <w:t>system, and</w:t>
      </w:r>
      <w:proofErr w:type="gramEnd"/>
      <w:r>
        <w:t xml:space="preserve"> optimize their operation.</w:t>
      </w:r>
    </w:p>
    <w:p w14:paraId="333E568F" w14:textId="77777777" w:rsidR="00791DD7" w:rsidRDefault="00791DD7" w:rsidP="00791DD7"/>
    <w:p w14:paraId="6328B6AB" w14:textId="692E2BD3" w:rsidR="00791DD7" w:rsidRDefault="00791DD7" w:rsidP="00791DD7">
      <w:pPr>
        <w:pStyle w:val="ListParagraph"/>
        <w:numPr>
          <w:ilvl w:val="0"/>
          <w:numId w:val="2"/>
        </w:numPr>
      </w:pPr>
      <w:r>
        <w:t>Scalability Analysis</w:t>
      </w:r>
    </w:p>
    <w:p w14:paraId="54890945" w14:textId="19A309AB" w:rsidR="00791DD7" w:rsidRDefault="00231BCA" w:rsidP="00791DD7">
      <w:pPr>
        <w:pStyle w:val="ListParagraph"/>
      </w:pPr>
      <w:r>
        <w:t>Ensure the system can handle peak volume conditions by analyzing system performance when traffic volume increases.</w:t>
      </w:r>
    </w:p>
    <w:sectPr w:rsidR="0079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96CD2"/>
    <w:multiLevelType w:val="hybridMultilevel"/>
    <w:tmpl w:val="126C1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65FD8"/>
    <w:multiLevelType w:val="hybridMultilevel"/>
    <w:tmpl w:val="431A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369646">
    <w:abstractNumId w:val="1"/>
  </w:num>
  <w:num w:numId="2" w16cid:durableId="1061443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59"/>
    <w:rsid w:val="00083383"/>
    <w:rsid w:val="00137126"/>
    <w:rsid w:val="001F45A6"/>
    <w:rsid w:val="00231BCA"/>
    <w:rsid w:val="00370CD6"/>
    <w:rsid w:val="003F35E3"/>
    <w:rsid w:val="00585593"/>
    <w:rsid w:val="00682EF1"/>
    <w:rsid w:val="00723E93"/>
    <w:rsid w:val="007812CF"/>
    <w:rsid w:val="00791DD7"/>
    <w:rsid w:val="00A3333C"/>
    <w:rsid w:val="00B41A0D"/>
    <w:rsid w:val="00B57D47"/>
    <w:rsid w:val="00C21A59"/>
    <w:rsid w:val="00C613B1"/>
    <w:rsid w:val="00E02662"/>
    <w:rsid w:val="00E87198"/>
    <w:rsid w:val="00ED2E97"/>
    <w:rsid w:val="00F01151"/>
    <w:rsid w:val="00F926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AB61BA"/>
  <w15:chartTrackingRefBased/>
  <w15:docId w15:val="{567B4E75-771E-40AF-B1F8-558C53DB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0D"/>
    <w:rPr>
      <w:rFonts w:ascii="Times New Roman" w:hAnsi="Times New Roman"/>
    </w:rPr>
  </w:style>
  <w:style w:type="paragraph" w:styleId="Heading1">
    <w:name w:val="heading 1"/>
    <w:basedOn w:val="Normal"/>
    <w:next w:val="Normal"/>
    <w:link w:val="Heading1Char"/>
    <w:uiPriority w:val="9"/>
    <w:qFormat/>
    <w:rsid w:val="00B41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E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A5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21A5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21A5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21A5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21A5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21A5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lack">
    <w:name w:val="Heading Black"/>
    <w:basedOn w:val="Heading1"/>
    <w:link w:val="HeadingBlackChar"/>
    <w:qFormat/>
    <w:rsid w:val="00B41A0D"/>
    <w:rPr>
      <w:rFonts w:ascii="Times New Roman" w:hAnsi="Times New Roman"/>
      <w:color w:val="000000" w:themeColor="text1"/>
    </w:rPr>
  </w:style>
  <w:style w:type="character" w:customStyle="1" w:styleId="HeadingBlackChar">
    <w:name w:val="Heading Black Char"/>
    <w:basedOn w:val="Heading1Char"/>
    <w:link w:val="HeadingBlack"/>
    <w:rsid w:val="00B41A0D"/>
    <w:rPr>
      <w:rFonts w:ascii="Times New Roman" w:eastAsiaTheme="majorEastAsia" w:hAnsi="Times New Roman" w:cstheme="majorBidi"/>
      <w:color w:val="000000" w:themeColor="text1"/>
      <w:sz w:val="40"/>
      <w:szCs w:val="40"/>
    </w:rPr>
  </w:style>
  <w:style w:type="character" w:customStyle="1" w:styleId="Heading1Char">
    <w:name w:val="Heading 1 Char"/>
    <w:basedOn w:val="DefaultParagraphFont"/>
    <w:link w:val="Heading1"/>
    <w:uiPriority w:val="9"/>
    <w:rsid w:val="00B41A0D"/>
    <w:rPr>
      <w:rFonts w:asciiTheme="majorHAnsi" w:eastAsiaTheme="majorEastAsia" w:hAnsiTheme="majorHAnsi" w:cstheme="majorBidi"/>
      <w:color w:val="0F4761" w:themeColor="accent1" w:themeShade="BF"/>
      <w:sz w:val="40"/>
      <w:szCs w:val="40"/>
    </w:rPr>
  </w:style>
  <w:style w:type="paragraph" w:customStyle="1" w:styleId="Heading2Black">
    <w:name w:val="Heading 2 Black"/>
    <w:basedOn w:val="Heading2"/>
    <w:link w:val="Heading2BlackChar"/>
    <w:qFormat/>
    <w:rsid w:val="00B41A0D"/>
    <w:rPr>
      <w:rFonts w:ascii="Times New Roman" w:hAnsi="Times New Roman"/>
      <w:color w:val="000000" w:themeColor="text1"/>
    </w:rPr>
  </w:style>
  <w:style w:type="character" w:customStyle="1" w:styleId="Heading2BlackChar">
    <w:name w:val="Heading 2 Black Char"/>
    <w:basedOn w:val="Heading2Char"/>
    <w:link w:val="Heading2Black"/>
    <w:rsid w:val="00B41A0D"/>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semiHidden/>
    <w:rsid w:val="00B41A0D"/>
    <w:rPr>
      <w:rFonts w:asciiTheme="majorHAnsi" w:eastAsiaTheme="majorEastAsia" w:hAnsiTheme="majorHAnsi" w:cstheme="majorBidi"/>
      <w:color w:val="0F4761" w:themeColor="accent1" w:themeShade="BF"/>
      <w:sz w:val="32"/>
      <w:szCs w:val="32"/>
    </w:rPr>
  </w:style>
  <w:style w:type="paragraph" w:customStyle="1" w:styleId="Heading3New">
    <w:name w:val="Heading 3 New"/>
    <w:basedOn w:val="Heading3"/>
    <w:link w:val="Heading3NewChar"/>
    <w:qFormat/>
    <w:rsid w:val="00682EF1"/>
    <w:rPr>
      <w:rFonts w:ascii="Times New Roman" w:hAnsi="Times New Roman"/>
      <w:color w:val="000000" w:themeColor="text1"/>
    </w:rPr>
  </w:style>
  <w:style w:type="character" w:customStyle="1" w:styleId="Heading3NewChar">
    <w:name w:val="Heading 3 New Char"/>
    <w:basedOn w:val="Heading3Char"/>
    <w:link w:val="Heading3New"/>
    <w:rsid w:val="00682EF1"/>
    <w:rPr>
      <w:rFonts w:ascii="Times New Roman" w:eastAsiaTheme="majorEastAsia" w:hAnsi="Times New Roman" w:cstheme="majorBidi"/>
      <w:color w:val="000000" w:themeColor="text1"/>
      <w:sz w:val="28"/>
      <w:szCs w:val="28"/>
    </w:rPr>
  </w:style>
  <w:style w:type="character" w:customStyle="1" w:styleId="Heading3Char">
    <w:name w:val="Heading 3 Char"/>
    <w:basedOn w:val="DefaultParagraphFont"/>
    <w:link w:val="Heading3"/>
    <w:uiPriority w:val="9"/>
    <w:semiHidden/>
    <w:rsid w:val="00682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A59"/>
    <w:rPr>
      <w:rFonts w:eastAsiaTheme="majorEastAsia" w:cstheme="majorBidi"/>
      <w:color w:val="272727" w:themeColor="text1" w:themeTint="D8"/>
    </w:rPr>
  </w:style>
  <w:style w:type="paragraph" w:styleId="Title">
    <w:name w:val="Title"/>
    <w:basedOn w:val="Normal"/>
    <w:next w:val="Normal"/>
    <w:link w:val="TitleChar"/>
    <w:uiPriority w:val="10"/>
    <w:qFormat/>
    <w:rsid w:val="00C21A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A5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A59"/>
    <w:pPr>
      <w:spacing w:before="160"/>
      <w:jc w:val="center"/>
    </w:pPr>
    <w:rPr>
      <w:i/>
      <w:iCs/>
      <w:color w:val="404040" w:themeColor="text1" w:themeTint="BF"/>
    </w:rPr>
  </w:style>
  <w:style w:type="character" w:customStyle="1" w:styleId="QuoteChar">
    <w:name w:val="Quote Char"/>
    <w:basedOn w:val="DefaultParagraphFont"/>
    <w:link w:val="Quote"/>
    <w:uiPriority w:val="29"/>
    <w:rsid w:val="00C21A59"/>
    <w:rPr>
      <w:rFonts w:ascii="Times New Roman" w:hAnsi="Times New Roman"/>
      <w:i/>
      <w:iCs/>
      <w:color w:val="404040" w:themeColor="text1" w:themeTint="BF"/>
    </w:rPr>
  </w:style>
  <w:style w:type="paragraph" w:styleId="ListParagraph">
    <w:name w:val="List Paragraph"/>
    <w:basedOn w:val="Normal"/>
    <w:uiPriority w:val="34"/>
    <w:qFormat/>
    <w:rsid w:val="00C21A59"/>
    <w:pPr>
      <w:ind w:left="720"/>
      <w:contextualSpacing/>
    </w:pPr>
  </w:style>
  <w:style w:type="character" w:styleId="IntenseEmphasis">
    <w:name w:val="Intense Emphasis"/>
    <w:basedOn w:val="DefaultParagraphFont"/>
    <w:uiPriority w:val="21"/>
    <w:qFormat/>
    <w:rsid w:val="00C21A59"/>
    <w:rPr>
      <w:i/>
      <w:iCs/>
      <w:color w:val="0F4761" w:themeColor="accent1" w:themeShade="BF"/>
    </w:rPr>
  </w:style>
  <w:style w:type="paragraph" w:styleId="IntenseQuote">
    <w:name w:val="Intense Quote"/>
    <w:basedOn w:val="Normal"/>
    <w:next w:val="Normal"/>
    <w:link w:val="IntenseQuoteChar"/>
    <w:uiPriority w:val="30"/>
    <w:qFormat/>
    <w:rsid w:val="00C21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A59"/>
    <w:rPr>
      <w:rFonts w:ascii="Times New Roman" w:hAnsi="Times New Roman"/>
      <w:i/>
      <w:iCs/>
      <w:color w:val="0F4761" w:themeColor="accent1" w:themeShade="BF"/>
    </w:rPr>
  </w:style>
  <w:style w:type="character" w:styleId="IntenseReference">
    <w:name w:val="Intense Reference"/>
    <w:basedOn w:val="DefaultParagraphFont"/>
    <w:uiPriority w:val="32"/>
    <w:qFormat/>
    <w:rsid w:val="00C21A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418</Words>
  <Characters>2297</Characters>
  <Application>Microsoft Office Word</Application>
  <DocSecurity>0</DocSecurity>
  <Lines>62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brunton</dc:creator>
  <cp:keywords/>
  <dc:description/>
  <cp:lastModifiedBy>kevin brunton</cp:lastModifiedBy>
  <cp:revision>2</cp:revision>
  <dcterms:created xsi:type="dcterms:W3CDTF">2025-10-30T12:43:00Z</dcterms:created>
  <dcterms:modified xsi:type="dcterms:W3CDTF">2025-10-30T12:43:00Z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5bc420bd-cbfc-41e6-97cb-afc1eaf220ee</vt:lpwstr>
  </property>
</Properties>
</file>