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962B3" w14:textId="241B5715" w:rsidR="00E821CF" w:rsidRPr="004B3BCF" w:rsidRDefault="0058702B">
      <w:pPr>
        <w:rPr>
          <w:b/>
          <w:bCs/>
          <w:sz w:val="40"/>
          <w:szCs w:val="40"/>
        </w:rPr>
      </w:pPr>
      <w:r w:rsidRPr="004B3BCF">
        <w:rPr>
          <w:b/>
          <w:bCs/>
          <w:sz w:val="40"/>
          <w:szCs w:val="40"/>
        </w:rPr>
        <w:t>Activity 1.1</w:t>
      </w:r>
      <w:r w:rsidR="004B3BCF" w:rsidRPr="004B3BCF">
        <w:rPr>
          <w:b/>
          <w:bCs/>
          <w:sz w:val="40"/>
          <w:szCs w:val="40"/>
        </w:rPr>
        <w:t xml:space="preserve"> - </w:t>
      </w:r>
      <w:r w:rsidR="004B3BCF" w:rsidRPr="004B3BCF">
        <w:rPr>
          <w:b/>
          <w:bCs/>
          <w:sz w:val="40"/>
          <w:szCs w:val="40"/>
        </w:rPr>
        <w:t>Learning Highlights</w:t>
      </w:r>
    </w:p>
    <w:p w14:paraId="47FEE804" w14:textId="77777777" w:rsidR="00540C9A" w:rsidRDefault="00540C9A" w:rsidP="00540C9A">
      <w:r w:rsidRPr="00540C9A">
        <w:rPr>
          <w:b/>
          <w:bCs/>
        </w:rPr>
        <w:t>Why requirements gathering is important</w:t>
      </w:r>
      <w:r>
        <w:t>?</w:t>
      </w:r>
    </w:p>
    <w:p w14:paraId="6D0A878C" w14:textId="335CC6AA" w:rsidR="00540C9A" w:rsidRPr="00540C9A" w:rsidRDefault="00540C9A">
      <w:r w:rsidRPr="00540C9A">
        <w:t xml:space="preserve">If you misunderstand what stakeholders need, it could lead to </w:t>
      </w:r>
      <w:r w:rsidR="00C2651B">
        <w:t>serious</w:t>
      </w:r>
      <w:r w:rsidRPr="00540C9A">
        <w:t xml:space="preserve"> issues</w:t>
      </w:r>
      <w:r>
        <w:t xml:space="preserve"> in your project</w:t>
      </w:r>
      <w:r w:rsidRPr="00540C9A">
        <w:t xml:space="preserve">, like increased costs, </w:t>
      </w:r>
      <w:r>
        <w:t>malfunctioned features</w:t>
      </w:r>
      <w:r w:rsidRPr="00540C9A">
        <w:t>, or, even worse,</w:t>
      </w:r>
      <w:r>
        <w:t xml:space="preserve"> a</w:t>
      </w:r>
      <w:r w:rsidRPr="00540C9A">
        <w:t xml:space="preserve"> failed system.</w:t>
      </w:r>
    </w:p>
    <w:p w14:paraId="098BA240" w14:textId="77777777" w:rsidR="00540C9A" w:rsidRPr="0058702B" w:rsidRDefault="00540C9A">
      <w:pPr>
        <w:rPr>
          <w:b/>
          <w:bCs/>
          <w:sz w:val="32"/>
          <w:szCs w:val="32"/>
        </w:rPr>
      </w:pPr>
    </w:p>
    <w:p w14:paraId="1FCD05AD" w14:textId="76091207" w:rsidR="0058702B" w:rsidRDefault="0058702B">
      <w:r w:rsidRPr="0058702B">
        <w:rPr>
          <w:b/>
          <w:bCs/>
        </w:rPr>
        <w:t>Stakeholder Identification</w:t>
      </w:r>
      <w:r>
        <w:t>: A</w:t>
      </w:r>
      <w:r w:rsidRPr="0058702B">
        <w:t xml:space="preserve">nyone who has an interest </w:t>
      </w:r>
      <w:r w:rsidR="00F34101">
        <w:t>in a</w:t>
      </w:r>
      <w:r w:rsidRPr="0058702B">
        <w:t xml:space="preserve"> project</w:t>
      </w:r>
      <w:r>
        <w:t>.</w:t>
      </w:r>
    </w:p>
    <w:p w14:paraId="7B04EFC2" w14:textId="77777777" w:rsidR="004B3BCF" w:rsidRDefault="004B3BCF"/>
    <w:p w14:paraId="3F8647ED" w14:textId="1B9ACB85" w:rsidR="0058702B" w:rsidRDefault="0058702B">
      <w:r w:rsidRPr="0058702B">
        <w:rPr>
          <w:b/>
          <w:bCs/>
        </w:rPr>
        <w:t>Elicitation techniques</w:t>
      </w:r>
      <w:r>
        <w:t>:</w:t>
      </w:r>
    </w:p>
    <w:p w14:paraId="3B7BAD91" w14:textId="6157D3A9" w:rsidR="0058702B" w:rsidRDefault="0058702B" w:rsidP="0058702B">
      <w:pPr>
        <w:pStyle w:val="ListParagraph"/>
        <w:numPr>
          <w:ilvl w:val="0"/>
          <w:numId w:val="2"/>
        </w:numPr>
      </w:pPr>
      <w:r w:rsidRPr="00C45B57">
        <w:rPr>
          <w:b/>
          <w:bCs/>
        </w:rPr>
        <w:t>Interview</w:t>
      </w:r>
      <w:r w:rsidR="00D84536">
        <w:t xml:space="preserve">: </w:t>
      </w:r>
      <w:r w:rsidR="00D84536" w:rsidRPr="00D84536">
        <w:t>Good for in-depth discussion</w:t>
      </w:r>
    </w:p>
    <w:p w14:paraId="3EE675BC" w14:textId="6F7F7319" w:rsidR="0058702B" w:rsidRDefault="0058702B" w:rsidP="0058702B">
      <w:pPr>
        <w:pStyle w:val="ListParagraph"/>
        <w:numPr>
          <w:ilvl w:val="0"/>
          <w:numId w:val="2"/>
        </w:numPr>
      </w:pPr>
      <w:r w:rsidRPr="00C45B57">
        <w:rPr>
          <w:b/>
          <w:bCs/>
        </w:rPr>
        <w:t>Focus</w:t>
      </w:r>
      <w:r>
        <w:t xml:space="preserve"> Group</w:t>
      </w:r>
      <w:r w:rsidR="00D84536">
        <w:t xml:space="preserve">: Good for </w:t>
      </w:r>
      <w:r w:rsidR="00D84536" w:rsidRPr="00D84536">
        <w:t>group discussions</w:t>
      </w:r>
    </w:p>
    <w:p w14:paraId="3DA1ACC7" w14:textId="2FA7B01F" w:rsidR="0058702B" w:rsidRDefault="0058702B" w:rsidP="0058702B">
      <w:pPr>
        <w:pStyle w:val="ListParagraph"/>
        <w:numPr>
          <w:ilvl w:val="0"/>
          <w:numId w:val="2"/>
        </w:numPr>
      </w:pPr>
      <w:r w:rsidRPr="00C45B57">
        <w:rPr>
          <w:b/>
          <w:bCs/>
        </w:rPr>
        <w:t>Survey</w:t>
      </w:r>
      <w:r w:rsidR="00D84536">
        <w:t>: Easy for a large group</w:t>
      </w:r>
    </w:p>
    <w:p w14:paraId="52A2AA90" w14:textId="0AE828C8" w:rsidR="0058702B" w:rsidRDefault="0058702B" w:rsidP="0058702B">
      <w:pPr>
        <w:pStyle w:val="ListParagraph"/>
        <w:numPr>
          <w:ilvl w:val="0"/>
          <w:numId w:val="2"/>
        </w:numPr>
      </w:pPr>
      <w:r w:rsidRPr="00C45B57">
        <w:rPr>
          <w:b/>
          <w:bCs/>
        </w:rPr>
        <w:t>Workshop</w:t>
      </w:r>
      <w:r w:rsidR="00D84536">
        <w:t>: Interactive session with other stakeholders</w:t>
      </w:r>
    </w:p>
    <w:p w14:paraId="42548E11" w14:textId="77777777" w:rsidR="004B3BCF" w:rsidRDefault="004B3BCF" w:rsidP="003B1C67">
      <w:pPr>
        <w:rPr>
          <w:b/>
          <w:bCs/>
        </w:rPr>
      </w:pPr>
    </w:p>
    <w:p w14:paraId="29F88044" w14:textId="076ED7AC" w:rsidR="003B1C67" w:rsidRDefault="00F34101" w:rsidP="003B1C67">
      <w:r w:rsidRPr="00F34101">
        <w:rPr>
          <w:b/>
          <w:bCs/>
        </w:rPr>
        <w:t>Challenges in Requirements Gathering</w:t>
      </w:r>
      <w:r>
        <w:t xml:space="preserve">: </w:t>
      </w:r>
      <w:r w:rsidR="003D02C1">
        <w:t xml:space="preserve">There must be many requirements, so we need to prioritize. With </w:t>
      </w:r>
      <w:r w:rsidR="003D02C1" w:rsidRPr="003D02C1">
        <w:t>MoSCoW technique</w:t>
      </w:r>
      <w:r w:rsidR="003D02C1">
        <w:t>, we can easily decide what requirements should be implemented first.</w:t>
      </w:r>
    </w:p>
    <w:p w14:paraId="2C731215" w14:textId="77777777" w:rsidR="004B3BCF" w:rsidRDefault="004B3BCF" w:rsidP="003B1C67">
      <w:pPr>
        <w:rPr>
          <w:b/>
          <w:bCs/>
        </w:rPr>
      </w:pPr>
    </w:p>
    <w:p w14:paraId="241A9321" w14:textId="40DAFEF0" w:rsidR="003D02C1" w:rsidRDefault="003D02C1" w:rsidP="003B1C67">
      <w:r w:rsidRPr="003D02C1">
        <w:rPr>
          <w:b/>
          <w:bCs/>
        </w:rPr>
        <w:t>Domain-Specific Considerations</w:t>
      </w:r>
      <w:r>
        <w:t xml:space="preserve">: </w:t>
      </w:r>
      <w:r w:rsidRPr="003D02C1">
        <w:t>Not all projects are the same, and different industries</w:t>
      </w:r>
      <w:r>
        <w:t xml:space="preserve"> </w:t>
      </w:r>
      <w:r w:rsidRPr="003D02C1">
        <w:t>have specific challenges.</w:t>
      </w:r>
      <w:r>
        <w:t xml:space="preserve"> </w:t>
      </w:r>
      <w:r w:rsidRPr="003D02C1">
        <w:t>This means that when gathering requirements, you have to adapt your techniques to fit the specific needs of that domain.</w:t>
      </w:r>
    </w:p>
    <w:p w14:paraId="5148FCB2" w14:textId="77777777" w:rsidR="00540C9A" w:rsidRDefault="00540C9A" w:rsidP="003B1C67"/>
    <w:p w14:paraId="5EE85C72" w14:textId="2312A34D" w:rsidR="00DA29A8" w:rsidRDefault="00DA29A8" w:rsidP="003B1C67">
      <w:r w:rsidRPr="00DA29A8">
        <w:rPr>
          <w:b/>
          <w:bCs/>
        </w:rPr>
        <w:t>Conclusion</w:t>
      </w:r>
      <w:r>
        <w:t>:</w:t>
      </w:r>
    </w:p>
    <w:p w14:paraId="17437F97" w14:textId="5A3E0EE1" w:rsidR="004B3BCF" w:rsidRDefault="00C2651B" w:rsidP="003B1C67">
      <w:r>
        <w:t>This activity help</w:t>
      </w:r>
      <w:r w:rsidR="00D9030B">
        <w:t>s</w:t>
      </w:r>
      <w:r>
        <w:t xml:space="preserve"> me the basic of gathering requirements, including identifying stakeholders and selecting suitable</w:t>
      </w:r>
      <w:r w:rsidR="006F1354">
        <w:t xml:space="preserve"> e</w:t>
      </w:r>
      <w:r w:rsidR="006F1354" w:rsidRPr="006F1354">
        <w:t>licitation techniques</w:t>
      </w:r>
      <w:r w:rsidR="006F1354">
        <w:t>.</w:t>
      </w:r>
      <w:r w:rsidR="00D9030B">
        <w:t xml:space="preserve"> Gathering requirements is a key to be successful with your project</w:t>
      </w:r>
      <w:r w:rsidR="00F4232E">
        <w:t>, it brings more information of each stakeholder and make your project more perfect.</w:t>
      </w:r>
    </w:p>
    <w:p w14:paraId="6226664B" w14:textId="77777777" w:rsidR="00540C9A" w:rsidRPr="0058702B" w:rsidRDefault="00540C9A" w:rsidP="003B1C67"/>
    <w:sectPr w:rsidR="00540C9A" w:rsidRPr="00587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11706"/>
    <w:multiLevelType w:val="hybridMultilevel"/>
    <w:tmpl w:val="04E8A9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14017"/>
    <w:multiLevelType w:val="hybridMultilevel"/>
    <w:tmpl w:val="FB42AA26"/>
    <w:lvl w:ilvl="0" w:tplc="6B003FC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381723">
    <w:abstractNumId w:val="1"/>
  </w:num>
  <w:num w:numId="2" w16cid:durableId="7891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F02"/>
    <w:rsid w:val="00357036"/>
    <w:rsid w:val="003B1C67"/>
    <w:rsid w:val="003D02C1"/>
    <w:rsid w:val="004B3BCF"/>
    <w:rsid w:val="00540C9A"/>
    <w:rsid w:val="005556A4"/>
    <w:rsid w:val="0058702B"/>
    <w:rsid w:val="005B6F02"/>
    <w:rsid w:val="006F1354"/>
    <w:rsid w:val="00BC2C17"/>
    <w:rsid w:val="00C2651B"/>
    <w:rsid w:val="00C33F68"/>
    <w:rsid w:val="00C45B57"/>
    <w:rsid w:val="00D84536"/>
    <w:rsid w:val="00D9030B"/>
    <w:rsid w:val="00DA29A8"/>
    <w:rsid w:val="00E821CF"/>
    <w:rsid w:val="00F34101"/>
    <w:rsid w:val="00F4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C6D1"/>
  <w15:chartTrackingRefBased/>
  <w15:docId w15:val="{A5A740D1-77AD-4F3D-92C5-1F58FD1D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Hsu</dc:creator>
  <cp:keywords/>
  <dc:description/>
  <cp:lastModifiedBy>Kevin Hsu</cp:lastModifiedBy>
  <cp:revision>12</cp:revision>
  <dcterms:created xsi:type="dcterms:W3CDTF">2024-10-11T08:31:00Z</dcterms:created>
  <dcterms:modified xsi:type="dcterms:W3CDTF">2024-10-11T08:55:00Z</dcterms:modified>
</cp:coreProperties>
</file>