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hs7muaou1ce" w:id="0"/>
      <w:bookmarkEnd w:id="0"/>
      <w:r w:rsidDel="00000000" w:rsidR="00000000" w:rsidRPr="00000000">
        <w:rPr>
          <w:rtl w:val="0"/>
        </w:rPr>
        <w:t xml:space="preserve">LAYER 3.1: CASE FEATURE EXTRACTION v1.0 (PRODUCTION)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</w:t>
      </w:r>
      <w:r w:rsidDel="00000000" w:rsidR="00000000" w:rsidRPr="00000000">
        <w:rPr>
          <w:rtl w:val="0"/>
        </w:rPr>
        <w:t xml:space="preserve">: PRODUCTION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最後更新</w:t>
      </w:r>
      <w:r w:rsidDel="00000000" w:rsidR="00000000" w:rsidRPr="00000000">
        <w:rPr>
          <w:rtl w:val="0"/>
        </w:rPr>
        <w:t xml:space="preserve">: 2026-02-06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定義如何從完成的建築項目中提取 6 類關鍵特性，用於案例庫和相似度匹配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x754x7xs5h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目錄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hyperlink w:anchor="簡介">
        <w:r w:rsidDel="00000000" w:rsidR="00000000" w:rsidRPr="00000000">
          <w:rPr>
            <w:color w:val="1155cc"/>
            <w:u w:val="single"/>
            <w:rtl w:val="0"/>
          </w:rPr>
          <w:t xml:space="preserve">簡介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hyperlink w:anchor="6-類特性定義">
        <w:r w:rsidDel="00000000" w:rsidR="00000000" w:rsidRPr="00000000">
          <w:rPr>
            <w:color w:val="1155cc"/>
            <w:u w:val="single"/>
            <w:rtl w:val="0"/>
          </w:rPr>
          <w:t xml:space="preserve">6 類特性定義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hyperlink w:anchor="特性提取流程">
        <w:r w:rsidDel="00000000" w:rsidR="00000000" w:rsidRPr="00000000">
          <w:rPr>
            <w:color w:val="1155cc"/>
            <w:u w:val="single"/>
            <w:rtl w:val="0"/>
          </w:rPr>
          <w:t xml:space="preserve">特性提取流程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hyperlink w:anchor="colton-hospital-ii-案例">
        <w:r w:rsidDel="00000000" w:rsidR="00000000" w:rsidRPr="00000000">
          <w:rPr>
            <w:color w:val="1155cc"/>
            <w:u w:val="single"/>
            <w:rtl w:val="0"/>
          </w:rPr>
          <w:t xml:space="preserve">Colton Hospital II 案例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hyperlink w:anchor="advantech-案例">
        <w:r w:rsidDel="00000000" w:rsidR="00000000" w:rsidRPr="00000000">
          <w:rPr>
            <w:color w:val="1155cc"/>
            <w:u w:val="single"/>
            <w:rtl w:val="0"/>
          </w:rPr>
          <w:t xml:space="preserve">Advantech 案例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hyperlink w:anchor="特性提取模板">
        <w:r w:rsidDel="00000000" w:rsidR="00000000" w:rsidRPr="00000000">
          <w:rPr>
            <w:color w:val="1155cc"/>
            <w:u w:val="single"/>
            <w:rtl w:val="0"/>
          </w:rPr>
          <w:t xml:space="preserve">特性提取模板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es31ybqr0c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簡介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qnhkbktlrx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案例特性提取是 </w:t>
      </w:r>
      <w:r w:rsidDel="00000000" w:rsidR="00000000" w:rsidRPr="00000000">
        <w:rPr>
          <w:b w:val="1"/>
          <w:bCs w:val="1"/>
          <w:rtl w:val="0"/>
        </w:rPr>
        <w:t xml:space="preserve">LAYER 3: Case-Based Reasoning (CBR)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系統的基礎。通過系統化地提取完成項目的關鍵特性，我們可以：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建立案例庫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存儲所有完成項目的結構化數據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進行相似度匹配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與新項目進行比較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應用調整因子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基於差異進行成本調整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持續改進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隨著案例庫增長，準確度提升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00ahkeqkxc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核心原則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所有特性都有明確的定義和單位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特性可以進行數值比較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特性可以從項目文件中驗證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可擴展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可以添加新的特性類別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t60wqeggqg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類特性定義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hi4zfhobr7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基本特性 (Basic Characteristics)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項目的基本信息，用於初步識別和分類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項目名稱 (唯一標識符)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Healthcare / Warehouse / Commercial / 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主要建築類型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設施類型 (更詳細)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-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CA, NY, TX,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項目所在州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-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項目所在城市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- County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項目所在縣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-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位數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郵編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1,000 - 1,000,000+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建築面積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施工工期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項目完成日期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總承包商名稱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UPRITE / National / Regional /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GC 類型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Healthcare 設施類型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Behavioral Health Center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 Hospital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Office Building (MOB)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Ambulatory Surgery Center (ASC)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Specialty Clinic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Warehouse 設施類型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 Warehouse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High-Bay Warehouse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Climate-Controlled Warehouse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Specialized Warehouse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p9uof68nauk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成本特性 (Cost Characteristics)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項目的最終成本結構，用於成本模型驗證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1M - 500M+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最終合約成本 (包含所有變更單)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$/SF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50 - 2,000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單位面積成本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直接成本 (勞工 + 材料 + 設備 + 分包)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Cost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40 - 70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直接成本佔比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間接成本 (管理 + 一般條件)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Indirect Cost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15 - 40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間接成本佔比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軟成本 (設計 + 許可 +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Cost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8 - 25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軟成本佔比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Profit/Fee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利潤/費用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Profit/Fee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利潤/費用佔比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見下表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應急預留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應急預留佔比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0 - 50M+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變更單總額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Order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變更單佔比 (相對於原合約)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成本驗證公式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Final Cost = Direct Cost + Indirect Cost + Soft Cost + Profit/Fee + Contingency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Cost % + Indirect Cost % + Soft Cost % + Profit/Fee % + Contingency % ≈ 100%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dq7zi5lq4vi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改造特性 (Renovation Characteristics)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項目的改造強度和系統重用情況，用於改造成本模型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Construction / Renovation / Adaptive Reuse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項目類型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Renovation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改造強度等級 (1=最小, 4=完全重建)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MEP Reuse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MEP 系統重用比例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Reuse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結構系統重用比例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Envelope Reuse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建築外殼重用比例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Building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現有建築年齡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Building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/ Fair / Poor / Very Poor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現有建築狀況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Phased 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是/否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施工期間是否分階段佔用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改造等級定義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化妝改造 (內部裝修、表面更新)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中等改造 (50% MEP 更換、部分結構加固)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主要改造 (70% MEP 更換、廣泛結構工作)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完全重建 (90%+ 更換、主要重建)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8okrtyhtzf8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地區特性 (Regional Characteristics)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項目所在地區的成本影響因素，用於地區調整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倍數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0.80 - 1.50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地區成本乘數 (相對於全國平均)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Code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州級建築法規溢價 (如 OSHPD, CBC)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Code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地方建築法規溢價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Seismic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/ Medium / High / 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地震風險等級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Geotechnical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地質風險調整 (液化、地基等)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環保風險調整 (污染整治等)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/ Medium /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勞工可用性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Prevailing 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是/否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是否適用最低工資要求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Prevailing Wage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倍數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1.00 - 1.35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最低工資乘數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Regional Multiplier 範例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 Coastal (San Francisco, LA): 1.20 - 1.30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 Inland (Inland Empire): 1.10 - 1.15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TX (Houston, Dallas): 0.95 - 1.05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NY (NYC): 1.25 - 1.35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National Average: 1.00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9kykjauyjl0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系統特性 (System Characteristics)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項目的專業系統複雜度和特殊要求，用於系統溢價計算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MEP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/ Medium / High / 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MEP 系統複雜度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HVAC 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/ VRF / Chilled Water / 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HVAC 系統類型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100 - 5,000+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電氣負荷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是/否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是否需要備用發電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Gas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是/否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是否需要醫療氣體系統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Protection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Wet / Dry / Pre-action / ESFR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防火系統類型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Specialized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MRI / CT / LINAC / Solar / 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特殊設備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專業系統溢價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Sustainability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LEED / Net-Zero / Solar / EV 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可持續性特性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MEP 複雜度定義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標準 HVAC、標準電氣、標準給排水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VRF HVAC、升級電氣、醫療氣體系統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複雜 HVAC、高負荷電氣、多個專業系統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多個複雜系統、特殊設備、集成控制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特殊條件開關 (Specialized Condition Switches)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開關代碼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地質改良溢價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[Geo_Improvement]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 Advantech 案例：適用於 High Seismic / Liquefaction 區域，經確認後需要優化地基，增加地基成本 20%。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醫療合規溢價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[HCAI_Compliance]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 Colton II 案例：適用於加州醫療設施，經確認後，MEP 人工成本增加 20-30%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防綁紮五金溢價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[Anti_Ligature]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 Colton II 案例：適用於 Behavioral Health，門窗五金單價為標準 3x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高淨空結構乘數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[High_Bay_32]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 Advantech AASC：若是  Clear height &gt;32ft，鋼構 Div 05 成本增加 15%</w:t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jzjq8km54ez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風險特性 (Risk Characteristics)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項目的複雜度和風險因素，用於風險評估和應急預留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8 - 16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項目複雜度評分 (8=簡單, 16=複雜)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倍數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1.2 - 2.0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複雜度乘數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設計完成度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Order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變更單風險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工期延誤風險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Cost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材料成本超支風險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 Cost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勞工成本超支風險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整體風險評分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/ Medium / High / 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風險等級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Order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 Colton II 的變更預算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複雜度評分計算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Complexity Score =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+ Building Type (1-4)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+ MEP Complexity (1-4)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+ Structural Complexity (1-4)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+ Regulatory Complexity (1-4)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Mixed-use (+2)</w:t>
        <w:br w:type="textWrapping"/>
        <w:t xml:space="preserve">  + Healthcare (+3)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Score 8-10: Low Complexity (1.2x multiplier)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Score 11-13: Medium Complexity (1.5x multiplier)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Score 14-15: High Complexity (1.8x multiplier)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Score 16: Very High Complexity (2.0x multiplier)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5ncd5lzfxle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特性提取流程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my7g3gtccrp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收集項目文件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必需文件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Basis of Design (BOD)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Contract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Order Log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Breakdown (CSI Divisions)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Schedule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Site Plans / Floor Plans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可選文件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Lessons Learned Report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Management Report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xypb14x7ph6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提取基本特性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BOD 和合約中提取項目名稱、類型、位置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計算建築面積 (從平面圖)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計算工期 (從進度表)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 GC 名稱和類型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項目名稱唯一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位置信息完整 (州、市、縣、ZIP)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建築面積合理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工期合理 (6-60 個月)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bnwjvp1kcsg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提取成本特性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從最終合約提取總成本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計算成本/SF (總成本 ÷ 建築面積)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從成本分解表提取各成本分類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計算各成本分類的百分比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從變更單日誌提取變更單信息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所有成本分類之和 = 100%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成本/SF 在合理範圍內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變更單信息準確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成本分類驗證公式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Direct Cost % + Indirect Cost % + Soft Cost % + Profit/Fee % + Contingency % = 100%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+ 21% + 17% + 6% + 6% = 100% ✓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vtxecrjy665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提取改造特性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確定項目類型 (新建 / 改造 / 自適應重用)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MEP 更換比例確定改造等級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估計各系統的重用因子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確認現有建築信息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改造等級判斷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MEP 更換比例 &lt; 30% → Level 1 (化妝改造)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MEP 更換比例 30-50% → Level 2 (中等改造)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MEP 更換比例 50-80% → Level 3 (主要改造)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MEP 更換比例 &gt; 80% → Level 4 (完全重建)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3y3fqxv427v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 提取地區特性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從地區數據庫查詢地區乘數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確定適用的建築法規 (OSHPD, CBC, etc.)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評估地震、地質、環保風險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確認勞工情況 (最低工資等)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地區乘數查詢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LAYER 2 地區調整因子表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基於州、市、縣進行查詢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確認最新的乘數版本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74zkd9wykjk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提取系統特性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BOD 確定 MEP 系統類型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識別特殊系統 (醫療氣體、防火等)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評估系統複雜度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計算系統溢價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系統溢價計算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System Premium = Base Premium + Specialized Systems Premium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 (Healthcare):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Base Premium: 5%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Medical Gas Systems: +3%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Fire Protection: +2%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Total: 10%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99sik39ua62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7: 提取風險特性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計算複雜度評分 (8-16 分)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評估各項風險 (變更單、工期、成本)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計算整體風險評分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確定風險等級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複雜度評分計算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Building Type Score: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- Healthcare: 3-4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- Warehouse: 2-3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- Commercial: 2-3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MEP Complexity Score: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- Low: 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Medium: 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 High: 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Very High: 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Structural Complexity Score: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Minimal: 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Partial: 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 Significant: 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 Major: 4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Regulatory Complexity Score: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 Standard: 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- OSHPD 3: 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- OSHPD 1: 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 Multiple Jurisdictions: 4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Total Score = Sum of all scores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8q2ls9rrspg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Colton Hospital II 案例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6mf4jct0nxc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基本特性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Project_Name: "Colton Hospital II - Behavioral Health Center"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Project_Type: "Healthcare"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Facility_Type: "Behavioral Health Center"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State: "CA"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City: "Colton"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County: "San Bernardino"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ZIP: "92324"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Building_Area: 35062  # SF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Duration: 20  # months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Completion_Date: "2025-12-31"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GC_Name: "UPRITE Construction Corp"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GC_Type: "UPRITE"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v2o2w25132v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成本特性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Final_Cost: 8862724  # $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Cost_Per_SF: 253  # $/SF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Direct_Cost: 4365219  # $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Direct_Cost_Percent: 50.0  # %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Indirect_Cost: 1859623  # $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Indirect_Cost_Percent: 21.3  # %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Soft_Cost: 1484375  # $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Soft_Cost_Percent: 17.0  # %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Profit_Fee: 523826  # $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Profit_Fee_Percent: 6.0  # %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Contingency: 897395  # $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Contingency_Percent: 10.3  # %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Change_Orders: 726175  # $ (from actual project)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Change_Order_Percent: 8.2  # %</w:t>
      </w:r>
    </w:p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5hz3jipz0uv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改造特性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Project_Type: "Adaptive Reuse / Renovation"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Renovation_Level: 1  # Cosmetic (70-80% MEP reuse)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MEP_Reuse_Factor: 0.75  # 75%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Structure_Reuse_Factor: 0.90  # 90%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Envelope_Reuse_Factor: 0.85  # 85%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Existing_Building_Age: 15  # years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Existing_Building_Condition: "Fair"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Phased_Occupancy: "No"  # Complete closure during construction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7seqgaft5et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地區特性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Regional_Multiplier: 1.15  # Inland Empire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State_Code_Premium: 0.12  # OSHPD 3 (+12%)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Local_Code_Premium: 0.05  # Local codes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Seismic_Zone: "High"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Geotechnical_Risk: 0.05  # Liquefaction risk (+5%)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Environmental_Risk: 0.01  # Minor contamination (+1%)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Labor_Availability: "Medium"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Prevailing_Wage: "No"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Prevailing_Wage_Multiplier: 1.00</w:t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7v6bl15wp22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系統特性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MEP_Complexity: "Medium"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HVAC_System_Type: "Rooftop DX Units + VAV"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Electrical_Load: 1500  # Amps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Backup_Power: "Yes"  # Generator required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Medical_Gas_Systems: "Yes"  # O2, Medical Air, Vacuum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Fire_Protection_Type: "Wet Sprinkler + Pre-action"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Specialized_Equipment: "None"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System_Premium: 0.03  # 3%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Sustainability_Features: "Standard"</w:t>
      </w:r>
    </w:p>
    <w:p w:rsidR="00000000" w:rsidDel="00000000" w:rsidP="00000000" w:rsidRDefault="00000000" w:rsidRPr="00000000" w14:paraId="000002AA">
      <w:pPr>
        <w:pStyle w:val="Heading3"/>
        <w:rPr/>
      </w:pPr>
      <w:bookmarkStart w:colFirst="0" w:colLast="0" w:name="_qgzuscm01lg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風險特性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Complexity_Score: 9  # Medium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Complexity_Multiplier: 1.2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Design_Completeness: 0.95  # 95%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Change_Order_Risk: 0.05  # 5%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Schedule_Risk: 0.03  # 3%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Material_Cost_Risk: 0.02  # 2%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Labor_Cost_Risk: 0.02  # 2%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Overall_Risk_Score: 35  # Low-Medium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Risk_Level: "Medium"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y655qbqufzg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Advantech 案例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az8kns6tk5d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基本特性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Project_Name: "Advantech North America Campus"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Project_Type: "Commercial"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Facility_Type: "Mixed Use (HQ + Warehouse)"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State: "CA"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City: "Tustin"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County: "Orange"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ZIP: "92780"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Building_Area: 450000  # SF (estimated)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Duration: 21  # months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Completion_Date: "2025-09-30"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GC_Name: "Unknown"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GC_Type: "National"</w:t>
      </w:r>
    </w:p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juq0e5jhpig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成本特性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Final_Cost: 75483200  # $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Cost_Per_SF: 168  # $/SF (estimated)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Direct_Cost: 37741600  # $ (50% estimated)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Direct_Cost_Percent: 50.0  # %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Indirect_Cost: 15966672  # $ (21.2% estimated)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Indirect_Cost_Percent: 21.2  # %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Soft_Cost: 12837344  # $ (17% estimated)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Soft_Cost_Percent: 17.0  # %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Profit_Fee: 4524992  # $ (6% estimated)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Profit_Fee_Percent: 6.0  # %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Contingency: 4412592  # $ (5.8% estimated)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Contingency_Percent: 5.8  # %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Change_Orders: 4283200  # $ (from lessons learned)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Change_Order_Percent: 6.0  # %</w:t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om85ypugu93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改造特性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Project_Type: "New Construction"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Renovation_Level: 0  # N/A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MEP_Reuse_Factor: 0.00  # N/A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Structure_Reuse_Factor: 0.00  # N/A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Envelope_Reuse_Factor: 0.00  # N/A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Existing_Building_Age: 0  # N/A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Existing_Building_Condition: "N/A"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Phased_Occupancy: "No"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bji92f77jda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地區特性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Regional_Multiplier: 1.20  # Orange County, CA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State_Code_Premium: 0.08  # California standards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Local_Code_Premium: 0.03  # Local codes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Seismic_Zone: "Medium"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Geotechnical_Risk: 0.02  # Low risk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Environmental_Risk: 0.00  # No risk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Labor_Availability: "Low"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Prevailing_Wage: "Yes"  # Likely, given project size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Prevailing_Wage_Multiplier: 1.30  # +30% labor cost</w:t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t09bkbyuht3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系統特性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MEP_Complexity: "High"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HVAC_System_Type: "VRF + Chilled Water"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Electrical_Load: 3000  # Amps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Backup_Power: "Yes"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Medical_Gas_Systems: "No"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Fire_Protection_Type: "ESFR K25.2 Sprinkler"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Specialized_Equipment: "Solar (360 KW), EV Charging"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System_Premium: 0.08  # 8%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Sustainability_Features: "Solar, EV Charging, High-Performance Envelope"</w:t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8pjlp1lnl1y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風險特性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Complexity_Score: 14  # High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Complexity_Multiplier: 1.8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Design_Completeness: 0.90  # 90%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Change_Order_Risk: 0.08  # 8%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Schedule_Risk: 0.05  # 5%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Material_Cost_Risk: 0.05  # 5%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Labor_Cost_Risk: 0.04  # 4%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Overall_Risk_Score: 65  # Medium-High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Risk_Level: "High"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rPr/>
      </w:pPr>
      <w:bookmarkStart w:colFirst="0" w:colLast="0" w:name="_27dqhhg0e8a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特性提取模板</w:t>
      </w:r>
    </w:p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hfwv1zfj1jl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YAML 格式模板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Case_ID: "CASE_XXX"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Project_Name: "_______________"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Extraction_Date: "YYYY-MM-DD"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Extracted_By: "_______________"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 A. BASIC CHARACTERISTICS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Basic_Characteristics: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Project_Name: "_______________"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Project_Type: "Healthcare / Warehouse / Commercial / Other"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Facility_Type: "_______________"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Location: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State: "___"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City: "_______________"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County: "_______________"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ZIP: "_____ "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Building_Area: _____ # SF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Duration: _____ # months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Completion_Date: "YYYY-MM-DD"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GC_Name: "_______________"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GC_Type: "UPRITE / National / Regional / Local"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 B. COST CHARACTERISTICS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Cost_Characteristics: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Final_Cost: _______ # $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Cost_Per_SF: ______ # $/SF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Direct_Cost: _______ # $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Direct_Cost_Percent: ____ # %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Indirect_Cost: _______ # $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Indirect_Cost_Percent: ____ # %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Soft_Cost: _______ # $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Soft_Cost_Percent: ____ # %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Profit_Fee: _______ # $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Profit_Fee_Percent: ____ # %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Contingency: _______ # $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Contingency_Percent: ____ # %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Change_Orders: _______ # $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Change_Order_Percent: ____ # %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 C. RENOVATION CHARACTERISTICS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Renovation_Characteristics: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Project_Type: "New Construction / Renovation / Adaptive Reuse"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Renovation_Level: _ # 1-4 (if renovation)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MEP_Reuse_Factor: ____ # %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Structure_Reuse_Factor: ____ # %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Envelope_Reuse_Factor: ____ # %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Existing_Building_Age: ____ # years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Existing_Building_Condition: "Good / Fair / Poor / Very Poor"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Phased_Occupancy: "Yes / No"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 D. REGIONAL CHARACTERISTICS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Regional_Characteristics: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Regional_Multiplier: ____ # 0.80-1.50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State_Code_Premium: ____ # %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Local_Code_Premium: ____ # %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Seismic_Zone: "Low / Medium / High / Very High"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Geotechnical_Risk: ____ # %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Environmental_Risk: ____ # %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Labor_Availability: "High / Medium / Low"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Prevailing_Wage: "Yes / No"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Prevailing_Wage_Multiplier: ____ # 1.00-1.35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 E. SYSTEM CHARACTERISTICS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System_Characteristics: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MEP_Complexity: "Low / Medium / High / Very High"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HVAC_System_Type: "_______________"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Electrical_Load: _____ # Amps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Backup_Power: "Yes / No"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Medical_Gas_Systems: "Yes / No"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Fire_Protection_Type: "_______________"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Specialized_Equipment: "_______________"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System_Premium: ____ # %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Sustainability_Features: "_______________"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# F. RISK CHARACTERISTICS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Risk_Characteristics: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Complexity_Score: ____ # 8-16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Complexity_Multiplier: ____ # 1.2-2.0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Design_Completeness: ____ # %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Change_Order_Risk: ____ # %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Schedule_Risk: ____ # %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Material_Cost_Risk: ____ # %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Labor_Cost_Risk: ____ # %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Overall_Risk_Score: ____ # 0-100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Risk_Level: "Low / Medium / High / Very High"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 LESSONS LEARNED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Lessons_Learned: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- "_______________"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- "_______________"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- "_______________"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NOTES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Notes: "_______________"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rPr/>
      </w:pPr>
      <w:bookmarkStart w:colFirst="0" w:colLast="0" w:name="_8zyewbxkbvrv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驗證清單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在提取特性後，請驗證以下內容：</w:t>
      </w:r>
    </w:p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7v6jk5rgtnj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成本驗證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Cost % + Indirect Cost % + Soft Cost % + Profit/Fee % + Contingency % ≈ 100%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Cost = Direct Cost + Indirect Cost + Soft Cost + Profit/Fee + Contingency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per SF = Final Cost ÷ Building Area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所有百分比在合理範圍內</w:t>
      </w:r>
    </w:p>
    <w:p w:rsidR="00000000" w:rsidDel="00000000" w:rsidP="00000000" w:rsidRDefault="00000000" w:rsidRPr="00000000" w14:paraId="000003F1">
      <w:pPr>
        <w:pStyle w:val="Heading3"/>
        <w:rPr/>
      </w:pPr>
      <w:bookmarkStart w:colFirst="0" w:colLast="0" w:name="_mbfzqvucl9o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改造驗證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如果是改造項目，MEP 重用因子在 0-100% 之間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改造等級與 MEP 重用因子一致</w:t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現有建築信息完整</w:t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dy7d4ef6rpwj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地區驗證</w:t>
      </w:r>
    </w:p>
    <w:p w:rsidR="00000000" w:rsidDel="00000000" w:rsidP="00000000" w:rsidRDefault="00000000" w:rsidRPr="00000000" w14:paraId="000003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地區乘數在 0.80-1.50 之間</w:t>
      </w:r>
    </w:p>
    <w:p w:rsidR="00000000" w:rsidDel="00000000" w:rsidP="00000000" w:rsidRDefault="00000000" w:rsidRPr="00000000" w14:paraId="000003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法規溢價在 0-30% 之間</w:t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地震、地質、環保風險合理</w:t>
      </w:r>
    </w:p>
    <w:p w:rsidR="00000000" w:rsidDel="00000000" w:rsidP="00000000" w:rsidRDefault="00000000" w:rsidRPr="00000000" w14:paraId="000003F9">
      <w:pPr>
        <w:pStyle w:val="Heading3"/>
        <w:rPr/>
      </w:pPr>
      <w:bookmarkStart w:colFirst="0" w:colLast="0" w:name="_3se2ticplkb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系統驗證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MEP 複雜度與系統溢價一致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特殊設備信息完整</w:t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系統溢價在 0-20% 之間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sn0vug39n0xr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風險驗證</w:t>
      </w:r>
    </w:p>
    <w:p w:rsidR="00000000" w:rsidDel="00000000" w:rsidP="00000000" w:rsidRDefault="00000000" w:rsidRPr="00000000" w14:paraId="000003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複雜度評分在 8-16 之間</w:t>
      </w:r>
    </w:p>
    <w:p w:rsidR="00000000" w:rsidDel="00000000" w:rsidP="00000000" w:rsidRDefault="00000000" w:rsidRPr="00000000" w14:paraId="000003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複雜度乘數在 1.2-2.0 之間</w:t>
      </w:r>
    </w:p>
    <w:p w:rsidR="00000000" w:rsidDel="00000000" w:rsidP="00000000" w:rsidRDefault="00000000" w:rsidRPr="00000000" w14:paraId="000004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整體風險評分在 0-100 之間</w:t>
      </w:r>
    </w:p>
    <w:p w:rsidR="00000000" w:rsidDel="00000000" w:rsidP="00000000" w:rsidRDefault="00000000" w:rsidRPr="00000000" w14:paraId="000004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風險等級與複雜度評分一致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LAYER 3.1: CASE FEATURE EXTRACTION v1.0 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