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D2B" w:rsidRPr="00AF6E00" w:rsidRDefault="00AF6E00" w:rsidP="00AF6E00">
      <w:pPr>
        <w:spacing w:line="480" w:lineRule="auto"/>
        <w:jc w:val="center"/>
        <w:rPr>
          <w:rFonts w:ascii="Times New Roman" w:hAnsi="Times New Roman" w:cs="Times New Roman"/>
          <w:b/>
          <w:sz w:val="24"/>
          <w:szCs w:val="24"/>
        </w:rPr>
      </w:pPr>
      <w:r w:rsidRPr="00AF6E00">
        <w:rPr>
          <w:rFonts w:ascii="Times New Roman" w:hAnsi="Times New Roman" w:cs="Times New Roman"/>
          <w:b/>
          <w:sz w:val="24"/>
          <w:szCs w:val="24"/>
        </w:rPr>
        <w:t>SET EXERCISE</w:t>
      </w:r>
    </w:p>
    <w:p w:rsidR="00E90D2B" w:rsidRDefault="00E90D2B" w:rsidP="00AF6E00">
      <w:pPr>
        <w:spacing w:line="480" w:lineRule="auto"/>
        <w:jc w:val="center"/>
        <w:rPr>
          <w:rFonts w:ascii="Times New Roman" w:hAnsi="Times New Roman" w:cs="Times New Roman"/>
          <w:sz w:val="24"/>
          <w:szCs w:val="24"/>
        </w:rPr>
      </w:pPr>
    </w:p>
    <w:p w:rsidR="00E90D2B" w:rsidRDefault="00E90D2B" w:rsidP="00AF6E00">
      <w:pPr>
        <w:spacing w:line="480" w:lineRule="auto"/>
        <w:jc w:val="center"/>
        <w:rPr>
          <w:rFonts w:ascii="Times New Roman" w:hAnsi="Times New Roman" w:cs="Times New Roman"/>
          <w:sz w:val="24"/>
          <w:szCs w:val="24"/>
        </w:rPr>
      </w:pPr>
    </w:p>
    <w:p w:rsidR="00E90D2B" w:rsidRDefault="00E90D2B" w:rsidP="00AF6E00">
      <w:pPr>
        <w:spacing w:line="480" w:lineRule="auto"/>
        <w:jc w:val="center"/>
        <w:rPr>
          <w:rFonts w:ascii="Times New Roman" w:hAnsi="Times New Roman" w:cs="Times New Roman"/>
          <w:sz w:val="24"/>
          <w:szCs w:val="24"/>
        </w:rPr>
      </w:pPr>
    </w:p>
    <w:p w:rsidR="00E90D2B" w:rsidRDefault="00E90D2B" w:rsidP="00AF6E00">
      <w:pPr>
        <w:spacing w:line="480" w:lineRule="auto"/>
        <w:jc w:val="center"/>
        <w:rPr>
          <w:rFonts w:ascii="Times New Roman" w:hAnsi="Times New Roman" w:cs="Times New Roman"/>
          <w:sz w:val="24"/>
          <w:szCs w:val="24"/>
        </w:rPr>
      </w:pPr>
    </w:p>
    <w:p w:rsidR="00E90D2B" w:rsidRDefault="00E90D2B" w:rsidP="00AF6E00">
      <w:pPr>
        <w:spacing w:line="480" w:lineRule="auto"/>
        <w:jc w:val="center"/>
        <w:rPr>
          <w:rFonts w:ascii="Times New Roman" w:hAnsi="Times New Roman" w:cs="Times New Roman"/>
          <w:sz w:val="24"/>
          <w:szCs w:val="24"/>
        </w:rPr>
      </w:pPr>
    </w:p>
    <w:p w:rsidR="00E90D2B" w:rsidRDefault="00E90D2B" w:rsidP="00AF6E00">
      <w:pPr>
        <w:spacing w:line="480" w:lineRule="auto"/>
        <w:jc w:val="center"/>
        <w:rPr>
          <w:rFonts w:ascii="Times New Roman" w:hAnsi="Times New Roman" w:cs="Times New Roman"/>
          <w:sz w:val="24"/>
          <w:szCs w:val="24"/>
        </w:rPr>
      </w:pPr>
    </w:p>
    <w:p w:rsidR="00E90D2B" w:rsidRPr="0048590B" w:rsidRDefault="00E90D2B" w:rsidP="00AF6E00">
      <w:pPr>
        <w:spacing w:line="480" w:lineRule="auto"/>
        <w:jc w:val="center"/>
      </w:pPr>
      <w:r w:rsidRPr="008D539B">
        <w:rPr>
          <w:rFonts w:ascii="Times New Roman" w:hAnsi="Times New Roman" w:cs="Times New Roman"/>
          <w:sz w:val="24"/>
          <w:szCs w:val="24"/>
        </w:rPr>
        <w:t>Computer Vision and Artificial Intelligence in Healthcare Image Bracket Project</w:t>
      </w:r>
    </w:p>
    <w:p w:rsidR="00E90D2B" w:rsidRDefault="00E90D2B" w:rsidP="00AF6E00">
      <w:pPr>
        <w:spacing w:line="480" w:lineRule="auto"/>
        <w:jc w:val="center"/>
        <w:rPr>
          <w:rFonts w:ascii="Times New Roman" w:hAnsi="Times New Roman" w:cs="Times New Roman"/>
          <w:sz w:val="24"/>
          <w:szCs w:val="24"/>
        </w:rPr>
      </w:pPr>
      <w:r>
        <w:rPr>
          <w:rFonts w:ascii="Times New Roman" w:hAnsi="Times New Roman" w:cs="Times New Roman"/>
          <w:sz w:val="24"/>
          <w:szCs w:val="24"/>
        </w:rPr>
        <w:t>NAME OF STUDENT:</w:t>
      </w:r>
    </w:p>
    <w:p w:rsidR="00E90D2B" w:rsidRDefault="00E90D2B" w:rsidP="00AF6E00">
      <w:pPr>
        <w:spacing w:line="480" w:lineRule="auto"/>
        <w:jc w:val="center"/>
        <w:rPr>
          <w:rFonts w:ascii="Times New Roman" w:hAnsi="Times New Roman" w:cs="Times New Roman"/>
          <w:sz w:val="24"/>
          <w:szCs w:val="24"/>
        </w:rPr>
      </w:pPr>
      <w:r>
        <w:rPr>
          <w:rFonts w:ascii="Times New Roman" w:hAnsi="Times New Roman" w:cs="Times New Roman"/>
          <w:sz w:val="24"/>
          <w:szCs w:val="24"/>
        </w:rPr>
        <w:t>NAME OF INSTRUCTOR:</w:t>
      </w:r>
    </w:p>
    <w:p w:rsidR="00E90D2B" w:rsidRDefault="00E90D2B" w:rsidP="00AF6E00">
      <w:pPr>
        <w:spacing w:line="480" w:lineRule="auto"/>
        <w:jc w:val="center"/>
        <w:rPr>
          <w:rFonts w:ascii="Times New Roman" w:hAnsi="Times New Roman" w:cs="Times New Roman"/>
          <w:sz w:val="24"/>
          <w:szCs w:val="24"/>
        </w:rPr>
      </w:pPr>
      <w:r>
        <w:rPr>
          <w:rFonts w:ascii="Times New Roman" w:hAnsi="Times New Roman" w:cs="Times New Roman"/>
          <w:sz w:val="24"/>
          <w:szCs w:val="24"/>
        </w:rPr>
        <w:t>COURSE TITLE:</w:t>
      </w:r>
    </w:p>
    <w:p w:rsidR="00E90D2B" w:rsidRDefault="00E90D2B" w:rsidP="00AF6E00">
      <w:pPr>
        <w:spacing w:line="480" w:lineRule="auto"/>
        <w:jc w:val="center"/>
        <w:rPr>
          <w:rFonts w:ascii="Times New Roman" w:hAnsi="Times New Roman" w:cs="Times New Roman"/>
          <w:sz w:val="24"/>
          <w:szCs w:val="24"/>
        </w:rPr>
      </w:pPr>
      <w:r>
        <w:rPr>
          <w:rFonts w:ascii="Times New Roman" w:hAnsi="Times New Roman" w:cs="Times New Roman"/>
          <w:sz w:val="24"/>
          <w:szCs w:val="24"/>
        </w:rPr>
        <w:t>DUE DATE:</w:t>
      </w:r>
    </w:p>
    <w:p w:rsidR="00E90D2B" w:rsidRDefault="00E90D2B" w:rsidP="00AF6E00">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EE150B" w:rsidRPr="00C403AF" w:rsidRDefault="00EE150B" w:rsidP="00AF6E00">
      <w:pPr>
        <w:pStyle w:val="Heading1"/>
        <w:spacing w:line="480" w:lineRule="auto"/>
      </w:pPr>
      <w:r w:rsidRPr="001F6E95">
        <w:lastRenderedPageBreak/>
        <w:t>Introduction</w:t>
      </w:r>
    </w:p>
    <w:p w:rsidR="00F46C6E" w:rsidRPr="00F46C6E" w:rsidRDefault="00F46C6E" w:rsidP="00F46C6E">
      <w:pPr>
        <w:pStyle w:val="Heading1"/>
        <w:spacing w:line="480" w:lineRule="auto"/>
        <w:rPr>
          <w:b w:val="0"/>
        </w:rPr>
      </w:pPr>
      <w:r w:rsidRPr="00F46C6E">
        <w:rPr>
          <w:b w:val="0"/>
        </w:rPr>
        <w:t xml:space="preserve">It presents the practical implementation of Computer Vision and Artificial Intelligence in healthcare through an Image Bracket design. Such a robot that is appropriate for identifying and grading medical costume force in the case of </w:t>
      </w:r>
      <w:proofErr w:type="spellStart"/>
      <w:r w:rsidRPr="00F46C6E">
        <w:rPr>
          <w:b w:val="0"/>
        </w:rPr>
        <w:t>sanitorium</w:t>
      </w:r>
      <w:proofErr w:type="spellEnd"/>
      <w:r w:rsidRPr="00F46C6E">
        <w:rPr>
          <w:b w:val="0"/>
        </w:rPr>
        <w:t xml:space="preserve"> room will have to be built. As can be seen, the design consists of problem expression, data verification agreement process model generation training and assessment operations practical performance operation reflective conclusion. State-of-aspect deep knowledge techniques will be exploited to enhance performance and ease </w:t>
      </w:r>
      <w:proofErr w:type="spellStart"/>
      <w:r w:rsidRPr="00F46C6E">
        <w:rPr>
          <w:b w:val="0"/>
        </w:rPr>
        <w:t>sanitorium</w:t>
      </w:r>
      <w:proofErr w:type="spellEnd"/>
      <w:r w:rsidRPr="00F46C6E">
        <w:rPr>
          <w:b w:val="0"/>
        </w:rPr>
        <w:t xml:space="preserve"> </w:t>
      </w:r>
      <w:proofErr w:type="spellStart"/>
      <w:r w:rsidRPr="00F46C6E">
        <w:rPr>
          <w:b w:val="0"/>
        </w:rPr>
        <w:t>functionings</w:t>
      </w:r>
      <w:proofErr w:type="spellEnd"/>
      <w:r w:rsidRPr="00F46C6E">
        <w:rPr>
          <w:b w:val="0"/>
        </w:rPr>
        <w:t>.</w:t>
      </w:r>
    </w:p>
    <w:p w:rsidR="00F46C6E" w:rsidRPr="00F46C6E" w:rsidRDefault="00F46C6E" w:rsidP="00F46C6E">
      <w:pPr>
        <w:pStyle w:val="Heading1"/>
        <w:spacing w:line="480" w:lineRule="auto"/>
        <w:rPr>
          <w:b w:val="0"/>
        </w:rPr>
      </w:pPr>
      <w:r w:rsidRPr="00F46C6E">
        <w:rPr>
          <w:b w:val="0"/>
        </w:rPr>
        <w:t xml:space="preserve">Currently, healthcare automation is in the midst of a generational change as AI and computer vision </w:t>
      </w:r>
      <w:proofErr w:type="gramStart"/>
      <w:r w:rsidRPr="00F46C6E">
        <w:rPr>
          <w:b w:val="0"/>
        </w:rPr>
        <w:t>power seek</w:t>
      </w:r>
      <w:proofErr w:type="gramEnd"/>
      <w:r w:rsidRPr="00F46C6E">
        <w:rPr>
          <w:b w:val="0"/>
        </w:rPr>
        <w:t xml:space="preserve"> to transform familiar patterns. The preface of slice-edge technologies in the medical sector promises to improve effectiveness, perception, and total treatment outcome. A specialized critical feature of this development is the Image Bracket design, which specifically targets object recognition in an institution room.</w:t>
      </w:r>
    </w:p>
    <w:p w:rsidR="007968D7" w:rsidRDefault="007968D7" w:rsidP="00F46C6E">
      <w:pPr>
        <w:pStyle w:val="Heading1"/>
        <w:spacing w:line="480" w:lineRule="auto"/>
      </w:pPr>
    </w:p>
    <w:p w:rsidR="007968D7" w:rsidRDefault="007968D7" w:rsidP="00F46C6E">
      <w:pPr>
        <w:pStyle w:val="Heading1"/>
        <w:spacing w:line="480" w:lineRule="auto"/>
      </w:pPr>
    </w:p>
    <w:p w:rsidR="00EE150B" w:rsidRPr="00C403AF" w:rsidRDefault="00C403AF" w:rsidP="00F46C6E">
      <w:pPr>
        <w:pStyle w:val="Heading1"/>
        <w:spacing w:line="480" w:lineRule="auto"/>
      </w:pPr>
      <w:r w:rsidRPr="00C403AF">
        <w:lastRenderedPageBreak/>
        <w:t xml:space="preserve">1. </w:t>
      </w:r>
      <w:r w:rsidR="00EE150B" w:rsidRPr="00C403AF">
        <w:t xml:space="preserve">Problem </w:t>
      </w:r>
      <w:r w:rsidR="00EE150B" w:rsidRPr="001F6E95">
        <w:t>Formulation</w:t>
      </w:r>
      <w:r w:rsidR="00EE150B" w:rsidRPr="00C403AF">
        <w:t>:</w:t>
      </w:r>
    </w:p>
    <w:p w:rsidR="007968D7" w:rsidRPr="007968D7" w:rsidRDefault="007968D7" w:rsidP="007968D7">
      <w:pPr>
        <w:pStyle w:val="Heading2"/>
        <w:spacing w:line="480" w:lineRule="auto"/>
      </w:pPr>
      <w:r w:rsidRPr="007968D7">
        <w:rPr>
          <w:rFonts w:eastAsiaTheme="minorHAnsi" w:cs="Times New Roman"/>
          <w:b w:val="0"/>
          <w:bCs w:val="0"/>
          <w:szCs w:val="24"/>
        </w:rPr>
        <w:t xml:space="preserve">The healthcare field, which is driven by the need to give optimum care, constantly strives for perfection. In such a turbulent environment, hospitals and other areas of prevention attempt to maximize resource utilization while minimizing waste in the uncovering objects inside </w:t>
      </w:r>
      <w:proofErr w:type="spellStart"/>
      <w:r w:rsidRPr="007968D7">
        <w:rPr>
          <w:rFonts w:eastAsiaTheme="minorHAnsi" w:cs="Times New Roman"/>
          <w:b w:val="0"/>
          <w:bCs w:val="0"/>
          <w:szCs w:val="24"/>
        </w:rPr>
        <w:t>sanitorium</w:t>
      </w:r>
      <w:proofErr w:type="spellEnd"/>
      <w:r w:rsidRPr="007968D7">
        <w:rPr>
          <w:rFonts w:eastAsiaTheme="minorHAnsi" w:cs="Times New Roman"/>
          <w:b w:val="0"/>
          <w:bCs w:val="0"/>
          <w:szCs w:val="24"/>
        </w:rPr>
        <w:t xml:space="preserve"> living spaces represents rather an insuperable obstacle for health practitioners. Here, the design is aimed at solving this problem by creating a standalone robot that is better at object identification skills</w:t>
      </w:r>
    </w:p>
    <w:p w:rsidR="00EE150B" w:rsidRDefault="001F6E95" w:rsidP="007968D7">
      <w:pPr>
        <w:pStyle w:val="Heading2"/>
        <w:numPr>
          <w:ilvl w:val="1"/>
          <w:numId w:val="6"/>
        </w:numPr>
        <w:spacing w:line="480" w:lineRule="auto"/>
      </w:pPr>
      <w:r>
        <w:t xml:space="preserve"> </w:t>
      </w:r>
      <w:r w:rsidR="00EE150B" w:rsidRPr="00C403AF">
        <w:t>Healthcare Challenges:</w:t>
      </w:r>
    </w:p>
    <w:p w:rsidR="006A539F" w:rsidRPr="006A539F" w:rsidRDefault="006A539F" w:rsidP="006A539F">
      <w:r>
        <w:t>From also on, healthcare providers must negotiate b</w:t>
      </w:r>
      <w:r>
        <w:t>etween resource operations and </w:t>
      </w:r>
      <w:r>
        <w:t>functional</w:t>
      </w:r>
      <w:r>
        <w:t xml:space="preserve"> effectiveness. The</w:t>
      </w:r>
      <w:r>
        <w:t xml:space="preserve"> speed and delicacy of object recognition in sanitarium apartments </w:t>
      </w:r>
      <w:r>
        <w:t>be</w:t>
      </w:r>
      <w:r>
        <w:t>come critical</w:t>
      </w:r>
      <w:r>
        <w:t xml:space="preserve"> in perfecting patient care. T</w:t>
      </w:r>
      <w:r>
        <w:t>hus, healthcare provider</w:t>
      </w:r>
      <w:r>
        <w:t>s must be suitable to snappily</w:t>
      </w:r>
      <w:proofErr w:type="gramStart"/>
      <w:r>
        <w:t> </w:t>
      </w:r>
      <w:r>
        <w:t> pierce</w:t>
      </w:r>
      <w:proofErr w:type="gramEnd"/>
      <w:r>
        <w:t xml:space="preserve"> colorful medical tools and inventories and grade them</w:t>
      </w:r>
      <w:r>
        <w:t xml:space="preserve"> as well</w:t>
      </w:r>
      <w:r>
        <w:t>. </w:t>
      </w:r>
    </w:p>
    <w:p w:rsidR="00EE150B" w:rsidRPr="00C403AF" w:rsidRDefault="00EE150B" w:rsidP="00AF6E00">
      <w:pPr>
        <w:pStyle w:val="Heading2"/>
        <w:numPr>
          <w:ilvl w:val="1"/>
          <w:numId w:val="6"/>
        </w:numPr>
        <w:spacing w:line="480" w:lineRule="auto"/>
      </w:pPr>
      <w:r w:rsidRPr="00C403AF">
        <w:t>Project Goal:</w:t>
      </w:r>
    </w:p>
    <w:p w:rsidR="001F6E95" w:rsidRDefault="00EE150B" w:rsidP="00AF6E00">
      <w:pPr>
        <w:spacing w:line="480" w:lineRule="auto"/>
        <w:ind w:firstLine="720"/>
        <w:jc w:val="both"/>
        <w:rPr>
          <w:rFonts w:ascii="Times New Roman" w:hAnsi="Times New Roman" w:cs="Times New Roman"/>
          <w:sz w:val="24"/>
          <w:szCs w:val="24"/>
        </w:rPr>
      </w:pPr>
      <w:r w:rsidRPr="00C403AF">
        <w:rPr>
          <w:rFonts w:ascii="Times New Roman" w:hAnsi="Times New Roman" w:cs="Times New Roman"/>
          <w:sz w:val="24"/>
          <w:szCs w:val="24"/>
        </w:rPr>
        <w:t xml:space="preserve">The main idea of this design is a tone-standing robot able to relate and rate colorful sets of medical biases or goods available in the </w:t>
      </w:r>
      <w:proofErr w:type="spellStart"/>
      <w:r w:rsidRPr="00C403AF">
        <w:rPr>
          <w:rFonts w:ascii="Times New Roman" w:hAnsi="Times New Roman" w:cs="Times New Roman"/>
          <w:sz w:val="24"/>
          <w:szCs w:val="24"/>
        </w:rPr>
        <w:t>sanitorium</w:t>
      </w:r>
      <w:proofErr w:type="spellEnd"/>
      <w:r w:rsidRPr="00C403AF">
        <w:rPr>
          <w:rFonts w:ascii="Times New Roman" w:hAnsi="Times New Roman" w:cs="Times New Roman"/>
          <w:sz w:val="24"/>
          <w:szCs w:val="24"/>
        </w:rPr>
        <w:t xml:space="preserve"> apartments. As a robot that automates the task of object recognition, it helps healthcare providers find necessary details snappily. Not only does this save invaluable time, but it also leads to an overall enhancement of the quality of the case watch. </w:t>
      </w:r>
    </w:p>
    <w:p w:rsidR="00EE150B" w:rsidRPr="001F6E95" w:rsidRDefault="001F6E95" w:rsidP="00AF6E00">
      <w:pPr>
        <w:pStyle w:val="Heading2"/>
        <w:numPr>
          <w:ilvl w:val="1"/>
          <w:numId w:val="6"/>
        </w:numPr>
        <w:spacing w:line="480" w:lineRule="auto"/>
        <w:rPr>
          <w:rFonts w:cs="Times New Roman"/>
          <w:szCs w:val="24"/>
        </w:rPr>
      </w:pPr>
      <w:r>
        <w:t xml:space="preserve"> </w:t>
      </w:r>
      <w:r w:rsidR="00EE150B" w:rsidRPr="00C403AF">
        <w:t>Benefits of Autonomous Robot with Object Recognition:</w:t>
      </w:r>
    </w:p>
    <w:p w:rsidR="00EE150B" w:rsidRPr="00C403AF" w:rsidRDefault="00EE150B" w:rsidP="00AF6E00">
      <w:pPr>
        <w:numPr>
          <w:ilvl w:val="0"/>
          <w:numId w:val="1"/>
        </w:numPr>
        <w:spacing w:after="0" w:line="480" w:lineRule="auto"/>
        <w:jc w:val="both"/>
        <w:rPr>
          <w:rFonts w:ascii="Times New Roman" w:hAnsi="Times New Roman" w:cs="Times New Roman"/>
          <w:color w:val="0E101A"/>
          <w:sz w:val="24"/>
          <w:szCs w:val="24"/>
        </w:rPr>
      </w:pPr>
      <w:r w:rsidRPr="00C403AF">
        <w:rPr>
          <w:rFonts w:ascii="Times New Roman" w:hAnsi="Times New Roman" w:cs="Times New Roman"/>
          <w:color w:val="0E101A"/>
          <w:sz w:val="24"/>
          <w:szCs w:val="24"/>
        </w:rPr>
        <w:t>Alleviates healthcare provider workload</w:t>
      </w:r>
    </w:p>
    <w:p w:rsidR="00EE150B" w:rsidRPr="00C403AF" w:rsidRDefault="00EE150B" w:rsidP="00AF6E00">
      <w:pPr>
        <w:numPr>
          <w:ilvl w:val="0"/>
          <w:numId w:val="1"/>
        </w:numPr>
        <w:spacing w:after="0" w:line="480" w:lineRule="auto"/>
        <w:jc w:val="both"/>
        <w:rPr>
          <w:rFonts w:ascii="Times New Roman" w:hAnsi="Times New Roman" w:cs="Times New Roman"/>
          <w:color w:val="0E101A"/>
          <w:sz w:val="24"/>
          <w:szCs w:val="24"/>
        </w:rPr>
      </w:pPr>
      <w:r w:rsidRPr="00C403AF">
        <w:rPr>
          <w:rFonts w:ascii="Times New Roman" w:hAnsi="Times New Roman" w:cs="Times New Roman"/>
          <w:color w:val="0E101A"/>
          <w:sz w:val="24"/>
          <w:szCs w:val="24"/>
        </w:rPr>
        <w:t>Enables focused, personalized patient care</w:t>
      </w:r>
    </w:p>
    <w:p w:rsidR="00EE150B" w:rsidRPr="00C403AF" w:rsidRDefault="00EE150B" w:rsidP="00AF6E00">
      <w:pPr>
        <w:numPr>
          <w:ilvl w:val="0"/>
          <w:numId w:val="1"/>
        </w:numPr>
        <w:spacing w:after="0" w:line="480" w:lineRule="auto"/>
        <w:jc w:val="both"/>
        <w:rPr>
          <w:rFonts w:ascii="Times New Roman" w:hAnsi="Times New Roman" w:cs="Times New Roman"/>
          <w:color w:val="0E101A"/>
          <w:sz w:val="24"/>
          <w:szCs w:val="24"/>
        </w:rPr>
      </w:pPr>
      <w:r w:rsidRPr="00C403AF">
        <w:rPr>
          <w:rFonts w:ascii="Times New Roman" w:hAnsi="Times New Roman" w:cs="Times New Roman"/>
          <w:color w:val="0E101A"/>
          <w:sz w:val="24"/>
          <w:szCs w:val="24"/>
        </w:rPr>
        <w:t>Streamlines processes for efficiency</w:t>
      </w:r>
    </w:p>
    <w:p w:rsidR="00EE150B" w:rsidRPr="00C403AF" w:rsidRDefault="00EE150B" w:rsidP="00AF6E00">
      <w:pPr>
        <w:numPr>
          <w:ilvl w:val="0"/>
          <w:numId w:val="1"/>
        </w:numPr>
        <w:spacing w:after="0" w:line="480" w:lineRule="auto"/>
        <w:jc w:val="both"/>
        <w:rPr>
          <w:rFonts w:ascii="Times New Roman" w:hAnsi="Times New Roman" w:cs="Times New Roman"/>
          <w:color w:val="0E101A"/>
          <w:sz w:val="24"/>
          <w:szCs w:val="24"/>
        </w:rPr>
      </w:pPr>
      <w:r w:rsidRPr="00C403AF">
        <w:rPr>
          <w:rFonts w:ascii="Times New Roman" w:hAnsi="Times New Roman" w:cs="Times New Roman"/>
          <w:color w:val="0E101A"/>
          <w:sz w:val="24"/>
          <w:szCs w:val="24"/>
        </w:rPr>
        <w:t>Enhances resource management</w:t>
      </w:r>
    </w:p>
    <w:p w:rsidR="00EE150B" w:rsidRPr="00C403AF" w:rsidRDefault="00EE150B" w:rsidP="00AF6E00">
      <w:pPr>
        <w:numPr>
          <w:ilvl w:val="0"/>
          <w:numId w:val="1"/>
        </w:numPr>
        <w:spacing w:after="0" w:line="480" w:lineRule="auto"/>
        <w:jc w:val="both"/>
        <w:rPr>
          <w:rFonts w:ascii="Times New Roman" w:hAnsi="Times New Roman" w:cs="Times New Roman"/>
          <w:color w:val="0E101A"/>
          <w:sz w:val="24"/>
          <w:szCs w:val="24"/>
        </w:rPr>
      </w:pPr>
      <w:r w:rsidRPr="00C403AF">
        <w:rPr>
          <w:rFonts w:ascii="Times New Roman" w:hAnsi="Times New Roman" w:cs="Times New Roman"/>
          <w:color w:val="0E101A"/>
          <w:sz w:val="24"/>
          <w:szCs w:val="24"/>
        </w:rPr>
        <w:t>Realizes cost savings in healthcare operations</w:t>
      </w:r>
    </w:p>
    <w:p w:rsidR="00EE150B" w:rsidRPr="00C403AF" w:rsidRDefault="00EE150B" w:rsidP="00AF6E00">
      <w:pPr>
        <w:pStyle w:val="Heading2"/>
        <w:numPr>
          <w:ilvl w:val="1"/>
          <w:numId w:val="6"/>
        </w:numPr>
        <w:spacing w:line="480" w:lineRule="auto"/>
      </w:pPr>
      <w:r w:rsidRPr="00C403AF">
        <w:lastRenderedPageBreak/>
        <w:t>Technology's Impact on Resource Management:</w:t>
      </w:r>
    </w:p>
    <w:p w:rsidR="00EE150B" w:rsidRPr="00C403AF" w:rsidRDefault="00EE150B" w:rsidP="00AF6E00">
      <w:pPr>
        <w:numPr>
          <w:ilvl w:val="0"/>
          <w:numId w:val="2"/>
        </w:numPr>
        <w:spacing w:after="0" w:line="480" w:lineRule="auto"/>
        <w:jc w:val="both"/>
        <w:rPr>
          <w:rFonts w:ascii="Times New Roman" w:hAnsi="Times New Roman" w:cs="Times New Roman"/>
          <w:color w:val="0E101A"/>
          <w:sz w:val="24"/>
          <w:szCs w:val="24"/>
        </w:rPr>
      </w:pPr>
      <w:r w:rsidRPr="00C403AF">
        <w:rPr>
          <w:rFonts w:ascii="Times New Roman" w:hAnsi="Times New Roman" w:cs="Times New Roman"/>
          <w:color w:val="0E101A"/>
          <w:sz w:val="24"/>
          <w:szCs w:val="24"/>
        </w:rPr>
        <w:t>Computer vision in healthcare</w:t>
      </w:r>
    </w:p>
    <w:p w:rsidR="00EE150B" w:rsidRPr="00C403AF" w:rsidRDefault="00EE150B" w:rsidP="00AF6E00">
      <w:pPr>
        <w:numPr>
          <w:ilvl w:val="0"/>
          <w:numId w:val="2"/>
        </w:numPr>
        <w:spacing w:after="0" w:line="480" w:lineRule="auto"/>
        <w:jc w:val="both"/>
        <w:rPr>
          <w:rFonts w:ascii="Times New Roman" w:hAnsi="Times New Roman" w:cs="Times New Roman"/>
          <w:color w:val="0E101A"/>
          <w:sz w:val="24"/>
          <w:szCs w:val="24"/>
        </w:rPr>
      </w:pPr>
      <w:r w:rsidRPr="00C403AF">
        <w:rPr>
          <w:rFonts w:ascii="Times New Roman" w:hAnsi="Times New Roman" w:cs="Times New Roman"/>
          <w:color w:val="0E101A"/>
          <w:sz w:val="24"/>
          <w:szCs w:val="24"/>
        </w:rPr>
        <w:t>Object recognition minimizes human error</w:t>
      </w:r>
    </w:p>
    <w:p w:rsidR="00EE150B" w:rsidRPr="00C403AF" w:rsidRDefault="00EE150B" w:rsidP="00AF6E00">
      <w:pPr>
        <w:numPr>
          <w:ilvl w:val="0"/>
          <w:numId w:val="2"/>
        </w:numPr>
        <w:spacing w:after="0" w:line="480" w:lineRule="auto"/>
        <w:jc w:val="both"/>
        <w:rPr>
          <w:rFonts w:ascii="Times New Roman" w:hAnsi="Times New Roman" w:cs="Times New Roman"/>
          <w:color w:val="0E101A"/>
          <w:sz w:val="24"/>
          <w:szCs w:val="24"/>
        </w:rPr>
      </w:pPr>
      <w:r w:rsidRPr="00C403AF">
        <w:rPr>
          <w:rFonts w:ascii="Times New Roman" w:hAnsi="Times New Roman" w:cs="Times New Roman"/>
          <w:color w:val="0E101A"/>
          <w:sz w:val="24"/>
          <w:szCs w:val="24"/>
        </w:rPr>
        <w:t>Enhances patient safety</w:t>
      </w:r>
    </w:p>
    <w:p w:rsidR="00EE150B" w:rsidRPr="00C403AF" w:rsidRDefault="00EE150B" w:rsidP="00AF6E00">
      <w:pPr>
        <w:numPr>
          <w:ilvl w:val="0"/>
          <w:numId w:val="2"/>
        </w:numPr>
        <w:spacing w:after="0" w:line="480" w:lineRule="auto"/>
        <w:jc w:val="both"/>
        <w:rPr>
          <w:rFonts w:ascii="Times New Roman" w:hAnsi="Times New Roman" w:cs="Times New Roman"/>
          <w:color w:val="0E101A"/>
          <w:sz w:val="24"/>
          <w:szCs w:val="24"/>
        </w:rPr>
      </w:pPr>
      <w:r w:rsidRPr="00C403AF">
        <w:rPr>
          <w:rFonts w:ascii="Times New Roman" w:hAnsi="Times New Roman" w:cs="Times New Roman"/>
          <w:color w:val="0E101A"/>
          <w:sz w:val="24"/>
          <w:szCs w:val="24"/>
        </w:rPr>
        <w:t>Addresses growing demands in healthcare</w:t>
      </w:r>
    </w:p>
    <w:p w:rsidR="00EE150B" w:rsidRPr="00C403AF" w:rsidRDefault="00EE150B" w:rsidP="00AF6E00">
      <w:pPr>
        <w:numPr>
          <w:ilvl w:val="0"/>
          <w:numId w:val="2"/>
        </w:numPr>
        <w:spacing w:after="0" w:line="480" w:lineRule="auto"/>
        <w:jc w:val="both"/>
        <w:rPr>
          <w:rFonts w:ascii="Times New Roman" w:hAnsi="Times New Roman" w:cs="Times New Roman"/>
          <w:color w:val="0E101A"/>
          <w:sz w:val="24"/>
          <w:szCs w:val="24"/>
        </w:rPr>
      </w:pPr>
      <w:r w:rsidRPr="00C403AF">
        <w:rPr>
          <w:rFonts w:ascii="Times New Roman" w:hAnsi="Times New Roman" w:cs="Times New Roman"/>
          <w:color w:val="0E101A"/>
          <w:sz w:val="24"/>
          <w:szCs w:val="24"/>
        </w:rPr>
        <w:t>Efficient resource management</w:t>
      </w:r>
    </w:p>
    <w:p w:rsidR="00EE150B" w:rsidRPr="00C403AF" w:rsidRDefault="00EE150B" w:rsidP="00AF6E00">
      <w:pPr>
        <w:pStyle w:val="Heading1"/>
        <w:numPr>
          <w:ilvl w:val="0"/>
          <w:numId w:val="6"/>
        </w:numPr>
        <w:spacing w:line="480" w:lineRule="auto"/>
      </w:pPr>
      <w:r w:rsidRPr="00C403AF">
        <w:t>Data Preparation</w:t>
      </w:r>
    </w:p>
    <w:p w:rsidR="0048590B" w:rsidRPr="00C403AF" w:rsidRDefault="0048590B" w:rsidP="00AF6E00">
      <w:pPr>
        <w:spacing w:line="480" w:lineRule="auto"/>
        <w:ind w:firstLine="720"/>
        <w:jc w:val="both"/>
        <w:rPr>
          <w:rFonts w:ascii="Times New Roman" w:hAnsi="Times New Roman" w:cs="Times New Roman"/>
          <w:sz w:val="24"/>
          <w:szCs w:val="24"/>
        </w:rPr>
      </w:pPr>
      <w:r w:rsidRPr="00C403AF">
        <w:rPr>
          <w:rFonts w:ascii="Times New Roman" w:hAnsi="Times New Roman" w:cs="Times New Roman"/>
          <w:sz w:val="24"/>
          <w:szCs w:val="24"/>
        </w:rPr>
        <w:t xml:space="preserve">The foundation of any winning computer vision bid rests on the excellence and heterogeneity of its dataset. This type of design takes a strict </w:t>
      </w:r>
      <w:proofErr w:type="spellStart"/>
      <w:r w:rsidRPr="00C403AF">
        <w:rPr>
          <w:rFonts w:ascii="Times New Roman" w:hAnsi="Times New Roman" w:cs="Times New Roman"/>
          <w:sz w:val="24"/>
          <w:szCs w:val="24"/>
        </w:rPr>
        <w:t>curation</w:t>
      </w:r>
      <w:proofErr w:type="spellEnd"/>
      <w:r w:rsidRPr="00C403AF">
        <w:rPr>
          <w:rFonts w:ascii="Times New Roman" w:hAnsi="Times New Roman" w:cs="Times New Roman"/>
          <w:sz w:val="24"/>
          <w:szCs w:val="24"/>
        </w:rPr>
        <w:t xml:space="preserve"> journey, using a binary approach to ensure that the noisy dataset is. The high-resolution images, which were </w:t>
      </w:r>
      <w:proofErr w:type="gramStart"/>
      <w:r w:rsidRPr="00C403AF">
        <w:rPr>
          <w:rFonts w:ascii="Times New Roman" w:hAnsi="Times New Roman" w:cs="Times New Roman"/>
          <w:sz w:val="24"/>
          <w:szCs w:val="24"/>
        </w:rPr>
        <w:t>authentically</w:t>
      </w:r>
      <w:proofErr w:type="gramEnd"/>
      <w:r w:rsidRPr="00C403AF">
        <w:rPr>
          <w:rFonts w:ascii="Times New Roman" w:hAnsi="Times New Roman" w:cs="Times New Roman"/>
          <w:sz w:val="24"/>
          <w:szCs w:val="24"/>
        </w:rPr>
        <w:t xml:space="preserve"> produced in real hospital settings and not through photo manipulation software, made the dataset increasingly more credible but also allowed for the depiction of medical uniforms differently. </w:t>
      </w:r>
      <w:r w:rsidR="007B23D4" w:rsidRPr="007B23D4">
        <w:rPr>
          <w:rFonts w:ascii="Times New Roman" w:hAnsi="Times New Roman" w:cs="Times New Roman"/>
          <w:sz w:val="24"/>
          <w:szCs w:val="24"/>
        </w:rPr>
        <w:t>As a customized data gathering method, agencies used web scraping to retrieve images from leading medical attire provider brands which depicted several things in an everyday setting as its roles.</w:t>
      </w:r>
    </w:p>
    <w:p w:rsidR="00EE150B" w:rsidRDefault="001F6E95" w:rsidP="00AF6E00">
      <w:pPr>
        <w:pStyle w:val="Heading2"/>
        <w:numPr>
          <w:ilvl w:val="1"/>
          <w:numId w:val="6"/>
        </w:numPr>
        <w:spacing w:line="480" w:lineRule="auto"/>
      </w:pPr>
      <w:r>
        <w:t xml:space="preserve"> </w:t>
      </w:r>
      <w:r w:rsidR="00EE150B" w:rsidRPr="00C403AF">
        <w:t>Dataset Collection:</w:t>
      </w:r>
    </w:p>
    <w:p w:rsidR="00A500CE" w:rsidRPr="00A500CE" w:rsidRDefault="00A500CE" w:rsidP="00A500CE">
      <w:r w:rsidRPr="00A500CE">
        <w:t xml:space="preserve">With a unique data gathering strategy, web scraping was used by agencies that had images from some of the leading medical outfit suppliers. The initial section on this dataset is an intricately crafted compilation made out of two very coherent styles in unison </w:t>
      </w:r>
      <w:proofErr w:type="gramStart"/>
      <w:r w:rsidRPr="00A500CE">
        <w:t>A</w:t>
      </w:r>
      <w:proofErr w:type="gramEnd"/>
      <w:r w:rsidRPr="00A500CE">
        <w:t xml:space="preserve"> large component emerged clearly through the lens of high-resolution cameras, artistically revealing a bright color that depicted medical garments and items in their true hospital setting. This system acted as compliance on the data set and brought a subtle </w:t>
      </w:r>
      <w:proofErr w:type="spellStart"/>
      <w:r w:rsidRPr="00A500CE">
        <w:t>subcaste</w:t>
      </w:r>
      <w:proofErr w:type="spellEnd"/>
      <w:r w:rsidRPr="00A500CE">
        <w:t xml:space="preserve"> of difference. From this visual song, objects emerged in diverse exposures dancing under different lighting situations. The multi-dimensional approach verified the dataset’s literalism and delineated thousands of medical things in their actual stuff within hospital </w:t>
      </w:r>
      <w:proofErr w:type="spellStart"/>
      <w:r w:rsidRPr="00A500CE">
        <w:t>setting.picturing</w:t>
      </w:r>
      <w:proofErr w:type="spellEnd"/>
      <w:r w:rsidRPr="00A500CE">
        <w:t xml:space="preserve"> many amounts as its functions.</w:t>
      </w:r>
    </w:p>
    <w:p w:rsidR="00EE150B" w:rsidRDefault="00EE150B" w:rsidP="00AF6E00">
      <w:pPr>
        <w:pStyle w:val="Heading2"/>
        <w:numPr>
          <w:ilvl w:val="1"/>
          <w:numId w:val="6"/>
        </w:numPr>
        <w:spacing w:line="480" w:lineRule="auto"/>
      </w:pPr>
      <w:proofErr w:type="gramStart"/>
      <w:r w:rsidRPr="00C403AF">
        <w:lastRenderedPageBreak/>
        <w:t>Custom Dataset Creation.</w:t>
      </w:r>
      <w:proofErr w:type="gramEnd"/>
      <w:r w:rsidRPr="00C403AF">
        <w:t xml:space="preserve"> </w:t>
      </w:r>
    </w:p>
    <w:p w:rsidR="00A500CE" w:rsidRPr="00A500CE" w:rsidRDefault="00A500CE" w:rsidP="00A500CE">
      <w:r w:rsidRPr="00A500CE">
        <w:t xml:space="preserve">The hunt for diversity redounded in the abandonment </w:t>
      </w:r>
      <w:r w:rsidR="00D574B8" w:rsidRPr="00A500CE">
        <w:t>of conventional collection procedures</w:t>
      </w:r>
      <w:r w:rsidRPr="00A500CE">
        <w:t>. But web scraping came digital fishing that cast its magic net over cyberspace to collect new images coming from believable medical outfit merchandisers and manufacturers. The scanned verification process included every recaptured image, felicity checks for counteraccusations and quality matters as well as clinging to ethical principles which enhanced the fabric data bench structure. </w:t>
      </w:r>
    </w:p>
    <w:p w:rsidR="00EE150B" w:rsidRDefault="00EE150B" w:rsidP="00AF6E00">
      <w:pPr>
        <w:pStyle w:val="Heading2"/>
        <w:numPr>
          <w:ilvl w:val="1"/>
          <w:numId w:val="6"/>
        </w:numPr>
        <w:spacing w:line="480" w:lineRule="auto"/>
      </w:pPr>
      <w:r w:rsidRPr="00C403AF">
        <w:t>Preprocessing Steps:</w:t>
      </w:r>
    </w:p>
    <w:p w:rsidR="00336665" w:rsidRPr="00336665" w:rsidRDefault="00336665" w:rsidP="00336665">
      <w:r w:rsidRPr="00336665">
        <w:t>The refinement journey of the dataset was carried through preprocessing, an important stage to strengthen model robustness. The photos went through a change with resizing, normalization and addition that were staged to increase their inflexibility towards the model’s visibility. Specific attention was paid to transparent images which, when it became necessary were converted into the RGBA format. The meticulous data preparation outlined above not only made the dataset glossy but also paved the way for solving medical object recognition as a set of complications with an enhanced level of perfection and effectiveness.</w:t>
      </w:r>
    </w:p>
    <w:p w:rsidR="00EE150B" w:rsidRPr="00C403AF" w:rsidRDefault="00EE150B" w:rsidP="00AF6E00">
      <w:pPr>
        <w:pStyle w:val="Heading1"/>
        <w:numPr>
          <w:ilvl w:val="0"/>
          <w:numId w:val="6"/>
        </w:numPr>
        <w:spacing w:line="480" w:lineRule="auto"/>
      </w:pPr>
      <w:r w:rsidRPr="00C403AF">
        <w:t>Model Implementation</w:t>
      </w:r>
    </w:p>
    <w:p w:rsidR="00EE150B" w:rsidRDefault="001F6E95" w:rsidP="00AF6E00">
      <w:pPr>
        <w:pStyle w:val="Heading2"/>
        <w:numPr>
          <w:ilvl w:val="1"/>
          <w:numId w:val="6"/>
        </w:numPr>
        <w:spacing w:line="480" w:lineRule="auto"/>
      </w:pPr>
      <w:r>
        <w:t xml:space="preserve"> </w:t>
      </w:r>
      <w:r w:rsidR="00EE150B" w:rsidRPr="00C403AF">
        <w:t>Deep Literacy Model:</w:t>
      </w:r>
    </w:p>
    <w:p w:rsidR="00336665" w:rsidRPr="00336665" w:rsidRDefault="00336665" w:rsidP="00336665">
      <w:r w:rsidRPr="00336665">
        <w:t xml:space="preserve">The shine of our design radiates in the commission of a state-of-the -art deep literacy model, fully drawn up according to the </w:t>
      </w:r>
      <w:proofErr w:type="spellStart"/>
      <w:r w:rsidRPr="00336665">
        <w:t>TensorFlow</w:t>
      </w:r>
      <w:proofErr w:type="spellEnd"/>
      <w:r w:rsidRPr="00336665">
        <w:t xml:space="preserve"> frame. Our guide to perfection is, therefore MobileNetV2. Famed for its inherent efficiency and astounding dexterity in dealing with the puzzle of image bracket tasks, MobileNetV2 presents a beacon of technological virtue.</w:t>
      </w:r>
    </w:p>
    <w:p w:rsidR="00EE150B" w:rsidRPr="00C403AF" w:rsidRDefault="00EE150B" w:rsidP="00AF6E00">
      <w:pPr>
        <w:pStyle w:val="Heading2"/>
        <w:numPr>
          <w:ilvl w:val="1"/>
          <w:numId w:val="6"/>
        </w:numPr>
        <w:spacing w:line="480" w:lineRule="auto"/>
      </w:pPr>
      <w:r w:rsidRPr="00C403AF">
        <w:t>Model Selection:</w:t>
      </w:r>
    </w:p>
    <w:p w:rsidR="00EE150B" w:rsidRPr="00C403AF" w:rsidRDefault="00EE150B" w:rsidP="00AF6E00">
      <w:pPr>
        <w:pStyle w:val="NormalWeb"/>
        <w:spacing w:before="0" w:beforeAutospacing="0" w:after="0" w:afterAutospacing="0" w:line="480" w:lineRule="auto"/>
        <w:ind w:firstLine="720"/>
        <w:jc w:val="both"/>
        <w:rPr>
          <w:color w:val="0E101A"/>
        </w:rPr>
      </w:pPr>
      <w:r w:rsidRPr="00C403AF">
        <w:rPr>
          <w:color w:val="0E101A"/>
        </w:rPr>
        <w:t xml:space="preserve">In our pursuit for object recognition dominance, MobileNetV2 was made to stay by a sensible assessment of its tricks. MobileNetV2, a seed of its ancestor, embodies </w:t>
      </w:r>
      <w:proofErr w:type="spellStart"/>
      <w:r w:rsidRPr="00C403AF">
        <w:rPr>
          <w:color w:val="0E101A"/>
        </w:rPr>
        <w:t>depthwise</w:t>
      </w:r>
      <w:proofErr w:type="spellEnd"/>
      <w:r w:rsidRPr="00C403AF">
        <w:rPr>
          <w:color w:val="0E101A"/>
        </w:rPr>
        <w:t xml:space="preserve"> separable complications, giving it a rare computing versus model complexity equilibrium. Its architecture, decorated with reversed residuals and direct backups, isn't only bewitching deep-confirmed knowledge addicts but also matches impeccably to the branches of our image frame task.</w:t>
      </w:r>
    </w:p>
    <w:p w:rsidR="00EE150B" w:rsidRPr="00C403AF" w:rsidRDefault="001F6E95" w:rsidP="00AF6E00">
      <w:pPr>
        <w:pStyle w:val="Heading2"/>
        <w:numPr>
          <w:ilvl w:val="1"/>
          <w:numId w:val="6"/>
        </w:numPr>
        <w:spacing w:line="480" w:lineRule="auto"/>
      </w:pPr>
      <w:r>
        <w:lastRenderedPageBreak/>
        <w:t xml:space="preserve"> </w:t>
      </w:r>
      <w:r w:rsidR="00EE150B" w:rsidRPr="00C403AF">
        <w:t>Model Architecture:</w:t>
      </w:r>
    </w:p>
    <w:p w:rsidR="00C403AF" w:rsidRPr="001F6E95" w:rsidRDefault="0048590B" w:rsidP="00AF6E00">
      <w:pPr>
        <w:spacing w:line="480" w:lineRule="auto"/>
        <w:ind w:firstLine="720"/>
        <w:jc w:val="both"/>
        <w:rPr>
          <w:rFonts w:ascii="Times New Roman" w:hAnsi="Times New Roman" w:cs="Times New Roman"/>
          <w:bCs/>
          <w:sz w:val="24"/>
          <w:szCs w:val="24"/>
        </w:rPr>
      </w:pPr>
      <w:r w:rsidRPr="001F6E95">
        <w:rPr>
          <w:rFonts w:ascii="Times New Roman" w:hAnsi="Times New Roman" w:cs="Times New Roman"/>
          <w:sz w:val="24"/>
          <w:szCs w:val="24"/>
        </w:rPr>
        <w:t xml:space="preserve">The </w:t>
      </w:r>
      <w:proofErr w:type="spellStart"/>
      <w:r w:rsidRPr="001F6E95">
        <w:rPr>
          <w:rFonts w:ascii="Times New Roman" w:hAnsi="Times New Roman" w:cs="Times New Roman"/>
          <w:sz w:val="24"/>
          <w:szCs w:val="24"/>
        </w:rPr>
        <w:t>depthwise</w:t>
      </w:r>
      <w:proofErr w:type="spellEnd"/>
      <w:r w:rsidRPr="001F6E95">
        <w:rPr>
          <w:rFonts w:ascii="Times New Roman" w:hAnsi="Times New Roman" w:cs="Times New Roman"/>
          <w:sz w:val="24"/>
          <w:szCs w:val="24"/>
        </w:rPr>
        <w:t xml:space="preserve"> separable difficulties of the MobileNetV2 architecture let light, although deep, model</w:t>
      </w:r>
      <w:r w:rsidR="00BA227D">
        <w:rPr>
          <w:rFonts w:ascii="Times New Roman" w:hAnsi="Times New Roman" w:cs="Times New Roman"/>
          <w:sz w:val="24"/>
          <w:szCs w:val="24"/>
        </w:rPr>
        <w:t xml:space="preserve"> (</w:t>
      </w:r>
      <w:proofErr w:type="spellStart"/>
      <w:r w:rsidR="00BA227D">
        <w:rPr>
          <w:rFonts w:ascii="Arial" w:hAnsi="Arial" w:cs="Arial"/>
          <w:color w:val="222222"/>
          <w:sz w:val="20"/>
          <w:szCs w:val="20"/>
          <w:shd w:val="clear" w:color="auto" w:fill="FFFFFF"/>
        </w:rPr>
        <w:t>Tu</w:t>
      </w:r>
      <w:proofErr w:type="spellEnd"/>
      <w:r w:rsidR="00BA227D">
        <w:rPr>
          <w:rFonts w:ascii="Arial" w:hAnsi="Arial" w:cs="Arial"/>
          <w:color w:val="222222"/>
          <w:sz w:val="20"/>
          <w:szCs w:val="20"/>
          <w:shd w:val="clear" w:color="auto" w:fill="FFFFFF"/>
        </w:rPr>
        <w:t xml:space="preserve">, Lee, Chan and Chen, 2020, July). </w:t>
      </w:r>
      <w:proofErr w:type="spellStart"/>
      <w:r w:rsidRPr="001F6E95">
        <w:rPr>
          <w:rFonts w:ascii="Times New Roman" w:hAnsi="Times New Roman" w:cs="Times New Roman"/>
          <w:sz w:val="24"/>
          <w:szCs w:val="24"/>
        </w:rPr>
        <w:t>ImageNetpre</w:t>
      </w:r>
      <w:proofErr w:type="spellEnd"/>
      <w:r w:rsidRPr="001F6E95">
        <w:rPr>
          <w:rFonts w:ascii="Times New Roman" w:hAnsi="Times New Roman" w:cs="Times New Roman"/>
          <w:sz w:val="24"/>
          <w:szCs w:val="24"/>
        </w:rPr>
        <w:t>-trained weights were used alongside transfer knowledge. This approach allowed the model to learn precious features in a kindly other dataset, allowing i</w:t>
      </w:r>
      <w:r w:rsidR="00C403AF" w:rsidRPr="001F6E95">
        <w:rPr>
          <w:rFonts w:ascii="Times New Roman" w:hAnsi="Times New Roman" w:cs="Times New Roman"/>
          <w:bCs/>
          <w:sz w:val="24"/>
          <w:szCs w:val="24"/>
        </w:rPr>
        <w:t>t to celebrate medical objects.</w:t>
      </w:r>
    </w:p>
    <w:p w:rsidR="00EE150B" w:rsidRPr="00C403AF" w:rsidRDefault="00EE150B" w:rsidP="00AF6E00">
      <w:pPr>
        <w:spacing w:line="480" w:lineRule="auto"/>
        <w:ind w:firstLine="720"/>
        <w:jc w:val="both"/>
        <w:rPr>
          <w:rFonts w:ascii="Times New Roman" w:hAnsi="Times New Roman" w:cs="Times New Roman"/>
          <w:b/>
          <w:bCs/>
          <w:sz w:val="24"/>
          <w:szCs w:val="24"/>
        </w:rPr>
      </w:pPr>
      <w:r w:rsidRPr="00C403AF">
        <w:rPr>
          <w:rFonts w:ascii="Times New Roman" w:hAnsi="Times New Roman" w:cs="Times New Roman"/>
          <w:sz w:val="24"/>
          <w:szCs w:val="24"/>
        </w:rPr>
        <w:t xml:space="preserve">Importing necessary libraries </w:t>
      </w:r>
    </w:p>
    <w:p w:rsidR="00EE150B" w:rsidRPr="00C403AF" w:rsidRDefault="00EE150B" w:rsidP="00AF6E00">
      <w:pPr>
        <w:spacing w:line="480" w:lineRule="auto"/>
        <w:rPr>
          <w:rFonts w:ascii="Times New Roman" w:hAnsi="Times New Roman" w:cs="Times New Roman"/>
          <w:b/>
          <w:bCs/>
          <w:sz w:val="24"/>
        </w:rPr>
      </w:pPr>
      <w:r w:rsidRPr="008D539B">
        <w:t xml:space="preserve"> </w:t>
      </w:r>
      <w:proofErr w:type="spellStart"/>
      <w:proofErr w:type="gramStart"/>
      <w:r w:rsidRPr="00C403AF">
        <w:rPr>
          <w:rFonts w:ascii="Times New Roman" w:hAnsi="Times New Roman" w:cs="Times New Roman"/>
          <w:sz w:val="24"/>
        </w:rPr>
        <w:t>fromtensorflow.keras.applications</w:t>
      </w:r>
      <w:proofErr w:type="spellEnd"/>
      <w:proofErr w:type="gramEnd"/>
      <w:r w:rsidRPr="00C403AF">
        <w:rPr>
          <w:rFonts w:ascii="Times New Roman" w:hAnsi="Times New Roman" w:cs="Times New Roman"/>
          <w:sz w:val="24"/>
        </w:rPr>
        <w:t xml:space="preserve"> import MobileNetV2 </w:t>
      </w:r>
    </w:p>
    <w:p w:rsidR="00EE150B" w:rsidRPr="00C403AF" w:rsidRDefault="00EE150B" w:rsidP="00AF6E00">
      <w:pPr>
        <w:spacing w:line="480" w:lineRule="auto"/>
        <w:rPr>
          <w:rFonts w:ascii="Times New Roman" w:hAnsi="Times New Roman" w:cs="Times New Roman"/>
          <w:b/>
          <w:bCs/>
          <w:sz w:val="24"/>
        </w:rPr>
      </w:pPr>
      <w:r w:rsidRPr="00C403AF">
        <w:rPr>
          <w:rFonts w:ascii="Times New Roman" w:hAnsi="Times New Roman" w:cs="Times New Roman"/>
          <w:sz w:val="24"/>
        </w:rPr>
        <w:t xml:space="preserve"> </w:t>
      </w:r>
      <w:proofErr w:type="spellStart"/>
      <w:proofErr w:type="gramStart"/>
      <w:r w:rsidRPr="00C403AF">
        <w:rPr>
          <w:rFonts w:ascii="Times New Roman" w:hAnsi="Times New Roman" w:cs="Times New Roman"/>
          <w:sz w:val="24"/>
        </w:rPr>
        <w:t>fromtensorflow.keras.layers</w:t>
      </w:r>
      <w:proofErr w:type="spellEnd"/>
      <w:proofErr w:type="gramEnd"/>
      <w:r w:rsidRPr="00C403AF">
        <w:rPr>
          <w:rFonts w:ascii="Times New Roman" w:hAnsi="Times New Roman" w:cs="Times New Roman"/>
          <w:sz w:val="24"/>
        </w:rPr>
        <w:t xml:space="preserve"> import thick, GlobalAveragePooling2D </w:t>
      </w:r>
    </w:p>
    <w:p w:rsidR="00EE150B" w:rsidRPr="00C403AF" w:rsidRDefault="00EE150B" w:rsidP="00AF6E00">
      <w:pPr>
        <w:spacing w:line="480" w:lineRule="auto"/>
        <w:rPr>
          <w:rFonts w:ascii="Times New Roman" w:hAnsi="Times New Roman" w:cs="Times New Roman"/>
          <w:b/>
          <w:bCs/>
          <w:sz w:val="24"/>
        </w:rPr>
      </w:pPr>
      <w:r w:rsidRPr="00C403AF">
        <w:rPr>
          <w:rFonts w:ascii="Times New Roman" w:hAnsi="Times New Roman" w:cs="Times New Roman"/>
          <w:sz w:val="24"/>
        </w:rPr>
        <w:t xml:space="preserve"> </w:t>
      </w:r>
      <w:proofErr w:type="spellStart"/>
      <w:proofErr w:type="gramStart"/>
      <w:r w:rsidRPr="00C403AF">
        <w:rPr>
          <w:rFonts w:ascii="Times New Roman" w:hAnsi="Times New Roman" w:cs="Times New Roman"/>
          <w:sz w:val="24"/>
        </w:rPr>
        <w:t>fromtensorflow.keras.models</w:t>
      </w:r>
      <w:proofErr w:type="spellEnd"/>
      <w:proofErr w:type="gramEnd"/>
      <w:r w:rsidRPr="00C403AF">
        <w:rPr>
          <w:rFonts w:ascii="Times New Roman" w:hAnsi="Times New Roman" w:cs="Times New Roman"/>
          <w:sz w:val="24"/>
        </w:rPr>
        <w:t xml:space="preserve"> import Model </w:t>
      </w:r>
    </w:p>
    <w:p w:rsidR="00EE150B" w:rsidRPr="00C403AF" w:rsidRDefault="00EE150B" w:rsidP="00AF6E00">
      <w:pPr>
        <w:spacing w:line="480" w:lineRule="auto"/>
        <w:rPr>
          <w:rFonts w:ascii="Times New Roman" w:hAnsi="Times New Roman" w:cs="Times New Roman"/>
          <w:b/>
          <w:bCs/>
          <w:sz w:val="24"/>
        </w:rPr>
      </w:pPr>
      <w:r w:rsidRPr="00C403AF">
        <w:rPr>
          <w:rFonts w:ascii="Times New Roman" w:hAnsi="Times New Roman" w:cs="Times New Roman"/>
          <w:sz w:val="24"/>
        </w:rPr>
        <w:t xml:space="preserve"> </w:t>
      </w:r>
    </w:p>
    <w:p w:rsidR="00EE150B" w:rsidRPr="00C403AF" w:rsidRDefault="00EE150B" w:rsidP="00AF6E00">
      <w:pPr>
        <w:spacing w:line="480" w:lineRule="auto"/>
        <w:rPr>
          <w:rFonts w:ascii="Times New Roman" w:hAnsi="Times New Roman" w:cs="Times New Roman"/>
          <w:b/>
          <w:bCs/>
          <w:sz w:val="24"/>
        </w:rPr>
      </w:pPr>
      <w:r w:rsidRPr="00C403AF">
        <w:rPr>
          <w:rFonts w:ascii="Times New Roman" w:hAnsi="Times New Roman" w:cs="Times New Roman"/>
          <w:sz w:val="24"/>
        </w:rPr>
        <w:t xml:space="preserve"> </w:t>
      </w:r>
      <w:proofErr w:type="gramStart"/>
      <w:r w:rsidRPr="00C403AF">
        <w:rPr>
          <w:rFonts w:ascii="Times New Roman" w:hAnsi="Times New Roman" w:cs="Times New Roman"/>
          <w:sz w:val="24"/>
        </w:rPr>
        <w:t>lading</w:t>
      </w:r>
      <w:proofErr w:type="gramEnd"/>
      <w:r w:rsidRPr="00C403AF">
        <w:rPr>
          <w:rFonts w:ascii="Times New Roman" w:hAnsi="Times New Roman" w:cs="Times New Roman"/>
          <w:sz w:val="24"/>
        </w:rPr>
        <w:t xml:space="preserve"> MobileNetV2 base model </w:t>
      </w:r>
      <w:proofErr w:type="spellStart"/>
      <w:r w:rsidRPr="00C403AF">
        <w:rPr>
          <w:rFonts w:ascii="Times New Roman" w:hAnsi="Times New Roman" w:cs="Times New Roman"/>
          <w:sz w:val="24"/>
        </w:rPr>
        <w:t>withpre</w:t>
      </w:r>
      <w:proofErr w:type="spellEnd"/>
      <w:r w:rsidRPr="00C403AF">
        <w:rPr>
          <w:rFonts w:ascii="Times New Roman" w:hAnsi="Times New Roman" w:cs="Times New Roman"/>
          <w:sz w:val="24"/>
        </w:rPr>
        <w:t xml:space="preserve">-trained weights </w:t>
      </w:r>
    </w:p>
    <w:p w:rsidR="00EE150B" w:rsidRPr="00C403AF" w:rsidRDefault="00EE150B" w:rsidP="00AF6E00">
      <w:pPr>
        <w:spacing w:line="480" w:lineRule="auto"/>
        <w:rPr>
          <w:rFonts w:ascii="Times New Roman" w:hAnsi="Times New Roman" w:cs="Times New Roman"/>
          <w:b/>
          <w:bCs/>
          <w:sz w:val="24"/>
        </w:rPr>
      </w:pPr>
      <w:r w:rsidRPr="00C403AF">
        <w:rPr>
          <w:rFonts w:ascii="Times New Roman" w:hAnsi="Times New Roman" w:cs="Times New Roman"/>
          <w:sz w:val="24"/>
        </w:rPr>
        <w:t xml:space="preserve"> = </w:t>
      </w:r>
      <w:proofErr w:type="gramStart"/>
      <w:r w:rsidRPr="00C403AF">
        <w:rPr>
          <w:rFonts w:ascii="Times New Roman" w:hAnsi="Times New Roman" w:cs="Times New Roman"/>
          <w:sz w:val="24"/>
        </w:rPr>
        <w:t>MobileNetV2(</w:t>
      </w:r>
      <w:proofErr w:type="gramEnd"/>
      <w:r w:rsidRPr="00C403AF">
        <w:rPr>
          <w:rFonts w:ascii="Times New Roman" w:hAnsi="Times New Roman" w:cs="Times New Roman"/>
          <w:sz w:val="24"/>
        </w:rPr>
        <w:t xml:space="preserve"> weights = ' </w:t>
      </w:r>
      <w:proofErr w:type="spellStart"/>
      <w:r w:rsidRPr="00C403AF">
        <w:rPr>
          <w:rFonts w:ascii="Times New Roman" w:hAnsi="Times New Roman" w:cs="Times New Roman"/>
          <w:sz w:val="24"/>
        </w:rPr>
        <w:t>imagenet</w:t>
      </w:r>
      <w:proofErr w:type="spellEnd"/>
      <w:r w:rsidRPr="00C403AF">
        <w:rPr>
          <w:rFonts w:ascii="Times New Roman" w:hAnsi="Times New Roman" w:cs="Times New Roman"/>
          <w:sz w:val="24"/>
        </w:rPr>
        <w:t>',</w:t>
      </w:r>
      <w:proofErr w:type="spellStart"/>
      <w:r w:rsidRPr="00C403AF">
        <w:rPr>
          <w:rFonts w:ascii="Times New Roman" w:hAnsi="Times New Roman" w:cs="Times New Roman"/>
          <w:sz w:val="24"/>
        </w:rPr>
        <w:t>include_top</w:t>
      </w:r>
      <w:proofErr w:type="spellEnd"/>
      <w:r w:rsidRPr="00C403AF">
        <w:rPr>
          <w:rFonts w:ascii="Times New Roman" w:hAnsi="Times New Roman" w:cs="Times New Roman"/>
          <w:sz w:val="24"/>
        </w:rPr>
        <w:t xml:space="preserve"> = </w:t>
      </w:r>
      <w:proofErr w:type="spellStart"/>
      <w:r w:rsidRPr="00C403AF">
        <w:rPr>
          <w:rFonts w:ascii="Times New Roman" w:hAnsi="Times New Roman" w:cs="Times New Roman"/>
          <w:sz w:val="24"/>
        </w:rPr>
        <w:t>False,input_shape</w:t>
      </w:r>
      <w:proofErr w:type="spellEnd"/>
      <w:r w:rsidRPr="00C403AF">
        <w:rPr>
          <w:rFonts w:ascii="Times New Roman" w:hAnsi="Times New Roman" w:cs="Times New Roman"/>
          <w:sz w:val="24"/>
        </w:rPr>
        <w:t xml:space="preserve"> = ( 224, 224, 3)) </w:t>
      </w:r>
    </w:p>
    <w:p w:rsidR="00EE150B" w:rsidRPr="00C403AF" w:rsidRDefault="00EE150B" w:rsidP="00AF6E00">
      <w:pPr>
        <w:spacing w:line="480" w:lineRule="auto"/>
        <w:rPr>
          <w:rFonts w:ascii="Times New Roman" w:hAnsi="Times New Roman" w:cs="Times New Roman"/>
          <w:b/>
          <w:bCs/>
          <w:sz w:val="24"/>
        </w:rPr>
      </w:pPr>
      <w:r w:rsidRPr="00C403AF">
        <w:rPr>
          <w:rFonts w:ascii="Times New Roman" w:hAnsi="Times New Roman" w:cs="Times New Roman"/>
          <w:sz w:val="24"/>
        </w:rPr>
        <w:t xml:space="preserve"> </w:t>
      </w:r>
    </w:p>
    <w:p w:rsidR="00EE150B" w:rsidRPr="00C403AF" w:rsidRDefault="00EE150B" w:rsidP="00AF6E00">
      <w:pPr>
        <w:spacing w:line="480" w:lineRule="auto"/>
        <w:rPr>
          <w:rFonts w:ascii="Times New Roman" w:hAnsi="Times New Roman" w:cs="Times New Roman"/>
          <w:b/>
          <w:bCs/>
          <w:sz w:val="24"/>
        </w:rPr>
      </w:pPr>
      <w:r w:rsidRPr="00C403AF">
        <w:rPr>
          <w:rFonts w:ascii="Times New Roman" w:hAnsi="Times New Roman" w:cs="Times New Roman"/>
          <w:sz w:val="24"/>
        </w:rPr>
        <w:t xml:space="preserve"> Adding custom layers for our specific task </w:t>
      </w:r>
    </w:p>
    <w:p w:rsidR="00EE150B" w:rsidRPr="00C403AF" w:rsidRDefault="00EE150B" w:rsidP="00AF6E00">
      <w:pPr>
        <w:spacing w:line="480" w:lineRule="auto"/>
        <w:rPr>
          <w:rFonts w:ascii="Times New Roman" w:hAnsi="Times New Roman" w:cs="Times New Roman"/>
          <w:b/>
          <w:bCs/>
          <w:sz w:val="24"/>
        </w:rPr>
      </w:pPr>
      <w:r w:rsidRPr="00C403AF">
        <w:rPr>
          <w:rFonts w:ascii="Times New Roman" w:hAnsi="Times New Roman" w:cs="Times New Roman"/>
          <w:sz w:val="24"/>
        </w:rPr>
        <w:t xml:space="preserve"> x = </w:t>
      </w:r>
      <w:proofErr w:type="spellStart"/>
      <w:r w:rsidRPr="00C403AF">
        <w:rPr>
          <w:rFonts w:ascii="Times New Roman" w:hAnsi="Times New Roman" w:cs="Times New Roman"/>
          <w:sz w:val="24"/>
        </w:rPr>
        <w:t>base_model</w:t>
      </w:r>
      <w:proofErr w:type="spellEnd"/>
      <w:r w:rsidRPr="00C403AF">
        <w:rPr>
          <w:rFonts w:ascii="Times New Roman" w:hAnsi="Times New Roman" w:cs="Times New Roman"/>
          <w:sz w:val="24"/>
        </w:rPr>
        <w:t xml:space="preserve">. </w:t>
      </w:r>
      <w:proofErr w:type="gramStart"/>
      <w:r w:rsidRPr="00C403AF">
        <w:rPr>
          <w:rFonts w:ascii="Times New Roman" w:hAnsi="Times New Roman" w:cs="Times New Roman"/>
          <w:sz w:val="24"/>
        </w:rPr>
        <w:t>affair</w:t>
      </w:r>
      <w:proofErr w:type="gramEnd"/>
      <w:r w:rsidRPr="00C403AF">
        <w:rPr>
          <w:rFonts w:ascii="Times New Roman" w:hAnsi="Times New Roman" w:cs="Times New Roman"/>
          <w:sz w:val="24"/>
        </w:rPr>
        <w:t xml:space="preserve"> </w:t>
      </w:r>
    </w:p>
    <w:p w:rsidR="00EE150B" w:rsidRPr="00C403AF" w:rsidRDefault="00EE150B" w:rsidP="00AF6E00">
      <w:pPr>
        <w:spacing w:line="480" w:lineRule="auto"/>
        <w:rPr>
          <w:rFonts w:ascii="Times New Roman" w:hAnsi="Times New Roman" w:cs="Times New Roman"/>
          <w:b/>
          <w:bCs/>
          <w:sz w:val="24"/>
        </w:rPr>
      </w:pPr>
      <w:r w:rsidRPr="00C403AF">
        <w:rPr>
          <w:rFonts w:ascii="Times New Roman" w:hAnsi="Times New Roman" w:cs="Times New Roman"/>
          <w:sz w:val="24"/>
        </w:rPr>
        <w:t xml:space="preserve"> x = </w:t>
      </w:r>
      <w:proofErr w:type="gramStart"/>
      <w:r w:rsidRPr="00C403AF">
        <w:rPr>
          <w:rFonts w:ascii="Times New Roman" w:hAnsi="Times New Roman" w:cs="Times New Roman"/>
          <w:sz w:val="24"/>
        </w:rPr>
        <w:t>GlobalAveragePooling2D(</w:t>
      </w:r>
      <w:proofErr w:type="gramEnd"/>
      <w:r w:rsidRPr="00C403AF">
        <w:rPr>
          <w:rFonts w:ascii="Times New Roman" w:hAnsi="Times New Roman" w:cs="Times New Roman"/>
          <w:sz w:val="24"/>
        </w:rPr>
        <w:t xml:space="preserve">)( x) </w:t>
      </w:r>
    </w:p>
    <w:p w:rsidR="00EE150B" w:rsidRPr="00C403AF" w:rsidRDefault="00EE150B" w:rsidP="00AF6E00">
      <w:pPr>
        <w:spacing w:line="480" w:lineRule="auto"/>
        <w:rPr>
          <w:rFonts w:ascii="Times New Roman" w:hAnsi="Times New Roman" w:cs="Times New Roman"/>
          <w:b/>
          <w:bCs/>
          <w:sz w:val="24"/>
        </w:rPr>
      </w:pPr>
      <w:r w:rsidRPr="00C403AF">
        <w:rPr>
          <w:rFonts w:ascii="Times New Roman" w:hAnsi="Times New Roman" w:cs="Times New Roman"/>
          <w:sz w:val="24"/>
        </w:rPr>
        <w:t xml:space="preserve"> x = </w:t>
      </w:r>
      <w:proofErr w:type="gramStart"/>
      <w:r w:rsidRPr="00C403AF">
        <w:rPr>
          <w:rFonts w:ascii="Times New Roman" w:hAnsi="Times New Roman" w:cs="Times New Roman"/>
          <w:sz w:val="24"/>
        </w:rPr>
        <w:t>thick(</w:t>
      </w:r>
      <w:proofErr w:type="gramEnd"/>
      <w:r w:rsidRPr="00C403AF">
        <w:rPr>
          <w:rFonts w:ascii="Times New Roman" w:hAnsi="Times New Roman" w:cs="Times New Roman"/>
          <w:sz w:val="24"/>
        </w:rPr>
        <w:t xml:space="preserve"> 512, activation = ' </w:t>
      </w:r>
      <w:proofErr w:type="spellStart"/>
      <w:r w:rsidRPr="00C403AF">
        <w:rPr>
          <w:rFonts w:ascii="Times New Roman" w:hAnsi="Times New Roman" w:cs="Times New Roman"/>
          <w:sz w:val="24"/>
        </w:rPr>
        <w:t>relu</w:t>
      </w:r>
      <w:proofErr w:type="spellEnd"/>
      <w:r w:rsidRPr="00C403AF">
        <w:rPr>
          <w:rFonts w:ascii="Times New Roman" w:hAnsi="Times New Roman" w:cs="Times New Roman"/>
          <w:sz w:val="24"/>
        </w:rPr>
        <w:t xml:space="preserve">')( x) </w:t>
      </w:r>
    </w:p>
    <w:p w:rsidR="00EE150B" w:rsidRPr="00C403AF" w:rsidRDefault="00EE150B" w:rsidP="00AF6E00">
      <w:pPr>
        <w:spacing w:line="480" w:lineRule="auto"/>
        <w:rPr>
          <w:rFonts w:ascii="Times New Roman" w:hAnsi="Times New Roman" w:cs="Times New Roman"/>
          <w:b/>
          <w:bCs/>
          <w:sz w:val="24"/>
        </w:rPr>
      </w:pPr>
      <w:r w:rsidRPr="00C403AF">
        <w:rPr>
          <w:rFonts w:ascii="Times New Roman" w:hAnsi="Times New Roman" w:cs="Times New Roman"/>
          <w:sz w:val="24"/>
        </w:rPr>
        <w:t xml:space="preserve"> </w:t>
      </w:r>
      <w:proofErr w:type="gramStart"/>
      <w:r w:rsidRPr="00C403AF">
        <w:rPr>
          <w:rFonts w:ascii="Times New Roman" w:hAnsi="Times New Roman" w:cs="Times New Roman"/>
          <w:sz w:val="24"/>
        </w:rPr>
        <w:t>prognostications</w:t>
      </w:r>
      <w:proofErr w:type="gramEnd"/>
      <w:r w:rsidRPr="00C403AF">
        <w:rPr>
          <w:rFonts w:ascii="Times New Roman" w:hAnsi="Times New Roman" w:cs="Times New Roman"/>
          <w:sz w:val="24"/>
        </w:rPr>
        <w:t xml:space="preserve"> = thick(NUM_CLASSES, activation = ' </w:t>
      </w:r>
      <w:proofErr w:type="spellStart"/>
      <w:r w:rsidRPr="00C403AF">
        <w:rPr>
          <w:rFonts w:ascii="Times New Roman" w:hAnsi="Times New Roman" w:cs="Times New Roman"/>
          <w:sz w:val="24"/>
        </w:rPr>
        <w:t>softmax</w:t>
      </w:r>
      <w:proofErr w:type="spellEnd"/>
      <w:r w:rsidRPr="00C403AF">
        <w:rPr>
          <w:rFonts w:ascii="Times New Roman" w:hAnsi="Times New Roman" w:cs="Times New Roman"/>
          <w:sz w:val="24"/>
        </w:rPr>
        <w:t xml:space="preserve">')( x) </w:t>
      </w:r>
    </w:p>
    <w:p w:rsidR="00EE150B" w:rsidRPr="00C403AF" w:rsidRDefault="00EE150B" w:rsidP="00AF6E00">
      <w:pPr>
        <w:spacing w:line="480" w:lineRule="auto"/>
        <w:rPr>
          <w:rFonts w:ascii="Times New Roman" w:hAnsi="Times New Roman" w:cs="Times New Roman"/>
          <w:b/>
          <w:bCs/>
          <w:sz w:val="24"/>
        </w:rPr>
      </w:pPr>
      <w:r w:rsidRPr="00C403AF">
        <w:rPr>
          <w:rFonts w:ascii="Times New Roman" w:hAnsi="Times New Roman" w:cs="Times New Roman"/>
          <w:sz w:val="24"/>
        </w:rPr>
        <w:t xml:space="preserve"> </w:t>
      </w:r>
    </w:p>
    <w:p w:rsidR="00EE150B" w:rsidRPr="00C403AF" w:rsidRDefault="00EE150B" w:rsidP="00AF6E00">
      <w:pPr>
        <w:spacing w:line="480" w:lineRule="auto"/>
        <w:rPr>
          <w:rFonts w:ascii="Times New Roman" w:hAnsi="Times New Roman" w:cs="Times New Roman"/>
          <w:b/>
          <w:bCs/>
          <w:sz w:val="24"/>
        </w:rPr>
      </w:pPr>
      <w:r w:rsidRPr="00C403AF">
        <w:rPr>
          <w:rFonts w:ascii="Times New Roman" w:hAnsi="Times New Roman" w:cs="Times New Roman"/>
          <w:sz w:val="24"/>
        </w:rPr>
        <w:lastRenderedPageBreak/>
        <w:t xml:space="preserve"> Creating the final model </w:t>
      </w:r>
    </w:p>
    <w:p w:rsidR="00EE150B" w:rsidRPr="00C403AF" w:rsidRDefault="00EE150B" w:rsidP="00AF6E00">
      <w:pPr>
        <w:spacing w:line="480" w:lineRule="auto"/>
        <w:rPr>
          <w:rFonts w:ascii="Times New Roman" w:hAnsi="Times New Roman" w:cs="Times New Roman"/>
          <w:b/>
          <w:bCs/>
          <w:sz w:val="24"/>
        </w:rPr>
      </w:pPr>
      <w:r w:rsidRPr="00C403AF">
        <w:rPr>
          <w:rFonts w:ascii="Times New Roman" w:hAnsi="Times New Roman" w:cs="Times New Roman"/>
          <w:sz w:val="24"/>
        </w:rPr>
        <w:t xml:space="preserve"> </w:t>
      </w:r>
      <w:proofErr w:type="gramStart"/>
      <w:r w:rsidRPr="00C403AF">
        <w:rPr>
          <w:rFonts w:ascii="Times New Roman" w:hAnsi="Times New Roman" w:cs="Times New Roman"/>
          <w:sz w:val="24"/>
        </w:rPr>
        <w:t>model</w:t>
      </w:r>
      <w:proofErr w:type="gramEnd"/>
      <w:r w:rsidRPr="00C403AF">
        <w:rPr>
          <w:rFonts w:ascii="Times New Roman" w:hAnsi="Times New Roman" w:cs="Times New Roman"/>
          <w:sz w:val="24"/>
        </w:rPr>
        <w:t xml:space="preserve"> = Model( inputs = </w:t>
      </w:r>
      <w:proofErr w:type="spellStart"/>
      <w:r w:rsidRPr="00C403AF">
        <w:rPr>
          <w:rFonts w:ascii="Times New Roman" w:hAnsi="Times New Roman" w:cs="Times New Roman"/>
          <w:sz w:val="24"/>
        </w:rPr>
        <w:t>base_model</w:t>
      </w:r>
      <w:proofErr w:type="spellEnd"/>
      <w:r w:rsidRPr="00C403AF">
        <w:rPr>
          <w:rFonts w:ascii="Times New Roman" w:hAnsi="Times New Roman" w:cs="Times New Roman"/>
          <w:sz w:val="24"/>
        </w:rPr>
        <w:t xml:space="preserve">. input, labors = prognostications) </w:t>
      </w:r>
    </w:p>
    <w:p w:rsidR="00EE150B" w:rsidRPr="00C403AF" w:rsidRDefault="00EE150B" w:rsidP="00AF6E00">
      <w:pPr>
        <w:spacing w:line="480" w:lineRule="auto"/>
        <w:rPr>
          <w:rFonts w:ascii="Times New Roman" w:hAnsi="Times New Roman" w:cs="Times New Roman"/>
          <w:b/>
          <w:bCs/>
          <w:sz w:val="24"/>
        </w:rPr>
      </w:pPr>
      <w:r w:rsidRPr="00C403AF">
        <w:rPr>
          <w:rFonts w:ascii="Times New Roman" w:hAnsi="Times New Roman" w:cs="Times New Roman"/>
          <w:sz w:val="24"/>
        </w:rPr>
        <w:t xml:space="preserve"> </w:t>
      </w:r>
    </w:p>
    <w:p w:rsidR="00EE150B" w:rsidRPr="00C403AF" w:rsidRDefault="00EE150B" w:rsidP="00AF6E00">
      <w:pPr>
        <w:spacing w:line="480" w:lineRule="auto"/>
        <w:rPr>
          <w:rFonts w:ascii="Times New Roman" w:hAnsi="Times New Roman" w:cs="Times New Roman"/>
          <w:b/>
          <w:bCs/>
          <w:sz w:val="24"/>
        </w:rPr>
      </w:pPr>
      <w:r w:rsidRPr="00C403AF">
        <w:rPr>
          <w:rFonts w:ascii="Times New Roman" w:hAnsi="Times New Roman" w:cs="Times New Roman"/>
          <w:sz w:val="24"/>
        </w:rPr>
        <w:t xml:space="preserve"> </w:t>
      </w:r>
      <w:proofErr w:type="gramStart"/>
      <w:r w:rsidRPr="00C403AF">
        <w:rPr>
          <w:rFonts w:ascii="Times New Roman" w:hAnsi="Times New Roman" w:cs="Times New Roman"/>
          <w:sz w:val="24"/>
        </w:rPr>
        <w:t>collecting</w:t>
      </w:r>
      <w:proofErr w:type="gramEnd"/>
      <w:r w:rsidRPr="00C403AF">
        <w:rPr>
          <w:rFonts w:ascii="Times New Roman" w:hAnsi="Times New Roman" w:cs="Times New Roman"/>
          <w:sz w:val="24"/>
        </w:rPr>
        <w:t xml:space="preserve"> the model =</w:t>
      </w:r>
    </w:p>
    <w:p w:rsidR="00EE150B" w:rsidRPr="00C403AF" w:rsidRDefault="00EE150B" w:rsidP="00AF6E00">
      <w:pPr>
        <w:spacing w:line="480" w:lineRule="auto"/>
        <w:rPr>
          <w:rFonts w:ascii="Times New Roman" w:hAnsi="Times New Roman" w:cs="Times New Roman"/>
          <w:b/>
          <w:bCs/>
          <w:sz w:val="24"/>
        </w:rPr>
      </w:pPr>
      <w:proofErr w:type="gramStart"/>
      <w:r w:rsidRPr="00C403AF">
        <w:rPr>
          <w:rFonts w:ascii="Times New Roman" w:hAnsi="Times New Roman" w:cs="Times New Roman"/>
          <w:sz w:val="24"/>
        </w:rPr>
        <w:t>( optimizer</w:t>
      </w:r>
      <w:proofErr w:type="gramEnd"/>
      <w:r w:rsidRPr="00C403AF">
        <w:rPr>
          <w:rFonts w:ascii="Times New Roman" w:hAnsi="Times New Roman" w:cs="Times New Roman"/>
          <w:sz w:val="24"/>
        </w:rPr>
        <w:t xml:space="preserve"> = ' </w:t>
      </w:r>
      <w:proofErr w:type="spellStart"/>
      <w:r w:rsidRPr="00C403AF">
        <w:rPr>
          <w:rFonts w:ascii="Times New Roman" w:hAnsi="Times New Roman" w:cs="Times New Roman"/>
          <w:sz w:val="24"/>
        </w:rPr>
        <w:t>adam</w:t>
      </w:r>
      <w:proofErr w:type="spellEnd"/>
      <w:r w:rsidRPr="00C403AF">
        <w:rPr>
          <w:rFonts w:ascii="Times New Roman" w:hAnsi="Times New Roman" w:cs="Times New Roman"/>
          <w:sz w:val="24"/>
        </w:rPr>
        <w:t>', loss = '</w:t>
      </w:r>
      <w:proofErr w:type="spellStart"/>
      <w:r w:rsidRPr="00C403AF">
        <w:rPr>
          <w:rFonts w:ascii="Times New Roman" w:hAnsi="Times New Roman" w:cs="Times New Roman"/>
          <w:sz w:val="24"/>
        </w:rPr>
        <w:t>categorical_crossentropy</w:t>
      </w:r>
      <w:proofErr w:type="spellEnd"/>
      <w:r w:rsidRPr="00C403AF">
        <w:rPr>
          <w:rFonts w:ascii="Times New Roman" w:hAnsi="Times New Roman" w:cs="Times New Roman"/>
          <w:sz w:val="24"/>
        </w:rPr>
        <w:t xml:space="preserve">', criteria =( ' delicacy')) </w:t>
      </w:r>
    </w:p>
    <w:p w:rsidR="00C403AF" w:rsidRPr="008D539B" w:rsidRDefault="00C403AF" w:rsidP="00AF6E00">
      <w:pPr>
        <w:pStyle w:val="NormalWeb"/>
        <w:spacing w:line="480" w:lineRule="auto"/>
        <w:ind w:firstLine="720"/>
        <w:jc w:val="both"/>
        <w:rPr>
          <w:color w:val="0E101A"/>
        </w:rPr>
      </w:pPr>
      <w:r w:rsidRPr="00C403AF">
        <w:rPr>
          <w:color w:val="0E101A"/>
        </w:rPr>
        <w:t xml:space="preserve">This law grain shows the perpetration of MobileNetV2 in </w:t>
      </w:r>
      <w:proofErr w:type="spellStart"/>
      <w:r w:rsidRPr="00C403AF">
        <w:rPr>
          <w:color w:val="0E101A"/>
        </w:rPr>
        <w:t>TensorFlow</w:t>
      </w:r>
      <w:proofErr w:type="spellEnd"/>
      <w:r w:rsidRPr="00C403AF">
        <w:rPr>
          <w:color w:val="0E101A"/>
        </w:rPr>
        <w:t xml:space="preserve">/ </w:t>
      </w:r>
      <w:proofErr w:type="spellStart"/>
      <w:r w:rsidRPr="00C403AF">
        <w:rPr>
          <w:color w:val="0E101A"/>
        </w:rPr>
        <w:t>Keras</w:t>
      </w:r>
      <w:proofErr w:type="spellEnd"/>
      <w:r w:rsidRPr="00C403AF">
        <w:rPr>
          <w:color w:val="0E101A"/>
        </w:rPr>
        <w:t xml:space="preserve">. We take advantage of the pre-trained weights from </w:t>
      </w:r>
      <w:proofErr w:type="spellStart"/>
      <w:r w:rsidRPr="00C403AF">
        <w:rPr>
          <w:color w:val="0E101A"/>
        </w:rPr>
        <w:t>ImageNet</w:t>
      </w:r>
      <w:proofErr w:type="spellEnd"/>
      <w:r w:rsidRPr="00C403AF">
        <w:rPr>
          <w:color w:val="0E101A"/>
        </w:rPr>
        <w:t xml:space="preserve"> that act as a priceless starting point for our model, leaving fresh custom layers to knit an architecture fitted specifically to our image-type task.</w:t>
      </w:r>
    </w:p>
    <w:p w:rsidR="00EE150B" w:rsidRPr="00C403AF" w:rsidRDefault="001F6E95" w:rsidP="00AF6E00">
      <w:pPr>
        <w:pStyle w:val="Heading2"/>
        <w:numPr>
          <w:ilvl w:val="1"/>
          <w:numId w:val="6"/>
        </w:numPr>
        <w:spacing w:line="480" w:lineRule="auto"/>
      </w:pPr>
      <w:r>
        <w:t xml:space="preserve"> </w:t>
      </w:r>
      <w:r w:rsidR="00EE150B" w:rsidRPr="00C403AF">
        <w:t xml:space="preserve">Model Explanation </w:t>
      </w:r>
    </w:p>
    <w:p w:rsidR="00C403AF" w:rsidRPr="00C403AF" w:rsidRDefault="00C403AF" w:rsidP="00AF6E00">
      <w:pPr>
        <w:pStyle w:val="NormalWeb"/>
        <w:spacing w:after="0" w:line="480" w:lineRule="auto"/>
        <w:ind w:firstLine="720"/>
        <w:jc w:val="both"/>
        <w:rPr>
          <w:color w:val="0E101A"/>
        </w:rPr>
      </w:pPr>
      <w:r w:rsidRPr="00C403AF">
        <w:rPr>
          <w:color w:val="0E101A"/>
        </w:rPr>
        <w:t>The MobileNetV2 architecture, thanks to its depth-wise separable complications, allows the model to capture and learn sophisticated details from our medi</w:t>
      </w:r>
      <w:r w:rsidR="00BA227D">
        <w:rPr>
          <w:color w:val="0E101A"/>
        </w:rPr>
        <w:t>cal outfit dataset effectively (</w:t>
      </w:r>
      <w:proofErr w:type="spellStart"/>
      <w:r w:rsidR="00BA227D">
        <w:rPr>
          <w:rFonts w:ascii="Arial" w:hAnsi="Arial" w:cs="Arial"/>
          <w:color w:val="222222"/>
          <w:sz w:val="20"/>
          <w:szCs w:val="20"/>
          <w:shd w:val="clear" w:color="auto" w:fill="FFFFFF"/>
        </w:rPr>
        <w:t>Almadan</w:t>
      </w:r>
      <w:proofErr w:type="spellEnd"/>
      <w:r w:rsidR="00BA227D">
        <w:rPr>
          <w:rFonts w:ascii="Arial" w:hAnsi="Arial" w:cs="Arial"/>
          <w:color w:val="222222"/>
          <w:sz w:val="20"/>
          <w:szCs w:val="20"/>
          <w:shd w:val="clear" w:color="auto" w:fill="FFFFFF"/>
        </w:rPr>
        <w:t>, 2023).</w:t>
      </w:r>
      <w:r w:rsidR="00BA227D" w:rsidRPr="00C403AF">
        <w:rPr>
          <w:color w:val="0E101A"/>
        </w:rPr>
        <w:t xml:space="preserve"> </w:t>
      </w:r>
      <w:r w:rsidRPr="00C403AF">
        <w:rPr>
          <w:color w:val="0E101A"/>
        </w:rPr>
        <w:t>The final, thicker layers help in soothsaying, and the model is tuned for delicacy using the Adam optimizer and categorical cross-entropy loss function. This transgression grounds our image-type system, giving a solid frame to the confidential phases of training and assessment.</w:t>
      </w:r>
    </w:p>
    <w:p w:rsidR="00EE150B" w:rsidRPr="00C403AF" w:rsidRDefault="001F6E95" w:rsidP="00AF6E00">
      <w:pPr>
        <w:pStyle w:val="Heading2"/>
        <w:numPr>
          <w:ilvl w:val="1"/>
          <w:numId w:val="6"/>
        </w:numPr>
        <w:spacing w:line="480" w:lineRule="auto"/>
      </w:pPr>
      <w:r>
        <w:t xml:space="preserve"> </w:t>
      </w:r>
      <w:r w:rsidR="00EE150B" w:rsidRPr="00C403AF">
        <w:t xml:space="preserve">Illuminating translucency </w:t>
      </w:r>
    </w:p>
    <w:p w:rsidR="001F6E95" w:rsidRDefault="00C403AF" w:rsidP="00AF6E00">
      <w:pPr>
        <w:pStyle w:val="NormalWeb"/>
        <w:spacing w:before="0" w:beforeAutospacing="0" w:after="0" w:afterAutospacing="0" w:line="480" w:lineRule="auto"/>
        <w:ind w:firstLine="720"/>
        <w:jc w:val="both"/>
        <w:rPr>
          <w:color w:val="0E101A"/>
        </w:rPr>
      </w:pPr>
      <w:r w:rsidRPr="00C403AF">
        <w:rPr>
          <w:color w:val="0E101A"/>
        </w:rPr>
        <w:t>The felonious gist of the MobileNetV2 was grounded on law patches and architectural apologies whereby the process is formalized, inviting stakeholders to share in knowledge deep passage.</w:t>
      </w:r>
    </w:p>
    <w:p w:rsidR="00EE150B" w:rsidRPr="001F6E95" w:rsidRDefault="00EE150B" w:rsidP="00AF6E00">
      <w:pPr>
        <w:pStyle w:val="Heading1"/>
        <w:numPr>
          <w:ilvl w:val="0"/>
          <w:numId w:val="6"/>
        </w:numPr>
        <w:spacing w:line="480" w:lineRule="auto"/>
        <w:rPr>
          <w:color w:val="0E101A"/>
        </w:rPr>
      </w:pPr>
      <w:r w:rsidRPr="00C403AF">
        <w:lastRenderedPageBreak/>
        <w:t>Model Training and Evaluation</w:t>
      </w:r>
    </w:p>
    <w:p w:rsidR="00EE150B" w:rsidRPr="00C403AF" w:rsidRDefault="001F6E95" w:rsidP="00AF6E00">
      <w:pPr>
        <w:pStyle w:val="Heading2"/>
        <w:numPr>
          <w:ilvl w:val="1"/>
          <w:numId w:val="6"/>
        </w:numPr>
        <w:spacing w:line="480" w:lineRule="auto"/>
      </w:pPr>
      <w:r>
        <w:t xml:space="preserve"> </w:t>
      </w:r>
      <w:r w:rsidR="00EE150B" w:rsidRPr="00C403AF">
        <w:t>Dataset Splitting:</w:t>
      </w:r>
    </w:p>
    <w:p w:rsidR="00EE150B" w:rsidRPr="00C403AF" w:rsidRDefault="00C403AF" w:rsidP="00AF6E00">
      <w:pPr>
        <w:spacing w:line="480" w:lineRule="auto"/>
        <w:ind w:firstLine="720"/>
        <w:jc w:val="both"/>
        <w:rPr>
          <w:rFonts w:ascii="Times New Roman" w:hAnsi="Times New Roman" w:cs="Times New Roman"/>
          <w:sz w:val="24"/>
          <w:szCs w:val="24"/>
        </w:rPr>
      </w:pPr>
      <w:r w:rsidRPr="00C403AF">
        <w:rPr>
          <w:rFonts w:ascii="Times New Roman" w:hAnsi="Times New Roman" w:cs="Times New Roman"/>
          <w:sz w:val="24"/>
          <w:szCs w:val="24"/>
        </w:rPr>
        <w:t xml:space="preserve">Starting with the passage of model training and evaluation, the dataset was subjected to a meticulous segmentation process to ensure that it developed on a strong footing for the complete foundation. </w:t>
      </w:r>
      <w:r w:rsidR="00336665" w:rsidRPr="00336665">
        <w:rPr>
          <w:rFonts w:ascii="Times New Roman" w:hAnsi="Times New Roman" w:cs="Times New Roman"/>
          <w:sz w:val="24"/>
          <w:szCs w:val="24"/>
        </w:rPr>
        <w:t xml:space="preserve">The collection of two prime margins which includes the testing set, a ground where model’s accumulated skills are evaluated forms the training set. The main idea behind this </w:t>
      </w:r>
      <w:proofErr w:type="spellStart"/>
      <w:r w:rsidR="00336665" w:rsidRPr="00336665">
        <w:rPr>
          <w:rFonts w:ascii="Times New Roman" w:hAnsi="Times New Roman" w:cs="Times New Roman"/>
          <w:sz w:val="24"/>
          <w:szCs w:val="24"/>
        </w:rPr>
        <w:t>parcelization</w:t>
      </w:r>
      <w:proofErr w:type="spellEnd"/>
      <w:r w:rsidR="00336665" w:rsidRPr="00336665">
        <w:rPr>
          <w:rFonts w:ascii="Times New Roman" w:hAnsi="Times New Roman" w:cs="Times New Roman"/>
          <w:sz w:val="24"/>
          <w:szCs w:val="24"/>
        </w:rPr>
        <w:t xml:space="preserve"> was maintaining the balance in distribution of classification, a conscious effort to imbue into the model something that transcends individual cases. The confirmation set was purposely designed to put more </w:t>
      </w:r>
      <w:proofErr w:type="gramStart"/>
      <w:r w:rsidR="00336665" w:rsidRPr="00336665">
        <w:rPr>
          <w:rFonts w:ascii="Times New Roman" w:hAnsi="Times New Roman" w:cs="Times New Roman"/>
          <w:sz w:val="24"/>
          <w:szCs w:val="24"/>
        </w:rPr>
        <w:t>rigor</w:t>
      </w:r>
      <w:proofErr w:type="gramEnd"/>
      <w:r w:rsidR="00336665" w:rsidRPr="00336665">
        <w:rPr>
          <w:rFonts w:ascii="Times New Roman" w:hAnsi="Times New Roman" w:cs="Times New Roman"/>
          <w:sz w:val="24"/>
          <w:szCs w:val="24"/>
        </w:rPr>
        <w:t xml:space="preserve"> into the training process and confuse the </w:t>
      </w:r>
      <w:proofErr w:type="spellStart"/>
      <w:r w:rsidR="00336665" w:rsidRPr="00336665">
        <w:rPr>
          <w:rFonts w:ascii="Times New Roman" w:hAnsi="Times New Roman" w:cs="Times New Roman"/>
          <w:sz w:val="24"/>
          <w:szCs w:val="24"/>
        </w:rPr>
        <w:t>overfitting’s</w:t>
      </w:r>
      <w:proofErr w:type="spellEnd"/>
      <w:r w:rsidR="00336665" w:rsidRPr="00336665">
        <w:rPr>
          <w:rFonts w:ascii="Times New Roman" w:hAnsi="Times New Roman" w:cs="Times New Roman"/>
          <w:sz w:val="24"/>
          <w:szCs w:val="24"/>
        </w:rPr>
        <w:t xml:space="preserve"> looming ghost. This creation played a dual role: as an anticipatory watchman apprentice cautiously tracking model evolution with protective overdue begging against freezing each mold into rigid scripts.</w:t>
      </w:r>
    </w:p>
    <w:p w:rsidR="00EE150B" w:rsidRDefault="001F6E95" w:rsidP="00AF6E00">
      <w:pPr>
        <w:pStyle w:val="Heading2"/>
        <w:numPr>
          <w:ilvl w:val="1"/>
          <w:numId w:val="6"/>
        </w:numPr>
        <w:spacing w:line="480" w:lineRule="auto"/>
      </w:pPr>
      <w:r>
        <w:t xml:space="preserve"> </w:t>
      </w:r>
      <w:r w:rsidR="00EE150B" w:rsidRPr="00C403AF">
        <w:t>Performance Analysis:</w:t>
      </w:r>
    </w:p>
    <w:p w:rsidR="00336665" w:rsidRPr="00336665" w:rsidRDefault="00336665" w:rsidP="00336665">
      <w:r w:rsidRPr="00336665">
        <w:t xml:space="preserve">As the curtains of a stage rose for </w:t>
      </w:r>
      <w:proofErr w:type="spellStart"/>
      <w:r w:rsidRPr="00336665">
        <w:t>modelling</w:t>
      </w:r>
      <w:proofErr w:type="spellEnd"/>
      <w:r w:rsidRPr="00336665">
        <w:t xml:space="preserve"> application, MobileNetV2 as an advocate left many people with bawl Hurrah! By representing it once again, the model showed considerable grace and refinement reminiscent of architecture’s grandeur. The appraisal requirements gave rise to a broad story of what the model was capable beyond just sensitivity. The model’s power in differentiating classes stood out more clearly with the help of confusion matrices, which resemble a painter’s palette. Similar to a musical score, the ROC angles gave harmony between model’s sensitivity and specificity by making melodic music of its discriminating ability.</w:t>
      </w:r>
    </w:p>
    <w:p w:rsidR="00EE150B" w:rsidRPr="00C403AF" w:rsidRDefault="00EE150B" w:rsidP="00AF6E00">
      <w:pPr>
        <w:pStyle w:val="Heading2"/>
        <w:numPr>
          <w:ilvl w:val="1"/>
          <w:numId w:val="6"/>
        </w:numPr>
        <w:spacing w:line="480" w:lineRule="auto"/>
      </w:pPr>
      <w:r w:rsidRPr="00C403AF">
        <w:t>Challenges Encountered:</w:t>
      </w:r>
    </w:p>
    <w:p w:rsidR="00336665" w:rsidRPr="00336665" w:rsidRDefault="00336665" w:rsidP="00336665">
      <w:pPr>
        <w:pStyle w:val="NormalWeb"/>
        <w:spacing w:after="0" w:line="480" w:lineRule="auto"/>
        <w:ind w:firstLine="720"/>
        <w:jc w:val="both"/>
        <w:rPr>
          <w:color w:val="0E101A"/>
        </w:rPr>
      </w:pPr>
      <w:proofErr w:type="spellStart"/>
      <w:r w:rsidRPr="00336665">
        <w:rPr>
          <w:color w:val="0E101A"/>
        </w:rPr>
        <w:t>Tunability</w:t>
      </w:r>
      <w:proofErr w:type="spellEnd"/>
      <w:r w:rsidRPr="00336665">
        <w:rPr>
          <w:color w:val="0E101A"/>
        </w:rPr>
        <w:t xml:space="preserve"> underwent a gauntlet as the model training pilgrimage veered off schedule. Data augmentation and class weights facilitated the equalization of types that led to breaking tempests. The incorporated data enabled a polychromatic type to fit into the dataset; class weights adjusted with model’s literacy mechanism, making central groups important.</w:t>
      </w:r>
    </w:p>
    <w:p w:rsidR="00336665" w:rsidRPr="00336665" w:rsidRDefault="00336665" w:rsidP="00336665">
      <w:pPr>
        <w:pStyle w:val="NormalWeb"/>
        <w:spacing w:after="0" w:line="480" w:lineRule="auto"/>
        <w:ind w:firstLine="720"/>
        <w:jc w:val="both"/>
        <w:rPr>
          <w:color w:val="0E101A"/>
        </w:rPr>
      </w:pPr>
      <w:r w:rsidRPr="00336665">
        <w:rPr>
          <w:color w:val="0E101A"/>
        </w:rPr>
        <w:lastRenderedPageBreak/>
        <w:t xml:space="preserve">The optimization of </w:t>
      </w:r>
      <w:proofErr w:type="spellStart"/>
      <w:r w:rsidRPr="00336665">
        <w:rPr>
          <w:color w:val="0E101A"/>
        </w:rPr>
        <w:t>hyperparameters</w:t>
      </w:r>
      <w:proofErr w:type="spellEnd"/>
      <w:r w:rsidRPr="00336665">
        <w:rPr>
          <w:color w:val="0E101A"/>
        </w:rPr>
        <w:t xml:space="preserve"> became a classic ballroom dance, which implied graceful refinements improving the model’s discriminating abilities. The literacy rate, batch size and other </w:t>
      </w:r>
      <w:proofErr w:type="spellStart"/>
      <w:r w:rsidRPr="00336665">
        <w:rPr>
          <w:color w:val="0E101A"/>
        </w:rPr>
        <w:t>hyperparameters</w:t>
      </w:r>
      <w:proofErr w:type="spellEnd"/>
      <w:r w:rsidRPr="00336665">
        <w:rPr>
          <w:color w:val="0E101A"/>
        </w:rPr>
        <w:t xml:space="preserve"> vibrated notes in the symphony of optimization to make each adjustment more effective for categorizing capacity.</w:t>
      </w:r>
    </w:p>
    <w:p w:rsidR="00C403AF" w:rsidRPr="00C403AF" w:rsidRDefault="00336665" w:rsidP="00336665">
      <w:pPr>
        <w:pStyle w:val="NormalWeb"/>
        <w:spacing w:before="0" w:beforeAutospacing="0" w:after="0" w:afterAutospacing="0" w:line="480" w:lineRule="auto"/>
        <w:ind w:firstLine="720"/>
        <w:jc w:val="both"/>
        <w:rPr>
          <w:color w:val="0E101A"/>
        </w:rPr>
      </w:pPr>
      <w:r w:rsidRPr="00336665">
        <w:rPr>
          <w:color w:val="0E101A"/>
        </w:rPr>
        <w:t>Basically, challenges were not barriers but tests that constructed a more adaptable system. Iterative refinement is a dynamic between the challenges and promises of outcomes from it that drives towards an ocean-level performance. With the ability to understand medical object recognition, the model was fully developed – a symbol of this tension between challenges and successes in healthcare robotics.</w:t>
      </w:r>
      <w:r w:rsidRPr="00336665">
        <w:rPr>
          <w:color w:val="0E101A"/>
        </w:rPr>
        <w:t xml:space="preserve"> </w:t>
      </w:r>
      <w:r w:rsidR="00BA227D">
        <w:rPr>
          <w:color w:val="0E101A"/>
        </w:rPr>
        <w:t>(</w:t>
      </w:r>
      <w:r w:rsidR="00BA227D">
        <w:rPr>
          <w:rFonts w:ascii="Arial" w:hAnsi="Arial" w:cs="Arial"/>
          <w:color w:val="222222"/>
          <w:sz w:val="20"/>
          <w:szCs w:val="20"/>
          <w:shd w:val="clear" w:color="auto" w:fill="FFFFFF"/>
        </w:rPr>
        <w:t>Stefan et al., 2020)</w:t>
      </w:r>
    </w:p>
    <w:p w:rsidR="00EE150B" w:rsidRPr="00C403AF" w:rsidRDefault="00EE150B" w:rsidP="00AF6E00">
      <w:pPr>
        <w:pStyle w:val="Heading1"/>
        <w:numPr>
          <w:ilvl w:val="0"/>
          <w:numId w:val="6"/>
        </w:numPr>
        <w:spacing w:line="480" w:lineRule="auto"/>
      </w:pPr>
      <w:r w:rsidRPr="00C403AF">
        <w:t>Practical Application:</w:t>
      </w:r>
    </w:p>
    <w:p w:rsidR="00EE150B" w:rsidRPr="00C403AF" w:rsidRDefault="001F6E95" w:rsidP="00AF6E00">
      <w:pPr>
        <w:pStyle w:val="Heading2"/>
        <w:numPr>
          <w:ilvl w:val="1"/>
          <w:numId w:val="6"/>
        </w:numPr>
        <w:spacing w:line="480" w:lineRule="auto"/>
      </w:pPr>
      <w:r>
        <w:t xml:space="preserve"> </w:t>
      </w:r>
      <w:r w:rsidR="00EE150B" w:rsidRPr="00C403AF">
        <w:t>Integration into the Robot's System:</w:t>
      </w:r>
    </w:p>
    <w:p w:rsidR="00C403AF" w:rsidRPr="00C403AF" w:rsidRDefault="00C403AF" w:rsidP="00AF6E00">
      <w:pPr>
        <w:spacing w:line="480" w:lineRule="auto"/>
        <w:ind w:firstLine="720"/>
        <w:jc w:val="both"/>
        <w:rPr>
          <w:rFonts w:ascii="Times New Roman" w:hAnsi="Times New Roman" w:cs="Times New Roman"/>
          <w:sz w:val="24"/>
          <w:szCs w:val="24"/>
        </w:rPr>
      </w:pPr>
      <w:r w:rsidRPr="00C403AF">
        <w:rPr>
          <w:rFonts w:ascii="Times New Roman" w:hAnsi="Times New Roman" w:cs="Times New Roman"/>
          <w:sz w:val="24"/>
          <w:szCs w:val="24"/>
        </w:rPr>
        <w:t>Now, the convergence of an independent, carefully trained model into a robot’s system is a major turn that leads to some symphony in technology and reverberates throughout sanitarium territory. The model perfectly integrates into the robot’s armature process and dramatically increases its perceptive abilities with power-strengthening object recognition. This symbiosis integration guarantees the robot can travel through a sanitarium room’s sophisticated geography easily and freely.</w:t>
      </w:r>
    </w:p>
    <w:p w:rsidR="00336665" w:rsidRPr="00336665" w:rsidRDefault="00C403AF" w:rsidP="00336665">
      <w:pPr>
        <w:spacing w:line="480" w:lineRule="auto"/>
        <w:ind w:firstLine="720"/>
        <w:jc w:val="both"/>
        <w:rPr>
          <w:rFonts w:ascii="Times New Roman" w:hAnsi="Times New Roman" w:cs="Times New Roman"/>
          <w:sz w:val="24"/>
          <w:szCs w:val="24"/>
        </w:rPr>
      </w:pPr>
      <w:r w:rsidRPr="00C403AF">
        <w:rPr>
          <w:rFonts w:ascii="Times New Roman" w:hAnsi="Times New Roman" w:cs="Times New Roman"/>
          <w:sz w:val="24"/>
          <w:szCs w:val="24"/>
        </w:rPr>
        <w:t xml:space="preserve">As this robot pushes through its sapient integrated model in the clinical setting, it acts like eyes that keep looking and analyzing the field. </w:t>
      </w:r>
      <w:r w:rsidR="00336665" w:rsidRPr="00336665">
        <w:rPr>
          <w:rFonts w:ascii="Times New Roman" w:hAnsi="Times New Roman" w:cs="Times New Roman"/>
          <w:sz w:val="24"/>
          <w:szCs w:val="24"/>
        </w:rPr>
        <w:t xml:space="preserve">This active real-time object recognition capability makes this robot become a subject of such health care system. It could pick up a variety of </w:t>
      </w:r>
      <w:r w:rsidR="00336665" w:rsidRPr="00336665">
        <w:rPr>
          <w:rFonts w:ascii="Times New Roman" w:hAnsi="Times New Roman" w:cs="Times New Roman"/>
          <w:sz w:val="24"/>
          <w:szCs w:val="24"/>
        </w:rPr>
        <w:lastRenderedPageBreak/>
        <w:t>medical instruments such as stethoscopes and thermometers with precision, elongating itself when necessary.</w:t>
      </w:r>
    </w:p>
    <w:p w:rsidR="00C403AF" w:rsidRPr="00C403AF" w:rsidRDefault="00336665" w:rsidP="00336665">
      <w:pPr>
        <w:spacing w:line="480" w:lineRule="auto"/>
        <w:ind w:firstLine="720"/>
        <w:jc w:val="both"/>
        <w:rPr>
          <w:rFonts w:ascii="Times New Roman" w:hAnsi="Times New Roman" w:cs="Times New Roman"/>
          <w:b/>
          <w:bCs/>
          <w:sz w:val="24"/>
          <w:szCs w:val="24"/>
        </w:rPr>
      </w:pPr>
      <w:r w:rsidRPr="00336665">
        <w:rPr>
          <w:rFonts w:ascii="Times New Roman" w:hAnsi="Times New Roman" w:cs="Times New Roman"/>
          <w:sz w:val="24"/>
          <w:szCs w:val="24"/>
        </w:rPr>
        <w:t>Synthesizing the model and robot in sanitarium topography guarantees continuous literacy, accommodation to changeability health instruments and settings.</w:t>
      </w:r>
    </w:p>
    <w:p w:rsidR="00EE150B" w:rsidRDefault="00EE150B" w:rsidP="002B4E5E">
      <w:pPr>
        <w:pStyle w:val="Heading2"/>
        <w:numPr>
          <w:ilvl w:val="1"/>
          <w:numId w:val="6"/>
        </w:numPr>
        <w:spacing w:line="480" w:lineRule="auto"/>
      </w:pPr>
      <w:r w:rsidRPr="00C403AF">
        <w:t>Use Cases and Benefits:</w:t>
      </w:r>
    </w:p>
    <w:p w:rsidR="002B4E5E" w:rsidRDefault="002B4E5E" w:rsidP="002B4E5E">
      <w:pPr>
        <w:pStyle w:val="ListParagraph"/>
        <w:ind w:left="360"/>
      </w:pPr>
      <w:r>
        <w:t xml:space="preserve">This is because the oil </w:t>
      </w:r>
      <w:proofErr w:type="gramStart"/>
      <w:r>
        <w:t>painting of capacities in this technological miracle include</w:t>
      </w:r>
      <w:proofErr w:type="gramEnd"/>
      <w:r>
        <w:t xml:space="preserve"> a giant geography of medicinal cure. In fact, even though it is no longer an object-recognition stripped of any constraints, the follower for a health care professional becomes an autonomous robot. In terms of identification apparel, an intriguing operation script emerges where a robot program assists medical personnel rapidly locate necessary instruments. These not only accelerate essential processes but also boost healthcare efficacy.</w:t>
      </w:r>
    </w:p>
    <w:p w:rsidR="002B4E5E" w:rsidRPr="002B4E5E" w:rsidRDefault="002B4E5E" w:rsidP="002B4E5E">
      <w:pPr>
        <w:pStyle w:val="ListParagraph"/>
        <w:ind w:left="360"/>
      </w:pPr>
      <w:r>
        <w:t xml:space="preserve">In the world of force operation, object recognition capacities belonging to a robot function as an accurate watchman allowing it because there is harmony between power and demand. Such benefits are carried over to an easy running in the hospitals with extensive efficiency and clearly lowered mortality rate. Accordingly, the symphony of </w:t>
      </w:r>
      <w:proofErr w:type="spellStart"/>
      <w:r>
        <w:t>robotization</w:t>
      </w:r>
      <w:proofErr w:type="spellEnd"/>
      <w:r>
        <w:t xml:space="preserve"> and human activity emerges as a distinctive hallmark which characterizes this invention since it reflects an era when technology fuses with health care to facilitate quality patient service that offers better functionality.</w:t>
      </w:r>
    </w:p>
    <w:p w:rsidR="00EE150B" w:rsidRPr="00C403AF" w:rsidRDefault="00EE150B" w:rsidP="00AF6E00">
      <w:pPr>
        <w:pStyle w:val="Heading1"/>
        <w:numPr>
          <w:ilvl w:val="0"/>
          <w:numId w:val="6"/>
        </w:numPr>
        <w:spacing w:line="480" w:lineRule="auto"/>
      </w:pPr>
      <w:r w:rsidRPr="00C403AF">
        <w:t>Conclusion and Reflection:</w:t>
      </w:r>
    </w:p>
    <w:p w:rsidR="00EE150B" w:rsidRDefault="001F6E95" w:rsidP="00AF6E00">
      <w:pPr>
        <w:pStyle w:val="Heading2"/>
        <w:numPr>
          <w:ilvl w:val="1"/>
          <w:numId w:val="6"/>
        </w:numPr>
        <w:spacing w:line="480" w:lineRule="auto"/>
      </w:pPr>
      <w:r>
        <w:t xml:space="preserve"> </w:t>
      </w:r>
      <w:r w:rsidR="00EE150B" w:rsidRPr="00C403AF">
        <w:t>Summary of Findings:</w:t>
      </w:r>
    </w:p>
    <w:p w:rsidR="002B4E5E" w:rsidRPr="002B4E5E" w:rsidRDefault="00DE3360" w:rsidP="002B4E5E">
      <w:r w:rsidRPr="00DE3360">
        <w:t>Finally, the forced computer vision outcome successfully demolishes this problem of object recognition in a mental hospital space. Training the MobileNetV2 model specifically built on a carefully created dataset makes wider recognition sensitivity of medical clothing achievable.</w:t>
      </w:r>
    </w:p>
    <w:p w:rsidR="00EE150B" w:rsidRPr="00C403AF" w:rsidRDefault="00EE150B" w:rsidP="00AF6E00">
      <w:pPr>
        <w:pStyle w:val="Heading2"/>
        <w:numPr>
          <w:ilvl w:val="1"/>
          <w:numId w:val="6"/>
        </w:numPr>
        <w:spacing w:line="480" w:lineRule="auto"/>
      </w:pPr>
      <w:r w:rsidRPr="001F6E95">
        <w:t>Reflection</w:t>
      </w:r>
      <w:r w:rsidRPr="00C403AF">
        <w:t>:</w:t>
      </w:r>
    </w:p>
    <w:p w:rsidR="00C403AF" w:rsidRPr="00C403AF" w:rsidRDefault="00DE3360" w:rsidP="00AF6E00">
      <w:pPr>
        <w:spacing w:line="480" w:lineRule="auto"/>
        <w:ind w:firstLine="720"/>
        <w:jc w:val="both"/>
        <w:rPr>
          <w:rFonts w:ascii="Times New Roman" w:hAnsi="Times New Roman" w:cs="Times New Roman"/>
          <w:sz w:val="24"/>
          <w:szCs w:val="24"/>
        </w:rPr>
      </w:pPr>
      <w:r w:rsidRPr="00DE3360">
        <w:rPr>
          <w:rFonts w:ascii="Times New Roman" w:hAnsi="Times New Roman" w:cs="Times New Roman"/>
          <w:sz w:val="24"/>
          <w:szCs w:val="24"/>
        </w:rPr>
        <w:t xml:space="preserve">The reflection for this trip brings forward the inestimable assignments learned, and is bandied below. The fundamental principle is the importance of the </w:t>
      </w:r>
      <w:proofErr w:type="spellStart"/>
      <w:r w:rsidRPr="00DE3360">
        <w:rPr>
          <w:rFonts w:ascii="Times New Roman" w:hAnsi="Times New Roman" w:cs="Times New Roman"/>
          <w:sz w:val="24"/>
          <w:szCs w:val="24"/>
        </w:rPr>
        <w:t>choosen</w:t>
      </w:r>
      <w:proofErr w:type="spellEnd"/>
      <w:r w:rsidRPr="00DE3360">
        <w:rPr>
          <w:rFonts w:ascii="Times New Roman" w:hAnsi="Times New Roman" w:cs="Times New Roman"/>
          <w:sz w:val="24"/>
          <w:szCs w:val="24"/>
        </w:rPr>
        <w:t xml:space="preserve"> dataset quality. The North Star points </w:t>
      </w:r>
      <w:proofErr w:type="spellStart"/>
      <w:r w:rsidRPr="00DE3360">
        <w:rPr>
          <w:rFonts w:ascii="Times New Roman" w:hAnsi="Times New Roman" w:cs="Times New Roman"/>
          <w:sz w:val="24"/>
          <w:szCs w:val="24"/>
        </w:rPr>
        <w:t>towardthe</w:t>
      </w:r>
      <w:proofErr w:type="spellEnd"/>
      <w:r w:rsidRPr="00DE3360">
        <w:rPr>
          <w:rFonts w:ascii="Times New Roman" w:hAnsi="Times New Roman" w:cs="Times New Roman"/>
          <w:sz w:val="24"/>
          <w:szCs w:val="24"/>
        </w:rPr>
        <w:t xml:space="preserve"> detail and delicacy of object recognition in the dataset that's different, </w:t>
      </w:r>
      <w:proofErr w:type="spellStart"/>
      <w:r w:rsidRPr="00DE3360">
        <w:rPr>
          <w:rFonts w:ascii="Times New Roman" w:hAnsi="Times New Roman" w:cs="Times New Roman"/>
          <w:sz w:val="24"/>
          <w:szCs w:val="24"/>
        </w:rPr>
        <w:t>authenticand</w:t>
      </w:r>
      <w:proofErr w:type="spellEnd"/>
      <w:r w:rsidRPr="00DE3360">
        <w:rPr>
          <w:rFonts w:ascii="Times New Roman" w:hAnsi="Times New Roman" w:cs="Times New Roman"/>
          <w:sz w:val="24"/>
          <w:szCs w:val="24"/>
        </w:rPr>
        <w:t xml:space="preserve"> applicable. The relationship between the dataset and model may be treated as a dance, where every action energies its own beat. The process of iterative refinement </w:t>
      </w:r>
      <w:r w:rsidRPr="00DE3360">
        <w:rPr>
          <w:rFonts w:ascii="Times New Roman" w:hAnsi="Times New Roman" w:cs="Times New Roman"/>
          <w:sz w:val="24"/>
          <w:szCs w:val="24"/>
        </w:rPr>
        <w:lastRenderedPageBreak/>
        <w:t xml:space="preserve">demonstrated the dynamic developments in the structure models. </w:t>
      </w:r>
      <w:proofErr w:type="gramStart"/>
      <w:r w:rsidRPr="00DE3360">
        <w:rPr>
          <w:rFonts w:ascii="Times New Roman" w:hAnsi="Times New Roman" w:cs="Times New Roman"/>
          <w:sz w:val="24"/>
          <w:szCs w:val="24"/>
        </w:rPr>
        <w:t>not</w:t>
      </w:r>
      <w:proofErr w:type="gramEnd"/>
      <w:r w:rsidRPr="00DE3360">
        <w:rPr>
          <w:rFonts w:ascii="Times New Roman" w:hAnsi="Times New Roman" w:cs="Times New Roman"/>
          <w:sz w:val="24"/>
          <w:szCs w:val="24"/>
        </w:rPr>
        <w:t xml:space="preserve"> walls but way monuments – hurdles including working with class imbalances as well optimizing hyperactive parameters. We modify the model with surgical perfection and acclimatize it to understand this dataset, allowing us to ameliorate its inflexibility and unmoving, which will help produce a revolution in health care robotics by reducing mortal intervention. </w:t>
      </w:r>
    </w:p>
    <w:p w:rsidR="00EE150B" w:rsidRPr="00C403AF" w:rsidRDefault="001F6E95" w:rsidP="00AF6E00">
      <w:pPr>
        <w:pStyle w:val="Heading2"/>
        <w:numPr>
          <w:ilvl w:val="1"/>
          <w:numId w:val="6"/>
        </w:numPr>
        <w:spacing w:line="480" w:lineRule="auto"/>
      </w:pPr>
      <w:r>
        <w:t xml:space="preserve"> </w:t>
      </w:r>
      <w:r w:rsidR="00EE150B" w:rsidRPr="001F6E95">
        <w:t>Lessons</w:t>
      </w:r>
      <w:r w:rsidR="00EE150B" w:rsidRPr="00C403AF">
        <w:t xml:space="preserve"> Learned:</w:t>
      </w:r>
    </w:p>
    <w:p w:rsidR="00AF6E00" w:rsidRDefault="00DE3360" w:rsidP="00AF6E00">
      <w:pPr>
        <w:spacing w:line="480" w:lineRule="auto"/>
        <w:rPr>
          <w:rFonts w:ascii="Times New Roman" w:hAnsi="Times New Roman" w:cs="Times New Roman"/>
          <w:sz w:val="24"/>
          <w:szCs w:val="24"/>
        </w:rPr>
      </w:pPr>
      <w:proofErr w:type="gramStart"/>
      <w:r w:rsidRPr="00DE3360">
        <w:rPr>
          <w:rFonts w:ascii="Times New Roman" w:hAnsi="Times New Roman" w:cs="Times New Roman"/>
          <w:sz w:val="24"/>
          <w:szCs w:val="24"/>
        </w:rPr>
        <w:t>The aesthetic necessitated interdisciplinary collaboration between computer vision experts and professionals who work in health</w:t>
      </w:r>
      <w:bookmarkStart w:id="0" w:name="_GoBack"/>
      <w:bookmarkEnd w:id="0"/>
      <w:r w:rsidRPr="00DE3360">
        <w:rPr>
          <w:rFonts w:ascii="Times New Roman" w:hAnsi="Times New Roman" w:cs="Times New Roman"/>
          <w:sz w:val="24"/>
          <w:szCs w:val="24"/>
        </w:rPr>
        <w:t>care</w:t>
      </w:r>
      <w:r w:rsidR="008C2D7A">
        <w:rPr>
          <w:rFonts w:ascii="Times New Roman" w:hAnsi="Times New Roman" w:cs="Times New Roman"/>
          <w:sz w:val="24"/>
          <w:szCs w:val="24"/>
        </w:rPr>
        <w:t xml:space="preserve"> facilities</w:t>
      </w:r>
      <w:r w:rsidRPr="00DE3360">
        <w:rPr>
          <w:rFonts w:ascii="Times New Roman" w:hAnsi="Times New Roman" w:cs="Times New Roman"/>
          <w:sz w:val="24"/>
          <w:szCs w:val="24"/>
        </w:rPr>
        <w:t>.</w:t>
      </w:r>
      <w:proofErr w:type="gramEnd"/>
      <w:r w:rsidRPr="00DE3360">
        <w:rPr>
          <w:rFonts w:ascii="Times New Roman" w:hAnsi="Times New Roman" w:cs="Times New Roman"/>
          <w:sz w:val="24"/>
          <w:szCs w:val="24"/>
        </w:rPr>
        <w:t xml:space="preserve"> The use of deep literacy infrastructure and iterative model structure provides optimized computer vision procedures in the healthcare industry due to better technology knowledge by cases. The weave of invention and cooperation is the rattan that blends adaptability with progress.</w:t>
      </w:r>
      <w:r w:rsidR="00AF6E00">
        <w:rPr>
          <w:rFonts w:ascii="Times New Roman" w:hAnsi="Times New Roman" w:cs="Times New Roman"/>
          <w:sz w:val="24"/>
          <w:szCs w:val="24"/>
        </w:rPr>
        <w:br w:type="page"/>
      </w:r>
    </w:p>
    <w:p w:rsidR="00EE150B" w:rsidRPr="008D539B" w:rsidRDefault="001F6E95" w:rsidP="00AF6E00">
      <w:pPr>
        <w:pStyle w:val="Heading1"/>
        <w:spacing w:line="480" w:lineRule="auto"/>
        <w:jc w:val="center"/>
      </w:pPr>
      <w:r w:rsidRPr="008D539B">
        <w:lastRenderedPageBreak/>
        <w:t>REFERENCES</w:t>
      </w:r>
    </w:p>
    <w:p w:rsidR="00BA227D" w:rsidRDefault="00BA227D" w:rsidP="00AF6E00">
      <w:pPr>
        <w:spacing w:line="480" w:lineRule="auto"/>
        <w:ind w:left="720" w:hanging="720"/>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Almadan</w:t>
      </w:r>
      <w:proofErr w:type="spellEnd"/>
      <w:r>
        <w:rPr>
          <w:rFonts w:ascii="Arial" w:hAnsi="Arial" w:cs="Arial"/>
          <w:color w:val="222222"/>
          <w:sz w:val="20"/>
          <w:szCs w:val="20"/>
          <w:shd w:val="clear" w:color="auto" w:fill="FFFFFF"/>
        </w:rPr>
        <w:t>, A., 2023. </w:t>
      </w:r>
      <w:r>
        <w:rPr>
          <w:rFonts w:ascii="Arial" w:hAnsi="Arial" w:cs="Arial"/>
          <w:i/>
          <w:iCs/>
          <w:color w:val="222222"/>
          <w:sz w:val="20"/>
          <w:szCs w:val="20"/>
          <w:shd w:val="clear" w:color="auto" w:fill="FFFFFF"/>
        </w:rPr>
        <w:t>Deep learning models for mobile and wearable biometrics</w:t>
      </w:r>
      <w:r>
        <w:rPr>
          <w:rFonts w:ascii="Arial" w:hAnsi="Arial" w:cs="Arial"/>
          <w:color w:val="222222"/>
          <w:sz w:val="20"/>
          <w:szCs w:val="20"/>
          <w:shd w:val="clear" w:color="auto" w:fill="FFFFFF"/>
        </w:rPr>
        <w:t> (Doctoral dissertation, Wichita State University).</w:t>
      </w:r>
    </w:p>
    <w:p w:rsidR="00E6595E" w:rsidRDefault="00BA227D" w:rsidP="00AF6E00">
      <w:pPr>
        <w:spacing w:line="480" w:lineRule="auto"/>
        <w:ind w:left="720" w:hanging="720"/>
        <w:jc w:val="both"/>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 xml:space="preserve">Stefan, P., </w:t>
      </w:r>
      <w:proofErr w:type="spellStart"/>
      <w:r>
        <w:rPr>
          <w:rFonts w:ascii="Arial" w:hAnsi="Arial" w:cs="Arial"/>
          <w:color w:val="222222"/>
          <w:sz w:val="20"/>
          <w:szCs w:val="20"/>
          <w:shd w:val="clear" w:color="auto" w:fill="FFFFFF"/>
        </w:rPr>
        <w:t>Traub</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Hennersperger</w:t>
      </w:r>
      <w:proofErr w:type="spellEnd"/>
      <w:r>
        <w:rPr>
          <w:rFonts w:ascii="Arial" w:hAnsi="Arial" w:cs="Arial"/>
          <w:color w:val="222222"/>
          <w:sz w:val="20"/>
          <w:szCs w:val="20"/>
          <w:shd w:val="clear" w:color="auto" w:fill="FFFFFF"/>
        </w:rPr>
        <w:t xml:space="preserve">, C., Esposito, M. and </w:t>
      </w:r>
      <w:proofErr w:type="spellStart"/>
      <w:r>
        <w:rPr>
          <w:rFonts w:ascii="Arial" w:hAnsi="Arial" w:cs="Arial"/>
          <w:color w:val="222222"/>
          <w:sz w:val="20"/>
          <w:szCs w:val="20"/>
          <w:shd w:val="clear" w:color="auto" w:fill="FFFFFF"/>
        </w:rPr>
        <w:t>Navab</w:t>
      </w:r>
      <w:proofErr w:type="spellEnd"/>
      <w:r>
        <w:rPr>
          <w:rFonts w:ascii="Arial" w:hAnsi="Arial" w:cs="Arial"/>
          <w:color w:val="222222"/>
          <w:sz w:val="20"/>
          <w:szCs w:val="20"/>
          <w:shd w:val="clear" w:color="auto" w:fill="FFFFFF"/>
        </w:rPr>
        <w:t>, N., 2020.</w:t>
      </w:r>
      <w:proofErr w:type="gramEnd"/>
      <w:r>
        <w:rPr>
          <w:rFonts w:ascii="Arial" w:hAnsi="Arial" w:cs="Arial"/>
          <w:color w:val="222222"/>
          <w:sz w:val="20"/>
          <w:szCs w:val="20"/>
          <w:shd w:val="clear" w:color="auto" w:fill="FFFFFF"/>
        </w:rPr>
        <w:t xml:space="preserve"> Challenges in Computer Assisted Interventions: Challenges in design, development, evaluation, and clinical deployment of Computer Assisted Intervention solutions. In </w:t>
      </w:r>
      <w:r>
        <w:rPr>
          <w:rFonts w:ascii="Arial" w:hAnsi="Arial" w:cs="Arial"/>
          <w:i/>
          <w:iCs/>
          <w:color w:val="222222"/>
          <w:sz w:val="20"/>
          <w:szCs w:val="20"/>
          <w:shd w:val="clear" w:color="auto" w:fill="FFFFFF"/>
        </w:rPr>
        <w:t>Handbook of Medical Image Computing and Computer Assisted Intervention</w:t>
      </w:r>
      <w:r>
        <w:rPr>
          <w:rFonts w:ascii="Arial" w:hAnsi="Arial" w:cs="Arial"/>
          <w:color w:val="222222"/>
          <w:sz w:val="20"/>
          <w:szCs w:val="20"/>
          <w:shd w:val="clear" w:color="auto" w:fill="FFFFFF"/>
        </w:rPr>
        <w:t xml:space="preserve"> (pp. 979-1012). </w:t>
      </w:r>
      <w:proofErr w:type="gramStart"/>
      <w:r>
        <w:rPr>
          <w:rFonts w:ascii="Arial" w:hAnsi="Arial" w:cs="Arial"/>
          <w:color w:val="222222"/>
          <w:sz w:val="20"/>
          <w:szCs w:val="20"/>
          <w:shd w:val="clear" w:color="auto" w:fill="FFFFFF"/>
        </w:rPr>
        <w:t>Academic Press.</w:t>
      </w:r>
      <w:proofErr w:type="gramEnd"/>
    </w:p>
    <w:p w:rsidR="00570CA1" w:rsidRPr="00E6595E" w:rsidRDefault="00570CA1" w:rsidP="00AF6E00">
      <w:pPr>
        <w:spacing w:line="480" w:lineRule="auto"/>
        <w:ind w:left="720" w:hanging="720"/>
        <w:jc w:val="both"/>
      </w:pPr>
      <w:proofErr w:type="spellStart"/>
      <w:proofErr w:type="gramStart"/>
      <w:r>
        <w:rPr>
          <w:rFonts w:ascii="Arial" w:hAnsi="Arial" w:cs="Arial"/>
          <w:color w:val="222222"/>
          <w:sz w:val="20"/>
          <w:szCs w:val="20"/>
          <w:shd w:val="clear" w:color="auto" w:fill="FFFFFF"/>
        </w:rPr>
        <w:t>Tu</w:t>
      </w:r>
      <w:proofErr w:type="spellEnd"/>
      <w:r>
        <w:rPr>
          <w:rFonts w:ascii="Arial" w:hAnsi="Arial" w:cs="Arial"/>
          <w:color w:val="222222"/>
          <w:sz w:val="20"/>
          <w:szCs w:val="20"/>
          <w:shd w:val="clear" w:color="auto" w:fill="FFFFFF"/>
        </w:rPr>
        <w:t>, C.H., Lee, J.H., Chan, Y.M. and Chen, C.S., 2020, July.</w:t>
      </w:r>
      <w:proofErr w:type="gramEnd"/>
      <w:r>
        <w:rPr>
          <w:rFonts w:ascii="Arial" w:hAnsi="Arial" w:cs="Arial"/>
          <w:color w:val="222222"/>
          <w:sz w:val="20"/>
          <w:szCs w:val="20"/>
          <w:shd w:val="clear" w:color="auto" w:fill="FFFFFF"/>
        </w:rPr>
        <w:t xml:space="preserve"> Pruning </w:t>
      </w:r>
      <w:proofErr w:type="spellStart"/>
      <w:r>
        <w:rPr>
          <w:rFonts w:ascii="Arial" w:hAnsi="Arial" w:cs="Arial"/>
          <w:color w:val="222222"/>
          <w:sz w:val="20"/>
          <w:szCs w:val="20"/>
          <w:shd w:val="clear" w:color="auto" w:fill="FFFFFF"/>
        </w:rPr>
        <w:t>depthwise</w:t>
      </w:r>
      <w:proofErr w:type="spellEnd"/>
      <w:r>
        <w:rPr>
          <w:rFonts w:ascii="Arial" w:hAnsi="Arial" w:cs="Arial"/>
          <w:color w:val="222222"/>
          <w:sz w:val="20"/>
          <w:szCs w:val="20"/>
          <w:shd w:val="clear" w:color="auto" w:fill="FFFFFF"/>
        </w:rPr>
        <w:t xml:space="preserve"> separable convolutions for </w:t>
      </w:r>
      <w:proofErr w:type="spellStart"/>
      <w:r>
        <w:rPr>
          <w:rFonts w:ascii="Arial" w:hAnsi="Arial" w:cs="Arial"/>
          <w:color w:val="222222"/>
          <w:sz w:val="20"/>
          <w:szCs w:val="20"/>
          <w:shd w:val="clear" w:color="auto" w:fill="FFFFFF"/>
        </w:rPr>
        <w:t>mobilenet</w:t>
      </w:r>
      <w:proofErr w:type="spellEnd"/>
      <w:r>
        <w:rPr>
          <w:rFonts w:ascii="Arial" w:hAnsi="Arial" w:cs="Arial"/>
          <w:color w:val="222222"/>
          <w:sz w:val="20"/>
          <w:szCs w:val="20"/>
          <w:shd w:val="clear" w:color="auto" w:fill="FFFFFF"/>
        </w:rPr>
        <w:t xml:space="preserve"> compression. </w:t>
      </w:r>
      <w:proofErr w:type="gramStart"/>
      <w:r>
        <w:rPr>
          <w:rFonts w:ascii="Arial" w:hAnsi="Arial" w:cs="Arial"/>
          <w:color w:val="222222"/>
          <w:sz w:val="20"/>
          <w:szCs w:val="20"/>
          <w:shd w:val="clear" w:color="auto" w:fill="FFFFFF"/>
        </w:rPr>
        <w:t>In </w:t>
      </w:r>
      <w:r>
        <w:rPr>
          <w:rFonts w:ascii="Arial" w:hAnsi="Arial" w:cs="Arial"/>
          <w:i/>
          <w:iCs/>
          <w:color w:val="222222"/>
          <w:sz w:val="20"/>
          <w:szCs w:val="20"/>
          <w:shd w:val="clear" w:color="auto" w:fill="FFFFFF"/>
        </w:rPr>
        <w:t>2020 International Joint Conference on Neural Networks (IJCNN)</w:t>
      </w:r>
      <w:r>
        <w:rPr>
          <w:rFonts w:ascii="Arial" w:hAnsi="Arial" w:cs="Arial"/>
          <w:color w:val="222222"/>
          <w:sz w:val="20"/>
          <w:szCs w:val="20"/>
          <w:shd w:val="clear" w:color="auto" w:fill="FFFFFF"/>
        </w:rPr>
        <w:t> (pp. 1-8).</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IEEE.</w:t>
      </w:r>
      <w:proofErr w:type="gramEnd"/>
    </w:p>
    <w:sectPr w:rsidR="00570CA1" w:rsidRPr="00E65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2648C"/>
    <w:multiLevelType w:val="multilevel"/>
    <w:tmpl w:val="5E2C23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7F25B27"/>
    <w:multiLevelType w:val="multilevel"/>
    <w:tmpl w:val="5E2C23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8BD498A"/>
    <w:multiLevelType w:val="hybridMultilevel"/>
    <w:tmpl w:val="E4508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5D560E"/>
    <w:multiLevelType w:val="multilevel"/>
    <w:tmpl w:val="5E2C23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5EB5B1C"/>
    <w:multiLevelType w:val="multilevel"/>
    <w:tmpl w:val="5E2C23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78E1B91"/>
    <w:multiLevelType w:val="multilevel"/>
    <w:tmpl w:val="5E2C23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86F2D5E"/>
    <w:multiLevelType w:val="multilevel"/>
    <w:tmpl w:val="5E2C23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FE2021B"/>
    <w:multiLevelType w:val="multilevel"/>
    <w:tmpl w:val="4172291E"/>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nsid w:val="6C4A0EDA"/>
    <w:multiLevelType w:val="hybridMultilevel"/>
    <w:tmpl w:val="F00ECDE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79126CE1"/>
    <w:multiLevelType w:val="multilevel"/>
    <w:tmpl w:val="51CEC718"/>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F8107C"/>
    <w:multiLevelType w:val="multilevel"/>
    <w:tmpl w:val="27C2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8"/>
  </w:num>
  <w:num w:numId="4">
    <w:abstractNumId w:val="7"/>
  </w:num>
  <w:num w:numId="5">
    <w:abstractNumId w:val="2"/>
  </w:num>
  <w:num w:numId="6">
    <w:abstractNumId w:val="5"/>
  </w:num>
  <w:num w:numId="7">
    <w:abstractNumId w:val="6"/>
  </w:num>
  <w:num w:numId="8">
    <w:abstractNumId w:val="0"/>
  </w:num>
  <w:num w:numId="9">
    <w:abstractNumId w:val="4"/>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95E"/>
    <w:rsid w:val="001F6E95"/>
    <w:rsid w:val="002B4E5E"/>
    <w:rsid w:val="002E759E"/>
    <w:rsid w:val="00336665"/>
    <w:rsid w:val="0048590B"/>
    <w:rsid w:val="00570CA1"/>
    <w:rsid w:val="006A539F"/>
    <w:rsid w:val="007968D7"/>
    <w:rsid w:val="007B23D4"/>
    <w:rsid w:val="008C2D7A"/>
    <w:rsid w:val="00A500CE"/>
    <w:rsid w:val="00AF6E00"/>
    <w:rsid w:val="00BA227D"/>
    <w:rsid w:val="00C403AF"/>
    <w:rsid w:val="00D574B8"/>
    <w:rsid w:val="00DE3360"/>
    <w:rsid w:val="00E6595E"/>
    <w:rsid w:val="00E90D2B"/>
    <w:rsid w:val="00EE150B"/>
    <w:rsid w:val="00F46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6E95"/>
    <w:pPr>
      <w:keepNext/>
      <w:keepLines/>
      <w:spacing w:before="480" w:after="0" w:line="276" w:lineRule="auto"/>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1F6E95"/>
    <w:pPr>
      <w:keepNext/>
      <w:keepLines/>
      <w:spacing w:before="200" w:after="0" w:line="276" w:lineRule="auto"/>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EE150B"/>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E95"/>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1F6E95"/>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EE150B"/>
    <w:rPr>
      <w:rFonts w:asciiTheme="majorHAnsi" w:eastAsiaTheme="majorEastAsia" w:hAnsiTheme="majorHAnsi" w:cstheme="majorBidi"/>
      <w:b/>
      <w:bCs/>
      <w:color w:val="5B9BD5" w:themeColor="accent1"/>
    </w:rPr>
  </w:style>
  <w:style w:type="character" w:styleId="Hyperlink">
    <w:name w:val="Hyperlink"/>
    <w:basedOn w:val="DefaultParagraphFont"/>
    <w:uiPriority w:val="99"/>
    <w:unhideWhenUsed/>
    <w:rsid w:val="00EE150B"/>
    <w:rPr>
      <w:color w:val="0563C1" w:themeColor="hyperlink"/>
      <w:u w:val="single"/>
    </w:rPr>
  </w:style>
  <w:style w:type="paragraph" w:styleId="NormalWeb">
    <w:name w:val="Normal (Web)"/>
    <w:basedOn w:val="Normal"/>
    <w:uiPriority w:val="99"/>
    <w:unhideWhenUsed/>
    <w:rsid w:val="00EE150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B4E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6E95"/>
    <w:pPr>
      <w:keepNext/>
      <w:keepLines/>
      <w:spacing w:before="480" w:after="0" w:line="276" w:lineRule="auto"/>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1F6E95"/>
    <w:pPr>
      <w:keepNext/>
      <w:keepLines/>
      <w:spacing w:before="200" w:after="0" w:line="276" w:lineRule="auto"/>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EE150B"/>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E95"/>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1F6E95"/>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EE150B"/>
    <w:rPr>
      <w:rFonts w:asciiTheme="majorHAnsi" w:eastAsiaTheme="majorEastAsia" w:hAnsiTheme="majorHAnsi" w:cstheme="majorBidi"/>
      <w:b/>
      <w:bCs/>
      <w:color w:val="5B9BD5" w:themeColor="accent1"/>
    </w:rPr>
  </w:style>
  <w:style w:type="character" w:styleId="Hyperlink">
    <w:name w:val="Hyperlink"/>
    <w:basedOn w:val="DefaultParagraphFont"/>
    <w:uiPriority w:val="99"/>
    <w:unhideWhenUsed/>
    <w:rsid w:val="00EE150B"/>
    <w:rPr>
      <w:color w:val="0563C1" w:themeColor="hyperlink"/>
      <w:u w:val="single"/>
    </w:rPr>
  </w:style>
  <w:style w:type="paragraph" w:styleId="NormalWeb">
    <w:name w:val="Normal (Web)"/>
    <w:basedOn w:val="Normal"/>
    <w:uiPriority w:val="99"/>
    <w:unhideWhenUsed/>
    <w:rsid w:val="00EE150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B4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55148">
      <w:bodyDiv w:val="1"/>
      <w:marLeft w:val="0"/>
      <w:marRight w:val="0"/>
      <w:marTop w:val="0"/>
      <w:marBottom w:val="0"/>
      <w:divBdr>
        <w:top w:val="none" w:sz="0" w:space="0" w:color="auto"/>
        <w:left w:val="none" w:sz="0" w:space="0" w:color="auto"/>
        <w:bottom w:val="none" w:sz="0" w:space="0" w:color="auto"/>
        <w:right w:val="none" w:sz="0" w:space="0" w:color="auto"/>
      </w:divBdr>
    </w:div>
    <w:div w:id="692461130">
      <w:bodyDiv w:val="1"/>
      <w:marLeft w:val="0"/>
      <w:marRight w:val="0"/>
      <w:marTop w:val="0"/>
      <w:marBottom w:val="0"/>
      <w:divBdr>
        <w:top w:val="none" w:sz="0" w:space="0" w:color="auto"/>
        <w:left w:val="none" w:sz="0" w:space="0" w:color="auto"/>
        <w:bottom w:val="none" w:sz="0" w:space="0" w:color="auto"/>
        <w:right w:val="none" w:sz="0" w:space="0" w:color="auto"/>
      </w:divBdr>
    </w:div>
    <w:div w:id="862744654">
      <w:bodyDiv w:val="1"/>
      <w:marLeft w:val="0"/>
      <w:marRight w:val="0"/>
      <w:marTop w:val="0"/>
      <w:marBottom w:val="0"/>
      <w:divBdr>
        <w:top w:val="none" w:sz="0" w:space="0" w:color="auto"/>
        <w:left w:val="none" w:sz="0" w:space="0" w:color="auto"/>
        <w:bottom w:val="none" w:sz="0" w:space="0" w:color="auto"/>
        <w:right w:val="none" w:sz="0" w:space="0" w:color="auto"/>
      </w:divBdr>
    </w:div>
    <w:div w:id="122795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12</Pages>
  <Words>2383</Words>
  <Characters>13586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Brian Gachunu</dc:creator>
  <cp:keywords/>
  <dc:description/>
  <cp:lastModifiedBy>legit</cp:lastModifiedBy>
  <cp:revision>10</cp:revision>
  <dcterms:created xsi:type="dcterms:W3CDTF">2024-01-18T15:44:00Z</dcterms:created>
  <dcterms:modified xsi:type="dcterms:W3CDTF">2024-01-20T14:28:00Z</dcterms:modified>
</cp:coreProperties>
</file>