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47" w:rsidRPr="001A04F9" w:rsidRDefault="001A04F9" w:rsidP="00695218">
      <w:pPr>
        <w:jc w:val="both"/>
        <w:rPr>
          <w:b/>
        </w:rPr>
      </w:pPr>
      <w:r w:rsidRPr="001A04F9">
        <w:rPr>
          <w:b/>
        </w:rPr>
        <w:t>Caso de estudio “Registrar usuario”</w:t>
      </w:r>
    </w:p>
    <w:p w:rsidR="001A04F9" w:rsidRPr="001A04F9" w:rsidRDefault="001A04F9" w:rsidP="00695218">
      <w:pPr>
        <w:jc w:val="both"/>
        <w:rPr>
          <w:lang w:val="en-US"/>
        </w:rPr>
      </w:pPr>
      <w:proofErr w:type="spellStart"/>
      <w:r w:rsidRPr="001A04F9">
        <w:rPr>
          <w:lang w:val="en-US"/>
        </w:rPr>
        <w:t>Asignatura</w:t>
      </w:r>
      <w:proofErr w:type="spellEnd"/>
      <w:r w:rsidRPr="001A04F9">
        <w:rPr>
          <w:lang w:val="en-US"/>
        </w:rPr>
        <w:t xml:space="preserve">: </w:t>
      </w:r>
      <w:proofErr w:type="spellStart"/>
      <w:r w:rsidRPr="001A04F9">
        <w:rPr>
          <w:lang w:val="en-US"/>
        </w:rPr>
        <w:t>PWeb</w:t>
      </w:r>
      <w:proofErr w:type="spellEnd"/>
    </w:p>
    <w:p w:rsidR="001A04F9" w:rsidRDefault="001A04F9" w:rsidP="00695218">
      <w:pPr>
        <w:jc w:val="both"/>
        <w:rPr>
          <w:lang w:val="en-US"/>
        </w:rPr>
      </w:pPr>
      <w:r w:rsidRPr="001A04F9">
        <w:rPr>
          <w:lang w:val="en-US"/>
        </w:rPr>
        <w:t>Proyecto: Backend con Spring B</w:t>
      </w:r>
      <w:r>
        <w:rPr>
          <w:lang w:val="en-US"/>
        </w:rPr>
        <w:t>oot</w:t>
      </w:r>
    </w:p>
    <w:p w:rsidR="006110B7" w:rsidRPr="006110B7" w:rsidRDefault="006110B7" w:rsidP="00695218">
      <w:pPr>
        <w:jc w:val="both"/>
      </w:pPr>
      <w:r w:rsidRPr="006110B7">
        <w:t xml:space="preserve">Objetivo: Guiar el desarrollo en el </w:t>
      </w:r>
      <w:proofErr w:type="spellStart"/>
      <w:r w:rsidRPr="006110B7">
        <w:t>backend</w:t>
      </w:r>
      <w:proofErr w:type="spellEnd"/>
      <w:r>
        <w:t>, crear clases controladoras, las rutas y servicios.</w:t>
      </w:r>
    </w:p>
    <w:p w:rsidR="001A04F9" w:rsidRDefault="001A04F9" w:rsidP="00695218">
      <w:pPr>
        <w:jc w:val="both"/>
      </w:pPr>
      <w:r w:rsidRPr="001A04F9">
        <w:t xml:space="preserve">Antes de comenzar con </w:t>
      </w:r>
      <w:r w:rsidR="00AD3309">
        <w:t xml:space="preserve">el </w:t>
      </w:r>
      <w:r w:rsidRPr="001A04F9">
        <w:t xml:space="preserve">caso de </w:t>
      </w:r>
      <w:proofErr w:type="spellStart"/>
      <w:r w:rsidR="00404FC0">
        <w:t>e</w:t>
      </w:r>
      <w:r w:rsidR="00587B7C">
        <w:t>d</w:t>
      </w:r>
      <w:r w:rsidRPr="001A04F9">
        <w:t>studio</w:t>
      </w:r>
      <w:proofErr w:type="spellEnd"/>
      <w:r w:rsidRPr="001A04F9">
        <w:t xml:space="preserve"> en necesario comprender que </w:t>
      </w:r>
      <w:r>
        <w:t>en la asignatura</w:t>
      </w:r>
      <w:r w:rsidRPr="001A04F9">
        <w:t xml:space="preserve"> deben implementar </w:t>
      </w:r>
      <w:r w:rsidRPr="001A04F9">
        <w:rPr>
          <w:b/>
        </w:rPr>
        <w:t>dos proyectos</w:t>
      </w:r>
      <w:r>
        <w:t>:</w:t>
      </w:r>
    </w:p>
    <w:p w:rsidR="001A04F9" w:rsidRDefault="001A04F9" w:rsidP="00695218">
      <w:pPr>
        <w:pStyle w:val="ListParagraph"/>
        <w:numPr>
          <w:ilvl w:val="0"/>
          <w:numId w:val="1"/>
        </w:numPr>
        <w:jc w:val="both"/>
      </w:pPr>
      <w:r>
        <w:t xml:space="preserve">Uno para el </w:t>
      </w:r>
      <w:proofErr w:type="spellStart"/>
      <w:r>
        <w:t>fronted</w:t>
      </w:r>
      <w:proofErr w:type="spellEnd"/>
      <w:r>
        <w:t xml:space="preserve">, basado en </w:t>
      </w:r>
      <w:proofErr w:type="spellStart"/>
      <w:r>
        <w:t>Jsf</w:t>
      </w:r>
      <w:proofErr w:type="spellEnd"/>
      <w:r>
        <w:t xml:space="preserve"> + </w:t>
      </w:r>
      <w:proofErr w:type="spellStart"/>
      <w:r>
        <w:t>Primefaces</w:t>
      </w:r>
      <w:proofErr w:type="spellEnd"/>
      <w:r>
        <w:t xml:space="preserve"> donde están los “</w:t>
      </w:r>
      <w:proofErr w:type="spellStart"/>
      <w:r>
        <w:t>beans</w:t>
      </w:r>
      <w:proofErr w:type="spellEnd"/>
      <w:r>
        <w:t xml:space="preserve">” de </w:t>
      </w:r>
      <w:proofErr w:type="spellStart"/>
      <w:r>
        <w:t>Jsf</w:t>
      </w:r>
      <w:proofErr w:type="spellEnd"/>
      <w:r>
        <w:t>, las páginas web en formato “</w:t>
      </w:r>
      <w:proofErr w:type="spellStart"/>
      <w:r>
        <w:t>xhtml</w:t>
      </w:r>
      <w:proofErr w:type="spellEnd"/>
      <w:r>
        <w:t>” y entre otras cosas un paquete “</w:t>
      </w:r>
      <w:proofErr w:type="spellStart"/>
      <w:r>
        <w:t>service</w:t>
      </w:r>
      <w:proofErr w:type="spellEnd"/>
      <w:r>
        <w:t>” donde se define una clase servicio con su interfaz. Desde estos servicios serán llamados a los “</w:t>
      </w:r>
      <w:proofErr w:type="spellStart"/>
      <w:r>
        <w:t>Endpoints</w:t>
      </w:r>
      <w:proofErr w:type="spellEnd"/>
      <w:r>
        <w:t xml:space="preserve">” del proyecto </w:t>
      </w:r>
      <w:proofErr w:type="spellStart"/>
      <w:r>
        <w:t>backend</w:t>
      </w:r>
      <w:proofErr w:type="spellEnd"/>
      <w:r>
        <w:t>.</w:t>
      </w:r>
      <w:r w:rsidR="00AD3309">
        <w:t xml:space="preserve"> </w:t>
      </w:r>
    </w:p>
    <w:p w:rsidR="001A04F9" w:rsidRDefault="001A04F9" w:rsidP="00695218">
      <w:pPr>
        <w:pStyle w:val="ListParagraph"/>
        <w:numPr>
          <w:ilvl w:val="0"/>
          <w:numId w:val="1"/>
        </w:numPr>
        <w:jc w:val="both"/>
      </w:pPr>
      <w:r>
        <w:t xml:space="preserve">Un proyecto </w:t>
      </w:r>
      <w:proofErr w:type="spellStart"/>
      <w:r>
        <w:t>Backend</w:t>
      </w:r>
      <w:proofErr w:type="spellEnd"/>
      <w:r>
        <w:t xml:space="preserve">, basado en Spring </w:t>
      </w:r>
      <w:proofErr w:type="spellStart"/>
      <w:r>
        <w:t>Boot</w:t>
      </w:r>
      <w:proofErr w:type="spellEnd"/>
      <w:r>
        <w:t xml:space="preserve"> + Java, en este caso no hay páginas web solo clase, ficheros e interfaces en Java.</w:t>
      </w:r>
    </w:p>
    <w:p w:rsidR="00AD3309" w:rsidRDefault="00AD3309" w:rsidP="00695218">
      <w:pPr>
        <w:jc w:val="both"/>
      </w:pPr>
      <w:r>
        <w:t xml:space="preserve">Nota: Tengan en cuenta que los </w:t>
      </w:r>
      <w:proofErr w:type="spellStart"/>
      <w:r>
        <w:t>Dto</w:t>
      </w:r>
      <w:proofErr w:type="spellEnd"/>
      <w:r>
        <w:t xml:space="preserve"> que está en el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Jsf</w:t>
      </w:r>
      <w:proofErr w:type="spellEnd"/>
      <w:r>
        <w:t xml:space="preserve"> son los mismos que estarán en el paquete </w:t>
      </w:r>
      <w:proofErr w:type="spellStart"/>
      <w:r>
        <w:t>Dto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. Estos </w:t>
      </w:r>
      <w:proofErr w:type="spellStart"/>
      <w:r>
        <w:t>Dto</w:t>
      </w:r>
      <w:proofErr w:type="spellEnd"/>
      <w:r>
        <w:t xml:space="preserve"> serán </w:t>
      </w:r>
      <w:proofErr w:type="spellStart"/>
      <w:r>
        <w:t>utilizandos</w:t>
      </w:r>
      <w:proofErr w:type="spellEnd"/>
      <w:r>
        <w:t xml:space="preserve"> para realizar el mapeo entre aplicaciones.</w:t>
      </w:r>
    </w:p>
    <w:p w:rsidR="00F07E69" w:rsidRPr="00F07E69" w:rsidRDefault="00F07E69" w:rsidP="00695218">
      <w:pPr>
        <w:jc w:val="both"/>
        <w:rPr>
          <w:b/>
        </w:rPr>
      </w:pPr>
      <w:r w:rsidRPr="00F07E69">
        <w:rPr>
          <w:b/>
        </w:rPr>
        <w:t>El caso de estudio cuenta con:</w:t>
      </w:r>
    </w:p>
    <w:p w:rsidR="00F07E69" w:rsidRDefault="00F07E69" w:rsidP="00695218">
      <w:pPr>
        <w:pStyle w:val="ListParagraph"/>
        <w:numPr>
          <w:ilvl w:val="0"/>
          <w:numId w:val="2"/>
        </w:numPr>
        <w:jc w:val="both"/>
      </w:pPr>
      <w:r>
        <w:t xml:space="preserve">Un </w:t>
      </w:r>
      <w:proofErr w:type="spellStart"/>
      <w:r>
        <w:t>backup</w:t>
      </w:r>
      <w:proofErr w:type="spellEnd"/>
      <w:r>
        <w:t xml:space="preserve"> de la base de datos de prueba en </w:t>
      </w:r>
      <w:proofErr w:type="spellStart"/>
      <w:r>
        <w:t>Postgresql</w:t>
      </w:r>
      <w:proofErr w:type="spellEnd"/>
    </w:p>
    <w:p w:rsidR="00F07E69" w:rsidRDefault="00F07E69" w:rsidP="00695218">
      <w:pPr>
        <w:pStyle w:val="ListParagraph"/>
        <w:numPr>
          <w:ilvl w:val="0"/>
          <w:numId w:val="2"/>
        </w:numPr>
        <w:jc w:val="both"/>
      </w:pPr>
      <w:r>
        <w:t xml:space="preserve">El repositorio actualizado que deben descargarlo nuevamente del </w:t>
      </w:r>
      <w:proofErr w:type="spellStart"/>
      <w:r>
        <w:t>icloud</w:t>
      </w:r>
      <w:proofErr w:type="spellEnd"/>
      <w:r>
        <w:t xml:space="preserve"> (…/herramientas/</w:t>
      </w:r>
      <w:proofErr w:type="spellStart"/>
      <w:r>
        <w:t>maven</w:t>
      </w:r>
      <w:proofErr w:type="spellEnd"/>
      <w:r>
        <w:t>/</w:t>
      </w:r>
      <w:proofErr w:type="spellStart"/>
      <w:r>
        <w:t>repository.rar</w:t>
      </w:r>
      <w:proofErr w:type="spellEnd"/>
      <w:r>
        <w:t>)</w:t>
      </w:r>
    </w:p>
    <w:p w:rsidR="00F07E69" w:rsidRDefault="00F07E69" w:rsidP="00695218">
      <w:pPr>
        <w:pStyle w:val="ListParagraph"/>
        <w:numPr>
          <w:ilvl w:val="0"/>
          <w:numId w:val="2"/>
        </w:numPr>
        <w:jc w:val="both"/>
      </w:pPr>
      <w:r>
        <w:t xml:space="preserve">Videos para las pruebas con </w:t>
      </w:r>
      <w:proofErr w:type="spellStart"/>
      <w:r>
        <w:t>swagger</w:t>
      </w:r>
      <w:proofErr w:type="spellEnd"/>
      <w:r>
        <w:t>.</w:t>
      </w:r>
    </w:p>
    <w:p w:rsidR="00F07E69" w:rsidRDefault="00F07E69" w:rsidP="00695218">
      <w:pPr>
        <w:pStyle w:val="ListParagraph"/>
        <w:numPr>
          <w:ilvl w:val="0"/>
          <w:numId w:val="2"/>
        </w:numPr>
        <w:jc w:val="both"/>
      </w:pPr>
      <w:r>
        <w:t>Manual que documenta todos los pasos del caso de estudio.</w:t>
      </w:r>
    </w:p>
    <w:p w:rsidR="006110B7" w:rsidRDefault="006110B7" w:rsidP="00695218">
      <w:pPr>
        <w:jc w:val="both"/>
      </w:pPr>
      <w:r>
        <w:t xml:space="preserve">Para dar inicio es necesario seguir todos los pasos y comprender todas las explicaciones, de tal forma que comprendan el </w:t>
      </w:r>
      <w:proofErr w:type="spellStart"/>
      <w:r>
        <w:t>fujo</w:t>
      </w:r>
      <w:proofErr w:type="spellEnd"/>
      <w:r>
        <w:t>.</w:t>
      </w:r>
    </w:p>
    <w:p w:rsidR="006110B7" w:rsidRDefault="006110B7" w:rsidP="00695218">
      <w:pPr>
        <w:jc w:val="both"/>
      </w:pPr>
      <w:r w:rsidRPr="006110B7">
        <w:rPr>
          <w:b/>
        </w:rPr>
        <w:t>Paso 1.</w:t>
      </w:r>
      <w:r>
        <w:rPr>
          <w:b/>
        </w:rPr>
        <w:t xml:space="preserve"> </w:t>
      </w:r>
      <w:r>
        <w:t xml:space="preserve">Restaurar en el </w:t>
      </w:r>
      <w:proofErr w:type="spellStart"/>
      <w:r>
        <w:t>PostgreSql</w:t>
      </w:r>
      <w:proofErr w:type="spellEnd"/>
      <w:r>
        <w:t xml:space="preserve"> la base de datos “</w:t>
      </w:r>
      <w:proofErr w:type="spellStart"/>
      <w:r w:rsidR="00915732">
        <w:t>pweb_</w:t>
      </w:r>
      <w:proofErr w:type="gramStart"/>
      <w:r>
        <w:t>test.backup</w:t>
      </w:r>
      <w:proofErr w:type="spellEnd"/>
      <w:proofErr w:type="gramEnd"/>
      <w:r>
        <w:t>” y al terminar este proceso revisar que tengan creadas las funciones y las tabl</w:t>
      </w:r>
      <w:r w:rsidR="00915732">
        <w:t>a</w:t>
      </w:r>
      <w:r>
        <w:t>s como se muestran a continuación:</w:t>
      </w:r>
    </w:p>
    <w:p w:rsidR="006110B7" w:rsidRDefault="006110B7" w:rsidP="00695218">
      <w:pPr>
        <w:jc w:val="both"/>
      </w:pPr>
      <w:r>
        <w:rPr>
          <w:noProof/>
          <w:lang w:eastAsia="es-419"/>
        </w:rPr>
        <w:drawing>
          <wp:inline distT="0" distB="0" distL="0" distR="0" wp14:anchorId="4B2145AD" wp14:editId="6B22E400">
            <wp:extent cx="3082265" cy="280342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500" cy="28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32" w:rsidRDefault="00915732" w:rsidP="00695218">
      <w:pPr>
        <w:jc w:val="both"/>
      </w:pPr>
      <w:r w:rsidRPr="00915732">
        <w:rPr>
          <w:b/>
        </w:rPr>
        <w:t xml:space="preserve">Paso 2. </w:t>
      </w:r>
      <w:r>
        <w:t xml:space="preserve">Adicionar al proyecto las dependencias necesarias para el </w:t>
      </w:r>
      <w:r w:rsidRPr="00DA76F5">
        <w:rPr>
          <w:b/>
        </w:rPr>
        <w:t>acceso a los datos</w:t>
      </w:r>
      <w:r>
        <w:t xml:space="preserve">. Teniendo en cuenta la precedencia de la asignatura Base de datos estaremos utilizando el mismo mecanismo con </w:t>
      </w:r>
      <w:r>
        <w:lastRenderedPageBreak/>
        <w:t xml:space="preserve">el menor cambio posible, por tanto, todos los servicios utilizados en el proyecto de BD lo utilizarán aquí mismo sin cambiar prácticamente nada, solamente la manera de obtener la conexión. </w:t>
      </w:r>
      <w:r w:rsidR="00DA76F5">
        <w:t>Adicionar las siguientes dependencias en el pom.xml.</w:t>
      </w:r>
    </w:p>
    <w:p w:rsid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>spring-boot-starter-</w:t>
      </w:r>
      <w:proofErr w:type="spellStart"/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>jdbc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>org.postgresql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>postgresql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A76F5" w:rsidRPr="00DA76F5" w:rsidRDefault="00DA76F5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A76F5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DA76F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A76F5" w:rsidRDefault="00DA76F5" w:rsidP="00695218">
      <w:pPr>
        <w:jc w:val="both"/>
      </w:pP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76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6F5" w:rsidRDefault="00DA76F5" w:rsidP="00695218">
      <w:pPr>
        <w:jc w:val="both"/>
      </w:pPr>
      <w:r>
        <w:t xml:space="preserve">La primera responde a la manera en que </w:t>
      </w:r>
      <w:proofErr w:type="spellStart"/>
      <w:r>
        <w:t>spring</w:t>
      </w:r>
      <w:proofErr w:type="spellEnd"/>
      <w:r>
        <w:t xml:space="preserve"> garantiza el acceso a los datos mediante JDBC y la segunda no es más que a dependencia para el driver del </w:t>
      </w:r>
      <w:proofErr w:type="spellStart"/>
      <w:r>
        <w:t>PostgreSql</w:t>
      </w:r>
      <w:proofErr w:type="spellEnd"/>
      <w:r>
        <w:t>. En el caso de estudiantes que por la línea de investigación utilicen otro gestor de base de datos pues solo deben buscar la dependencia acorde al gestor.</w:t>
      </w:r>
    </w:p>
    <w:p w:rsidR="00DA76F5" w:rsidRDefault="00796D2F" w:rsidP="00695218">
      <w:pPr>
        <w:jc w:val="both"/>
      </w:pPr>
      <w:r>
        <w:rPr>
          <w:b/>
        </w:rPr>
        <w:t xml:space="preserve">Paso 3. </w:t>
      </w:r>
      <w:r>
        <w:t xml:space="preserve">Antes de ejecutar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deben primero configurar la conexión a la base de datos </w:t>
      </w:r>
      <w:r w:rsidR="0062157F">
        <w:t>para que</w:t>
      </w:r>
      <w:r>
        <w:t xml:space="preserve"> el </w:t>
      </w:r>
      <w:proofErr w:type="spellStart"/>
      <w:r>
        <w:t>install</w:t>
      </w:r>
      <w:proofErr w:type="spellEnd"/>
      <w:r w:rsidR="0062157F">
        <w:t xml:space="preserve"> no de</w:t>
      </w:r>
      <w:r>
        <w:t xml:space="preserve"> error.</w:t>
      </w:r>
      <w:r w:rsidR="005A60A1">
        <w:t xml:space="preserve"> La configuración a la base de datos se hace en el fichero de configuración que trae Spring </w:t>
      </w:r>
      <w:proofErr w:type="spellStart"/>
      <w:r w:rsidR="005A60A1">
        <w:t>Boot</w:t>
      </w:r>
      <w:proofErr w:type="spellEnd"/>
      <w:r w:rsidR="005A60A1">
        <w:t xml:space="preserve"> que es el “</w:t>
      </w:r>
      <w:proofErr w:type="spellStart"/>
      <w:proofErr w:type="gramStart"/>
      <w:r w:rsidR="005A60A1">
        <w:t>application.properties</w:t>
      </w:r>
      <w:proofErr w:type="spellEnd"/>
      <w:proofErr w:type="gramEnd"/>
      <w:r w:rsidR="005A60A1">
        <w:t>”. La configuración queda la siguiente manera:</w:t>
      </w:r>
    </w:p>
    <w:p w:rsidR="005A60A1" w:rsidRDefault="005A60A1" w:rsidP="00695218">
      <w:pPr>
        <w:jc w:val="both"/>
      </w:pPr>
    </w:p>
    <w:p w:rsidR="005A60A1" w:rsidRPr="005A60A1" w:rsidRDefault="005A60A1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5A60A1"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proofErr w:type="spellStart"/>
      <w:proofErr w:type="gramStart"/>
      <w:r w:rsidRPr="005A60A1">
        <w:rPr>
          <w:rFonts w:ascii="Consolas" w:hAnsi="Consolas" w:cs="Consolas"/>
          <w:color w:val="2AA198"/>
          <w:sz w:val="20"/>
          <w:szCs w:val="20"/>
          <w:lang w:val="en-US"/>
        </w:rPr>
        <w:t>jdbc:postgresql</w:t>
      </w:r>
      <w:proofErr w:type="spellEnd"/>
      <w:r w:rsidRPr="005A60A1">
        <w:rPr>
          <w:rFonts w:ascii="Consolas" w:hAnsi="Consolas" w:cs="Consolas"/>
          <w:color w:val="2AA198"/>
          <w:sz w:val="20"/>
          <w:szCs w:val="20"/>
          <w:lang w:val="en-US"/>
        </w:rPr>
        <w:t>://localhost:5433/</w:t>
      </w:r>
      <w:proofErr w:type="spellStart"/>
      <w:r w:rsidRPr="005A60A1">
        <w:rPr>
          <w:rFonts w:ascii="Consolas" w:hAnsi="Consolas" w:cs="Consolas"/>
          <w:color w:val="2AA198"/>
          <w:sz w:val="20"/>
          <w:szCs w:val="20"/>
          <w:lang w:val="en-US"/>
        </w:rPr>
        <w:t>pweb_test</w:t>
      </w:r>
      <w:proofErr w:type="spellEnd"/>
      <w:proofErr w:type="gramEnd"/>
    </w:p>
    <w:p w:rsidR="005A60A1" w:rsidRDefault="005A60A1" w:rsidP="006952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postgres</w:t>
      </w:r>
      <w:proofErr w:type="spellEnd"/>
    </w:p>
    <w:p w:rsidR="005A60A1" w:rsidRDefault="005A60A1" w:rsidP="00695218">
      <w:pPr>
        <w:jc w:val="both"/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postgres</w:t>
      </w:r>
      <w:proofErr w:type="spellEnd"/>
    </w:p>
    <w:p w:rsidR="005A60A1" w:rsidRDefault="005A60A1" w:rsidP="00695218">
      <w:pPr>
        <w:jc w:val="both"/>
      </w:pPr>
    </w:p>
    <w:p w:rsidR="005A60A1" w:rsidRDefault="005A60A1" w:rsidP="00695218">
      <w:pPr>
        <w:jc w:val="both"/>
      </w:pPr>
      <w:r w:rsidRPr="005A60A1">
        <w:rPr>
          <w:b/>
        </w:rPr>
        <w:t>Nota</w:t>
      </w:r>
      <w:r>
        <w:t xml:space="preserve">: Tener en cuenta que en este ejemplo el puerto es el 5433 pero siempre dependerá del puerto configurado en su </w:t>
      </w:r>
      <w:proofErr w:type="spellStart"/>
      <w:r>
        <w:t>PostgreSql</w:t>
      </w:r>
      <w:proofErr w:type="spellEnd"/>
      <w:r>
        <w:t xml:space="preserve">. Lo mismo con el </w:t>
      </w:r>
      <w:proofErr w:type="spellStart"/>
      <w:r>
        <w:t>username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>.</w:t>
      </w:r>
    </w:p>
    <w:p w:rsidR="005A60A1" w:rsidRDefault="005A60A1" w:rsidP="00695218">
      <w:pPr>
        <w:jc w:val="both"/>
      </w:pPr>
      <w:r>
        <w:t xml:space="preserve">Con esta configuración se le indica al proyecto y a Spring </w:t>
      </w:r>
      <w:proofErr w:type="spellStart"/>
      <w:r>
        <w:t>Boot</w:t>
      </w:r>
      <w:proofErr w:type="spellEnd"/>
      <w:r>
        <w:t xml:space="preserve"> cuál es la configuración de la base de datos, que luego será utilizada en los servicios.</w:t>
      </w:r>
    </w:p>
    <w:p w:rsidR="005A60A1" w:rsidRDefault="00A2415A" w:rsidP="00695218">
      <w:pPr>
        <w:jc w:val="both"/>
      </w:pPr>
      <w:r w:rsidRPr="00A2415A">
        <w:rPr>
          <w:b/>
        </w:rPr>
        <w:t xml:space="preserve">Paso 4. </w:t>
      </w:r>
      <w:r>
        <w:t>Dentro del paquete “</w:t>
      </w:r>
      <w:proofErr w:type="spellStart"/>
      <w:r>
        <w:t>controller</w:t>
      </w:r>
      <w:proofErr w:type="spellEnd"/>
      <w:r>
        <w:t xml:space="preserve">” crear una nueva clase llamada </w:t>
      </w:r>
      <w:proofErr w:type="spellStart"/>
      <w:r>
        <w:t>UserController</w:t>
      </w:r>
      <w:proofErr w:type="spellEnd"/>
      <w:r>
        <w:t>, indicando que es un @</w:t>
      </w:r>
      <w:proofErr w:type="spellStart"/>
      <w:r>
        <w:t>RestController</w:t>
      </w:r>
      <w:proofErr w:type="spellEnd"/>
      <w:r>
        <w:t xml:space="preserve"> y además definiendo la ruta en entrada usando la anotación @</w:t>
      </w:r>
      <w:proofErr w:type="spellStart"/>
      <w:r>
        <w:t>RequestMapping</w:t>
      </w:r>
      <w:proofErr w:type="spellEnd"/>
      <w:r w:rsidR="000D5D3C">
        <w:t xml:space="preserve">. De esta manera la clase </w:t>
      </w:r>
      <w:proofErr w:type="spellStart"/>
      <w:r w:rsidR="000D5D3C">
        <w:t>Rest</w:t>
      </w:r>
      <w:proofErr w:type="spellEnd"/>
      <w:r w:rsidR="000D5D3C">
        <w:t xml:space="preserve"> </w:t>
      </w:r>
      <w:proofErr w:type="spellStart"/>
      <w:r w:rsidR="000D5D3C">
        <w:t>controller</w:t>
      </w:r>
      <w:proofErr w:type="spellEnd"/>
      <w:r w:rsidR="000D5D3C">
        <w:t xml:space="preserve"> queda:</w:t>
      </w:r>
    </w:p>
    <w:p w:rsidR="000D5D3C" w:rsidRPr="00A2415A" w:rsidRDefault="000D5D3C" w:rsidP="00695218">
      <w:pPr>
        <w:jc w:val="both"/>
      </w:pPr>
      <w:r>
        <w:rPr>
          <w:noProof/>
          <w:lang w:eastAsia="es-419"/>
        </w:rPr>
        <w:drawing>
          <wp:inline distT="0" distB="0" distL="0" distR="0" wp14:anchorId="4B02DB43" wp14:editId="3FE14999">
            <wp:extent cx="2590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A1" w:rsidRDefault="000D5D3C" w:rsidP="00695218">
      <w:pPr>
        <w:jc w:val="both"/>
        <w:rPr>
          <w:b/>
        </w:rPr>
      </w:pPr>
      <w:r>
        <w:t>Recordar siempre que la anotación @</w:t>
      </w:r>
      <w:proofErr w:type="spellStart"/>
      <w:r>
        <w:t>RestController</w:t>
      </w:r>
      <w:proofErr w:type="spellEnd"/>
      <w:r>
        <w:t xml:space="preserve"> le indica a Spring </w:t>
      </w:r>
      <w:proofErr w:type="spellStart"/>
      <w:r>
        <w:t>Boot</w:t>
      </w:r>
      <w:proofErr w:type="spellEnd"/>
      <w:r>
        <w:t xml:space="preserve"> que esa clase debe registrarla en su contexto para exponerla como un servicio web </w:t>
      </w:r>
      <w:proofErr w:type="spellStart"/>
      <w:r>
        <w:t>rest</w:t>
      </w:r>
      <w:proofErr w:type="spellEnd"/>
      <w:r>
        <w:t xml:space="preserve">, por tanto, </w:t>
      </w:r>
      <w:r>
        <w:rPr>
          <w:b/>
        </w:rPr>
        <w:t>NO PUEDE FALTAR.</w:t>
      </w:r>
    </w:p>
    <w:p w:rsidR="000D5D3C" w:rsidRDefault="000D5D3C" w:rsidP="00695218">
      <w:pPr>
        <w:jc w:val="both"/>
      </w:pPr>
      <w:r>
        <w:t>La anotación @</w:t>
      </w:r>
      <w:proofErr w:type="spellStart"/>
      <w:r>
        <w:t>RequestMapping</w:t>
      </w:r>
      <w:proofErr w:type="spellEnd"/>
      <w:r>
        <w:t xml:space="preserve"> indica la ruta de entrada a los </w:t>
      </w:r>
      <w:proofErr w:type="spellStart"/>
      <w:r>
        <w:t>endpoints</w:t>
      </w:r>
      <w:proofErr w:type="spellEnd"/>
      <w:r>
        <w:t xml:space="preserve"> que están dentro de ese </w:t>
      </w:r>
      <w:proofErr w:type="spellStart"/>
      <w:r>
        <w:t>contralador</w:t>
      </w:r>
      <w:proofErr w:type="spellEnd"/>
      <w:r>
        <w:t>.</w:t>
      </w:r>
    </w:p>
    <w:p w:rsidR="000D5D3C" w:rsidRDefault="000D5D3C" w:rsidP="00695218">
      <w:pPr>
        <w:jc w:val="both"/>
      </w:pPr>
      <w:r>
        <w:rPr>
          <w:b/>
        </w:rPr>
        <w:t xml:space="preserve">Paso 5. </w:t>
      </w:r>
      <w:r>
        <w:t xml:space="preserve">Respetando la estructura del proyecto, crear la interfaz </w:t>
      </w:r>
      <w:proofErr w:type="spellStart"/>
      <w:r>
        <w:t>UserService</w:t>
      </w:r>
      <w:proofErr w:type="spellEnd"/>
      <w:r>
        <w:t xml:space="preserve"> dentro del paquete “</w:t>
      </w:r>
      <w:proofErr w:type="spellStart"/>
      <w:proofErr w:type="gramStart"/>
      <w:r>
        <w:t>core.service</w:t>
      </w:r>
      <w:proofErr w:type="spellEnd"/>
      <w:proofErr w:type="gramEnd"/>
      <w:r>
        <w:t xml:space="preserve">” y definir ahí los métodos que serán utilizados. Para esto solo deben fijarse en la </w:t>
      </w:r>
      <w:r>
        <w:lastRenderedPageBreak/>
        <w:t>implementación de sus servicios en el proyecto de BD y lo que deben hacer es crearle una interfaz con los métodos. En este caso queda la siguiente manera:</w:t>
      </w:r>
    </w:p>
    <w:p w:rsidR="000D5D3C" w:rsidRDefault="000D5D3C" w:rsidP="00695218">
      <w:pPr>
        <w:jc w:val="both"/>
      </w:pPr>
    </w:p>
    <w:p w:rsidR="000D5D3C" w:rsidRDefault="000D5D3C" w:rsidP="00695218">
      <w:pPr>
        <w:jc w:val="both"/>
      </w:pPr>
      <w:r>
        <w:rPr>
          <w:noProof/>
          <w:lang w:eastAsia="es-419"/>
        </w:rPr>
        <w:drawing>
          <wp:inline distT="0" distB="0" distL="0" distR="0" wp14:anchorId="37B85B47" wp14:editId="38E75B6C">
            <wp:extent cx="2998519" cy="14042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770" cy="1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3C" w:rsidRDefault="000D5D3C" w:rsidP="00695218">
      <w:pPr>
        <w:jc w:val="both"/>
      </w:pPr>
    </w:p>
    <w:p w:rsidR="000D5D3C" w:rsidRDefault="00AA2499" w:rsidP="00695218">
      <w:pPr>
        <w:jc w:val="both"/>
      </w:pPr>
      <w:r>
        <w:t xml:space="preserve">Igualmente se crea una interfaz para el servicio </w:t>
      </w:r>
      <w:proofErr w:type="spellStart"/>
      <w:r>
        <w:t>RoleService</w:t>
      </w:r>
      <w:proofErr w:type="spellEnd"/>
      <w:r>
        <w:t xml:space="preserve"> quedando de la siguiente manera:</w:t>
      </w:r>
    </w:p>
    <w:p w:rsidR="00AA2499" w:rsidRDefault="00AA2499" w:rsidP="00695218">
      <w:pPr>
        <w:jc w:val="both"/>
      </w:pPr>
    </w:p>
    <w:p w:rsidR="00AA2499" w:rsidRDefault="00AA2499" w:rsidP="00695218">
      <w:pPr>
        <w:jc w:val="both"/>
      </w:pPr>
      <w:r>
        <w:rPr>
          <w:noProof/>
          <w:lang w:eastAsia="es-419"/>
        </w:rPr>
        <w:drawing>
          <wp:inline distT="0" distB="0" distL="0" distR="0" wp14:anchorId="10F50418" wp14:editId="0DEC3533">
            <wp:extent cx="3917067" cy="6851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412" cy="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9" w:rsidRDefault="00AA2499" w:rsidP="00695218">
      <w:pPr>
        <w:jc w:val="both"/>
      </w:pPr>
    </w:p>
    <w:p w:rsidR="00AA2499" w:rsidRDefault="00AA2499" w:rsidP="00695218">
      <w:pPr>
        <w:jc w:val="both"/>
      </w:pPr>
      <w:r w:rsidRPr="00AA2499">
        <w:rPr>
          <w:b/>
        </w:rPr>
        <w:t>Paso 5.</w:t>
      </w:r>
      <w:r>
        <w:rPr>
          <w:b/>
        </w:rPr>
        <w:t xml:space="preserve"> </w:t>
      </w:r>
      <w:r>
        <w:t>Crear las clases que implementan estas interfaces dentro del paquete “</w:t>
      </w:r>
      <w:proofErr w:type="spellStart"/>
      <w:r>
        <w:t>service</w:t>
      </w:r>
      <w:proofErr w:type="spellEnd"/>
      <w:r>
        <w:t xml:space="preserve">” y tengan en cuenta que no están ubicadas en el mismo paquete la interfaz y la implementación. La primera es la clase </w:t>
      </w:r>
      <w:proofErr w:type="spellStart"/>
      <w:r>
        <w:t>UserServiceImpl</w:t>
      </w:r>
      <w:proofErr w:type="spellEnd"/>
      <w:r>
        <w:t xml:space="preserve"> que debe tener arriba la anotación @</w:t>
      </w:r>
      <w:proofErr w:type="spellStart"/>
      <w:r>
        <w:t>Service</w:t>
      </w:r>
      <w:proofErr w:type="spellEnd"/>
      <w:r>
        <w:t xml:space="preserve"> que </w:t>
      </w:r>
      <w:r>
        <w:rPr>
          <w:b/>
        </w:rPr>
        <w:t xml:space="preserve">NO PUEDE FALTAR. </w:t>
      </w:r>
    </w:p>
    <w:p w:rsidR="00AA2499" w:rsidRDefault="00AA2499" w:rsidP="00695218">
      <w:pPr>
        <w:jc w:val="both"/>
      </w:pPr>
      <w:r w:rsidRPr="00AA2499">
        <w:rPr>
          <w:b/>
        </w:rPr>
        <w:t>Nota</w:t>
      </w:r>
      <w:r>
        <w:rPr>
          <w:b/>
        </w:rPr>
        <w:t xml:space="preserve">: </w:t>
      </w:r>
      <w:r>
        <w:t>Estas clases servicios son los mismos servicios de BD solo cambia la manera en que se obtiene la conexión.</w:t>
      </w:r>
    </w:p>
    <w:p w:rsidR="00AA2499" w:rsidRDefault="00AA2499" w:rsidP="00695218">
      <w:pPr>
        <w:jc w:val="both"/>
      </w:pPr>
      <w:r>
        <w:t xml:space="preserve">Un fragmento de la clase </w:t>
      </w:r>
      <w:proofErr w:type="spellStart"/>
      <w:r w:rsidRPr="00AA2499">
        <w:rPr>
          <w:b/>
        </w:rPr>
        <w:t>UserServiceImpl</w:t>
      </w:r>
      <w:proofErr w:type="spellEnd"/>
      <w:r>
        <w:t xml:space="preserve"> queda de la siguiente manera:</w:t>
      </w:r>
    </w:p>
    <w:p w:rsidR="00AA2499" w:rsidRDefault="00AA2499" w:rsidP="00695218">
      <w:pPr>
        <w:jc w:val="both"/>
      </w:pPr>
    </w:p>
    <w:p w:rsidR="00AA2499" w:rsidRDefault="00AA2499" w:rsidP="00695218">
      <w:pPr>
        <w:jc w:val="both"/>
      </w:pPr>
      <w:r>
        <w:rPr>
          <w:noProof/>
          <w:lang w:eastAsia="es-419"/>
        </w:rPr>
        <w:lastRenderedPageBreak/>
        <w:drawing>
          <wp:inline distT="0" distB="0" distL="0" distR="0" wp14:anchorId="70DA7205" wp14:editId="5066D0EA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9" w:rsidRDefault="00695218" w:rsidP="00695218">
      <w:pPr>
        <w:jc w:val="both"/>
      </w:pPr>
      <w:r>
        <w:t>En este caso deben apreciar lo siguiente:</w:t>
      </w:r>
    </w:p>
    <w:p w:rsidR="00695218" w:rsidRDefault="00695218" w:rsidP="00695218">
      <w:pPr>
        <w:pStyle w:val="ListParagraph"/>
        <w:numPr>
          <w:ilvl w:val="0"/>
          <w:numId w:val="3"/>
        </w:numPr>
        <w:jc w:val="both"/>
      </w:pPr>
      <w:r>
        <w:t xml:space="preserve">El método </w:t>
      </w:r>
      <w:proofErr w:type="spellStart"/>
      <w:proofErr w:type="gramStart"/>
      <w:r>
        <w:t>createUser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r>
        <w:t>user</w:t>
      </w:r>
      <w:proofErr w:type="spellEnd"/>
      <w:r>
        <w:t>) tiene el mismo estilo de los métodos en los servicios implementado</w:t>
      </w:r>
      <w:r w:rsidR="00B97F14">
        <w:t>s</w:t>
      </w:r>
      <w:r>
        <w:t xml:space="preserve"> en el proyecto de base de datos, por tanto, </w:t>
      </w:r>
      <w:r>
        <w:rPr>
          <w:b/>
        </w:rPr>
        <w:t xml:space="preserve">todo lo que ya tienen hecho de base de datos les </w:t>
      </w:r>
      <w:r w:rsidR="00334ED7">
        <w:rPr>
          <w:b/>
        </w:rPr>
        <w:t>funcionará</w:t>
      </w:r>
      <w:r>
        <w:rPr>
          <w:b/>
        </w:rPr>
        <w:t xml:space="preserve"> aquí. </w:t>
      </w:r>
      <w:r>
        <w:t xml:space="preserve">En este caso se llama a la función que está en el </w:t>
      </w:r>
      <w:proofErr w:type="spellStart"/>
      <w:r>
        <w:t>postgres</w:t>
      </w:r>
      <w:proofErr w:type="spellEnd"/>
      <w:r>
        <w:t xml:space="preserve"> </w:t>
      </w:r>
      <w:bookmarkStart w:id="0" w:name="_GoBack"/>
      <w:bookmarkEnd w:id="0"/>
      <w:r>
        <w:t>“</w:t>
      </w:r>
      <w:proofErr w:type="spellStart"/>
      <w:r>
        <w:t>create_user</w:t>
      </w:r>
      <w:proofErr w:type="spellEnd"/>
      <w:r>
        <w:t>”. La única diferencia con el código que ya tienen es:</w:t>
      </w:r>
    </w:p>
    <w:p w:rsidR="00695218" w:rsidRDefault="00695218" w:rsidP="00695218">
      <w:pPr>
        <w:ind w:left="708"/>
        <w:jc w:val="both"/>
      </w:pPr>
      <w:r>
        <w:rPr>
          <w:noProof/>
          <w:lang w:eastAsia="es-419"/>
        </w:rPr>
        <w:drawing>
          <wp:inline distT="0" distB="0" distL="0" distR="0" wp14:anchorId="093E74DD" wp14:editId="60972051">
            <wp:extent cx="30289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95218" w:rsidRDefault="00695218" w:rsidP="00695218">
      <w:pPr>
        <w:ind w:left="708"/>
        <w:jc w:val="both"/>
      </w:pPr>
      <w:r>
        <w:t>que en sus proyectos la conexión la obtienen de una clase “</w:t>
      </w:r>
      <w:proofErr w:type="spellStart"/>
      <w:r>
        <w:t>ConnectionManager</w:t>
      </w:r>
      <w:proofErr w:type="spellEnd"/>
      <w:r>
        <w:t>”, por tanto, lo que tendrían que cambiar es esa parte del código porque el resto es lo mismo.</w:t>
      </w:r>
    </w:p>
    <w:p w:rsidR="00695218" w:rsidRDefault="00695218" w:rsidP="00695218">
      <w:pPr>
        <w:pStyle w:val="ListParagraph"/>
        <w:numPr>
          <w:ilvl w:val="0"/>
          <w:numId w:val="3"/>
        </w:numPr>
        <w:jc w:val="both"/>
      </w:pPr>
      <w:r>
        <w:t xml:space="preserve">La inyección de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t xml:space="preserve"> usa</w:t>
      </w:r>
      <w:r w:rsidR="004F7C5D">
        <w:t>n</w:t>
      </w:r>
      <w:r>
        <w:t>do</w:t>
      </w:r>
      <w:proofErr w:type="gramEnd"/>
      <w:r>
        <w:t xml:space="preserve"> la anotación @</w:t>
      </w:r>
      <w:proofErr w:type="spellStart"/>
      <w:r>
        <w:t>Autowired</w:t>
      </w:r>
      <w:proofErr w:type="spellEnd"/>
      <w:r>
        <w:t>. Esta es una interfaz de Spring que se encarg</w:t>
      </w:r>
      <w:r w:rsidR="004F7C5D">
        <w:t>a de manejar todo lo relacionado</w:t>
      </w:r>
      <w:r>
        <w:t xml:space="preserve"> al acceso a datos mediante </w:t>
      </w:r>
      <w:proofErr w:type="spellStart"/>
      <w:r>
        <w:t>Jdbc</w:t>
      </w:r>
      <w:proofErr w:type="spellEnd"/>
      <w:r>
        <w:t xml:space="preserve">. Esto </w:t>
      </w:r>
      <w:r w:rsidRPr="004F7C5D">
        <w:rPr>
          <w:b/>
        </w:rPr>
        <w:t>no es “magia”</w:t>
      </w:r>
      <w:r>
        <w:t xml:space="preserve"> sencillamente como se define la configuración de la </w:t>
      </w:r>
      <w:proofErr w:type="spellStart"/>
      <w:r>
        <w:t>bd</w:t>
      </w:r>
      <w:proofErr w:type="spellEnd"/>
      <w:r>
        <w:t xml:space="preserve"> en el fichero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Spring </w:t>
      </w:r>
      <w:proofErr w:type="spellStart"/>
      <w:r>
        <w:t>Boot</w:t>
      </w:r>
      <w:proofErr w:type="spellEnd"/>
      <w:r>
        <w:t xml:space="preserve"> a través de una de sus dependencias</w:t>
      </w:r>
      <w:r w:rsidR="004F7C5D">
        <w:t>,</w:t>
      </w:r>
      <w:r>
        <w:t xml:space="preserve"> que es Spring </w:t>
      </w:r>
      <w:proofErr w:type="spellStart"/>
      <w:r>
        <w:t>Jdbc</w:t>
      </w:r>
      <w:proofErr w:type="spellEnd"/>
      <w:r w:rsidR="004F7C5D">
        <w:t>,</w:t>
      </w:r>
      <w:r>
        <w:t xml:space="preserve"> es capaz de </w:t>
      </w:r>
      <w:r w:rsidR="004F7C5D">
        <w:t>obtener la conexión de la misma forma que se hacía en Base de datos, pero ahora de una manera más sencilla.</w:t>
      </w:r>
    </w:p>
    <w:p w:rsidR="004F7C5D" w:rsidRDefault="004F7C5D" w:rsidP="004F7C5D">
      <w:pPr>
        <w:jc w:val="both"/>
      </w:pPr>
      <w:r>
        <w:t xml:space="preserve">El resto de la implementación pueden verla en el demo. </w:t>
      </w:r>
    </w:p>
    <w:p w:rsidR="004F7C5D" w:rsidRDefault="004F7C5D" w:rsidP="004F7C5D">
      <w:pPr>
        <w:jc w:val="both"/>
      </w:pPr>
      <w:r w:rsidRPr="004F7C5D">
        <w:rPr>
          <w:b/>
        </w:rPr>
        <w:t>Paso 6.</w:t>
      </w:r>
      <w:r>
        <w:rPr>
          <w:b/>
        </w:rPr>
        <w:t xml:space="preserve"> </w:t>
      </w:r>
      <w:r>
        <w:t xml:space="preserve">Una vez creado los servicios pasamos a los métodos dentro del </w:t>
      </w:r>
      <w:proofErr w:type="spellStart"/>
      <w:r>
        <w:t>UserController</w:t>
      </w:r>
      <w:proofErr w:type="spellEnd"/>
      <w:r>
        <w:t xml:space="preserve">. Esto se crean usando las anotaciones que brinda Spring </w:t>
      </w:r>
      <w:proofErr w:type="spellStart"/>
      <w:r>
        <w:t>Boot</w:t>
      </w:r>
      <w:proofErr w:type="spellEnd"/>
      <w:r>
        <w:t xml:space="preserve"> acorde a los diversos métodos Http:</w:t>
      </w:r>
    </w:p>
    <w:p w:rsidR="004F7C5D" w:rsidRDefault="004F7C5D" w:rsidP="004F7C5D">
      <w:pPr>
        <w:jc w:val="both"/>
      </w:pPr>
      <w: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 w:rsidRPr="004F7C5D">
        <w:t xml:space="preserve"> =&gt; Esta anotación es para obtener, ya se una lista, un objeto o un valor lineal.</w:t>
      </w:r>
    </w:p>
    <w:p w:rsidR="00440B0E" w:rsidRDefault="004F7C5D" w:rsidP="00440B0E">
      <w:pPr>
        <w:ind w:left="708"/>
        <w:jc w:val="both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 w:rsidRPr="004F7C5D">
        <w:t xml:space="preserve"> =&gt; Utilizado para insertar</w:t>
      </w:r>
      <w:r>
        <w:t xml:space="preserve">, por </w:t>
      </w:r>
      <w:r w:rsidR="00440B0E">
        <w:t>tanto,</w:t>
      </w:r>
      <w:r>
        <w:t xml:space="preserve"> el método recibe un objeto como parámetro, en este caso el </w:t>
      </w:r>
      <w:proofErr w:type="spellStart"/>
      <w:r>
        <w:t>Dto</w:t>
      </w:r>
      <w:proofErr w:type="spellEnd"/>
      <w:r w:rsidR="00440B0E">
        <w:t xml:space="preserve">, pero para que </w:t>
      </w:r>
      <w:proofErr w:type="spellStart"/>
      <w:r w:rsidR="00440B0E">
        <w:t>spring</w:t>
      </w:r>
      <w:proofErr w:type="spellEnd"/>
      <w:r w:rsidR="00440B0E">
        <w:t xml:space="preserve"> pueda realizar el mapeo del </w:t>
      </w:r>
      <w:proofErr w:type="spellStart"/>
      <w:r w:rsidR="00440B0E">
        <w:t>Json</w:t>
      </w:r>
      <w:proofErr w:type="spellEnd"/>
      <w:r w:rsidR="00440B0E">
        <w:t xml:space="preserve"> que viene, al objeto se le pone delante @</w:t>
      </w:r>
      <w:proofErr w:type="spellStart"/>
      <w:r w:rsidR="00440B0E">
        <w:t>RequestBody</w:t>
      </w:r>
      <w:proofErr w:type="spellEnd"/>
      <w:r w:rsidR="00440B0E">
        <w:t xml:space="preserve"> que como su nombre indica no es más que el cuerpo de la solicitud.</w:t>
      </w:r>
    </w:p>
    <w:p w:rsidR="004F7C5D" w:rsidRDefault="00440B0E" w:rsidP="00440B0E">
      <w:pPr>
        <w:ind w:left="708"/>
        <w:jc w:val="both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PutMapping</w:t>
      </w:r>
      <w:proofErr w:type="spellEnd"/>
      <w:r w:rsidRPr="00440B0E">
        <w:t xml:space="preserve"> =&gt; Muy similar al </w:t>
      </w:r>
      <w:proofErr w:type="gramStart"/>
      <w:r w:rsidRPr="00440B0E">
        <w:t>Post</w:t>
      </w:r>
      <w:proofErr w:type="gramEnd"/>
      <w:r w:rsidRPr="00440B0E">
        <w:t xml:space="preserve"> pero utilizado para modificaciones.</w:t>
      </w:r>
      <w:r>
        <w:t xml:space="preserve"> En este caso cuando se va a modificar el objeto completo. Pero en ocasiones se utiliza @</w:t>
      </w:r>
      <w:proofErr w:type="spellStart"/>
      <w:r>
        <w:t>PatchMapping</w:t>
      </w:r>
      <w:proofErr w:type="spellEnd"/>
      <w:r>
        <w:t xml:space="preserve"> porque se trata de modificaciones sobre uno o algunos campos del objeto.</w:t>
      </w:r>
      <w:r w:rsidR="004F7C5D">
        <w:tab/>
      </w:r>
    </w:p>
    <w:p w:rsidR="00440B0E" w:rsidRDefault="00440B0E" w:rsidP="00440B0E">
      <w:pPr>
        <w:ind w:left="708"/>
        <w:jc w:val="both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DeleteMapping</w:t>
      </w:r>
      <w:proofErr w:type="spellEnd"/>
      <w:r w:rsidRPr="00440B0E">
        <w:t xml:space="preserve"> =&gt; Como su nombre lo indica se utiliza para borrar</w:t>
      </w:r>
      <w:r>
        <w:t>.</w:t>
      </w:r>
    </w:p>
    <w:p w:rsidR="00440B0E" w:rsidRDefault="00440B0E" w:rsidP="00440B0E">
      <w:pPr>
        <w:jc w:val="both"/>
      </w:pPr>
      <w:r>
        <w:t xml:space="preserve">Finalmente, el </w:t>
      </w:r>
      <w:proofErr w:type="spellStart"/>
      <w:r>
        <w:t>UserController</w:t>
      </w:r>
      <w:proofErr w:type="spellEnd"/>
      <w:r>
        <w:t xml:space="preserve"> queda de la siguiente manera:</w:t>
      </w:r>
    </w:p>
    <w:p w:rsidR="00440B0E" w:rsidRDefault="00440B0E" w:rsidP="00440B0E">
      <w:pPr>
        <w:jc w:val="center"/>
      </w:pPr>
      <w:r>
        <w:rPr>
          <w:noProof/>
          <w:lang w:eastAsia="es-419"/>
        </w:rPr>
        <w:drawing>
          <wp:inline distT="0" distB="0" distL="0" distR="0" wp14:anchorId="2027433C" wp14:editId="553BA6E2">
            <wp:extent cx="4978848" cy="41801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384" cy="41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0E" w:rsidRDefault="00440B0E" w:rsidP="00440B0E">
      <w:pPr>
        <w:jc w:val="both"/>
      </w:pPr>
      <w:r>
        <w:t xml:space="preserve">Como pueden apreciar en el </w:t>
      </w:r>
      <w:proofErr w:type="spellStart"/>
      <w:r>
        <w:t>controller</w:t>
      </w:r>
      <w:proofErr w:type="spellEnd"/>
      <w:r>
        <w:t xml:space="preserve"> se inyectan los servicios utilizando el @</w:t>
      </w:r>
      <w:proofErr w:type="spellStart"/>
      <w:r>
        <w:t>Autowired</w:t>
      </w:r>
      <w:proofErr w:type="spellEnd"/>
      <w:r>
        <w:t xml:space="preserve"> y deben recordar que siempre </w:t>
      </w:r>
      <w:r w:rsidRPr="00440B0E">
        <w:rPr>
          <w:b/>
        </w:rPr>
        <w:t>se inyectan las interfaces</w:t>
      </w:r>
      <w:r>
        <w:t>.</w:t>
      </w:r>
    </w:p>
    <w:p w:rsidR="00440B0E" w:rsidRDefault="00440B0E" w:rsidP="00440B0E">
      <w:pPr>
        <w:jc w:val="both"/>
      </w:pPr>
      <w:r w:rsidRPr="00440B0E">
        <w:rPr>
          <w:b/>
        </w:rPr>
        <w:t>Nota</w:t>
      </w:r>
      <w:r>
        <w:t xml:space="preserve">: Aunque en este </w:t>
      </w:r>
      <w:proofErr w:type="spellStart"/>
      <w:r>
        <w:t>controller</w:t>
      </w:r>
      <w:proofErr w:type="spellEnd"/>
      <w:r>
        <w:t xml:space="preserve"> siempre se devuelve </w:t>
      </w:r>
      <w:proofErr w:type="gramStart"/>
      <w:r>
        <w:t>Ok(</w:t>
      </w:r>
      <w:proofErr w:type="gramEnd"/>
      <w:r>
        <w:t>) también es posible devolver errores, teniendo en cuenta validaciones que necesiten hacer y para eso utili</w:t>
      </w:r>
      <w:r w:rsidR="007F2FFC">
        <w:t xml:space="preserve">zan el </w:t>
      </w:r>
      <w:proofErr w:type="spellStart"/>
      <w:r w:rsidR="007F2FFC">
        <w:t>b</w:t>
      </w:r>
      <w:r>
        <w:t>adRequest</w:t>
      </w:r>
      <w:proofErr w:type="spellEnd"/>
      <w:r>
        <w:t xml:space="preserve">(). Un ejemplo sería: </w:t>
      </w:r>
    </w:p>
    <w:p w:rsidR="00440B0E" w:rsidRDefault="007F2FFC" w:rsidP="007F2FFC">
      <w:pPr>
        <w:jc w:val="center"/>
        <w:rPr>
          <w:lang w:val="en-US"/>
        </w:rPr>
      </w:pPr>
      <w:r>
        <w:rPr>
          <w:noProof/>
          <w:lang w:eastAsia="es-419"/>
        </w:rPr>
        <w:drawing>
          <wp:inline distT="0" distB="0" distL="0" distR="0" wp14:anchorId="43753A16" wp14:editId="3A43B20E">
            <wp:extent cx="45434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A" w:rsidRDefault="0012303A" w:rsidP="0012303A">
      <w:pPr>
        <w:rPr>
          <w:b/>
          <w:lang w:val="en-US"/>
        </w:rPr>
      </w:pPr>
      <w:proofErr w:type="spellStart"/>
      <w:r w:rsidRPr="0012303A">
        <w:rPr>
          <w:b/>
          <w:lang w:val="en-US"/>
        </w:rPr>
        <w:t>Consideraciones</w:t>
      </w:r>
      <w:proofErr w:type="spellEnd"/>
      <w:r w:rsidRPr="0012303A">
        <w:rPr>
          <w:b/>
          <w:lang w:val="en-US"/>
        </w:rPr>
        <w:t xml:space="preserve"> Finales</w:t>
      </w:r>
    </w:p>
    <w:p w:rsidR="0012303A" w:rsidRDefault="0012303A" w:rsidP="0012303A">
      <w:pPr>
        <w:pStyle w:val="ListParagraph"/>
        <w:numPr>
          <w:ilvl w:val="0"/>
          <w:numId w:val="5"/>
        </w:numPr>
      </w:pPr>
      <w:r w:rsidRPr="0012303A">
        <w:t xml:space="preserve">Para utilizar los servicios que ya tienen de base de datos deben </w:t>
      </w:r>
      <w:r w:rsidR="008437E4">
        <w:t>realizar</w:t>
      </w:r>
      <w:r w:rsidRPr="0012303A">
        <w:t xml:space="preserve"> </w:t>
      </w:r>
      <w:r>
        <w:t>cinco</w:t>
      </w:r>
      <w:r w:rsidRPr="0012303A">
        <w:t xml:space="preserve"> </w:t>
      </w:r>
      <w:r w:rsidR="008437E4">
        <w:t>pasos</w:t>
      </w:r>
      <w:r>
        <w:t>:</w:t>
      </w:r>
    </w:p>
    <w:p w:rsidR="0012303A" w:rsidRDefault="0012303A" w:rsidP="0012303A">
      <w:pPr>
        <w:pStyle w:val="ListParagraph"/>
        <w:numPr>
          <w:ilvl w:val="1"/>
          <w:numId w:val="5"/>
        </w:numPr>
      </w:pPr>
      <w:r>
        <w:t>Copiar los servicios para el paquete “</w:t>
      </w:r>
      <w:proofErr w:type="spellStart"/>
      <w:r>
        <w:t>service</w:t>
      </w:r>
      <w:proofErr w:type="spellEnd"/>
      <w:r>
        <w:t>”.</w:t>
      </w:r>
    </w:p>
    <w:p w:rsidR="0012303A" w:rsidRDefault="0012303A" w:rsidP="0012303A">
      <w:pPr>
        <w:pStyle w:val="ListParagraph"/>
        <w:numPr>
          <w:ilvl w:val="1"/>
          <w:numId w:val="5"/>
        </w:numPr>
      </w:pPr>
      <w:r>
        <w:t>Cambiarle el nombre agregando al final “</w:t>
      </w:r>
      <w:proofErr w:type="spellStart"/>
      <w:r>
        <w:t>Impl</w:t>
      </w:r>
      <w:proofErr w:type="spellEnd"/>
      <w:r>
        <w:t>” y arriba de la clase la anotación @</w:t>
      </w:r>
      <w:proofErr w:type="spellStart"/>
      <w:r>
        <w:t>Service</w:t>
      </w:r>
      <w:proofErr w:type="spellEnd"/>
      <w:r>
        <w:t>.</w:t>
      </w:r>
    </w:p>
    <w:p w:rsidR="0012303A" w:rsidRDefault="0012303A" w:rsidP="0012303A">
      <w:pPr>
        <w:pStyle w:val="ListParagraph"/>
        <w:numPr>
          <w:ilvl w:val="1"/>
          <w:numId w:val="5"/>
        </w:numPr>
      </w:pPr>
      <w:r>
        <w:t>Agregar una interfaz con los mismos métodos por cada servicio en el paquete “</w:t>
      </w:r>
      <w:proofErr w:type="spellStart"/>
      <w:proofErr w:type="gramStart"/>
      <w:r>
        <w:t>core.service</w:t>
      </w:r>
      <w:proofErr w:type="spellEnd"/>
      <w:proofErr w:type="gramEnd"/>
      <w:r>
        <w:t>” y luego implementarla en su respectiva clase servicio.</w:t>
      </w:r>
    </w:p>
    <w:p w:rsidR="0012303A" w:rsidRDefault="0012303A" w:rsidP="0012303A">
      <w:pPr>
        <w:pStyle w:val="ListParagraph"/>
        <w:numPr>
          <w:ilvl w:val="1"/>
          <w:numId w:val="5"/>
        </w:numPr>
      </w:pPr>
      <w:r>
        <w:t xml:space="preserve">Inyectar en cada servicio la interfaz </w:t>
      </w:r>
      <w:proofErr w:type="spellStart"/>
      <w:r>
        <w:t>JdbcTemplate</w:t>
      </w:r>
      <w:proofErr w:type="spellEnd"/>
    </w:p>
    <w:p w:rsidR="0012303A" w:rsidRPr="008437E4" w:rsidRDefault="0012303A" w:rsidP="0012303A">
      <w:pPr>
        <w:pStyle w:val="ListParagraph"/>
        <w:numPr>
          <w:ilvl w:val="1"/>
          <w:numId w:val="5"/>
        </w:numPr>
      </w:pPr>
      <w:r>
        <w:t xml:space="preserve">Cambiar la manera en que obtenían la conexión por: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jdbcTemplate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.getDataSource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8437E4" w:rsidRPr="0012303A" w:rsidRDefault="008437E4" w:rsidP="008437E4">
      <w:pPr>
        <w:pStyle w:val="ListParagraph"/>
        <w:numPr>
          <w:ilvl w:val="0"/>
          <w:numId w:val="5"/>
        </w:numPr>
      </w:pPr>
      <w:r w:rsidRPr="008437E4">
        <w:t>Una d</w:t>
      </w:r>
      <w:r>
        <w:t xml:space="preserve">e las ventajas más significativas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swagger</w:t>
      </w:r>
      <w:proofErr w:type="spellEnd"/>
      <w:r>
        <w:t xml:space="preserve"> es que se pueden implementar todo y probar usando </w:t>
      </w:r>
      <w:proofErr w:type="spellStart"/>
      <w:r>
        <w:t>swagger</w:t>
      </w:r>
      <w:proofErr w:type="spellEnd"/>
      <w:r>
        <w:t xml:space="preserve"> sin necesidad de esperar por la implementación del </w:t>
      </w:r>
      <w:proofErr w:type="spellStart"/>
      <w:r>
        <w:t>front</w:t>
      </w:r>
      <w:proofErr w:type="spellEnd"/>
      <w:r>
        <w:t>.</w:t>
      </w:r>
    </w:p>
    <w:sectPr w:rsidR="008437E4" w:rsidRPr="00123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42B6"/>
    <w:multiLevelType w:val="hybridMultilevel"/>
    <w:tmpl w:val="EAE8564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D37"/>
    <w:multiLevelType w:val="hybridMultilevel"/>
    <w:tmpl w:val="803292C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0A65"/>
    <w:multiLevelType w:val="hybridMultilevel"/>
    <w:tmpl w:val="D1264E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03849"/>
    <w:multiLevelType w:val="hybridMultilevel"/>
    <w:tmpl w:val="8CC0230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039DF"/>
    <w:multiLevelType w:val="hybridMultilevel"/>
    <w:tmpl w:val="FC6A32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A1"/>
    <w:rsid w:val="000D5D3C"/>
    <w:rsid w:val="0012303A"/>
    <w:rsid w:val="00152AFB"/>
    <w:rsid w:val="001A04F9"/>
    <w:rsid w:val="002710A1"/>
    <w:rsid w:val="00334ED7"/>
    <w:rsid w:val="00404FC0"/>
    <w:rsid w:val="00440B0E"/>
    <w:rsid w:val="004F7C5D"/>
    <w:rsid w:val="00587B7C"/>
    <w:rsid w:val="005A60A1"/>
    <w:rsid w:val="006110B7"/>
    <w:rsid w:val="0062157F"/>
    <w:rsid w:val="00695218"/>
    <w:rsid w:val="00796D2F"/>
    <w:rsid w:val="007F2FFC"/>
    <w:rsid w:val="008437E4"/>
    <w:rsid w:val="00915732"/>
    <w:rsid w:val="009E5147"/>
    <w:rsid w:val="00A2415A"/>
    <w:rsid w:val="00AA2499"/>
    <w:rsid w:val="00AD3309"/>
    <w:rsid w:val="00B97F14"/>
    <w:rsid w:val="00DA76F5"/>
    <w:rsid w:val="00F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83B42"/>
  <w15:chartTrackingRefBased/>
  <w15:docId w15:val="{8116AF0A-155F-43CF-8E53-D9BE87AE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2021-05-20T20:31:00Z</dcterms:created>
  <dcterms:modified xsi:type="dcterms:W3CDTF">2021-05-21T05:24:00Z</dcterms:modified>
</cp:coreProperties>
</file>