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AEEF3" w:themeColor="accent5" w:themeTint="33"/>
  <w:body>
    <w:p w:rsidR="00646B30" w:rsidRDefault="00646B30" w:rsidP="00646B30">
      <w:pPr>
        <w:jc w:val="center"/>
        <w:rPr>
          <w:rFonts w:ascii="Cambria" w:hAnsi="Cambria" w:cs="Andalus"/>
          <w:b/>
          <w:color w:val="FF0000"/>
          <w:sz w:val="40"/>
          <w:szCs w:val="40"/>
        </w:rPr>
      </w:pPr>
      <w:r w:rsidRPr="000C3EAD">
        <w:rPr>
          <w:rFonts w:ascii="Cambria" w:hAnsi="Cambria" w:cs="Andalus"/>
          <w:b/>
          <w:color w:val="FF0000"/>
          <w:sz w:val="40"/>
          <w:szCs w:val="40"/>
        </w:rPr>
        <w:t>PALESTRA</w:t>
      </w:r>
      <w:r>
        <w:rPr>
          <w:rFonts w:ascii="Cambria" w:hAnsi="Cambria" w:cs="Andalus"/>
          <w:b/>
          <w:color w:val="FF0000"/>
          <w:sz w:val="40"/>
          <w:szCs w:val="40"/>
        </w:rPr>
        <w:t xml:space="preserve"> </w:t>
      </w:r>
    </w:p>
    <w:p w:rsidR="00646B30" w:rsidRPr="000C3EAD" w:rsidRDefault="00646B30" w:rsidP="00646B30">
      <w:pPr>
        <w:jc w:val="center"/>
        <w:rPr>
          <w:rFonts w:ascii="Cambria" w:hAnsi="Cambria" w:cs="Andalus"/>
          <w:b/>
          <w:color w:val="FF0000"/>
          <w:sz w:val="40"/>
          <w:szCs w:val="40"/>
        </w:rPr>
      </w:pP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FF0000"/>
          <w:sz w:val="28"/>
          <w:szCs w:val="28"/>
        </w:rPr>
      </w:pPr>
      <w:r>
        <w:rPr>
          <w:rFonts w:ascii="Andalus" w:hAnsi="Andalus" w:cs="Andalus"/>
          <w:noProof/>
          <w:sz w:val="28"/>
          <w:szCs w:val="28"/>
        </w:rPr>
        <w:drawing>
          <wp:inline distT="0" distB="0" distL="0" distR="0">
            <wp:extent cx="1905000" cy="971550"/>
            <wp:effectExtent l="19050" t="0" r="0" b="0"/>
            <wp:docPr id="1" name="Imagem 1" descr="ANd9GcQe92-IQuB6oDcAfjGEe4TZ-pcgReCcpfiMG5o8N3CjPGRR6CRuQ1a5QiZ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9GcQe92-IQuB6oDcAfjGEe4TZ-pcgReCcpfiMG5o8N3CjPGRR6CRuQ1a5QiZ-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ndalus" w:hAnsi="Andalus" w:cs="Andalus"/>
          <w:noProof/>
          <w:sz w:val="28"/>
          <w:szCs w:val="28"/>
        </w:rPr>
        <w:drawing>
          <wp:inline distT="0" distB="0" distL="0" distR="0">
            <wp:extent cx="1400175" cy="971550"/>
            <wp:effectExtent l="19050" t="0" r="9525" b="0"/>
            <wp:docPr id="2" name="Imagem 2" descr="Atendiment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tendimento-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ndalus" w:hAnsi="Andalus" w:cs="Andalus"/>
          <w:noProof/>
          <w:sz w:val="28"/>
          <w:szCs w:val="28"/>
        </w:rPr>
        <w:drawing>
          <wp:inline distT="0" distB="0" distL="0" distR="0">
            <wp:extent cx="1857375" cy="990600"/>
            <wp:effectExtent l="19050" t="0" r="9525" b="0"/>
            <wp:docPr id="3" name="Imagem 3" descr="ANd9GcRgjhUtMpBEa2kDOFnAvV364MOtmAn1YPPFgFZSRZEn46jGlI0py0CStI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d9GcRgjhUtMpBEa2kDOFnAvV364MOtmAn1YPPFgFZSRZEn46jGlI0py0CStIl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E36C0A"/>
          <w:sz w:val="28"/>
          <w:szCs w:val="28"/>
        </w:rPr>
      </w:pP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7030A0"/>
          <w:sz w:val="28"/>
          <w:szCs w:val="28"/>
        </w:rPr>
      </w:pPr>
      <w:r w:rsidRPr="000C3EAD">
        <w:rPr>
          <w:rFonts w:ascii="Andalus" w:hAnsi="Andalus" w:cs="Andalus"/>
          <w:b/>
          <w:color w:val="7030A0"/>
          <w:sz w:val="28"/>
          <w:szCs w:val="28"/>
        </w:rPr>
        <w:t>* SUSTENTABILIDADE X ATENDIMENTO</w:t>
      </w: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7030A0"/>
          <w:sz w:val="28"/>
          <w:szCs w:val="28"/>
        </w:rPr>
      </w:pP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7030A0"/>
          <w:sz w:val="28"/>
          <w:szCs w:val="28"/>
        </w:rPr>
      </w:pPr>
      <w:r>
        <w:rPr>
          <w:rFonts w:ascii="Andalus" w:hAnsi="Andalus" w:cs="Andalus"/>
          <w:b/>
          <w:color w:val="7030A0"/>
          <w:sz w:val="28"/>
          <w:szCs w:val="28"/>
        </w:rPr>
        <w:t>*</w:t>
      </w:r>
      <w:r w:rsidRPr="000C3EAD">
        <w:rPr>
          <w:rFonts w:ascii="Andalus" w:hAnsi="Andalus" w:cs="Andalus"/>
          <w:b/>
          <w:color w:val="7030A0"/>
          <w:sz w:val="28"/>
          <w:szCs w:val="28"/>
        </w:rPr>
        <w:t xml:space="preserve"> OS PRINCÍPIOS DO BOM ATENDIMENTO AO CLIENTE</w:t>
      </w: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7030A0"/>
          <w:sz w:val="28"/>
          <w:szCs w:val="28"/>
        </w:rPr>
      </w:pPr>
    </w:p>
    <w:p w:rsidR="00646B30" w:rsidRPr="000C3EAD" w:rsidRDefault="00646B30" w:rsidP="00646B30">
      <w:pPr>
        <w:numPr>
          <w:ilvl w:val="0"/>
          <w:numId w:val="1"/>
        </w:numPr>
        <w:jc w:val="center"/>
        <w:rPr>
          <w:rFonts w:ascii="Andalus" w:hAnsi="Andalus" w:cs="Andalus"/>
          <w:b/>
          <w:color w:val="7030A0"/>
          <w:sz w:val="28"/>
          <w:szCs w:val="28"/>
        </w:rPr>
      </w:pPr>
      <w:r w:rsidRPr="000C3EAD">
        <w:rPr>
          <w:rFonts w:ascii="Andalus" w:hAnsi="Andalus" w:cs="Andalus"/>
          <w:b/>
          <w:color w:val="7030A0"/>
          <w:sz w:val="28"/>
          <w:szCs w:val="28"/>
        </w:rPr>
        <w:t>A IMPORTANCIA DO ATENDIMENTO AO CLIENTE NA SUSTENTABILIDADE DO NEGÓCIO</w:t>
      </w:r>
    </w:p>
    <w:p w:rsidR="00646B30" w:rsidRPr="000C3EAD" w:rsidRDefault="00646B30" w:rsidP="00646B30">
      <w:pPr>
        <w:jc w:val="center"/>
        <w:rPr>
          <w:rFonts w:ascii="Andalus" w:hAnsi="Andalus" w:cs="Andalus"/>
          <w:b/>
          <w:color w:val="FF0000"/>
          <w:sz w:val="28"/>
          <w:szCs w:val="28"/>
        </w:rPr>
      </w:pPr>
    </w:p>
    <w:p w:rsidR="00646B30" w:rsidRPr="000C3EAD" w:rsidRDefault="00646B30" w:rsidP="00646B30">
      <w:pPr>
        <w:jc w:val="both"/>
        <w:rPr>
          <w:rFonts w:ascii="Andalus" w:hAnsi="Andalus" w:cs="Andalus"/>
          <w:b/>
          <w:sz w:val="28"/>
          <w:szCs w:val="28"/>
        </w:rPr>
      </w:pPr>
      <w:r w:rsidRPr="000C3EAD">
        <w:rPr>
          <w:rFonts w:ascii="Andalus" w:hAnsi="Andalus" w:cs="Andalus"/>
          <w:b/>
          <w:color w:val="FF0000"/>
          <w:sz w:val="28"/>
          <w:szCs w:val="28"/>
        </w:rPr>
        <w:t xml:space="preserve">Ministrada pelo - </w:t>
      </w:r>
      <w:r w:rsidRPr="000C3EAD">
        <w:rPr>
          <w:rFonts w:ascii="Andalus" w:hAnsi="Andalus" w:cs="Andalus"/>
          <w:b/>
          <w:sz w:val="28"/>
          <w:szCs w:val="28"/>
        </w:rPr>
        <w:t>PROF. MOACIR MARTINS JÚNIOR – Conferencista e Palestrante; Diretor Geral da Faculdade de Tecnologia FATEP – Rio Claro; Diretor Executivo do Grupo PRIUS – Gestão e Treinamento, empresa de Assessoria e Consultoria especializada em Gestão Empresarial, Estratégica e Treinamento.  Colunista dos Jornais: Regional Rio Claro; Opinião de Araras; A Cidade de Santa Gertrudes; o Liberal de Americana e o Jornal do Empresário de Rio Verde. Autor do livro Labor e Divagações, que trata dos seguintes temas, Liderança, Estratégia e Gestão</w:t>
      </w:r>
    </w:p>
    <w:p w:rsidR="00646B30" w:rsidRPr="000C3EAD" w:rsidRDefault="00646B30" w:rsidP="00646B30">
      <w:pPr>
        <w:jc w:val="both"/>
        <w:rPr>
          <w:rFonts w:ascii="Andalus" w:hAnsi="Andalus" w:cs="Andalus"/>
          <w:b/>
          <w:sz w:val="28"/>
          <w:szCs w:val="28"/>
        </w:rPr>
      </w:pPr>
    </w:p>
    <w:p w:rsidR="00646B30" w:rsidRDefault="00646B30" w:rsidP="00646B30">
      <w:pPr>
        <w:jc w:val="both"/>
        <w:rPr>
          <w:i/>
        </w:rPr>
      </w:pPr>
      <w:r w:rsidRPr="00FA5FD9">
        <w:rPr>
          <w:i/>
        </w:rPr>
        <w:t>Realização:</w:t>
      </w:r>
    </w:p>
    <w:p w:rsidR="00646B30" w:rsidRPr="00FA5FD9" w:rsidRDefault="00646B30" w:rsidP="00646B30">
      <w:pPr>
        <w:jc w:val="both"/>
        <w:rPr>
          <w:i/>
        </w:rPr>
      </w:pPr>
    </w:p>
    <w:p w:rsidR="00646B30" w:rsidRPr="000C3EAD" w:rsidRDefault="00646B30" w:rsidP="00646B30">
      <w:pPr>
        <w:rPr>
          <w:rFonts w:ascii="Andalus" w:hAnsi="Andalus" w:cs="Andalus"/>
        </w:rPr>
      </w:pPr>
      <w:r>
        <w:rPr>
          <w:rFonts w:ascii="Andalus" w:hAnsi="Andalus" w:cs="Andalus"/>
          <w:noProof/>
        </w:rPr>
        <w:drawing>
          <wp:inline distT="0" distB="0" distL="0" distR="0">
            <wp:extent cx="2466975" cy="1171575"/>
            <wp:effectExtent l="19050" t="0" r="9525" b="0"/>
            <wp:docPr id="4" name="Imagem 4" descr="LOGO ACR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ACRIV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C3EAD">
        <w:rPr>
          <w:rFonts w:ascii="Andalus" w:hAnsi="Andalus" w:cs="Andalus"/>
        </w:rPr>
        <w:t xml:space="preserve">                               </w:t>
      </w:r>
      <w:r>
        <w:rPr>
          <w:rFonts w:ascii="Andalus" w:hAnsi="Andalus" w:cs="Andalus"/>
          <w:noProof/>
        </w:rPr>
        <w:drawing>
          <wp:inline distT="0" distB="0" distL="0" distR="0">
            <wp:extent cx="1552575" cy="1133475"/>
            <wp:effectExtent l="19050" t="0" r="9525" b="0"/>
            <wp:docPr id="5" name="Imagem 5" descr="Logomarca Fórum 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 Fórum RH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B30" w:rsidRPr="000C3EAD" w:rsidRDefault="00646B30" w:rsidP="00646B30">
      <w:pPr>
        <w:jc w:val="right"/>
        <w:rPr>
          <w:rFonts w:ascii="Andalus" w:hAnsi="Andalus" w:cs="Andalus"/>
        </w:rPr>
      </w:pPr>
    </w:p>
    <w:p w:rsidR="00646B30" w:rsidRPr="000C3EAD" w:rsidRDefault="00646B30" w:rsidP="00646B30">
      <w:pPr>
        <w:jc w:val="right"/>
        <w:rPr>
          <w:rFonts w:ascii="Andalus" w:hAnsi="Andalus" w:cs="Andalus"/>
          <w:b/>
          <w:color w:val="F79646"/>
          <w:sz w:val="22"/>
          <w:szCs w:val="22"/>
        </w:rPr>
      </w:pPr>
      <w:r w:rsidRPr="000C3EAD">
        <w:rPr>
          <w:rFonts w:ascii="Andalus" w:hAnsi="Andalus" w:cs="Andalus"/>
          <w:b/>
          <w:color w:val="F79646"/>
          <w:sz w:val="22"/>
          <w:szCs w:val="22"/>
        </w:rPr>
        <w:t>DATA: 20/03/2014</w:t>
      </w:r>
    </w:p>
    <w:p w:rsidR="00646B30" w:rsidRPr="000C3EAD" w:rsidRDefault="00646B30" w:rsidP="00646B30">
      <w:pPr>
        <w:jc w:val="right"/>
        <w:rPr>
          <w:rFonts w:ascii="Andalus" w:hAnsi="Andalus" w:cs="Andalus"/>
          <w:b/>
          <w:color w:val="F79646"/>
          <w:sz w:val="22"/>
          <w:szCs w:val="22"/>
        </w:rPr>
      </w:pPr>
      <w:r w:rsidRPr="000C3EAD">
        <w:rPr>
          <w:rFonts w:ascii="Andalus" w:hAnsi="Andalus" w:cs="Andalus"/>
          <w:b/>
          <w:color w:val="F79646"/>
          <w:sz w:val="22"/>
          <w:szCs w:val="22"/>
        </w:rPr>
        <w:t>LOCAL: AUDITÓRIO DA ACIRV</w:t>
      </w:r>
    </w:p>
    <w:p w:rsidR="00646B30" w:rsidRPr="000C3EAD" w:rsidRDefault="00646B30" w:rsidP="00646B30">
      <w:pPr>
        <w:jc w:val="right"/>
        <w:rPr>
          <w:rFonts w:ascii="Andalus" w:hAnsi="Andalus" w:cs="Andalus"/>
          <w:b/>
          <w:color w:val="F79646"/>
          <w:sz w:val="22"/>
          <w:szCs w:val="22"/>
        </w:rPr>
      </w:pPr>
      <w:r w:rsidRPr="000C3EAD">
        <w:rPr>
          <w:rFonts w:ascii="Andalus" w:hAnsi="Andalus" w:cs="Andalus"/>
          <w:b/>
          <w:color w:val="F79646"/>
          <w:sz w:val="22"/>
          <w:szCs w:val="22"/>
        </w:rPr>
        <w:t>HORÁRIO: 19h</w:t>
      </w:r>
    </w:p>
    <w:p w:rsidR="007E56AA" w:rsidRPr="00646B30" w:rsidRDefault="00646B30" w:rsidP="00646B30">
      <w:pPr>
        <w:jc w:val="right"/>
        <w:rPr>
          <w:rFonts w:ascii="Andalus" w:hAnsi="Andalus" w:cs="Andalus"/>
          <w:b/>
          <w:color w:val="F79646"/>
          <w:sz w:val="22"/>
          <w:szCs w:val="22"/>
        </w:rPr>
      </w:pPr>
      <w:r w:rsidRPr="000C3EAD">
        <w:rPr>
          <w:rFonts w:ascii="Andalus" w:hAnsi="Andalus" w:cs="Andalus"/>
          <w:b/>
          <w:color w:val="F79646"/>
          <w:sz w:val="22"/>
          <w:szCs w:val="22"/>
        </w:rPr>
        <w:t xml:space="preserve">ENTRADA: 1 KG de alimento não perecível. </w:t>
      </w:r>
    </w:p>
    <w:sectPr w:rsidR="007E56AA" w:rsidRPr="00646B30" w:rsidSect="000C3E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pgBorders w:offsetFrom="page">
        <w:top w:val="threeDEmboss" w:sz="24" w:space="24" w:color="auto" w:shadow="1"/>
        <w:left w:val="threeDEmboss" w:sz="24" w:space="24" w:color="auto" w:shadow="1"/>
        <w:bottom w:val="threeDEngrave" w:sz="24" w:space="24" w:color="auto" w:shadow="1"/>
        <w:right w:val="threeDEngrave" w:sz="24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EAD" w:rsidRDefault="00646B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EAD" w:rsidRDefault="00646B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EAD" w:rsidRDefault="00646B30">
    <w:pPr>
      <w:pStyle w:val="Rodap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EAD" w:rsidRDefault="00646B30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EAD" w:rsidRDefault="00646B30">
    <w:pPr>
      <w:pStyle w:val="Cabealh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3EAD" w:rsidRDefault="00646B30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A12252"/>
    <w:multiLevelType w:val="hybridMultilevel"/>
    <w:tmpl w:val="379247B8"/>
    <w:lvl w:ilvl="0" w:tplc="56F6B57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Andalu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646B30"/>
    <w:rsid w:val="002947E4"/>
    <w:rsid w:val="00646B30"/>
    <w:rsid w:val="007E56AA"/>
    <w:rsid w:val="00CF3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66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B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46B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46B3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646B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46B3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46B3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6B30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727</Characters>
  <Application>Microsoft Office Word</Application>
  <DocSecurity>0</DocSecurity>
  <Lines>6</Lines>
  <Paragraphs>1</Paragraphs>
  <ScaleCrop>false</ScaleCrop>
  <Company>Hewlett-Packard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ACIRV</dc:creator>
  <cp:lastModifiedBy>ACIRV</cp:lastModifiedBy>
  <cp:revision>1</cp:revision>
  <dcterms:created xsi:type="dcterms:W3CDTF">2014-03-11T15:34:00Z</dcterms:created>
  <dcterms:modified xsi:type="dcterms:W3CDTF">2014-03-11T15:35:00Z</dcterms:modified>
</cp:coreProperties>
</file>