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2D1" w:rsidRDefault="00B6389F">
      <w:pPr>
        <w:rPr>
          <w:b/>
          <w:sz w:val="36"/>
        </w:rPr>
      </w:pPr>
      <w:proofErr w:type="spellStart"/>
      <w:r>
        <w:rPr>
          <w:b/>
          <w:sz w:val="36"/>
        </w:rPr>
        <w:t>Sudoexpo</w:t>
      </w:r>
      <w:proofErr w:type="spellEnd"/>
      <w:r>
        <w:rPr>
          <w:b/>
          <w:sz w:val="36"/>
        </w:rPr>
        <w:t xml:space="preserve"> sedia debate entre candidatos e governo do estado</w:t>
      </w:r>
    </w:p>
    <w:p w:rsidR="00B6389F" w:rsidRDefault="00B6389F">
      <w:r>
        <w:t xml:space="preserve">Uma feira tão importante como a </w:t>
      </w:r>
      <w:proofErr w:type="spellStart"/>
      <w:r>
        <w:t>Sudoexpo</w:t>
      </w:r>
      <w:proofErr w:type="spellEnd"/>
      <w:r>
        <w:t xml:space="preserve">, que é a maior feira </w:t>
      </w:r>
      <w:proofErr w:type="spellStart"/>
      <w:r>
        <w:t>multissetorial</w:t>
      </w:r>
      <w:proofErr w:type="spellEnd"/>
      <w:r>
        <w:t xml:space="preserve"> do Centro-Oeste brasileiro, reúne diversos interesses da população. P</w:t>
      </w:r>
      <w:r w:rsidR="00130B29">
        <w:t xml:space="preserve">ensando nisso, uma parceria da </w:t>
      </w:r>
      <w:proofErr w:type="spellStart"/>
      <w:r w:rsidR="00130B29">
        <w:t>Acirv</w:t>
      </w:r>
      <w:proofErr w:type="spellEnd"/>
      <w:r w:rsidR="00A82695">
        <w:t xml:space="preserve"> (Associação Comercial, Industrial e Serviços de Rio Verde)</w:t>
      </w:r>
      <w:r w:rsidR="00130B29">
        <w:t xml:space="preserve"> com a TV Sucesso realizou </w:t>
      </w:r>
      <w:r w:rsidR="00B71725">
        <w:t>um debate com os candidatos ao governo do estado.</w:t>
      </w:r>
    </w:p>
    <w:p w:rsidR="00B71725" w:rsidRDefault="00B71725">
      <w:r>
        <w:t xml:space="preserve">O presidente </w:t>
      </w:r>
      <w:r w:rsidR="00A82695">
        <w:t xml:space="preserve">da </w:t>
      </w:r>
      <w:proofErr w:type="spellStart"/>
      <w:r w:rsidR="00A82695">
        <w:t>Acirv</w:t>
      </w:r>
      <w:proofErr w:type="spellEnd"/>
      <w:r w:rsidR="00A82695">
        <w:t xml:space="preserve">, Ivo Marques de Moraes, </w:t>
      </w:r>
      <w:r>
        <w:t>celebrou a iniciativa: “Essa é a primeira vez que Rio Verde recebe um evento como este, pois até então as campanhas para governador estavam voltadas apenas para a capital”.</w:t>
      </w:r>
    </w:p>
    <w:p w:rsidR="00B71725" w:rsidRPr="00B6389F" w:rsidRDefault="00B71725">
      <w:r>
        <w:t xml:space="preserve">Ele ainda explicou a importância de um debate como esse na </w:t>
      </w:r>
      <w:proofErr w:type="spellStart"/>
      <w:r>
        <w:t>Sudoexpo</w:t>
      </w:r>
      <w:proofErr w:type="spellEnd"/>
      <w:r>
        <w:t>. “Grande parte da economia de um Estado vem dos empresários. Eles também são eleitores e precisam escolher bem seus representantes”, disse Ivo.</w:t>
      </w:r>
      <w:bookmarkStart w:id="0" w:name="_GoBack"/>
      <w:bookmarkEnd w:id="0"/>
    </w:p>
    <w:sectPr w:rsidR="00B71725" w:rsidRPr="00B63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9F"/>
    <w:rsid w:val="00130B29"/>
    <w:rsid w:val="003412D1"/>
    <w:rsid w:val="00A82695"/>
    <w:rsid w:val="00B6389F"/>
    <w:rsid w:val="00B71725"/>
    <w:rsid w:val="00DB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93F8"/>
  <w15:chartTrackingRefBased/>
  <w15:docId w15:val="{87A3E653-C1BD-41F1-88C6-E9383BCD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2018-09-15T20:58:00Z</dcterms:created>
  <dcterms:modified xsi:type="dcterms:W3CDTF">2018-09-16T16:18:00Z</dcterms:modified>
</cp:coreProperties>
</file>