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3C5E" w:rsidRPr="00433C5E" w:rsidRDefault="00433C5E">
      <w:pPr>
        <w:rPr>
          <w:b/>
          <w:sz w:val="36"/>
        </w:rPr>
      </w:pPr>
      <w:r>
        <w:rPr>
          <w:b/>
          <w:sz w:val="36"/>
        </w:rPr>
        <w:t xml:space="preserve">Rick e Giovani agitam público em show de encerramento da </w:t>
      </w:r>
      <w:proofErr w:type="spellStart"/>
      <w:r>
        <w:rPr>
          <w:b/>
          <w:sz w:val="36"/>
        </w:rPr>
        <w:t>Sudoexpo</w:t>
      </w:r>
      <w:proofErr w:type="spellEnd"/>
    </w:p>
    <w:p w:rsidR="00433C5E" w:rsidRPr="00433C5E" w:rsidRDefault="00433C5E" w:rsidP="00433C5E">
      <w:pPr>
        <w:rPr>
          <w:b/>
          <w:sz w:val="36"/>
        </w:rPr>
      </w:pPr>
      <w:r>
        <w:t xml:space="preserve">Após quatro intensos dias de </w:t>
      </w:r>
      <w:proofErr w:type="spellStart"/>
      <w:r>
        <w:t>Sudoexpo</w:t>
      </w:r>
      <w:proofErr w:type="spellEnd"/>
      <w:r>
        <w:t xml:space="preserve">, a maior feira </w:t>
      </w:r>
      <w:proofErr w:type="spellStart"/>
      <w:r>
        <w:t>multissetorial</w:t>
      </w:r>
      <w:proofErr w:type="spellEnd"/>
      <w:r>
        <w:t xml:space="preserve"> do Centro-Oeste brasileiro, o público pôde prestigiar o show de encerramento com grande estilo na noite deste sábado, 15 de setembro. Que agitou no palco principal da feira foram os consagrados cantores Rick e Giovani.</w:t>
      </w:r>
    </w:p>
    <w:p w:rsidR="00433C5E" w:rsidRDefault="00433C5E" w:rsidP="00433C5E">
      <w:r>
        <w:t>A dupla cheg</w:t>
      </w:r>
      <w:r>
        <w:t>ou</w:t>
      </w:r>
      <w:r>
        <w:t xml:space="preserve"> a Rio Verde com o projeto “Dois Corações”, </w:t>
      </w:r>
      <w:r>
        <w:t>em que cantaram</w:t>
      </w:r>
      <w:r>
        <w:t xml:space="preserve"> sucessos passados de suas antigas duplas.</w:t>
      </w:r>
      <w:r>
        <w:t xml:space="preserve"> Este foi um dos últimos shows da parceria entre </w:t>
      </w:r>
      <w:bookmarkStart w:id="0" w:name="_GoBack"/>
      <w:bookmarkEnd w:id="0"/>
      <w:r>
        <w:t>os dois, já que ambos voltarão para suas duplas originais. “Espero que da próxima vez possamos voltar aqui em um show com as duas duplas”, exclamou Rick.</w:t>
      </w:r>
    </w:p>
    <w:p w:rsidR="00DB0631" w:rsidRDefault="00433C5E" w:rsidP="00433C5E">
      <w:r>
        <w:t xml:space="preserve">No repertório da apresentação, </w:t>
      </w:r>
      <w:r>
        <w:t>Rick incluiu</w:t>
      </w:r>
      <w:r>
        <w:t xml:space="preserve"> músicas como</w:t>
      </w:r>
      <w:r>
        <w:t xml:space="preserve"> “Ela é demais”, “Cara de Pau” e “Filha”, e Giovani </w:t>
      </w:r>
      <w:r>
        <w:t>também cantou</w:t>
      </w:r>
      <w:r>
        <w:t xml:space="preserve"> “Convite de Casamento”, “Eu Busco Uma Estrela” e “Olha, Amor”.</w:t>
      </w:r>
    </w:p>
    <w:p w:rsidR="00433C5E" w:rsidRPr="00433C5E" w:rsidRDefault="00DB0631" w:rsidP="00433C5E">
      <w:r>
        <w:t xml:space="preserve">O presidente da </w:t>
      </w:r>
      <w:proofErr w:type="spellStart"/>
      <w:r>
        <w:t>Acirv</w:t>
      </w:r>
      <w:proofErr w:type="spellEnd"/>
      <w:r>
        <w:t xml:space="preserve"> (Associação Comercial, Industrial e Serviços de Rio Verde) celebrou: “Foi um momento mágico para todos que dedicaram tempo para visitar a feira e vieram prestigiar um show como esse”.</w:t>
      </w:r>
    </w:p>
    <w:sectPr w:rsidR="00433C5E" w:rsidRPr="0043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5E"/>
    <w:rsid w:val="00433C5E"/>
    <w:rsid w:val="005610B7"/>
    <w:rsid w:val="00D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BFD57"/>
  <w15:chartTrackingRefBased/>
  <w15:docId w15:val="{6695A4F2-30A4-40A7-AE89-041B216E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2018-09-17T00:49:00Z</dcterms:created>
  <dcterms:modified xsi:type="dcterms:W3CDTF">2018-09-17T01:21:00Z</dcterms:modified>
</cp:coreProperties>
</file>