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Project Title:</w:t>
      </w:r>
      <w:r w:rsidDel="00000000" w:rsidR="00000000" w:rsidRPr="00000000">
        <w:rPr>
          <w:rtl w:val="0"/>
        </w:rPr>
        <w:t xml:space="preserve"> Glenn’s Electric Ecommerce Store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Team Name</w:t>
      </w:r>
      <w:r w:rsidDel="00000000" w:rsidR="00000000" w:rsidRPr="00000000">
        <w:rPr>
          <w:rtl w:val="0"/>
        </w:rPr>
        <w:t xml:space="preserve">: Voltron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Team Member Names: </w:t>
      </w:r>
      <w:r w:rsidDel="00000000" w:rsidR="00000000" w:rsidRPr="00000000">
        <w:rPr>
          <w:rtl w:val="0"/>
        </w:rPr>
        <w:t xml:space="preserve">Jordan Bills &amp; Kevin Zhao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Project Summary: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Organization: Glenn’s Electric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Functional Area: Ecommerce Store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Nature of Problem: Glenn’s Electric is a local, family owned business that sales everything from water pumps to electric tools. Currently they have a static web page that displays basic information about the company and information on some of the brands they carry.  They do not allow customers to browse available inventory and purchase parts and tools.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Project Deliverables: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Transaction: Create a user account for repeat customers.</w:t>
      </w:r>
    </w:p>
    <w:p w:rsidR="00000000" w:rsidDel="00000000" w:rsidP="00000000" w:rsidRDefault="00000000" w:rsidRPr="00000000">
      <w:pPr>
        <w:ind w:left="720" w:firstLine="0"/>
        <w:contextualSpacing w:val="0"/>
        <w:rPr/>
      </w:pPr>
      <w:r w:rsidDel="00000000" w:rsidR="00000000" w:rsidRPr="00000000">
        <w:rPr>
          <w:rtl w:val="0"/>
        </w:rPr>
        <w:t xml:space="preserve">Use Case: The user will enter a email, password, billing address, mailing address, phone number. After creating user system will assign a Customer ID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Transaction: Browse current inventory </w:t>
      </w:r>
    </w:p>
    <w:p w:rsidR="00000000" w:rsidDel="00000000" w:rsidP="00000000" w:rsidRDefault="00000000" w:rsidRPr="00000000">
      <w:pPr>
        <w:ind w:left="0" w:firstLine="0"/>
        <w:contextualSpacing w:val="0"/>
        <w:rPr/>
      </w:pPr>
      <w:r w:rsidDel="00000000" w:rsidR="00000000" w:rsidRPr="00000000">
        <w:rPr>
          <w:rtl w:val="0"/>
        </w:rPr>
        <w:tab/>
        <w:t xml:space="preserve">Use Case: The user will be able to click on different categories of parts and look </w:t>
      </w:r>
    </w:p>
    <w:p w:rsidR="00000000" w:rsidDel="00000000" w:rsidP="00000000" w:rsidRDefault="00000000" w:rsidRPr="00000000">
      <w:pPr>
        <w:ind w:left="0" w:firstLine="720"/>
        <w:contextualSpacing w:val="0"/>
        <w:rPr/>
      </w:pPr>
      <w:r w:rsidDel="00000000" w:rsidR="00000000" w:rsidRPr="00000000">
        <w:rPr>
          <w:rtl w:val="0"/>
        </w:rPr>
        <w:t xml:space="preserve">through current inventory, images, and prices for each part.  </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Transaction: Add items to cart</w:t>
      </w:r>
    </w:p>
    <w:p w:rsidR="00000000" w:rsidDel="00000000" w:rsidP="00000000" w:rsidRDefault="00000000" w:rsidRPr="00000000">
      <w:pPr>
        <w:contextualSpacing w:val="0"/>
        <w:rPr/>
      </w:pPr>
      <w:r w:rsidDel="00000000" w:rsidR="00000000" w:rsidRPr="00000000">
        <w:rPr>
          <w:rtl w:val="0"/>
        </w:rPr>
        <w:tab/>
        <w:t xml:space="preserve">Use Case: While the user is browsing inventory they will be able to click on an item to </w:t>
      </w:r>
    </w:p>
    <w:p w:rsidR="00000000" w:rsidDel="00000000" w:rsidP="00000000" w:rsidRDefault="00000000" w:rsidRPr="00000000">
      <w:pPr>
        <w:contextualSpacing w:val="0"/>
        <w:rPr/>
      </w:pPr>
      <w:r w:rsidDel="00000000" w:rsidR="00000000" w:rsidRPr="00000000">
        <w:rPr>
          <w:rtl w:val="0"/>
        </w:rPr>
        <w:tab/>
        <w:t xml:space="preserve">add it to the cart as well as select the quantity.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Transaction: Checkout</w:t>
      </w:r>
    </w:p>
    <w:p w:rsidR="00000000" w:rsidDel="00000000" w:rsidP="00000000" w:rsidRDefault="00000000" w:rsidRPr="00000000">
      <w:pPr>
        <w:ind w:left="0" w:firstLine="720"/>
        <w:contextualSpacing w:val="0"/>
        <w:rPr/>
      </w:pPr>
      <w:r w:rsidDel="00000000" w:rsidR="00000000" w:rsidRPr="00000000">
        <w:rPr>
          <w:rtl w:val="0"/>
        </w:rPr>
        <w:t xml:space="preserve">User Case: User will select guest or login. If user select login it will autofill check out</w:t>
      </w:r>
    </w:p>
    <w:p w:rsidR="00000000" w:rsidDel="00000000" w:rsidP="00000000" w:rsidRDefault="00000000" w:rsidRPr="00000000">
      <w:pPr>
        <w:ind w:left="720" w:firstLine="0"/>
        <w:contextualSpacing w:val="0"/>
        <w:rPr/>
      </w:pPr>
      <w:r w:rsidDel="00000000" w:rsidR="00000000" w:rsidRPr="00000000">
        <w:rPr>
          <w:rtl w:val="0"/>
        </w:rPr>
        <w:t xml:space="preserve">forms. Then user will enter a debit card or credit card to confirm purchase.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rPr/>
      </w:pPr>
      <w:r w:rsidDel="00000000" w:rsidR="00000000" w:rsidRPr="00000000">
        <w:rPr>
          <w:rtl w:val="0"/>
        </w:rPr>
        <w:t xml:space="preserve"> Transaction: Purchase</w:t>
      </w:r>
    </w:p>
    <w:p w:rsidR="00000000" w:rsidDel="00000000" w:rsidP="00000000" w:rsidRDefault="00000000" w:rsidRPr="00000000">
      <w:pPr>
        <w:ind w:left="720" w:firstLine="0"/>
        <w:contextualSpacing w:val="0"/>
        <w:rPr/>
      </w:pPr>
      <w:r w:rsidDel="00000000" w:rsidR="00000000" w:rsidRPr="00000000">
        <w:rPr>
          <w:rtl w:val="0"/>
        </w:rPr>
        <w:t xml:space="preserve">User Case: After user confirms purchase, system will send receipt via email and stores transaction into login user’s order history.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