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84C" w:rsidRDefault="005B7013" w:rsidP="005B7013">
      <w:pPr>
        <w:pStyle w:val="Title"/>
      </w:pPr>
      <w:r>
        <w:t>Beaucoup notes on FAS scripting</w:t>
      </w:r>
    </w:p>
    <w:p w:rsidR="005B7013" w:rsidRDefault="005B7013" w:rsidP="005B7013">
      <w:pPr>
        <w:rPr>
          <w:sz w:val="32"/>
          <w:szCs w:val="32"/>
        </w:rPr>
      </w:pPr>
      <w:r>
        <w:rPr>
          <w:sz w:val="32"/>
          <w:szCs w:val="32"/>
        </w:rPr>
        <w:t xml:space="preserve">Procedure that seems to work best is one IBM created about 10 years ago, the QSE framework.  </w:t>
      </w:r>
      <w:proofErr w:type="gramStart"/>
      <w:r>
        <w:rPr>
          <w:sz w:val="32"/>
          <w:szCs w:val="32"/>
        </w:rPr>
        <w:t>Here’s the basics</w:t>
      </w:r>
      <w:proofErr w:type="gramEnd"/>
      <w:r>
        <w:rPr>
          <w:sz w:val="32"/>
          <w:szCs w:val="32"/>
        </w:rPr>
        <w:t>:</w:t>
      </w:r>
    </w:p>
    <w:p w:rsidR="005B7013" w:rsidRDefault="005B7013" w:rsidP="005B7013">
      <w:pPr>
        <w:pStyle w:val="Heading2"/>
      </w:pPr>
      <w:r>
        <w:t>Step 1: Import test objects into test map</w:t>
      </w:r>
    </w:p>
    <w:p w:rsidR="005B7013" w:rsidRDefault="005B7013" w:rsidP="005B7013">
      <w:r>
        <w:t>Double-click the test object map</w:t>
      </w:r>
    </w:p>
    <w:p w:rsidR="005B7013" w:rsidRDefault="005B7013" w:rsidP="005B7013">
      <w:r>
        <w:rPr>
          <w:noProof/>
        </w:rPr>
        <w:drawing>
          <wp:inline distT="0" distB="0" distL="0" distR="0" wp14:anchorId="08290329" wp14:editId="2859ED9A">
            <wp:extent cx="5734050" cy="3724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4050" cy="3724275"/>
                    </a:xfrm>
                    <a:prstGeom prst="rect">
                      <a:avLst/>
                    </a:prstGeom>
                  </pic:spPr>
                </pic:pic>
              </a:graphicData>
            </a:graphic>
          </wp:inline>
        </w:drawing>
      </w:r>
    </w:p>
    <w:p w:rsidR="005B7013" w:rsidRDefault="005B7013" w:rsidP="005B7013">
      <w:r>
        <w:t>Click Test Object-&gt;Insert Objects…</w:t>
      </w:r>
    </w:p>
    <w:p w:rsidR="005B7013" w:rsidRDefault="005B7013" w:rsidP="005B7013">
      <w:r>
        <w:rPr>
          <w:noProof/>
        </w:rPr>
        <w:lastRenderedPageBreak/>
        <w:drawing>
          <wp:inline distT="0" distB="0" distL="0" distR="0" wp14:anchorId="695489B1" wp14:editId="6B3348A7">
            <wp:extent cx="4038600" cy="579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038600" cy="5791200"/>
                    </a:xfrm>
                    <a:prstGeom prst="rect">
                      <a:avLst/>
                    </a:prstGeom>
                  </pic:spPr>
                </pic:pic>
              </a:graphicData>
            </a:graphic>
          </wp:inline>
        </w:drawing>
      </w:r>
    </w:p>
    <w:p w:rsidR="005B7013" w:rsidRDefault="005B7013" w:rsidP="005B7013">
      <w:r>
        <w:t>Click the object finder and highlight the wanted test object</w:t>
      </w:r>
    </w:p>
    <w:p w:rsidR="005B7013" w:rsidRDefault="005B7013" w:rsidP="005B7013">
      <w:r>
        <w:t>Select “Just the selected object” and click Finish</w:t>
      </w:r>
    </w:p>
    <w:p w:rsidR="005B7013" w:rsidRDefault="005B7013" w:rsidP="005B7013">
      <w:r>
        <w:t>Back in the Test Object Map, select the Add to Script option from the toolbar</w:t>
      </w:r>
    </w:p>
    <w:p w:rsidR="005B7013" w:rsidRDefault="005B7013" w:rsidP="005B7013">
      <w:r>
        <w:t>Then exit the object map and say yes to save it.</w:t>
      </w:r>
    </w:p>
    <w:p w:rsidR="005B7013" w:rsidRDefault="005B7013">
      <w:r>
        <w:br w:type="page"/>
      </w:r>
    </w:p>
    <w:p w:rsidR="00155CC9" w:rsidRDefault="005B7013" w:rsidP="005B7013">
      <w:pPr>
        <w:pStyle w:val="Heading3"/>
      </w:pPr>
      <w:r>
        <w:lastRenderedPageBreak/>
        <w:t xml:space="preserve">Step 2:  </w:t>
      </w:r>
      <w:r w:rsidR="00155CC9">
        <w:t>Creating subroutines</w:t>
      </w:r>
    </w:p>
    <w:p w:rsidR="00155CC9" w:rsidRDefault="00155CC9" w:rsidP="00155CC9">
      <w:r>
        <w:t xml:space="preserve">Works best if separate subs are created, although the </w:t>
      </w:r>
      <w:proofErr w:type="gramStart"/>
      <w:r>
        <w:t>treeView20WndClasstree(</w:t>
      </w:r>
      <w:proofErr w:type="gramEnd"/>
      <w:r>
        <w:t xml:space="preserve">) control works better inline.  </w:t>
      </w:r>
    </w:p>
    <w:p w:rsidR="00155CC9" w:rsidRDefault="00155CC9" w:rsidP="00155CC9">
      <w:r>
        <w:t>Example:</w:t>
      </w:r>
    </w:p>
    <w:p w:rsidR="005B7013" w:rsidRDefault="00155CC9" w:rsidP="00155CC9">
      <w:proofErr w:type="gramStart"/>
      <w:r>
        <w:t xml:space="preserve">public </w:t>
      </w:r>
      <w:r w:rsidR="005B7013">
        <w:t xml:space="preserve"> </w:t>
      </w:r>
      <w:proofErr w:type="spellStart"/>
      <w:r>
        <w:t>TopLevelGuiSubitemTestObject</w:t>
      </w:r>
      <w:proofErr w:type="spellEnd"/>
      <w:proofErr w:type="gramEnd"/>
      <w:r>
        <w:t xml:space="preserve"> </w:t>
      </w:r>
      <w:proofErr w:type="spellStart"/>
      <w:r>
        <w:t>fas</w:t>
      </w:r>
      <w:proofErr w:type="spellEnd"/>
      <w:r>
        <w:t>() {</w:t>
      </w:r>
    </w:p>
    <w:p w:rsidR="00155CC9" w:rsidRDefault="00155CC9" w:rsidP="00155CC9">
      <w:proofErr w:type="spellStart"/>
      <w:r>
        <w:t>TestObject</w:t>
      </w:r>
      <w:proofErr w:type="spellEnd"/>
      <w:r>
        <w:t xml:space="preserve"> to=</w:t>
      </w:r>
      <w:proofErr w:type="spellStart"/>
      <w:proofErr w:type="gramStart"/>
      <w:r>
        <w:t>financialAndAccountingSystemVe</w:t>
      </w:r>
      <w:proofErr w:type="spellEnd"/>
      <w:r>
        <w:t>(</w:t>
      </w:r>
      <w:proofErr w:type="gramEnd"/>
      <w:r>
        <w:t>ANY,NO_STATE);</w:t>
      </w:r>
    </w:p>
    <w:p w:rsidR="00155CC9" w:rsidRDefault="00155CC9" w:rsidP="00155CC9">
      <w:proofErr w:type="gramStart"/>
      <w:r>
        <w:t>return</w:t>
      </w:r>
      <w:proofErr w:type="gramEnd"/>
      <w:r>
        <w:t xml:space="preserve"> new </w:t>
      </w:r>
      <w:proofErr w:type="spellStart"/>
      <w:r>
        <w:t>TopLevelGuiSubitemTestObject</w:t>
      </w:r>
      <w:proofErr w:type="spellEnd"/>
      <w:r>
        <w:t>(to); }</w:t>
      </w:r>
    </w:p>
    <w:p w:rsidR="00155CC9" w:rsidRDefault="00155CC9" w:rsidP="00155CC9">
      <w:pPr>
        <w:rPr>
          <w:noProof/>
        </w:rPr>
      </w:pPr>
      <w:r>
        <w:t xml:space="preserve">The return type comes from looking at the </w:t>
      </w:r>
      <w:proofErr w:type="spellStart"/>
      <w:r>
        <w:t>TestObject’s</w:t>
      </w:r>
      <w:proofErr w:type="spellEnd"/>
      <w:r>
        <w:t xml:space="preserve"> properties in the Administrative tab:</w:t>
      </w:r>
      <w:r w:rsidRPr="00155CC9">
        <w:rPr>
          <w:noProof/>
        </w:rPr>
        <w:t xml:space="preserve"> </w:t>
      </w:r>
      <w:r>
        <w:rPr>
          <w:noProof/>
        </w:rPr>
        <w:drawing>
          <wp:inline distT="0" distB="0" distL="0" distR="0" wp14:anchorId="46417DA7" wp14:editId="5EB9BC2C">
            <wp:extent cx="5638800" cy="3819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38800" cy="3819525"/>
                    </a:xfrm>
                    <a:prstGeom prst="rect">
                      <a:avLst/>
                    </a:prstGeom>
                  </pic:spPr>
                </pic:pic>
              </a:graphicData>
            </a:graphic>
          </wp:inline>
        </w:drawing>
      </w:r>
    </w:p>
    <w:p w:rsidR="00155CC9" w:rsidRDefault="00155CC9" w:rsidP="00155CC9">
      <w:pPr>
        <w:rPr>
          <w:noProof/>
        </w:rPr>
      </w:pPr>
      <w:r>
        <w:rPr>
          <w:noProof/>
        </w:rPr>
        <w:t>financialAndAccountingSystemVe is the inserted item</w:t>
      </w:r>
    </w:p>
    <w:p w:rsidR="00155CC9" w:rsidRDefault="00155CC9" w:rsidP="00155CC9">
      <w:pPr>
        <w:pStyle w:val="Heading3"/>
      </w:pPr>
      <w:r>
        <w:t>Step 3:  Instantiate program</w:t>
      </w:r>
    </w:p>
    <w:p w:rsidR="00155CC9" w:rsidRDefault="00155CC9" w:rsidP="00155CC9">
      <w:proofErr w:type="gramStart"/>
      <w:r>
        <w:t>public</w:t>
      </w:r>
      <w:proofErr w:type="gramEnd"/>
      <w:r>
        <w:t xml:space="preserve"> static void main[</w:t>
      </w:r>
      <w:proofErr w:type="spellStart"/>
      <w:r>
        <w:t>args</w:t>
      </w:r>
      <w:proofErr w:type="spellEnd"/>
      <w:r>
        <w:t>()] {</w:t>
      </w:r>
    </w:p>
    <w:p w:rsidR="00155CC9" w:rsidRDefault="00155CC9" w:rsidP="00155CC9">
      <w:proofErr w:type="spellStart"/>
      <w:r>
        <w:t>SomeAwefullyLongFASProgramName</w:t>
      </w:r>
      <w:proofErr w:type="spellEnd"/>
      <w:r>
        <w:t xml:space="preserve"> </w:t>
      </w:r>
      <w:proofErr w:type="spellStart"/>
      <w:r>
        <w:t>myProg</w:t>
      </w:r>
      <w:proofErr w:type="spellEnd"/>
      <w:r>
        <w:t xml:space="preserve">=new </w:t>
      </w:r>
      <w:proofErr w:type="spellStart"/>
      <w:proofErr w:type="gramStart"/>
      <w:r>
        <w:t>SomeAwefullyLongFASProgramName</w:t>
      </w:r>
      <w:proofErr w:type="spellEnd"/>
      <w:r>
        <w:t>(</w:t>
      </w:r>
      <w:proofErr w:type="gramEnd"/>
      <w:r>
        <w:t>);</w:t>
      </w:r>
    </w:p>
    <w:p w:rsidR="00155CC9" w:rsidRDefault="00155CC9" w:rsidP="00155CC9">
      <w:pPr>
        <w:pStyle w:val="Heading3"/>
      </w:pPr>
      <w:r>
        <w:t xml:space="preserve">Step 4:  </w:t>
      </w:r>
      <w:r w:rsidR="009A1903">
        <w:t>using subroutines</w:t>
      </w:r>
    </w:p>
    <w:p w:rsidR="009A1903" w:rsidRDefault="009A1903" w:rsidP="009A1903">
      <w:r>
        <w:t>Under the instantiation,</w:t>
      </w:r>
    </w:p>
    <w:p w:rsidR="009A1903" w:rsidRDefault="009A1903" w:rsidP="009A1903">
      <w:proofErr w:type="spellStart"/>
      <w:proofErr w:type="gramStart"/>
      <w:r>
        <w:t>myProg.fas</w:t>
      </w:r>
      <w:proofErr w:type="spellEnd"/>
      <w:r>
        <w:t>(</w:t>
      </w:r>
      <w:proofErr w:type="gramEnd"/>
      <w:r>
        <w:t>).</w:t>
      </w:r>
      <w:proofErr w:type="spellStart"/>
      <w:r>
        <w:t>inputChars</w:t>
      </w:r>
      <w:proofErr w:type="spellEnd"/>
      <w:r>
        <w:t>(“{ENTER}”);</w:t>
      </w:r>
    </w:p>
    <w:p w:rsidR="009A1903" w:rsidRDefault="009A1903" w:rsidP="009A1903">
      <w:pPr>
        <w:pStyle w:val="Heading2"/>
      </w:pPr>
      <w:r>
        <w:lastRenderedPageBreak/>
        <w:t>Other notes</w:t>
      </w:r>
    </w:p>
    <w:p w:rsidR="009A1903" w:rsidRDefault="009A1903" w:rsidP="009A1903"/>
    <w:p w:rsidR="009A1903" w:rsidRDefault="009A1903" w:rsidP="009A1903">
      <w:proofErr w:type="spellStart"/>
      <w:proofErr w:type="gramStart"/>
      <w:r>
        <w:t>financialAndAccountingSystemVe</w:t>
      </w:r>
      <w:proofErr w:type="spellEnd"/>
      <w:r>
        <w:t>(</w:t>
      </w:r>
      <w:proofErr w:type="gramEnd"/>
      <w:r>
        <w:t xml:space="preserve">) can control most of the buttons that are underlined via </w:t>
      </w:r>
    </w:p>
    <w:p w:rsidR="009A1903" w:rsidRDefault="009A1903" w:rsidP="009A1903">
      <w:proofErr w:type="spellStart"/>
      <w:proofErr w:type="gramStart"/>
      <w:r>
        <w:t>fas</w:t>
      </w:r>
      <w:proofErr w:type="spellEnd"/>
      <w:r>
        <w:t>(</w:t>
      </w:r>
      <w:proofErr w:type="gramEnd"/>
      <w:r>
        <w:t>).</w:t>
      </w:r>
      <w:proofErr w:type="spellStart"/>
      <w:r>
        <w:t>inputKeys</w:t>
      </w:r>
      <w:proofErr w:type="spellEnd"/>
      <w:r>
        <w:t>(“</w:t>
      </w:r>
      <w:r w:rsidR="003B0F0C">
        <w:t>%n”);</w:t>
      </w:r>
    </w:p>
    <w:p w:rsidR="003B0F0C" w:rsidRDefault="003B0F0C" w:rsidP="009A1903">
      <w:proofErr w:type="spellStart"/>
      <w:proofErr w:type="gramStart"/>
      <w:r>
        <w:t>financialAndAccountingSystemwi</w:t>
      </w:r>
      <w:proofErr w:type="spellEnd"/>
      <w:r>
        <w:t>(</w:t>
      </w:r>
      <w:proofErr w:type="gramEnd"/>
      <w:r>
        <w:t>) for pushbuttons</w:t>
      </w:r>
    </w:p>
    <w:p w:rsidR="00E0082A" w:rsidRDefault="00E0082A" w:rsidP="009A1903"/>
    <w:p w:rsidR="00E0082A" w:rsidRDefault="00E0082A" w:rsidP="00E0082A">
      <w:pPr>
        <w:pStyle w:val="Heading4"/>
      </w:pPr>
      <w:r>
        <w:t>Find method</w:t>
      </w:r>
    </w:p>
    <w:p w:rsidR="00E0082A" w:rsidRDefault="00E0082A" w:rsidP="00E0082A"/>
    <w:p w:rsidR="00E0082A" w:rsidRDefault="00E0082A" w:rsidP="00E0082A">
      <w:r>
        <w:t>A little slower than most methods but necessary on some screens</w:t>
      </w:r>
    </w:p>
    <w:p w:rsidR="00E0082A" w:rsidRDefault="00E0082A" w:rsidP="006F7495">
      <w:pPr>
        <w:spacing w:after="0"/>
      </w:pPr>
      <w:proofErr w:type="spellStart"/>
      <w:r>
        <w:t>RootTestObject</w:t>
      </w:r>
      <w:proofErr w:type="spellEnd"/>
      <w:r>
        <w:t xml:space="preserve"> root=</w:t>
      </w:r>
      <w:proofErr w:type="spellStart"/>
      <w:proofErr w:type="gramStart"/>
      <w:r>
        <w:t>getRootTestObject</w:t>
      </w:r>
      <w:proofErr w:type="spellEnd"/>
      <w:r>
        <w:t>(</w:t>
      </w:r>
      <w:proofErr w:type="gramEnd"/>
      <w:r>
        <w:t>);</w:t>
      </w:r>
    </w:p>
    <w:p w:rsidR="00E0082A" w:rsidRDefault="00E0082A" w:rsidP="006F7495">
      <w:pPr>
        <w:spacing w:after="0"/>
      </w:pPr>
      <w:proofErr w:type="spellStart"/>
      <w:proofErr w:type="gramStart"/>
      <w:r>
        <w:t>TestObject</w:t>
      </w:r>
      <w:proofErr w:type="spellEnd"/>
      <w:r>
        <w:t>[</w:t>
      </w:r>
      <w:proofErr w:type="gramEnd"/>
      <w:r>
        <w:t>] to=</w:t>
      </w:r>
      <w:proofErr w:type="spellStart"/>
      <w:r>
        <w:t>root.find</w:t>
      </w:r>
      <w:proofErr w:type="spellEnd"/>
      <w:r>
        <w:t>(</w:t>
      </w:r>
      <w:proofErr w:type="spellStart"/>
      <w:r>
        <w:t>atDescendant</w:t>
      </w:r>
      <w:proofErr w:type="spellEnd"/>
      <w:r w:rsidRPr="00E0082A">
        <w:rPr>
          <w:i/>
        </w:rPr>
        <w:t>(“.id”, “</w:t>
      </w:r>
      <w:proofErr w:type="spellStart"/>
      <w:r w:rsidRPr="00E0082A">
        <w:rPr>
          <w:i/>
        </w:rPr>
        <w:t>desc</w:t>
      </w:r>
      <w:proofErr w:type="spellEnd"/>
      <w:r w:rsidRPr="00E0082A">
        <w:rPr>
          <w:i/>
        </w:rPr>
        <w:t>”),</w:t>
      </w:r>
      <w:r>
        <w:t xml:space="preserve"> false);</w:t>
      </w:r>
    </w:p>
    <w:p w:rsidR="00E0082A" w:rsidRDefault="00E0082A" w:rsidP="006F7495">
      <w:pPr>
        <w:spacing w:after="0"/>
        <w:rPr>
          <w:i/>
        </w:rPr>
      </w:pPr>
      <w:r>
        <w:rPr>
          <w:i/>
        </w:rPr>
        <w:t>((</w:t>
      </w:r>
      <w:proofErr w:type="spellStart"/>
      <w:r>
        <w:rPr>
          <w:i/>
        </w:rPr>
        <w:t>ObjType</w:t>
      </w:r>
      <w:proofErr w:type="spellEnd"/>
      <w:r>
        <w:rPr>
          <w:i/>
        </w:rPr>
        <w:t xml:space="preserve">) </w:t>
      </w:r>
      <w:proofErr w:type="gramStart"/>
      <w:r>
        <w:t>to[</w:t>
      </w:r>
      <w:proofErr w:type="gramEnd"/>
      <w:r>
        <w:t>0]).</w:t>
      </w:r>
      <w:r>
        <w:rPr>
          <w:i/>
        </w:rPr>
        <w:t>method()</w:t>
      </w:r>
      <w:r>
        <w:t>;</w:t>
      </w:r>
      <w:r>
        <w:rPr>
          <w:i/>
        </w:rPr>
        <w:t xml:space="preserve"> </w:t>
      </w:r>
    </w:p>
    <w:p w:rsidR="006F7495" w:rsidRPr="00E0082A" w:rsidRDefault="006F7495" w:rsidP="006F7495">
      <w:pPr>
        <w:spacing w:after="0"/>
      </w:pPr>
    </w:p>
    <w:p w:rsidR="005B7013" w:rsidRDefault="00E0082A" w:rsidP="005B7013">
      <w:r>
        <w:t xml:space="preserve">Where </w:t>
      </w:r>
      <w:r>
        <w:rPr>
          <w:i/>
        </w:rPr>
        <w:t>.</w:t>
      </w:r>
      <w:proofErr w:type="gramStart"/>
      <w:r>
        <w:rPr>
          <w:i/>
        </w:rPr>
        <w:t xml:space="preserve">id </w:t>
      </w:r>
      <w:r>
        <w:t xml:space="preserve"> and</w:t>
      </w:r>
      <w:proofErr w:type="gramEnd"/>
      <w:r>
        <w:t xml:space="preserve"> </w:t>
      </w:r>
      <w:proofErr w:type="spellStart"/>
      <w:r>
        <w:rPr>
          <w:i/>
        </w:rPr>
        <w:t>desc</w:t>
      </w:r>
      <w:proofErr w:type="spellEnd"/>
      <w:r>
        <w:t xml:space="preserve"> come from the </w:t>
      </w:r>
      <w:proofErr w:type="spellStart"/>
      <w:r>
        <w:t>TestObject’s</w:t>
      </w:r>
      <w:proofErr w:type="spellEnd"/>
      <w:r>
        <w:t xml:space="preserve"> properties in Recognition tab.</w:t>
      </w:r>
    </w:p>
    <w:p w:rsidR="00E0082A" w:rsidRDefault="00E0082A" w:rsidP="005B7013">
      <w:proofErr w:type="gramStart"/>
      <w:r>
        <w:t xml:space="preserve">Can use 2 sets of id and </w:t>
      </w:r>
      <w:proofErr w:type="spellStart"/>
      <w:r>
        <w:t>desc</w:t>
      </w:r>
      <w:proofErr w:type="spellEnd"/>
      <w:r>
        <w:t xml:space="preserve"> with </w:t>
      </w:r>
      <w:proofErr w:type="spellStart"/>
      <w:r>
        <w:t>atDescendant</w:t>
      </w:r>
      <w:proofErr w:type="spellEnd"/>
      <w:r>
        <w:t>.</w:t>
      </w:r>
      <w:proofErr w:type="gramEnd"/>
      <w:r>
        <w:t xml:space="preserve">  If need more, use </w:t>
      </w:r>
      <w:proofErr w:type="spellStart"/>
      <w:r>
        <w:t>atList</w:t>
      </w:r>
      <w:proofErr w:type="spellEnd"/>
      <w:r>
        <w:t>(</w:t>
      </w:r>
      <w:proofErr w:type="spellStart"/>
      <w:r>
        <w:t>atDescendant</w:t>
      </w:r>
      <w:proofErr w:type="spellEnd"/>
      <w:r>
        <w:t>(“</w:t>
      </w:r>
      <w:proofErr w:type="spellStart"/>
      <w:r>
        <w:t>a”,”b”,”c”,”d</w:t>
      </w:r>
      <w:proofErr w:type="spellEnd"/>
      <w:r>
        <w:t xml:space="preserve">”), </w:t>
      </w:r>
      <w:proofErr w:type="spellStart"/>
      <w:r>
        <w:t>atDescendant</w:t>
      </w:r>
      <w:proofErr w:type="spellEnd"/>
      <w:r>
        <w:t>(“</w:t>
      </w:r>
      <w:proofErr w:type="spellStart"/>
      <w:r>
        <w:t>e”,”f”,”g”,”h</w:t>
      </w:r>
      <w:proofErr w:type="spellEnd"/>
      <w:r>
        <w:t xml:space="preserve">”), </w:t>
      </w:r>
      <w:proofErr w:type="spellStart"/>
      <w:r>
        <w:t>atDescendant</w:t>
      </w:r>
      <w:proofErr w:type="spellEnd"/>
      <w:r>
        <w:t>(“</w:t>
      </w:r>
      <w:proofErr w:type="spellStart"/>
      <w:r>
        <w:t>j”,”k”,”m”,”n</w:t>
      </w:r>
      <w:proofErr w:type="spellEnd"/>
      <w:r>
        <w:t xml:space="preserve">”), </w:t>
      </w:r>
      <w:proofErr w:type="spellStart"/>
      <w:r>
        <w:t>atDescendant</w:t>
      </w:r>
      <w:proofErr w:type="spellEnd"/>
      <w:r>
        <w:t>(“</w:t>
      </w:r>
      <w:proofErr w:type="spellStart"/>
      <w:r>
        <w:t>p”,”q”,”r”,”s</w:t>
      </w:r>
      <w:proofErr w:type="spellEnd"/>
      <w:r>
        <w:t>”));</w:t>
      </w:r>
    </w:p>
    <w:p w:rsidR="00E0082A" w:rsidRDefault="00E0082A" w:rsidP="005B7013">
      <w:r>
        <w:t xml:space="preserve">Can also set up as </w:t>
      </w:r>
    </w:p>
    <w:p w:rsidR="008C4154" w:rsidRDefault="008C4154" w:rsidP="006F7495">
      <w:pPr>
        <w:spacing w:after="0"/>
      </w:pPr>
      <w:proofErr w:type="spellStart"/>
      <w:r>
        <w:t>RootTestObject</w:t>
      </w:r>
      <w:proofErr w:type="spellEnd"/>
      <w:r>
        <w:t xml:space="preserve"> root=</w:t>
      </w:r>
      <w:proofErr w:type="spellStart"/>
      <w:proofErr w:type="gramStart"/>
      <w:r>
        <w:t>getRootTestObject</w:t>
      </w:r>
      <w:proofErr w:type="spellEnd"/>
      <w:r>
        <w:t>(</w:t>
      </w:r>
      <w:proofErr w:type="gramEnd"/>
      <w:r>
        <w:t>);</w:t>
      </w:r>
    </w:p>
    <w:p w:rsidR="00E0082A" w:rsidRDefault="008C4154" w:rsidP="006F7495">
      <w:pPr>
        <w:spacing w:after="0"/>
      </w:pPr>
      <w:proofErr w:type="gramStart"/>
      <w:r>
        <w:t>Property[</w:t>
      </w:r>
      <w:proofErr w:type="gramEnd"/>
      <w:r>
        <w:t>] props=new Property[</w:t>
      </w:r>
      <w:r w:rsidR="00E0082A">
        <w:t>4</w:t>
      </w:r>
      <w:r>
        <w:t>]</w:t>
      </w:r>
      <w:r w:rsidR="00E0082A">
        <w:t>;</w:t>
      </w:r>
    </w:p>
    <w:p w:rsidR="00E0082A" w:rsidRDefault="00E0082A" w:rsidP="006F7495">
      <w:pPr>
        <w:spacing w:after="0"/>
      </w:pPr>
      <w:proofErr w:type="gramStart"/>
      <w:r>
        <w:t>props[</w:t>
      </w:r>
      <w:proofErr w:type="gramEnd"/>
      <w:r>
        <w:t>0]=</w:t>
      </w:r>
      <w:r w:rsidR="008C4154">
        <w:t>new Property(</w:t>
      </w:r>
      <w:r>
        <w:t>“</w:t>
      </w:r>
      <w:proofErr w:type="spellStart"/>
      <w:r>
        <w:t>a”,”b</w:t>
      </w:r>
      <w:proofErr w:type="spellEnd"/>
      <w:r>
        <w:t>”</w:t>
      </w:r>
      <w:r w:rsidR="008C4154">
        <w:t>)</w:t>
      </w:r>
      <w:r>
        <w:t>;</w:t>
      </w:r>
    </w:p>
    <w:p w:rsidR="00E0082A" w:rsidRDefault="008C4154" w:rsidP="006F7495">
      <w:pPr>
        <w:spacing w:after="0"/>
      </w:pPr>
      <w:proofErr w:type="gramStart"/>
      <w:r>
        <w:t>props[</w:t>
      </w:r>
      <w:proofErr w:type="gramEnd"/>
      <w:r>
        <w:t>1]=new Property(“</w:t>
      </w:r>
      <w:proofErr w:type="spellStart"/>
      <w:r>
        <w:t>c”,”d</w:t>
      </w:r>
      <w:proofErr w:type="spellEnd"/>
      <w:r>
        <w:t>”);</w:t>
      </w:r>
    </w:p>
    <w:p w:rsidR="008C4154" w:rsidRDefault="008C4154" w:rsidP="006F7495">
      <w:pPr>
        <w:spacing w:after="0"/>
      </w:pPr>
      <w:proofErr w:type="gramStart"/>
      <w:r>
        <w:t>props[</w:t>
      </w:r>
      <w:proofErr w:type="gramEnd"/>
      <w:r>
        <w:t>2]=new Property(“</w:t>
      </w:r>
      <w:proofErr w:type="spellStart"/>
      <w:r>
        <w:t>e”,”f</w:t>
      </w:r>
      <w:proofErr w:type="spellEnd"/>
      <w:r>
        <w:t>”);</w:t>
      </w:r>
    </w:p>
    <w:p w:rsidR="008C4154" w:rsidRDefault="008C4154" w:rsidP="006F7495">
      <w:pPr>
        <w:spacing w:after="0"/>
      </w:pPr>
      <w:proofErr w:type="gramStart"/>
      <w:r>
        <w:t>props[</w:t>
      </w:r>
      <w:proofErr w:type="gramEnd"/>
      <w:r>
        <w:t>3]=new Property(“</w:t>
      </w:r>
      <w:proofErr w:type="spellStart"/>
      <w:r>
        <w:t>g”,”h</w:t>
      </w:r>
      <w:proofErr w:type="spellEnd"/>
      <w:r>
        <w:t>”);</w:t>
      </w:r>
    </w:p>
    <w:p w:rsidR="008C4154" w:rsidRDefault="008C4154" w:rsidP="006F7495">
      <w:pPr>
        <w:spacing w:after="0"/>
      </w:pPr>
      <w:proofErr w:type="spellStart"/>
      <w:proofErr w:type="gramStart"/>
      <w:r>
        <w:t>TestObject</w:t>
      </w:r>
      <w:proofErr w:type="spellEnd"/>
      <w:r>
        <w:t>[</w:t>
      </w:r>
      <w:proofErr w:type="gramEnd"/>
      <w:r>
        <w:t>] to=</w:t>
      </w:r>
      <w:proofErr w:type="spellStart"/>
      <w:r>
        <w:t>root.find</w:t>
      </w:r>
      <w:proofErr w:type="spellEnd"/>
      <w:r>
        <w:t>(</w:t>
      </w:r>
      <w:proofErr w:type="spellStart"/>
      <w:r>
        <w:t>atDescendant</w:t>
      </w:r>
      <w:proofErr w:type="spellEnd"/>
      <w:r>
        <w:t>(props),false);</w:t>
      </w:r>
    </w:p>
    <w:p w:rsidR="006F7495" w:rsidRDefault="006F7495" w:rsidP="006F7495">
      <w:pPr>
        <w:spacing w:after="0"/>
        <w:rPr>
          <w:i/>
        </w:rPr>
      </w:pPr>
      <w:r>
        <w:rPr>
          <w:i/>
        </w:rPr>
        <w:t>((</w:t>
      </w:r>
      <w:proofErr w:type="spellStart"/>
      <w:r>
        <w:rPr>
          <w:i/>
        </w:rPr>
        <w:t>ObjType</w:t>
      </w:r>
      <w:proofErr w:type="spellEnd"/>
      <w:r>
        <w:rPr>
          <w:i/>
        </w:rPr>
        <w:t xml:space="preserve">) </w:t>
      </w:r>
      <w:proofErr w:type="gramStart"/>
      <w:r>
        <w:t>to[</w:t>
      </w:r>
      <w:proofErr w:type="gramEnd"/>
      <w:r>
        <w:t>0]).</w:t>
      </w:r>
      <w:r>
        <w:rPr>
          <w:i/>
        </w:rPr>
        <w:t>method()</w:t>
      </w:r>
      <w:r>
        <w:t>;</w:t>
      </w:r>
      <w:r>
        <w:rPr>
          <w:i/>
        </w:rPr>
        <w:t xml:space="preserve"> </w:t>
      </w:r>
    </w:p>
    <w:p w:rsidR="006F7495" w:rsidRPr="00E0082A" w:rsidRDefault="006F7495" w:rsidP="006F7495">
      <w:pPr>
        <w:spacing w:after="0"/>
      </w:pPr>
    </w:p>
    <w:p w:rsidR="006F7495" w:rsidRDefault="006F7495" w:rsidP="005B7013">
      <w:proofErr w:type="gramStart"/>
      <w:r>
        <w:t xml:space="preserve">Where </w:t>
      </w:r>
      <w:proofErr w:type="spellStart"/>
      <w:r>
        <w:t>ObjType</w:t>
      </w:r>
      <w:proofErr w:type="spellEnd"/>
      <w:r>
        <w:t xml:space="preserve"> is the Test Object Class Name (#</w:t>
      </w:r>
      <w:proofErr w:type="spellStart"/>
      <w:r>
        <w:t>testobject</w:t>
      </w:r>
      <w:proofErr w:type="spellEnd"/>
      <w:r>
        <w:t>) in Administrative tab of object map.</w:t>
      </w:r>
      <w:proofErr w:type="gramEnd"/>
    </w:p>
    <w:p w:rsidR="006F7495" w:rsidRDefault="006F7495" w:rsidP="005B7013">
      <w:r>
        <w:t>Method is chosen from among methods available, usually of the form .</w:t>
      </w:r>
      <w:proofErr w:type="gramStart"/>
      <w:r>
        <w:t>click(</w:t>
      </w:r>
      <w:proofErr w:type="gramEnd"/>
      <w:r>
        <w:t>) or .</w:t>
      </w:r>
      <w:proofErr w:type="spellStart"/>
      <w:r>
        <w:t>setText</w:t>
      </w:r>
      <w:proofErr w:type="spellEnd"/>
      <w:r>
        <w:t>()</w:t>
      </w:r>
    </w:p>
    <w:p w:rsidR="006F7495" w:rsidRDefault="006F7495" w:rsidP="005B7013"/>
    <w:p w:rsidR="006F7495" w:rsidRDefault="006F7495">
      <w:r>
        <w:br w:type="page"/>
      </w:r>
    </w:p>
    <w:p w:rsidR="006F7495" w:rsidRDefault="006F7495" w:rsidP="006F7495">
      <w:pPr>
        <w:pStyle w:val="Heading1"/>
      </w:pPr>
      <w:r>
        <w:lastRenderedPageBreak/>
        <w:t>Updating items</w:t>
      </w:r>
    </w:p>
    <w:p w:rsidR="006F7495" w:rsidRDefault="006F7495" w:rsidP="006F7495">
      <w:proofErr w:type="gramStart"/>
      <w:r>
        <w:t xml:space="preserve">Usually when they do a version upgrade, scripts using objects with version numbers like </w:t>
      </w:r>
      <w:proofErr w:type="spellStart"/>
      <w:r>
        <w:t>financialAndAccountingSystemVe</w:t>
      </w:r>
      <w:proofErr w:type="spellEnd"/>
      <w:r>
        <w:t xml:space="preserve"> run much slower.</w:t>
      </w:r>
      <w:proofErr w:type="gramEnd"/>
      <w:r w:rsidR="00CD7718">
        <w:t xml:space="preserve">  To update, double click the object in the object map, then right click it and select update recognition properties.  Make sure the item is visible in FAS when you do so.  The item you are updating will briefly have a red box around it, then you will get something </w:t>
      </w:r>
      <w:proofErr w:type="gramStart"/>
      <w:r w:rsidR="00CD7718">
        <w:t>like  the</w:t>
      </w:r>
      <w:proofErr w:type="gramEnd"/>
      <w:r w:rsidR="00CD7718">
        <w:t xml:space="preserve"> following: </w:t>
      </w:r>
      <w:r w:rsidR="00CD7718">
        <w:rPr>
          <w:noProof/>
        </w:rPr>
        <w:drawing>
          <wp:inline distT="0" distB="0" distL="0" distR="0" wp14:anchorId="449FBDC0" wp14:editId="3F3F4EF5">
            <wp:extent cx="4743450" cy="5734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43450" cy="5734050"/>
                    </a:xfrm>
                    <a:prstGeom prst="rect">
                      <a:avLst/>
                    </a:prstGeom>
                  </pic:spPr>
                </pic:pic>
              </a:graphicData>
            </a:graphic>
          </wp:inline>
        </w:drawing>
      </w:r>
    </w:p>
    <w:p w:rsidR="00CD7718" w:rsidRDefault="00CD7718" w:rsidP="006F7495">
      <w:r>
        <w:lastRenderedPageBreak/>
        <w:t xml:space="preserve">Click </w:t>
      </w:r>
      <w:proofErr w:type="gramStart"/>
      <w:r>
        <w:t>Next</w:t>
      </w:r>
      <w:proofErr w:type="gramEnd"/>
      <w:r>
        <w:t>, then select Apply</w:t>
      </w:r>
      <w:r>
        <w:rPr>
          <w:noProof/>
        </w:rPr>
        <w:drawing>
          <wp:inline distT="0" distB="0" distL="0" distR="0" wp14:anchorId="7866F77E" wp14:editId="08CFE404">
            <wp:extent cx="4819650" cy="5743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19650" cy="5743575"/>
                    </a:xfrm>
                    <a:prstGeom prst="rect">
                      <a:avLst/>
                    </a:prstGeom>
                  </pic:spPr>
                </pic:pic>
              </a:graphicData>
            </a:graphic>
          </wp:inline>
        </w:drawing>
      </w:r>
    </w:p>
    <w:p w:rsidR="00CD7718" w:rsidRDefault="00CD7718" w:rsidP="006F7495">
      <w:r>
        <w:t xml:space="preserve">Click finish, then exit out of the box </w:t>
      </w:r>
      <w:r w:rsidR="006A6D44">
        <w:t>and say yes.</w:t>
      </w:r>
    </w:p>
    <w:p w:rsidR="006A6D44" w:rsidRDefault="006A6D44" w:rsidP="006F7495">
      <w:r>
        <w:t>The above is also the best way to see all properties of object.</w:t>
      </w:r>
    </w:p>
    <w:p w:rsidR="005D7D22" w:rsidRDefault="005D7D22" w:rsidP="005D7D22">
      <w:pPr>
        <w:pStyle w:val="Heading4"/>
      </w:pPr>
      <w:r>
        <w:t>Other stuff</w:t>
      </w:r>
    </w:p>
    <w:p w:rsidR="005D7D22" w:rsidRDefault="005D7D22" w:rsidP="005D7D22">
      <w:r>
        <w:t xml:space="preserve">Visual Basic scripts:  </w:t>
      </w:r>
      <w:proofErr w:type="spellStart"/>
      <w:proofErr w:type="gramStart"/>
      <w:r w:rsidR="009B307A">
        <w:t>Runtime.getRuntime.exec</w:t>
      </w:r>
      <w:proofErr w:type="spellEnd"/>
      <w:r w:rsidR="009B307A">
        <w:t>(</w:t>
      </w:r>
      <w:proofErr w:type="gramEnd"/>
      <w:r w:rsidR="009B307A">
        <w:t>“</w:t>
      </w:r>
      <w:proofErr w:type="spellStart"/>
      <w:r w:rsidR="009B307A">
        <w:t>wscript</w:t>
      </w:r>
      <w:proofErr w:type="spellEnd"/>
      <w:r w:rsidR="009B307A">
        <w:t>…”);</w:t>
      </w:r>
    </w:p>
    <w:p w:rsidR="009B307A" w:rsidRDefault="009B307A" w:rsidP="005D7D22">
      <w:r>
        <w:t xml:space="preserve">In above need to escape all back slashes (http:// becomes </w:t>
      </w:r>
      <w:hyperlink r:id="rId10" w:history="1">
        <w:r w:rsidRPr="008E2D16">
          <w:rPr>
            <w:rStyle w:val="Hyperlink"/>
          </w:rPr>
          <w:t>http:////</w:t>
        </w:r>
      </w:hyperlink>
      <w:r>
        <w:t>)</w:t>
      </w:r>
    </w:p>
    <w:p w:rsidR="009B307A" w:rsidRDefault="009B307A" w:rsidP="009B307A">
      <w:pPr>
        <w:pStyle w:val="Heading4"/>
      </w:pPr>
    </w:p>
    <w:p w:rsidR="009B307A" w:rsidRDefault="009B307A" w:rsidP="009B307A">
      <w:pPr>
        <w:pStyle w:val="Heading4"/>
      </w:pPr>
      <w:r>
        <w:t>Work with dialogs</w:t>
      </w:r>
    </w:p>
    <w:p w:rsidR="009B307A" w:rsidRDefault="009B307A" w:rsidP="009B307A">
      <w:pPr>
        <w:rPr>
          <w:rFonts w:ascii="Consolas" w:hAnsi="Consolas" w:cs="Consolas"/>
          <w:color w:val="000000"/>
          <w:sz w:val="20"/>
          <w:szCs w:val="20"/>
        </w:rPr>
      </w:pPr>
      <w:proofErr w:type="spellStart"/>
      <w:r w:rsidRPr="009B307A">
        <w:rPr>
          <w:rFonts w:ascii="Consolas" w:hAnsi="Consolas" w:cs="Consolas"/>
          <w:color w:val="000000"/>
          <w:sz w:val="20"/>
          <w:szCs w:val="20"/>
        </w:rPr>
        <w:t>IWindow</w:t>
      </w:r>
      <w:proofErr w:type="spellEnd"/>
      <w:r w:rsidRPr="009B307A">
        <w:rPr>
          <w:rFonts w:ascii="Consolas" w:hAnsi="Consolas" w:cs="Consolas"/>
          <w:color w:val="000000"/>
          <w:sz w:val="20"/>
          <w:szCs w:val="20"/>
        </w:rPr>
        <w:t xml:space="preserve"> </w:t>
      </w:r>
      <w:proofErr w:type="spellStart"/>
      <w:r w:rsidRPr="009B307A">
        <w:rPr>
          <w:rFonts w:ascii="Consolas" w:hAnsi="Consolas" w:cs="Consolas"/>
          <w:color w:val="000000"/>
          <w:sz w:val="20"/>
          <w:szCs w:val="20"/>
        </w:rPr>
        <w:t>dlg</w:t>
      </w:r>
      <w:proofErr w:type="spellEnd"/>
      <w:r w:rsidRPr="009B307A">
        <w:rPr>
          <w:rFonts w:ascii="Consolas" w:hAnsi="Consolas" w:cs="Consolas"/>
          <w:color w:val="000000"/>
          <w:sz w:val="20"/>
          <w:szCs w:val="20"/>
        </w:rPr>
        <w:t>=</w:t>
      </w:r>
      <w:proofErr w:type="spellStart"/>
      <w:proofErr w:type="gramStart"/>
      <w:r w:rsidRPr="009B307A">
        <w:rPr>
          <w:rFonts w:ascii="Consolas" w:hAnsi="Consolas" w:cs="Consolas"/>
          <w:i/>
          <w:iCs/>
          <w:color w:val="000000"/>
          <w:sz w:val="20"/>
          <w:szCs w:val="20"/>
        </w:rPr>
        <w:t>getScreen</w:t>
      </w:r>
      <w:proofErr w:type="spellEnd"/>
      <w:r w:rsidRPr="009B307A">
        <w:rPr>
          <w:rFonts w:ascii="Consolas" w:hAnsi="Consolas" w:cs="Consolas"/>
          <w:color w:val="000000"/>
          <w:sz w:val="20"/>
          <w:szCs w:val="20"/>
        </w:rPr>
        <w:t>(</w:t>
      </w:r>
      <w:proofErr w:type="gramEnd"/>
      <w:r w:rsidRPr="009B307A">
        <w:rPr>
          <w:rFonts w:ascii="Consolas" w:hAnsi="Consolas" w:cs="Consolas"/>
          <w:color w:val="000000"/>
          <w:sz w:val="20"/>
          <w:szCs w:val="20"/>
        </w:rPr>
        <w:t>).</w:t>
      </w:r>
      <w:proofErr w:type="spellStart"/>
      <w:r w:rsidRPr="009B307A">
        <w:rPr>
          <w:rFonts w:ascii="Consolas" w:hAnsi="Consolas" w:cs="Consolas"/>
          <w:color w:val="000000"/>
          <w:sz w:val="20"/>
          <w:szCs w:val="20"/>
        </w:rPr>
        <w:t>getActiveWindow</w:t>
      </w:r>
      <w:proofErr w:type="spellEnd"/>
      <w:r w:rsidRPr="009B307A">
        <w:rPr>
          <w:rFonts w:ascii="Consolas" w:hAnsi="Consolas" w:cs="Consolas"/>
          <w:color w:val="000000"/>
          <w:sz w:val="20"/>
          <w:szCs w:val="20"/>
        </w:rPr>
        <w:t>();</w:t>
      </w:r>
    </w:p>
    <w:p w:rsidR="009B307A" w:rsidRDefault="009B307A" w:rsidP="009B307A">
      <w:pPr>
        <w:rPr>
          <w:rFonts w:ascii="Consolas" w:hAnsi="Consolas" w:cs="Consolas"/>
          <w:color w:val="000000"/>
          <w:sz w:val="20"/>
          <w:szCs w:val="20"/>
        </w:rPr>
      </w:pPr>
      <w:r>
        <w:rPr>
          <w:rFonts w:ascii="Consolas" w:hAnsi="Consolas" w:cs="Consolas"/>
          <w:color w:val="000000"/>
          <w:sz w:val="20"/>
          <w:szCs w:val="20"/>
        </w:rPr>
        <w:t xml:space="preserve">Can then do things like </w:t>
      </w:r>
      <w:proofErr w:type="spellStart"/>
      <w:proofErr w:type="gramStart"/>
      <w:r>
        <w:rPr>
          <w:rFonts w:ascii="Consolas" w:hAnsi="Consolas" w:cs="Consolas"/>
          <w:color w:val="000000"/>
          <w:sz w:val="20"/>
          <w:szCs w:val="20"/>
        </w:rPr>
        <w:t>dlg.inputKeys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B307A" w:rsidRDefault="00952E08" w:rsidP="009B307A">
      <w:pPr>
        <w:rPr>
          <w:rFonts w:ascii="Consolas" w:hAnsi="Consolas" w:cs="Consolas"/>
          <w:color w:val="000000"/>
          <w:sz w:val="20"/>
          <w:szCs w:val="20"/>
        </w:rPr>
      </w:pPr>
      <w:r>
        <w:rPr>
          <w:rFonts w:ascii="Consolas" w:hAnsi="Consolas" w:cs="Consolas"/>
          <w:color w:val="000000"/>
          <w:sz w:val="20"/>
          <w:szCs w:val="20"/>
        </w:rPr>
        <w:t xml:space="preserve">Or this:  </w:t>
      </w:r>
      <w:r w:rsidRPr="00952E08">
        <w:rPr>
          <w:rFonts w:ascii="Consolas" w:hAnsi="Consolas" w:cs="Consolas"/>
          <w:i/>
          <w:iCs/>
          <w:color w:val="000000"/>
          <w:sz w:val="20"/>
          <w:szCs w:val="20"/>
        </w:rPr>
        <w:t>getScreen</w:t>
      </w:r>
      <w:r w:rsidRPr="00952E08">
        <w:rPr>
          <w:rFonts w:ascii="Consolas" w:hAnsi="Consolas" w:cs="Consolas"/>
          <w:color w:val="000000"/>
          <w:sz w:val="20"/>
          <w:szCs w:val="20"/>
        </w:rPr>
        <w:t>().inputKeys(</w:t>
      </w:r>
      <w:r w:rsidRPr="00952E08">
        <w:rPr>
          <w:rFonts w:ascii="Consolas" w:hAnsi="Consolas" w:cs="Consolas"/>
          <w:color w:val="2A00FF"/>
          <w:sz w:val="20"/>
          <w:szCs w:val="20"/>
        </w:rPr>
        <w:t>"{Num9}{Num9}{Num9}{Num5}{Num5}{Num8}{Num8}{Num8}{Num8}"</w:t>
      </w:r>
      <w:r w:rsidRPr="00952E08">
        <w:rPr>
          <w:rFonts w:ascii="Consolas" w:hAnsi="Consolas" w:cs="Consolas"/>
          <w:color w:val="000000"/>
          <w:sz w:val="20"/>
          <w:szCs w:val="20"/>
        </w:rPr>
        <w:t>);</w:t>
      </w:r>
    </w:p>
    <w:p w:rsidR="00952E08" w:rsidRDefault="00952E08" w:rsidP="009B307A">
      <w:pPr>
        <w:rPr>
          <w:rFonts w:ascii="Consolas" w:hAnsi="Consolas" w:cs="Consolas"/>
          <w:color w:val="000000"/>
          <w:sz w:val="20"/>
          <w:szCs w:val="20"/>
        </w:rPr>
      </w:pPr>
      <w:proofErr w:type="gramStart"/>
      <w:r>
        <w:rPr>
          <w:rFonts w:ascii="Consolas" w:hAnsi="Consolas" w:cs="Consolas"/>
          <w:color w:val="000000"/>
          <w:sz w:val="20"/>
          <w:szCs w:val="20"/>
        </w:rPr>
        <w:t xml:space="preserve">May need to be combined with other methods as </w:t>
      </w:r>
      <w:proofErr w:type="spellStart"/>
      <w:r>
        <w:rPr>
          <w:rFonts w:ascii="Consolas" w:hAnsi="Consolas" w:cs="Consolas"/>
          <w:color w:val="000000"/>
          <w:sz w:val="20"/>
          <w:szCs w:val="20"/>
        </w:rPr>
        <w:t>getScreen</w:t>
      </w:r>
      <w:proofErr w:type="spellEnd"/>
      <w:r>
        <w:rPr>
          <w:rFonts w:ascii="Consolas" w:hAnsi="Consolas" w:cs="Consolas"/>
          <w:color w:val="000000"/>
          <w:sz w:val="20"/>
          <w:szCs w:val="20"/>
        </w:rPr>
        <w:t xml:space="preserve"> does not navigate.</w:t>
      </w:r>
      <w:proofErr w:type="gramEnd"/>
    </w:p>
    <w:p w:rsidR="009B307A" w:rsidRDefault="009B307A" w:rsidP="009B307A"/>
    <w:p w:rsidR="00092C65" w:rsidRDefault="00092C65" w:rsidP="00092C65">
      <w:pPr>
        <w:pStyle w:val="Heading4"/>
      </w:pPr>
      <w:r>
        <w:lastRenderedPageBreak/>
        <w:t>Verification Points</w:t>
      </w:r>
    </w:p>
    <w:p w:rsidR="00092C65" w:rsidRDefault="00092C65" w:rsidP="00092C65">
      <w:pPr>
        <w:rPr>
          <w:noProof/>
        </w:rPr>
      </w:pPr>
      <w:r>
        <w:t>At point in script where Verification Point (VP) is needed, ensure first that FAS is in appropriate screen with appropriate items selected, etc.  Then in top menu in RFT, click Script-&gt;Insert Verification Point:</w:t>
      </w:r>
      <w:r w:rsidRPr="00092C65">
        <w:rPr>
          <w:noProof/>
        </w:rPr>
        <w:t xml:space="preserve"> </w:t>
      </w:r>
      <w:r>
        <w:rPr>
          <w:noProof/>
        </w:rPr>
        <w:drawing>
          <wp:inline distT="0" distB="0" distL="0" distR="0" wp14:anchorId="0E371E7F" wp14:editId="6907A820">
            <wp:extent cx="4019550" cy="6124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19550" cy="6124575"/>
                    </a:xfrm>
                    <a:prstGeom prst="rect">
                      <a:avLst/>
                    </a:prstGeom>
                  </pic:spPr>
                </pic:pic>
              </a:graphicData>
            </a:graphic>
          </wp:inline>
        </w:drawing>
      </w:r>
    </w:p>
    <w:p w:rsidR="00092C65" w:rsidRDefault="00092C65" w:rsidP="00092C65">
      <w:pPr>
        <w:rPr>
          <w:noProof/>
        </w:rPr>
      </w:pPr>
      <w:r>
        <w:rPr>
          <w:noProof/>
        </w:rPr>
        <w:lastRenderedPageBreak/>
        <w:t>Click Object finder and select object (here using  the Enter Payments)</w:t>
      </w:r>
      <w:r w:rsidRPr="00092C65">
        <w:rPr>
          <w:noProof/>
        </w:rPr>
        <w:t xml:space="preserve"> </w:t>
      </w:r>
      <w:r>
        <w:rPr>
          <w:noProof/>
        </w:rPr>
        <w:drawing>
          <wp:inline distT="0" distB="0" distL="0" distR="0" wp14:anchorId="5DD8082A" wp14:editId="43BE121E">
            <wp:extent cx="4019550" cy="6115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19550" cy="6115050"/>
                    </a:xfrm>
                    <a:prstGeom prst="rect">
                      <a:avLst/>
                    </a:prstGeom>
                  </pic:spPr>
                </pic:pic>
              </a:graphicData>
            </a:graphic>
          </wp:inline>
        </w:drawing>
      </w:r>
    </w:p>
    <w:p w:rsidR="00092C65" w:rsidRDefault="00092C65" w:rsidP="00092C65">
      <w:pPr>
        <w:rPr>
          <w:noProof/>
        </w:rPr>
      </w:pPr>
      <w:r>
        <w:rPr>
          <w:noProof/>
        </w:rPr>
        <w:t>Select appropriate item, next and finish</w:t>
      </w:r>
      <w:r w:rsidR="00B2297A">
        <w:rPr>
          <w:noProof/>
        </w:rPr>
        <w:t>.  Data verification is good when verifying selection of items, image verification for some of the obscure items like msflexgrid that RFT cannot “see”.</w:t>
      </w:r>
    </w:p>
    <w:p w:rsidR="001137C8" w:rsidRDefault="001137C8">
      <w:pPr>
        <w:rPr>
          <w:noProof/>
        </w:rPr>
      </w:pPr>
      <w:r>
        <w:rPr>
          <w:noProof/>
        </w:rPr>
        <w:br w:type="page"/>
      </w:r>
    </w:p>
    <w:p w:rsidR="001137C8" w:rsidRPr="00092C65" w:rsidRDefault="001137C8" w:rsidP="00092C65">
      <w:bookmarkStart w:id="0" w:name="_GoBack"/>
      <w:bookmarkEnd w:id="0"/>
    </w:p>
    <w:sectPr w:rsidR="001137C8" w:rsidRPr="00092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013"/>
    <w:rsid w:val="00092C65"/>
    <w:rsid w:val="001137C8"/>
    <w:rsid w:val="00155CC9"/>
    <w:rsid w:val="0038684C"/>
    <w:rsid w:val="003B0F0C"/>
    <w:rsid w:val="005B7013"/>
    <w:rsid w:val="005D7D22"/>
    <w:rsid w:val="006A6D44"/>
    <w:rsid w:val="006F7495"/>
    <w:rsid w:val="008C4154"/>
    <w:rsid w:val="00952E08"/>
    <w:rsid w:val="009A1903"/>
    <w:rsid w:val="009B307A"/>
    <w:rsid w:val="00B2297A"/>
    <w:rsid w:val="00B96EF1"/>
    <w:rsid w:val="00CD7718"/>
    <w:rsid w:val="00E00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74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70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701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008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70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701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B701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B70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013"/>
    <w:rPr>
      <w:rFonts w:ascii="Tahoma" w:hAnsi="Tahoma" w:cs="Tahoma"/>
      <w:sz w:val="16"/>
      <w:szCs w:val="16"/>
    </w:rPr>
  </w:style>
  <w:style w:type="character" w:customStyle="1" w:styleId="Heading3Char">
    <w:name w:val="Heading 3 Char"/>
    <w:basedOn w:val="DefaultParagraphFont"/>
    <w:link w:val="Heading3"/>
    <w:uiPriority w:val="9"/>
    <w:rsid w:val="005B701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0082A"/>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6F749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B307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74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70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701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008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70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701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B701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B70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013"/>
    <w:rPr>
      <w:rFonts w:ascii="Tahoma" w:hAnsi="Tahoma" w:cs="Tahoma"/>
      <w:sz w:val="16"/>
      <w:szCs w:val="16"/>
    </w:rPr>
  </w:style>
  <w:style w:type="character" w:customStyle="1" w:styleId="Heading3Char">
    <w:name w:val="Heading 3 Char"/>
    <w:basedOn w:val="DefaultParagraphFont"/>
    <w:link w:val="Heading3"/>
    <w:uiPriority w:val="9"/>
    <w:rsid w:val="005B701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0082A"/>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6F749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B30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NUL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10</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3853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Hildebrand, Randal, VBASPT</dc:creator>
  <cp:lastModifiedBy>Hildebrand, Randal, VBASPT</cp:lastModifiedBy>
  <cp:revision>7</cp:revision>
  <dcterms:created xsi:type="dcterms:W3CDTF">2016-08-30T18:30:00Z</dcterms:created>
  <dcterms:modified xsi:type="dcterms:W3CDTF">2016-08-31T18:18:00Z</dcterms:modified>
</cp:coreProperties>
</file>