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https://www.geeksforgeeks.org/list-of-all-java-keywords/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0" w:line="240" w:lineRule="auto"/>
        <w:rPr>
          <w:rFonts w:ascii="Cambria" w:cs="Cambria" w:eastAsia="Cambria" w:hAnsi="Cambria"/>
          <w:b w:val="1"/>
          <w:color w:val="ff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IF - Anweisung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wenn x gilt, tue dies, wenn nicht, etwas anderes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() = Condition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{} = True Condition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Type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If (</w:t>
      </w: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condition 1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else if (</w:t>
      </w: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condition 2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 {}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else {}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false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//keine angabe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wird nichts als Ausgabe gegeben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var = (</w:t>
      </w:r>
      <w:r w:rsidDel="00000000" w:rsidR="00000000" w:rsidRPr="00000000">
        <w:rPr>
          <w:rFonts w:ascii="Cambria" w:cs="Cambria" w:eastAsia="Cambria" w:hAnsi="Cambria"/>
          <w:i w:val="1"/>
          <w:color w:val="980000"/>
          <w:rtl w:val="0"/>
        </w:rPr>
        <w:t xml:space="preserve">condition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 ? </w:t>
      </w:r>
      <w:r w:rsidDel="00000000" w:rsidR="00000000" w:rsidRPr="00000000">
        <w:rPr>
          <w:rFonts w:ascii="Cambria" w:cs="Cambria" w:eastAsia="Cambria" w:hAnsi="Cambria"/>
          <w:i w:val="1"/>
          <w:color w:val="980000"/>
          <w:rtl w:val="0"/>
        </w:rPr>
        <w:t xml:space="preserve">true_condition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 : </w:t>
      </w:r>
      <w:r w:rsidDel="00000000" w:rsidR="00000000" w:rsidRPr="00000000">
        <w:rPr>
          <w:rFonts w:ascii="Cambria" w:cs="Cambria" w:eastAsia="Cambria" w:hAnsi="Cambria"/>
          <w:color w:val="980000"/>
          <w:rtl w:val="0"/>
        </w:rPr>
        <w:t xml:space="preserve">false_condition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alternative to if fun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40" w:lineRule="auto"/>
        <w:ind w:left="1133.8582677165355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switch () {}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= (idk)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Typs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When you use more “if” functions, and then use an “else” statement,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there are no brackets, this one will be bound to the first  false function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= 42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 = 43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(a == 42) </w:t>
      </w:r>
    </w:p>
    <w:p w:rsidR="00000000" w:rsidDel="00000000" w:rsidP="00000000" w:rsidRDefault="00000000" w:rsidRPr="00000000" w14:paraId="00000019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print “first one true”</w:t>
      </w:r>
    </w:p>
    <w:p w:rsidR="00000000" w:rsidDel="00000000" w:rsidP="00000000" w:rsidRDefault="00000000" w:rsidRPr="00000000" w14:paraId="0000001A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if (b == 42)</w:t>
      </w:r>
    </w:p>
    <w:p w:rsidR="00000000" w:rsidDel="00000000" w:rsidP="00000000" w:rsidRDefault="00000000" w:rsidRPr="00000000" w14:paraId="0000001B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print: “second one true”</w:t>
      </w:r>
    </w:p>
    <w:p w:rsidR="00000000" w:rsidDel="00000000" w:rsidP="00000000" w:rsidRDefault="00000000" w:rsidRPr="00000000" w14:paraId="0000001C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else</w:t>
      </w:r>
    </w:p>
    <w:p w:rsidR="00000000" w:rsidDel="00000000" w:rsidP="00000000" w:rsidRDefault="00000000" w:rsidRPr="00000000" w14:paraId="0000001D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print: “second one false”</w:t>
      </w:r>
    </w:p>
    <w:p w:rsidR="00000000" w:rsidDel="00000000" w:rsidP="00000000" w:rsidRDefault="00000000" w:rsidRPr="00000000" w14:paraId="0000001E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6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⇒ first one true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Cambria" w:cs="Cambria" w:eastAsia="Cambria" w:hAnsi="Cambria"/>
          <w:b w:val="1"/>
          <w:color w:val="ff000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sz w:val="36"/>
          <w:szCs w:val="3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320" w:before="0" w:line="240" w:lineRule="auto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For ()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Var = (condition) ? expressionTrue : expressionFalse;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while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value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check first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if it suit the condition,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before enter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loop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while ()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...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do while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value will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first go into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the loop, and 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then check if repeat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or not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do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…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while 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 end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200" w:before="0" w:line="240" w:lineRule="auto"/>
        <w:rPr>
          <w:rFonts w:ascii="Cambria" w:cs="Cambria" w:eastAsia="Cambria" w:hAnsi="Cambria"/>
          <w:b w:val="1"/>
          <w:color w:val="ff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Schleifen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do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a = sc.nextInt();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if (a == r)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System.out.println("\nez");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else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System.out.println("\n:c");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while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(a != r);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while (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true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 { </w:t>
      </w: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...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};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unendlich 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819.763779527559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int zähler = x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= x mal wiederholen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while (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zähler &lt;= x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shd w:fill="f5f2f0" w:val="clear"/>
          <w:rtl w:val="0"/>
        </w:rPr>
        <w:t xml:space="preserve">syso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zähler++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3826.7716535433074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while (no edge)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&gt;</w:t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do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C">
      <w:pPr>
        <w:tabs>
          <w:tab w:val="left" w:pos="3826.7716535433074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run();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run();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D">
      <w:pPr>
        <w:tabs>
          <w:tab w:val="left" w:pos="3826.7716535433074"/>
        </w:tabs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while (no edge);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 end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rFonts w:ascii="Cambria" w:cs="Cambria" w:eastAsia="Cambria" w:hAnsi="Cambria"/>
          <w:b w:val="1"/>
          <w:color w:val="ff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Switch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char num = '4';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switch (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num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case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'1'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System.out.println("1 !!!!"); 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  <w:b w:val="1"/>
          <w:color w:val="98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break;</w:t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case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'2'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System.out.println("2 !!!!"); 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case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'3'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System.out.println("3 !!!!"); 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case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'4'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System.out.println("4 !!!!"); 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case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a86e8"/>
          <w:rtl w:val="0"/>
        </w:rPr>
        <w:t xml:space="preserve">'5'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System.out.println("5 !!!!"); 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default: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System.out.println("random !!!!"); 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b w:val="1"/>
          <w:color w:val="98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 if you don’t put the break, as soon one case is true, it will reproduce the content of all the other case, without checking them, default as well</w:t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// default function is the same as an else 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 end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00" w:before="0" w:line="240" w:lineRule="auto"/>
        <w:rPr>
          <w:rFonts w:ascii="Cambria" w:cs="Cambria" w:eastAsia="Cambria" w:hAnsi="Cambria"/>
          <w:b w:val="1"/>
          <w:color w:val="ff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ff0000"/>
          <w:sz w:val="22"/>
          <w:szCs w:val="22"/>
          <w:rtl w:val="0"/>
        </w:rPr>
        <w:t xml:space="preserve">(idk)</w:t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while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(var1.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has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NextLine()) {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ab/>
        <w:t xml:space="preserve">System.out.println(var1.nextLine());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mbria" w:cs="Cambria" w:eastAsia="Cambria" w:hAnsi="Cambria"/>
          <w:color w:val="0077aa"/>
          <w:shd w:fill="f5f2f0" w:val="clear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Integer.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parse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Int(sc.nextLine());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line="240" w:lineRule="auto"/>
        <w:ind w:left="1842.519685039369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(“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%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.3f”)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komma zeigen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.equals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nutzt man um 2 “String” zu vergleichen da “==” nicht funktioniert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.length()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||  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args.length &gt; 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(idk)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.compareTo()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CharSequence =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try { </w:t>
        <w:tab/>
        <w:t xml:space="preserve">Robot robbie = new Robot();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line="240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robbie.keyPress(17);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// Holds CTRL key. </w:t>
      </w:r>
    </w:p>
    <w:p w:rsidR="00000000" w:rsidDel="00000000" w:rsidP="00000000" w:rsidRDefault="00000000" w:rsidRPr="00000000" w14:paraId="000000BC">
      <w:pPr>
        <w:spacing w:line="240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robbie.keyPress(76);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// Holds L key. </w:t>
      </w:r>
    </w:p>
    <w:p w:rsidR="00000000" w:rsidDel="00000000" w:rsidP="00000000" w:rsidRDefault="00000000" w:rsidRPr="00000000" w14:paraId="000000BD">
      <w:pPr>
        <w:spacing w:line="240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robbie.keyRelease(17);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// Releases CTRL key. </w:t>
      </w:r>
    </w:p>
    <w:p w:rsidR="00000000" w:rsidDel="00000000" w:rsidP="00000000" w:rsidRDefault="00000000" w:rsidRPr="00000000" w14:paraId="000000BE">
      <w:pPr>
        <w:spacing w:line="240" w:lineRule="auto"/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robbie.keyRelease(76);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// Releases L key. 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} catch (AWTException ex)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{Logger.getLogger(LoginPage.class.getName()).log(Level.SEVERE, null, ex);}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ArrayList&lt;String&gt;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 al = new 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ArrayList&lt;&gt;()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al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.add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(username);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System.out.println(al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.get(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color w:val="980000"/>
          <w:shd w:fill="f5f2f0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break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return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do {}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boolean b = alter &gt;= 18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(b) { ... }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)! 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Binäre Zahlen 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Outprint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Hexer Decimal System 0x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Okter System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int nummer = 12345;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String andereNr = “23456”;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  ((“” + nummer).equals(andereNr));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  (andereNr.equals(“” + nummer));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 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System.out.println(nummer == Integer.parseInt(andereNr));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0077aa"/>
          <w:shd w:fill="f5f2f0" w:val="clear"/>
          <w:rtl w:val="0"/>
        </w:rPr>
        <w:t xml:space="preserve">.chatAt();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)) (?) wtf (7. Vorlesung 24:00) 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while (true) 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if (bed)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sysont(...)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} i++;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452189" cy="2265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189" cy="226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510.236220472441" w:top="510.236220472441" w:left="510.236220472441" w:right="510.23622047244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rFonts w:ascii="Cambria" w:cs="Cambria" w:eastAsia="Cambria" w:hAnsi="Cambria"/>
      <w:b w:val="1"/>
      <w:color w:val="ff000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</w:pPr>
    <w:rPr>
      <w:rFonts w:ascii="Cambria" w:cs="Cambria" w:eastAsia="Cambria" w:hAnsi="Cambria"/>
      <w:b w:val="1"/>
      <w:color w:val="ff000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list-of-all-java-keyword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WRF2EZTO8km/Lr/sRm4B0505w==">AMUW2mXhdT2boJXUCE0SK5e7/xe8hPL456KyfuLHsTkBVAxSKSeHJKNiuNdJdzZwItBVY7pb/uQS1AzyYJMYITYHYS9HJ1jab51wD0+M/taH4Dl1wbWWQlBo7+oZuKW3wws0jIiyzyOw7Ftcj8/1Gxk39ANnXuWkUsAHp69Y/+m93eB/aMmkc3GljNFS9ObphMZnFbPp87kRAPqtC2GP5+WDXUEcSS8iFCjKLzz2UP+fTwoWLVa/epI=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