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Règles de gestion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Application Compte/ création d’un compte administrateur et client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-L’année de naissance d’un client doit être supérieure au 1er janvier 1940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(implémenté en html dans le choix des dates de naissance)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b w:val="1"/>
          <w:color w:val="366091"/>
          <w:rtl w:val="0"/>
        </w:rPr>
        <w:t xml:space="preserve">Application Catalogue/ relatif à tout ce qui concerne la boutique et la classe paramètre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-Le nombre de produit commandé ne peut pas être supérieur à la quantité en stock d’un produit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(implémenté en python dans la vue de l’application catalogue qui permet la création de commande: fonction </w:t>
      </w:r>
      <w:r w:rsidDel="00000000" w:rsidR="00000000" w:rsidRPr="00000000">
        <w:rPr>
          <w:b w:val="1"/>
          <w:i w:val="1"/>
          <w:rtl w:val="0"/>
        </w:rPr>
        <w:t xml:space="preserve">creerCommandeProduit(request)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-Les statuts des commandes sont les suivants : </w:t>
      </w:r>
    </w:p>
    <w:p w:rsidR="00000000" w:rsidDel="00000000" w:rsidP="00000000" w:rsidRDefault="00000000" w:rsidRPr="00000000" w14:paraId="00000011">
      <w:pPr>
        <w:ind w:left="4677.165354330708" w:firstLine="0"/>
        <w:rPr/>
      </w:pPr>
      <w:r w:rsidDel="00000000" w:rsidR="00000000" w:rsidRPr="00000000">
        <w:rPr>
          <w:rtl w:val="0"/>
        </w:rPr>
        <w:t xml:space="preserve">-expédiés</w:t>
      </w:r>
    </w:p>
    <w:p w:rsidR="00000000" w:rsidDel="00000000" w:rsidP="00000000" w:rsidRDefault="00000000" w:rsidRPr="00000000" w14:paraId="00000012">
      <w:pPr>
        <w:ind w:left="4677.165354330708" w:firstLine="0"/>
        <w:rPr/>
      </w:pPr>
      <w:r w:rsidDel="00000000" w:rsidR="00000000" w:rsidRPr="00000000">
        <w:rPr>
          <w:rtl w:val="0"/>
        </w:rPr>
        <w:t xml:space="preserve">-en préparation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(implémenté en python dans les vue des application catalogue et compte à l’aide des fonctions </w:t>
      </w:r>
      <w:r w:rsidDel="00000000" w:rsidR="00000000" w:rsidRPr="00000000">
        <w:rPr>
          <w:b w:val="1"/>
          <w:i w:val="1"/>
          <w:rtl w:val="0"/>
        </w:rPr>
        <w:t xml:space="preserve">creerCommandeProduit(request), </w:t>
      </w:r>
      <w:r w:rsidDel="00000000" w:rsidR="00000000" w:rsidRPr="00000000">
        <w:rPr>
          <w:i w:val="1"/>
          <w:rtl w:val="0"/>
        </w:rPr>
        <w:t xml:space="preserve">fonction </w:t>
      </w:r>
      <w:r w:rsidDel="00000000" w:rsidR="00000000" w:rsidRPr="00000000">
        <w:rPr>
          <w:b w:val="1"/>
          <w:i w:val="1"/>
          <w:rtl w:val="0"/>
        </w:rPr>
        <w:t xml:space="preserve">numeroSuivi(request, id)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-Les statuts des factures sont les suivants:</w:t>
      </w:r>
    </w:p>
    <w:p w:rsidR="00000000" w:rsidDel="00000000" w:rsidP="00000000" w:rsidRDefault="00000000" w:rsidRPr="00000000" w14:paraId="00000016">
      <w:pPr>
        <w:ind w:firstLine="4677.165354330708"/>
        <w:rPr/>
      </w:pPr>
      <w:r w:rsidDel="00000000" w:rsidR="00000000" w:rsidRPr="00000000">
        <w:rPr>
          <w:rtl w:val="0"/>
        </w:rPr>
        <w:t xml:space="preserve">-payée</w:t>
      </w:r>
    </w:p>
    <w:p w:rsidR="00000000" w:rsidDel="00000000" w:rsidP="00000000" w:rsidRDefault="00000000" w:rsidRPr="00000000" w14:paraId="00000017">
      <w:pPr>
        <w:ind w:firstLine="4677.165354330708"/>
        <w:rPr/>
      </w:pPr>
      <w:r w:rsidDel="00000000" w:rsidR="00000000" w:rsidRPr="00000000">
        <w:rPr>
          <w:rtl w:val="0"/>
        </w:rPr>
        <w:t xml:space="preserve">-ouverte</w:t>
      </w:r>
    </w:p>
    <w:p w:rsidR="00000000" w:rsidDel="00000000" w:rsidP="00000000" w:rsidRDefault="00000000" w:rsidRPr="00000000" w14:paraId="00000018">
      <w:pPr>
        <w:ind w:firstLine="4677.165354330708"/>
        <w:rPr/>
      </w:pPr>
      <w:r w:rsidDel="00000000" w:rsidR="00000000" w:rsidRPr="00000000">
        <w:rPr>
          <w:rtl w:val="0"/>
        </w:rPr>
        <w:t xml:space="preserve">-premier rappel</w:t>
      </w:r>
    </w:p>
    <w:p w:rsidR="00000000" w:rsidDel="00000000" w:rsidP="00000000" w:rsidRDefault="00000000" w:rsidRPr="00000000" w14:paraId="00000019">
      <w:pPr>
        <w:ind w:firstLine="4677.165354330708"/>
        <w:rPr/>
      </w:pPr>
      <w:r w:rsidDel="00000000" w:rsidR="00000000" w:rsidRPr="00000000">
        <w:rPr>
          <w:rtl w:val="0"/>
        </w:rPr>
        <w:t xml:space="preserve">-deuxième rappel</w:t>
      </w:r>
    </w:p>
    <w:p w:rsidR="00000000" w:rsidDel="00000000" w:rsidP="00000000" w:rsidRDefault="00000000" w:rsidRPr="00000000" w14:paraId="0000001A">
      <w:pPr>
        <w:ind w:firstLine="4677.165354330708"/>
        <w:rPr/>
      </w:pPr>
      <w:r w:rsidDel="00000000" w:rsidR="00000000" w:rsidRPr="00000000">
        <w:rPr>
          <w:rtl w:val="0"/>
        </w:rPr>
        <w:t xml:space="preserve">-deuxième rappel (poursuites)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(implémenté en python dans la vue de l’application catalogue qui permet la création de commande: fonction </w:t>
      </w:r>
      <w:r w:rsidDel="00000000" w:rsidR="00000000" w:rsidRPr="00000000">
        <w:rPr>
          <w:b w:val="1"/>
          <w:i w:val="1"/>
          <w:rtl w:val="0"/>
        </w:rPr>
        <w:t xml:space="preserve">creerCommandeProduit(request)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color w:val="366091"/>
          <w:rtl w:val="0"/>
        </w:rPr>
        <w:t xml:space="preserve">Application Service/ relatif à tout ce qui concerne les services et les réservations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-Un rendez-vous ne peut pas être pris pour : le weekend, Noël (25 décembre), le Nouvel an et le 1er août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(implémenté en python dans les modèles de l’application service à l’aide de la fonction </w:t>
      </w:r>
      <w:r w:rsidDel="00000000" w:rsidR="00000000" w:rsidRPr="00000000">
        <w:rPr>
          <w:b w:val="1"/>
          <w:i w:val="1"/>
          <w:rtl w:val="0"/>
        </w:rPr>
        <w:t xml:space="preserve">validate_date(date)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-Le nombre de réservation par jour ne peut être supérieur à 4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(implémenté en python dans la vue de l’application compte à l’aide de la fonction </w:t>
      </w:r>
      <w:r w:rsidDel="00000000" w:rsidR="00000000" w:rsidRPr="00000000">
        <w:rPr>
          <w:b w:val="1"/>
          <w:i w:val="1"/>
          <w:rtl w:val="0"/>
        </w:rPr>
        <w:t xml:space="preserve">creerReservationClient(request)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-La date de la réservation ne peut pas être antérieure à la date du jour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(implémenté en python dans les modèles de l’application service à l’aide de la fonction </w:t>
      </w:r>
      <w:r w:rsidDel="00000000" w:rsidR="00000000" w:rsidRPr="00000000">
        <w:rPr>
          <w:b w:val="1"/>
          <w:i w:val="1"/>
          <w:rtl w:val="0"/>
        </w:rPr>
        <w:t xml:space="preserve">validate_date(date)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-La date de la réservation ne peut pas être supérieure à 6 mois après la date du jour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(implémenté en python dans les modèles de l’application service à l’aide de la fonction </w:t>
      </w:r>
      <w:r w:rsidDel="00000000" w:rsidR="00000000" w:rsidRPr="00000000">
        <w:rPr>
          <w:b w:val="1"/>
          <w:i w:val="1"/>
          <w:rtl w:val="0"/>
        </w:rPr>
        <w:t xml:space="preserve">validate_date(date)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Projet sur mandat</w:t>
      <w:tab/>
      <w:t xml:space="preserve">SG Performances Customs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-Construction 2 (C2)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2049" style="position:absolute;margin-left:-72.3pt;margin-top:-25.1pt;width:35.25pt;height:35.25pt;z-index:251659264;mso-position-horizontal-relative:margin;mso-position-vertical-relative:text;mso-width-relative:page;mso-height-relative:page;mso-position-horizontal:absolute;mso-position-vertical:absolute;" wrapcoords="-281 0 -281 21319 21600 21319 21600 0 -281 0" type="#_x0000_t75">
          <v:imagedata r:id="rId1" o:title="SGPC"/>
        </v:shape>
      </w:pic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 w:val="1"/>
    <w:rsid w:val="00215C60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15C60"/>
  </w:style>
  <w:style w:type="paragraph" w:styleId="Pieddepage">
    <w:name w:val="footer"/>
    <w:basedOn w:val="Normal"/>
    <w:link w:val="PieddepageCar"/>
    <w:uiPriority w:val="99"/>
    <w:unhideWhenUsed w:val="1"/>
    <w:rsid w:val="00215C60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15C60"/>
  </w:style>
  <w:style w:type="character" w:styleId="pre" w:customStyle="1">
    <w:name w:val="pre"/>
    <w:basedOn w:val="Policepardfaut"/>
    <w:rsid w:val="00904BB8"/>
  </w:style>
  <w:style w:type="character" w:styleId="Lienhypertexte">
    <w:name w:val="Hyperlink"/>
    <w:basedOn w:val="Policepardfaut"/>
    <w:uiPriority w:val="99"/>
    <w:unhideWhenUsed w:val="1"/>
    <w:rsid w:val="00877E1E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D81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fr-CH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D81B14"/>
    <w:rPr>
      <w:rFonts w:ascii="Courier New" w:cs="Courier New" w:eastAsia="Times New Roman" w:hAnsi="Courier New"/>
      <w:sz w:val="20"/>
      <w:szCs w:val="20"/>
      <w:lang w:val="fr-CH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GU0mVt+cOQAjMtxBb4vEJK8Zqg==">AMUW2mWu98HEy6Qjbo357ReFrC6LQfUNnLkds+j3WxyM7GrW8eKcTD+XRc1liEOgNUsFORPadudvG0wcOkiuJ+CMv25rtfTDAnFo/5YsRJetTWLJtPrBqUA=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2020-09-29T11:32:00Z</dcterms:created>
</cp:coreProperties>
</file>