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Tests relatifs à la réinitialisation de mot de passe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-2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L’utilisateur admin Steeve Gomes oublie son mot de passe et veut le réinitialiser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Il se rend sur la page de connexion et clique sur Mot de passe oublié ? Il est redirigé sur la page de réinitialisation de mot de passe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-33019</wp:posOffset>
            </wp:positionH>
            <wp:positionV relativeFrom="paragraph">
              <wp:posOffset>466090</wp:posOffset>
            </wp:positionV>
            <wp:extent cx="2257425" cy="3122930"/>
            <wp:effectExtent b="0" l="0" r="0" t="0"/>
            <wp:wrapTopAndBottom distB="0" dist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22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Il introduit son adresse mail dans le champ prévu à cet effet et clique sur le bouton Confirmer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3322320</wp:posOffset>
            </wp:positionV>
            <wp:extent cx="4495800" cy="1301750"/>
            <wp:effectExtent b="0" l="0" r="0" t="0"/>
            <wp:wrapTopAndBottom distB="0" dist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Il est ensuite redirigé sur la page l’informant qu’un mail lui a été envoyé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mail est désormais visible dans sa boîte mail (</w:t>
      </w:r>
      <w:r w:rsidDel="00000000" w:rsidR="00000000" w:rsidRPr="00000000">
        <w:rPr>
          <w:b w:val="1"/>
          <w:rtl w:val="0"/>
        </w:rPr>
        <w:t xml:space="preserve">NB </w:t>
      </w:r>
      <w:r w:rsidDel="00000000" w:rsidR="00000000" w:rsidRPr="00000000">
        <w:rPr>
          <w:rtl w:val="0"/>
        </w:rPr>
        <w:t xml:space="preserve">le mail peut se retrouver dans la boîte de spam)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-1106</wp:posOffset>
            </wp:positionH>
            <wp:positionV relativeFrom="paragraph">
              <wp:posOffset>95485</wp:posOffset>
            </wp:positionV>
            <wp:extent cx="5760720" cy="1324610"/>
            <wp:effectExtent b="0" l="0" r="0" t="0"/>
            <wp:wrapTopAndBottom distB="0" dist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760720" cy="184848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-1106</wp:posOffset>
            </wp:positionH>
            <wp:positionV relativeFrom="paragraph">
              <wp:posOffset>0</wp:posOffset>
            </wp:positionV>
            <wp:extent cx="5760720" cy="637540"/>
            <wp:effectExtent b="0" l="0" r="0" t="0"/>
            <wp:wrapTopAndBottom distB="0" dist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cliquant sur le lien disponible dans le mail, l’utilisateur est redirigé sur la page permettant de modifier son mot de passe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3185160</wp:posOffset>
            </wp:positionV>
            <wp:extent cx="5760720" cy="1272540"/>
            <wp:effectExtent b="0" l="0" r="0" t="0"/>
            <wp:wrapTopAndBottom distB="0" dist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451485</wp:posOffset>
            </wp:positionV>
            <wp:extent cx="5760720" cy="2417445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Résultat du test : Concluant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-2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L’utilisateur admin Steeve Gomes clique sur le lien figurant dans l’email alors qu’il a déjà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modifié 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on mot de passe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Il lui est impossible de réintroduire des données dans les champ input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-242569</wp:posOffset>
            </wp:positionH>
            <wp:positionV relativeFrom="paragraph">
              <wp:posOffset>309245</wp:posOffset>
            </wp:positionV>
            <wp:extent cx="5760720" cy="1361440"/>
            <wp:effectExtent b="0" l="0" r="0" t="0"/>
            <wp:wrapTopAndBottom distB="0" dist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Résultat du test : Concluant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-2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L’utilisateur admin Steeve Gomes introduit deux mots de passe différents lors de la réinitialisation de mot de passe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284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 formulaire se vide et le mot de passe n’est pas modifié tant que les deux mots de passe insérés ne sont pas </w:t>
      </w:r>
      <w:r w:rsidDel="00000000" w:rsidR="00000000" w:rsidRPr="00000000">
        <w:rPr>
          <w:rtl w:val="0"/>
        </w:rPr>
        <w:t xml:space="preserve">identiques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Résultat du test : Concluant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490786</wp:posOffset>
            </wp:positionV>
            <wp:extent cx="5760720" cy="2486660"/>
            <wp:effectExtent b="0" l="0" r="0" t="0"/>
            <wp:wrapTopAndBottom distB="0" dist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Projet sur mandat</w:t>
      <w:tab/>
      <w:t xml:space="preserve">SG Performances Customs</w:t>
      <w:tab/>
      <w:t xml:space="preserve">page </w:t>
    </w: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tabs>
        <w:tab w:val="center" w:pos="4536"/>
        <w:tab w:val="right" w:pos="9072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-Construction 2 (C2)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-609599</wp:posOffset>
          </wp:positionH>
          <wp:positionV relativeFrom="paragraph">
            <wp:posOffset>-257174</wp:posOffset>
          </wp:positionV>
          <wp:extent cx="609917" cy="607376"/>
          <wp:effectExtent b="0" l="0" r="0" t="0"/>
          <wp:wrapSquare wrapText="bothSides" distB="114300" distT="114300" distL="114300" distR="114300"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917" cy="6073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317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Accentuation">
    <w:name w:val="Emphasis"/>
    <w:basedOn w:val="Policepardfaut"/>
    <w:uiPriority w:val="20"/>
    <w:qFormat w:val="1"/>
    <w:rsid w:val="0070317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S5/XWMdOLW831DST0I+z381sXg==">AMUW2mV9mmgtohGF55tDC0O5EW06ElWarqrGOYJQwCR8MJsuB4QS3n6xcVeMVJgyQ+vWSvRDYRMPxssA2RNTUtWNhj+c8DHmrhoY75SdNJQ5LQNSjIFYn1MeB2W/ZtwLU56Ok9IZdheJ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2020-10-15T15:33:00Z</dcterms:created>
  <dc:creator>BONGA_KEVIN-ER-ESIG</dc:creator>
</cp:coreProperties>
</file>