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Springbooot:简化xml配置（mybatis的sql文件除外），提高开发效率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Springcloud:微服务框架，RPC远程调用框架(仅遵循http协议+restful)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Dubbo:分布式服务治理框架，RPC远程调用框架(遵循多种协议)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Zookpeer:分布订阅，事件通知，配置管理，分布式锁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Mq:消息中间件(点对点 p2p一对一 和发布订阅 一对多)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Redis:nosql缓存数据库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Nginx:反向代理工具，负载均衡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传统项目与电商项目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传统项目：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缺点：容易单点故障，抗压能力差。（成千上万人访问，容易宕机）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优点：适合小团队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电商项目：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分布式：</w:t>
      </w:r>
      <w:r>
        <w:rPr>
          <w:rFonts w:hint="eastAsia"/>
        </w:rPr>
        <w:t>根据业务</w:t>
      </w:r>
      <w:r>
        <w:t>需求进行拆分成</w:t>
      </w:r>
      <w:r>
        <w:rPr>
          <w:rFonts w:hint="eastAsia"/>
        </w:rPr>
        <w:t>N个</w:t>
      </w:r>
      <w:r>
        <w:t>子系统，</w:t>
      </w:r>
      <w:r>
        <w:rPr>
          <w:rFonts w:hint="eastAsia"/>
        </w:rPr>
        <w:t>多个子系统相互协作才能完成业务流程子系统之间</w:t>
      </w:r>
      <w:r>
        <w:t>通讯</w:t>
      </w:r>
      <w:r>
        <w:rPr>
          <w:rFonts w:hint="eastAsia"/>
        </w:rPr>
        <w:t>使用RPC远程</w:t>
      </w:r>
      <w:r>
        <w:t>通讯技术</w:t>
      </w:r>
      <w:r>
        <w:rPr>
          <w:rFonts w:hint="eastAsia"/>
          <w:lang w:val="en-US" w:eastAsia="zh-CN"/>
        </w:rPr>
        <w:t>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集群：将一个项目部署到多个tomcat上。（集群好处：解决高并发。注意：session共享问题。怎么做集群：nginx，F5（硬件），lvs，服务框架集群dubbo,springcloud,rebin）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电商项目考虑哪些问题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支持移动端（android,ios），H5端，PC端，微信端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分布式，高可用，高并发，安全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面向服务SOA。（传统项目分三层：控制层，业务逻辑层，数据访问层；电商项目面向服务：分前台项目（控制层），后台项目（业务逻辑层，数据访问层）。即后台项目对外暴露接口，前台项目调用接口）（SOA职责：主要是将业务逻辑层，数据访问层进行封装成服务暴露接口给前台进行调用）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分库分表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垂直拆分：按照模块进行划分数据库。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水平拆分：在同一个数据库，把一张表，拆分成很多表。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电商项目架构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4338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项目构建层次结构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itmayiedu-shopp-parent</w:t>
            </w:r>
          </w:p>
          <w:p>
            <w:pP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├─</w:t>
            </w:r>
            <w:r>
              <w:t>itmayiedu-shopp-common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                // 抽取的公共模块</w:t>
            </w:r>
          </w:p>
          <w:p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├─</w:t>
            </w:r>
            <w:r>
              <w:t xml:space="preserve">itmayiedu-shopp-eurekaserver  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          //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</w:t>
            </w:r>
            <w:r>
              <w:t>eureka</w:t>
            </w:r>
            <w:r>
              <w:rPr>
                <w:rFonts w:hint="eastAsia"/>
              </w:rPr>
              <w:t>注册</w:t>
            </w:r>
            <w:r>
              <w:t>中心</w:t>
            </w:r>
          </w:p>
          <w:p>
            <w:pP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├─</w:t>
            </w:r>
            <w:r>
              <w:t>itmayiedu-shopp-api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                     //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api服务              </w:t>
            </w:r>
          </w:p>
          <w:p>
            <w:r>
              <w:rPr>
                <w:rFonts w:hint="eastAsia"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├─</w:t>
            </w:r>
            <w:r>
              <w:t xml:space="preserve">itmayiedu-shopp-member-api          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//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会员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服务</w:t>
            </w:r>
          </w:p>
          <w:p>
            <w:pPr>
              <w:ind w:firstLine="300" w:firstLineChars="150"/>
            </w:pP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├─</w:t>
            </w:r>
            <w:r>
              <w:t xml:space="preserve">itmayiedu-shopp-order-api            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//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订单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服务</w:t>
            </w:r>
          </w:p>
          <w:p>
            <w:pPr>
              <w:ind w:firstLine="300" w:firstLineChars="150"/>
            </w:pP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├─</w:t>
            </w:r>
            <w:r>
              <w:t xml:space="preserve">itmayiedu-shopp-goods-api           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//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商品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服务</w:t>
            </w:r>
          </w:p>
          <w:p>
            <w:pPr>
              <w:ind w:firstLine="300" w:firstLineChars="150"/>
            </w:pP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├─</w:t>
            </w:r>
            <w:r>
              <w:t xml:space="preserve">itmayiedu-shopp-pay-api             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//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支付服务</w:t>
            </w:r>
          </w:p>
          <w:p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├─</w:t>
            </w:r>
            <w:r>
              <w:t>itmayiedu-shopp-member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               //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会员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系统</w:t>
            </w:r>
          </w:p>
          <w:p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├─</w:t>
            </w:r>
            <w:r>
              <w:t>itmayiedu-shopp-nessage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                //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消息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系统</w:t>
            </w:r>
          </w:p>
          <w:p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├─</w:t>
            </w:r>
            <w:r>
              <w:t>itmayiedu-shopp-mobile-web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//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h5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端工程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t>itmayiedu-shopp-parent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1.5.3.RELEASE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project.build.sourceEncoding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UTF-8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project.build.sourceEncoding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project.reporting.outputEncoding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UTF-8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project.reporting.outputEncoding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java.version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java.version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集成commons工具类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org.apache.commons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commons-lang3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3.4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集成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lombok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框架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org.projectlombok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lombok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集成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redis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spring-boot-starter-data-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redis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集成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aop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aop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集成web--&gt;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spring-boot-starter-web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springboot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整合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activemq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activemq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集成发送邮件--&gt;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spring-boot-starter-mail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集成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mysql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mysql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mysql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-connector-java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spring-boot-starter-test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test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org.mybatis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mybatis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3.4.0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tk.mybatis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mapper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3.3.7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阿里巴巴数据源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com.alibaba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druid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1.0.14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httpclient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httpclient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httpclient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org.apache.httpcomponents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httpclient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com.alibaba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fastjson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1.2.30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junit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junit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spring-context-support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commons-net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commons-net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3.3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org.springframework.cloud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spring-cloud-starter-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eureka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-server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org.springframework.cloud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spring-cloud-starter-feign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dependencyManagement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org.springframework.cloud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spring-cloud-dependencies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Dalston.RC1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type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pom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type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import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dependencyManagement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build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maven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build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repositories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repository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spring-milestones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 Milestones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url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https://repo.spring.io/milestone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url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snapshots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enabled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false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enabled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snapshots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repository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rPr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repositories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创建Eureka服务注册中心项目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第一步：主程序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@SpringBootApplication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@EnableEurekaServer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EurekaServer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SpringApplication.</w:t>
      </w:r>
      <w:r>
        <w:rPr>
          <w:rFonts w:hint="eastAsia" w:ascii="Consolas" w:hAnsi="Consolas" w:eastAsia="Consolas"/>
          <w:i/>
          <w:color w:val="000000"/>
          <w:sz w:val="20"/>
        </w:rPr>
        <w:t>run</w:t>
      </w:r>
      <w:r>
        <w:rPr>
          <w:rFonts w:hint="eastAsia" w:ascii="Consolas" w:hAnsi="Consolas" w:eastAsia="Consolas"/>
          <w:color w:val="000000"/>
          <w:sz w:val="20"/>
        </w:rPr>
        <w:t>(EurekaServer.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第二步：application.yml配置文件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server: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port: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8761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eureka: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instance: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nsolas" w:hAnsi="Consolas" w:cs="Consolas" w:eastAsiaTheme="minorEastAsia"/>
                <w:b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hostname: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localhost</w:t>
            </w:r>
            <w:r>
              <w:rPr>
                <w:rFonts w:hint="eastAsia" w:ascii="Consolas" w:hAnsi="Consolas" w:cs="Consolas"/>
                <w:b/>
                <w:color w:val="000000"/>
                <w:kern w:val="0"/>
                <w:sz w:val="15"/>
                <w:szCs w:val="15"/>
                <w:lang w:val="en-US" w:eastAsia="zh-CN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 w:fill="E8F2FE"/>
                <w14:textFill>
                  <w14:solidFill>
                    <w14:schemeClr w14:val="tx1"/>
                  </w14:solidFill>
                </w14:textFill>
              </w:rPr>
              <w:t>#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u w:val="single"/>
                <w:shd w:val="clear" w:color="auto" w:fill="E8F2FE"/>
                <w14:textFill>
                  <w14:solidFill>
                    <w14:schemeClr w14:val="tx1"/>
                  </w14:solidFill>
                </w14:textFill>
              </w:rPr>
              <w:t>eureka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 w:fill="E8F2FE"/>
                <w14:textFill>
                  <w14:solidFill>
                    <w14:schemeClr w14:val="tx1"/>
                  </w14:solidFill>
                </w14:textFill>
              </w:rPr>
              <w:t>服务端的实例名称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client: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nsolas" w:hAnsi="Consolas" w:cs="Consolas" w:eastAsiaTheme="minorEastAsia"/>
                <w:b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  <w:u w:val="single"/>
              </w:rPr>
              <w:t>registerWithEureka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15"/>
                <w:szCs w:val="15"/>
              </w:rPr>
              <w:t>false</w:t>
            </w:r>
            <w:r>
              <w:rPr>
                <w:rFonts w:hint="eastAsia" w:ascii="Consolas" w:hAnsi="Consolas" w:cs="Consolas"/>
                <w:b/>
                <w:bCs/>
                <w:color w:val="094F05"/>
                <w:kern w:val="0"/>
                <w:sz w:val="15"/>
                <w:szCs w:val="15"/>
                <w:lang w:val="en-US" w:eastAsia="zh-CN"/>
              </w:rPr>
              <w:t xml:space="preserve">  </w:t>
            </w:r>
            <w:r>
              <w:rPr>
                <w:rFonts w:hint="eastAsia" w:ascii="Consolas" w:hAnsi="Consolas" w:eastAsia="Consolas"/>
                <w:sz w:val="20"/>
                <w:shd w:val="clear" w:color="auto" w:fill="E8F2FE"/>
              </w:rPr>
              <w:t>#false表示不向注册中心注册自己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 w:eastAsiaTheme="minorEastAsia"/>
                <w:b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  <w:u w:val="single"/>
              </w:rPr>
              <w:t>fetchRegistry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15"/>
                <w:szCs w:val="15"/>
              </w:rPr>
              <w:t>false</w:t>
            </w:r>
            <w:r>
              <w:rPr>
                <w:rFonts w:hint="eastAsia" w:ascii="Consolas" w:hAnsi="Consolas" w:cs="Consolas"/>
                <w:b/>
                <w:bCs/>
                <w:color w:val="094F05"/>
                <w:kern w:val="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sz w:val="20"/>
                <w:shd w:val="clear" w:color="auto" w:fill="E8F2FE"/>
              </w:rPr>
              <w:t>#false表示自己端就是注册中心，我的职责就是维护服务实例，并不需要去检索服务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serviceUrl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:</w:t>
            </w:r>
          </w:p>
          <w:p>
            <w:pP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defaultZone: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fldChar w:fldCharType="begin"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instrText xml:space="preserve"> HYPERLINK "http://${eureka.instance.hostname}:${server.port}/eureka/" </w:instrTex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fldChar w:fldCharType="separate"/>
            </w:r>
            <w:r>
              <w:rPr>
                <w:rStyle w:val="6"/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http://${eureka.instance.hostname}:${server.port}/eureka/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fldChar w:fldCharType="end"/>
            </w:r>
          </w:p>
          <w:p>
            <w:pP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20"/>
                <w:shd w:val="clear" w:color="auto" w:fill="E8F2FE"/>
              </w:rPr>
              <w:t>#设置与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  <w:shd w:val="clear" w:color="auto" w:fill="E8F2FE"/>
              </w:rPr>
              <w:t>Eureka</w:t>
            </w:r>
            <w:r>
              <w:rPr>
                <w:rFonts w:hint="eastAsia" w:ascii="Consolas" w:hAnsi="Consolas" w:eastAsia="Consolas"/>
                <w:sz w:val="20"/>
                <w:shd w:val="clear" w:color="auto" w:fill="E8F2FE"/>
              </w:rPr>
              <w:t xml:space="preserve"> Server交互的地址查询服务和注册服务都需要依赖这个地址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6FD"/>
    <w:rsid w:val="00E73A89"/>
    <w:rsid w:val="04345C75"/>
    <w:rsid w:val="05D313DD"/>
    <w:rsid w:val="05EB564A"/>
    <w:rsid w:val="0A397B25"/>
    <w:rsid w:val="0DBC565D"/>
    <w:rsid w:val="108915AA"/>
    <w:rsid w:val="10FA6ECE"/>
    <w:rsid w:val="142D1684"/>
    <w:rsid w:val="155E4ACF"/>
    <w:rsid w:val="16061B88"/>
    <w:rsid w:val="17023011"/>
    <w:rsid w:val="18DB73AF"/>
    <w:rsid w:val="22863A93"/>
    <w:rsid w:val="239878C0"/>
    <w:rsid w:val="27220A1E"/>
    <w:rsid w:val="2A095035"/>
    <w:rsid w:val="2C866F27"/>
    <w:rsid w:val="2F9679E1"/>
    <w:rsid w:val="2FC87A37"/>
    <w:rsid w:val="30067A5C"/>
    <w:rsid w:val="327A23B0"/>
    <w:rsid w:val="364D3D4A"/>
    <w:rsid w:val="379D4A60"/>
    <w:rsid w:val="41B61B78"/>
    <w:rsid w:val="42A37C99"/>
    <w:rsid w:val="45DC1323"/>
    <w:rsid w:val="47F57A59"/>
    <w:rsid w:val="4AA0553D"/>
    <w:rsid w:val="4D4A51A1"/>
    <w:rsid w:val="51B37129"/>
    <w:rsid w:val="51D8216E"/>
    <w:rsid w:val="54DA5BFC"/>
    <w:rsid w:val="559A275B"/>
    <w:rsid w:val="55C82C6F"/>
    <w:rsid w:val="56211AFB"/>
    <w:rsid w:val="590620B9"/>
    <w:rsid w:val="5BDF50FE"/>
    <w:rsid w:val="5BE05136"/>
    <w:rsid w:val="60355312"/>
    <w:rsid w:val="60F558FB"/>
    <w:rsid w:val="631136E5"/>
    <w:rsid w:val="6E17454C"/>
    <w:rsid w:val="73791B07"/>
    <w:rsid w:val="7765624D"/>
    <w:rsid w:val="77B75042"/>
    <w:rsid w:val="7C4D0F52"/>
    <w:rsid w:val="7E164744"/>
    <w:rsid w:val="7EEF4EAC"/>
    <w:rsid w:val="7F09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asciiTheme="minorAscii" w:hAnsiTheme="minorAscii"/>
      <w:b/>
      <w:kern w:val="44"/>
      <w:sz w:val="30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2020-07-22T02:39:00Z</dcterms:created>
  <dc:creator>beyondsoft</dc:creator>
  <cp:lastModifiedBy>微微一笑很倾城</cp:lastModifiedBy>
  <dcterms:modified xsi:type="dcterms:W3CDTF">2020-08-19T13:43:58Z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