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springboot作用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微服务框架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简化xml配置（mybatis的sql文件除外），提高开发效率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p>
      <w:pPr>
        <w:autoSpaceDE w:val="0"/>
        <w:autoSpaceDN w:val="0"/>
        <w:adjustRightInd w:val="0"/>
        <w:ind w:firstLine="361" w:firstLineChars="200"/>
        <w:jc w:val="left"/>
        <w:rPr>
          <w:rFonts w:ascii="Consolas" w:hAnsi="Consolas" w:cs="Consolas"/>
          <w:b/>
          <w:kern w:val="0"/>
          <w:sz w:val="18"/>
          <w:szCs w:val="18"/>
        </w:rPr>
      </w:pPr>
      <w:r>
        <w:rPr>
          <w:rFonts w:ascii="Consolas" w:hAnsi="Consolas" w:cs="Consolas"/>
          <w:b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b/>
          <w:color w:val="3F7F7F"/>
          <w:kern w:val="0"/>
          <w:sz w:val="18"/>
          <w:szCs w:val="18"/>
        </w:rPr>
        <w:t>parent</w:t>
      </w:r>
      <w:r>
        <w:rPr>
          <w:rFonts w:ascii="Consolas" w:hAnsi="Consolas" w:cs="Consolas"/>
          <w:b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18"/>
          <w:szCs w:val="18"/>
        </w:rPr>
      </w:pP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b/>
          <w:color w:val="3F7F7F"/>
          <w:kern w:val="0"/>
          <w:sz w:val="18"/>
          <w:szCs w:val="18"/>
        </w:rPr>
        <w:t>groupId</w:t>
      </w:r>
      <w:r>
        <w:rPr>
          <w:rFonts w:ascii="Consolas" w:hAnsi="Consolas" w:cs="Consolas"/>
          <w:b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>org.springframework.boot</w:t>
      </w:r>
      <w:r>
        <w:rPr>
          <w:rFonts w:ascii="Consolas" w:hAnsi="Consolas" w:cs="Consolas"/>
          <w:b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b/>
          <w:color w:val="3F7F7F"/>
          <w:kern w:val="0"/>
          <w:sz w:val="18"/>
          <w:szCs w:val="18"/>
        </w:rPr>
        <w:t>groupId</w:t>
      </w:r>
      <w:r>
        <w:rPr>
          <w:rFonts w:ascii="Consolas" w:hAnsi="Consolas" w:cs="Consolas"/>
          <w:b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18"/>
          <w:szCs w:val="18"/>
        </w:rPr>
      </w:pP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b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b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>spring-boot-starter-parent</w:t>
      </w:r>
      <w:r>
        <w:rPr>
          <w:rFonts w:ascii="Consolas" w:hAnsi="Consolas" w:cs="Consolas"/>
          <w:b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b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b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18"/>
          <w:szCs w:val="18"/>
        </w:rPr>
      </w:pP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b/>
          <w:color w:val="3F7F7F"/>
          <w:kern w:val="0"/>
          <w:sz w:val="18"/>
          <w:szCs w:val="18"/>
        </w:rPr>
        <w:t>version</w:t>
      </w:r>
      <w:r>
        <w:rPr>
          <w:rFonts w:ascii="Consolas" w:hAnsi="Consolas" w:cs="Consolas"/>
          <w:b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>1.3.3.RELEASE</w:t>
      </w:r>
      <w:r>
        <w:rPr>
          <w:rFonts w:ascii="Consolas" w:hAnsi="Consolas" w:cs="Consolas"/>
          <w:b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b/>
          <w:color w:val="3F7F7F"/>
          <w:kern w:val="0"/>
          <w:sz w:val="18"/>
          <w:szCs w:val="18"/>
        </w:rPr>
        <w:t>version</w:t>
      </w:r>
      <w:r>
        <w:rPr>
          <w:rFonts w:ascii="Consolas" w:hAnsi="Consolas" w:cs="Consolas"/>
          <w:b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18"/>
          <w:szCs w:val="18"/>
        </w:rPr>
      </w:pP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b/>
          <w:color w:val="3F7F7F"/>
          <w:kern w:val="0"/>
          <w:sz w:val="18"/>
          <w:szCs w:val="18"/>
        </w:rPr>
        <w:t>parent</w:t>
      </w:r>
      <w:r>
        <w:rPr>
          <w:rFonts w:ascii="Consolas" w:hAnsi="Consolas" w:cs="Consolas"/>
          <w:b/>
          <w:color w:val="008080"/>
          <w:kern w:val="0"/>
          <w:sz w:val="18"/>
          <w:szCs w:val="18"/>
        </w:rPr>
        <w:t>&gt;</w:t>
      </w:r>
    </w:p>
    <w:p>
      <w:r>
        <w:rPr>
          <w:rFonts w:ascii="楷体" w:hAnsi="楷体" w:eastAsia="楷体"/>
          <w:b/>
          <w:bCs/>
          <w:color w:val="FF0000"/>
          <w:sz w:val="18"/>
          <w:szCs w:val="18"/>
        </w:rPr>
        <w:t>spring-boot-starter-parent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提供dependency management,也就是说依赖管理，引入以后在申明其它dependency的时候就不需要version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即管理springboot所需要的依赖，统一各种jar的版本号</w:t>
      </w:r>
      <w:r>
        <w:rPr>
          <w:rFonts w:hint="eastAsia"/>
          <w:lang w:eastAsia="zh-CN"/>
        </w:rPr>
        <w:t>）</w:t>
      </w:r>
    </w:p>
    <w:p>
      <w:pPr>
        <w:spacing w:beforeLines="0" w:afterLines="0"/>
        <w:ind w:firstLine="800" w:firstLineChars="4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 SpringBoot web 组件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org.springframework.boot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spring-boot-starter-web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</w:rPr>
      </w:pPr>
      <w:r>
        <w:rPr>
          <w:rFonts w:ascii="楷体" w:hAnsi="楷体" w:eastAsia="楷体"/>
          <w:b/>
          <w:bCs/>
          <w:color w:val="FF0000"/>
          <w:sz w:val="18"/>
          <w:szCs w:val="18"/>
        </w:rPr>
        <w:t>spring-boot-starter-web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springweb 核心组件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自动装配tomcat，自动从application.properties中读取web应用的配置</w:t>
      </w:r>
      <w:r>
        <w:rPr>
          <w:rFonts w:hint="eastAsia"/>
          <w:lang w:eastAsia="zh-CN"/>
        </w:rPr>
        <w:t>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springboot注解</w:t>
      </w: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Controller类</w:t>
      </w:r>
      <w:r>
        <w:rPr>
          <w:rFonts w:hint="eastAsia"/>
        </w:rPr>
        <w:t>上加上</w:t>
      </w:r>
      <w:r>
        <w:rPr>
          <w:rFonts w:hint="eastAsia"/>
          <w:lang w:val="en-US" w:eastAsia="zh-CN"/>
        </w:rPr>
        <w:t>@</w:t>
      </w:r>
      <w:r>
        <w:rPr>
          <w:rFonts w:hint="eastAsia"/>
        </w:rPr>
        <w:t>RestController 表示修饰该Controller所有的方法返回JSON格式,直接可以编写Restful接口</w:t>
      </w:r>
    </w:p>
    <w:p>
      <w:pPr>
        <w:rPr>
          <w:rFonts w:hint="eastAsia"/>
        </w:rPr>
      </w:pPr>
      <w:r>
        <w:rPr>
          <w:rFonts w:hint="eastAsia"/>
        </w:rPr>
        <w:t>@RestController===Controller的每个方法加上@ResponseBody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@EnableAutoConfiguration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让Spring Boot 根据应用所声明的依赖来对 Spring 框架进行自动配置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如：spring-boot-starter-web添加了Tomcat和Spring MVC，所以auto-configuration将假定你正在开发一个web应用并相应地对Spring进行设置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@ControllerAdvice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 controller 的一个辅助类，最常用的就是作为全局异常处理的切面类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springboot启动方式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</w:rPr>
        <w:t>①</w:t>
      </w:r>
      <w:r>
        <w:rPr>
          <w:rFonts w:hint="eastAsia" w:ascii="Calibri" w:hAnsi="Calibri" w:cs="Calibri"/>
          <w:lang w:val="en-US" w:eastAsia="zh-CN"/>
        </w:rPr>
        <w:t>启动方式一</w:t>
      </w:r>
    </w:p>
    <w:p>
      <w:pPr>
        <w:rPr>
          <w:rFonts w:hint="eastAsia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Controller类写main方法入口，使用注解@</w:t>
      </w:r>
      <w:r>
        <w:rPr>
          <w:rFonts w:ascii="Consolas" w:hAnsi="Consolas" w:cs="Consolas"/>
          <w:b/>
          <w:color w:val="646464"/>
          <w:kern w:val="0"/>
          <w:sz w:val="15"/>
          <w:szCs w:val="15"/>
        </w:rPr>
        <w:t>EnableAutoConfiguration</w:t>
      </w:r>
      <w:r>
        <w:rPr>
          <w:rFonts w:hint="eastAsia" w:ascii="Consolas" w:hAnsi="Consolas" w:cs="Consolas"/>
          <w:b/>
          <w:color w:val="646464"/>
          <w:kern w:val="0"/>
          <w:sz w:val="15"/>
          <w:szCs w:val="15"/>
          <w:lang w:val="en-US" w:eastAsia="zh-CN"/>
        </w:rPr>
        <w:t>启动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15"/>
          <w:szCs w:val="15"/>
        </w:rPr>
      </w:pPr>
      <w:r>
        <w:rPr>
          <w:rFonts w:ascii="Consolas" w:hAnsi="Consolas" w:cs="Consolas"/>
          <w:b/>
          <w:color w:val="646464"/>
          <w:kern w:val="0"/>
          <w:sz w:val="15"/>
          <w:szCs w:val="15"/>
        </w:rPr>
        <w:t>@RestController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15"/>
          <w:szCs w:val="15"/>
        </w:rPr>
      </w:pPr>
      <w:r>
        <w:rPr>
          <w:rFonts w:ascii="Consolas" w:hAnsi="Consolas" w:cs="Consolas"/>
          <w:b/>
          <w:color w:val="646464"/>
          <w:kern w:val="0"/>
          <w:sz w:val="15"/>
          <w:szCs w:val="15"/>
        </w:rPr>
        <w:t>@EnableAutoConfiguration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15"/>
          <w:szCs w:val="15"/>
        </w:rPr>
      </w:pP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>
        <w:rPr>
          <w:rFonts w:ascii="Consolas" w:hAnsi="Consolas" w:cs="Consolas"/>
          <w:b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>
        <w:rPr>
          <w:rFonts w:ascii="Consolas" w:hAnsi="Consolas" w:cs="Consolas"/>
          <w:b/>
          <w:color w:val="000000"/>
          <w:kern w:val="0"/>
          <w:sz w:val="15"/>
          <w:szCs w:val="15"/>
        </w:rPr>
        <w:t xml:space="preserve"> HelloController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15"/>
          <w:szCs w:val="15"/>
        </w:rPr>
      </w:pPr>
      <w:r>
        <w:rPr>
          <w:rFonts w:ascii="Consolas" w:hAnsi="Consolas" w:cs="Consolas"/>
          <w:b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b/>
          <w:color w:val="646464"/>
          <w:kern w:val="0"/>
          <w:sz w:val="15"/>
          <w:szCs w:val="15"/>
        </w:rPr>
        <w:t>@RequestMapping</w:t>
      </w:r>
      <w:r>
        <w:rPr>
          <w:rFonts w:ascii="Consolas" w:hAnsi="Consolas" w:cs="Consolas"/>
          <w:b/>
          <w:color w:val="000000"/>
          <w:kern w:val="0"/>
          <w:sz w:val="15"/>
          <w:szCs w:val="15"/>
        </w:rPr>
        <w:t>(</w:t>
      </w:r>
      <w:r>
        <w:rPr>
          <w:rFonts w:ascii="Consolas" w:hAnsi="Consolas" w:cs="Consolas"/>
          <w:b/>
          <w:color w:val="2A00FF"/>
          <w:kern w:val="0"/>
          <w:sz w:val="15"/>
          <w:szCs w:val="15"/>
        </w:rPr>
        <w:t>"/hello"</w:t>
      </w:r>
      <w:r>
        <w:rPr>
          <w:rFonts w:ascii="Consolas" w:hAnsi="Consolas" w:cs="Consolas"/>
          <w:b/>
          <w:color w:val="000000"/>
          <w:kern w:val="0"/>
          <w:sz w:val="15"/>
          <w:szCs w:val="15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15"/>
          <w:szCs w:val="15"/>
        </w:rPr>
      </w:pPr>
      <w:r>
        <w:rPr>
          <w:rFonts w:ascii="Consolas" w:hAnsi="Consolas" w:cs="Consolas"/>
          <w:b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>
        <w:rPr>
          <w:rFonts w:ascii="Consolas" w:hAnsi="Consolas" w:cs="Consolas"/>
          <w:b/>
          <w:color w:val="000000"/>
          <w:kern w:val="0"/>
          <w:sz w:val="15"/>
          <w:szCs w:val="15"/>
        </w:rPr>
        <w:t xml:space="preserve"> String index()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15"/>
          <w:szCs w:val="15"/>
        </w:rPr>
      </w:pPr>
      <w:r>
        <w:rPr>
          <w:rFonts w:ascii="Consolas" w:hAnsi="Consolas" w:cs="Consolas"/>
          <w:b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b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return</w:t>
      </w:r>
      <w:r>
        <w:rPr>
          <w:rFonts w:ascii="Consolas" w:hAnsi="Consolas" w:cs="Consolas"/>
          <w:b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b/>
          <w:color w:val="2A00FF"/>
          <w:kern w:val="0"/>
          <w:sz w:val="15"/>
          <w:szCs w:val="15"/>
        </w:rPr>
        <w:t>"Hello World"</w:t>
      </w:r>
      <w:r>
        <w:rPr>
          <w:rFonts w:ascii="Consolas" w:hAnsi="Consolas" w:cs="Consolas"/>
          <w:b/>
          <w:color w:val="000000"/>
          <w:kern w:val="0"/>
          <w:sz w:val="15"/>
          <w:szCs w:val="15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15"/>
          <w:szCs w:val="15"/>
        </w:rPr>
      </w:pPr>
      <w:r>
        <w:rPr>
          <w:rFonts w:ascii="Consolas" w:hAnsi="Consolas" w:cs="Consolas"/>
          <w:b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b/>
          <w:color w:val="000000"/>
          <w:kern w:val="0"/>
          <w:sz w:val="15"/>
          <w:szCs w:val="15"/>
        </w:rPr>
        <w:t>}</w:t>
      </w:r>
      <w:r>
        <w:rPr>
          <w:rFonts w:ascii="Consolas" w:hAnsi="Consolas" w:cs="Consolas"/>
          <w:b/>
          <w:color w:val="000000"/>
          <w:kern w:val="0"/>
          <w:sz w:val="15"/>
          <w:szCs w:val="15"/>
        </w:rPr>
        <w:tab/>
      </w:r>
    </w:p>
    <w:p>
      <w:pPr>
        <w:autoSpaceDE w:val="0"/>
        <w:autoSpaceDN w:val="0"/>
        <w:adjustRightInd w:val="0"/>
        <w:ind w:firstLine="301" w:firstLineChars="200"/>
        <w:jc w:val="left"/>
        <w:rPr>
          <w:rFonts w:ascii="Consolas" w:hAnsi="Consolas" w:cs="Consolas"/>
          <w:b/>
          <w:kern w:val="0"/>
          <w:sz w:val="15"/>
          <w:szCs w:val="15"/>
        </w:rPr>
      </w:pP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>
        <w:rPr>
          <w:rFonts w:ascii="Consolas" w:hAnsi="Consolas" w:cs="Consolas"/>
          <w:b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>
        <w:rPr>
          <w:rFonts w:ascii="Consolas" w:hAnsi="Consolas" w:cs="Consolas"/>
          <w:b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void</w:t>
      </w:r>
      <w:r>
        <w:rPr>
          <w:rFonts w:ascii="Consolas" w:hAnsi="Consolas" w:cs="Consolas"/>
          <w:b/>
          <w:color w:val="000000"/>
          <w:kern w:val="0"/>
          <w:sz w:val="15"/>
          <w:szCs w:val="15"/>
        </w:rPr>
        <w:t xml:space="preserve"> main(String[] </w:t>
      </w:r>
      <w:r>
        <w:rPr>
          <w:rFonts w:ascii="Consolas" w:hAnsi="Consolas" w:cs="Consolas"/>
          <w:b/>
          <w:color w:val="6A3E3E"/>
          <w:kern w:val="0"/>
          <w:sz w:val="15"/>
          <w:szCs w:val="15"/>
        </w:rPr>
        <w:t>args</w:t>
      </w:r>
      <w:r>
        <w:rPr>
          <w:rFonts w:ascii="Consolas" w:hAnsi="Consolas" w:cs="Consolas"/>
          <w:b/>
          <w:color w:val="000000"/>
          <w:kern w:val="0"/>
          <w:sz w:val="15"/>
          <w:szCs w:val="15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15"/>
          <w:szCs w:val="15"/>
        </w:rPr>
      </w:pPr>
      <w:r>
        <w:rPr>
          <w:rFonts w:ascii="Consolas" w:hAnsi="Consolas" w:cs="Consolas"/>
          <w:b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b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b/>
          <w:color w:val="000000"/>
          <w:kern w:val="0"/>
          <w:sz w:val="15"/>
          <w:szCs w:val="15"/>
        </w:rPr>
        <w:t>SpringApplication.</w:t>
      </w:r>
      <w:r>
        <w:rPr>
          <w:rFonts w:ascii="Consolas" w:hAnsi="Consolas" w:cs="Consolas"/>
          <w:b/>
          <w:i/>
          <w:iCs/>
          <w:color w:val="000000"/>
          <w:kern w:val="0"/>
          <w:sz w:val="15"/>
          <w:szCs w:val="15"/>
        </w:rPr>
        <w:t>run</w:t>
      </w:r>
      <w:r>
        <w:rPr>
          <w:rFonts w:ascii="Consolas" w:hAnsi="Consolas" w:cs="Consolas"/>
          <w:b/>
          <w:color w:val="000000"/>
          <w:kern w:val="0"/>
          <w:sz w:val="15"/>
          <w:szCs w:val="15"/>
        </w:rPr>
        <w:t>(HelloController.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>
        <w:rPr>
          <w:rFonts w:ascii="Consolas" w:hAnsi="Consolas" w:cs="Consolas"/>
          <w:b/>
          <w:color w:val="000000"/>
          <w:kern w:val="0"/>
          <w:sz w:val="15"/>
          <w:szCs w:val="15"/>
        </w:rPr>
        <w:t xml:space="preserve">, </w:t>
      </w:r>
      <w:r>
        <w:rPr>
          <w:rFonts w:ascii="Consolas" w:hAnsi="Consolas" w:cs="Consolas"/>
          <w:b/>
          <w:color w:val="6A3E3E"/>
          <w:kern w:val="0"/>
          <w:sz w:val="15"/>
          <w:szCs w:val="15"/>
        </w:rPr>
        <w:t>args</w:t>
      </w:r>
      <w:r>
        <w:rPr>
          <w:rFonts w:ascii="Consolas" w:hAnsi="Consolas" w:cs="Consolas"/>
          <w:b/>
          <w:color w:val="000000"/>
          <w:kern w:val="0"/>
          <w:sz w:val="15"/>
          <w:szCs w:val="15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15"/>
          <w:szCs w:val="15"/>
        </w:rPr>
      </w:pPr>
      <w:r>
        <w:rPr>
          <w:rFonts w:ascii="Consolas" w:hAnsi="Consolas" w:cs="Consolas"/>
          <w:b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b/>
          <w:color w:val="000000"/>
          <w:kern w:val="0"/>
          <w:sz w:val="15"/>
          <w:szCs w:val="15"/>
        </w:rPr>
        <w:t>}</w:t>
      </w:r>
    </w:p>
    <w:p>
      <w:pPr>
        <w:rPr>
          <w:rFonts w:hint="eastAsia"/>
        </w:rPr>
      </w:pPr>
      <w:r>
        <w:rPr>
          <w:rFonts w:ascii="Consolas" w:hAnsi="Consolas" w:cs="Consolas"/>
          <w:b/>
          <w:color w:val="000000"/>
          <w:kern w:val="0"/>
          <w:sz w:val="15"/>
          <w:szCs w:val="15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 w:ascii="Calibri" w:hAnsi="Calibri" w:cs="Calibri"/>
        </w:rPr>
        <w:t>②</w:t>
      </w:r>
      <w:r>
        <w:rPr>
          <w:rFonts w:hint="eastAsia"/>
          <w:lang w:val="en-US" w:eastAsia="zh-CN"/>
        </w:rPr>
        <w:t>启动方式二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单独一个启动类，要扫描Controller包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>
        <w:rPr>
          <w:rFonts w:hint="eastAsia" w:ascii="Consolas" w:hAnsi="Consolas" w:cs="Consolas"/>
          <w:color w:val="2A00FF"/>
          <w:kern w:val="0"/>
          <w:sz w:val="13"/>
          <w:szCs w:val="13"/>
          <w:lang w:val="en-US" w:eastAsia="zh-CN"/>
        </w:rPr>
        <w:t>Controller类扫描包</w:t>
      </w:r>
      <w:r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646464"/>
          <w:kern w:val="0"/>
          <w:sz w:val="13"/>
          <w:szCs w:val="13"/>
        </w:rPr>
        <w:t>@EnableAutoConfiguration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App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static</w:t>
      </w: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13"/>
          <w:szCs w:val="13"/>
        </w:rPr>
        <w:t>args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/>
          <w:color w:val="000000"/>
          <w:kern w:val="0"/>
          <w:sz w:val="13"/>
          <w:szCs w:val="13"/>
        </w:rPr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run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(App.</w:t>
      </w:r>
      <w: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>
        <w:rPr>
          <w:rFonts w:ascii="Consolas" w:hAnsi="Consolas" w:cs="Consolas"/>
          <w:color w:val="6A3E3E"/>
          <w:kern w:val="0"/>
          <w:sz w:val="13"/>
          <w:szCs w:val="13"/>
        </w:rPr>
        <w:t>args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静态资源访问</w:t>
      </w:r>
    </w:p>
    <w:p>
      <w:pPr>
        <w:rPr>
          <w:rFonts w:hint="eastAsia"/>
        </w:rPr>
      </w:pPr>
      <w:r>
        <w:rPr>
          <w:rFonts w:hint="eastAsia"/>
        </w:rPr>
        <w:t>开发Web应用的时候，需要引用大量的js、css、图片等静态资源</w:t>
      </w:r>
    </w:p>
    <w:p>
      <w:pPr>
        <w:rPr>
          <w:rFonts w:hint="eastAsia"/>
        </w:rPr>
      </w:pPr>
      <w:r>
        <w:rPr>
          <w:rFonts w:hint="eastAsia"/>
        </w:rPr>
        <w:t>Spring Boot默认提供静态资源目录位置需置于classpath下，目录名需符合如下规则：</w:t>
      </w:r>
    </w:p>
    <w:p>
      <w:pPr>
        <w:rPr>
          <w:rFonts w:hint="eastAsia"/>
        </w:rPr>
      </w:pPr>
      <w:r>
        <w:rPr>
          <w:rFonts w:hint="eastAsia"/>
        </w:rPr>
        <w:t>/static</w:t>
      </w:r>
    </w:p>
    <w:p>
      <w:pPr>
        <w:rPr>
          <w:rFonts w:hint="eastAsia"/>
        </w:rPr>
      </w:pPr>
      <w:r>
        <w:rPr>
          <w:rFonts w:hint="eastAsia"/>
        </w:rPr>
        <w:t>/public</w:t>
      </w:r>
    </w:p>
    <w:p>
      <w:pPr>
        <w:rPr>
          <w:rFonts w:hint="eastAsia"/>
        </w:rPr>
      </w:pPr>
      <w:r>
        <w:rPr>
          <w:rFonts w:hint="eastAsia"/>
        </w:rPr>
        <w:t>/resources</w:t>
      </w:r>
    </w:p>
    <w:p>
      <w:pPr>
        <w:rPr>
          <w:rFonts w:hint="eastAsia"/>
        </w:rPr>
      </w:pPr>
      <w:r>
        <w:rPr>
          <w:rFonts w:hint="eastAsia"/>
        </w:rPr>
        <w:t>/META-INF/resources</w:t>
      </w:r>
    </w:p>
    <w:p>
      <w:r>
        <w:rPr>
          <w:rFonts w:hint="eastAsia" w:ascii="楷体" w:hAnsi="楷体" w:eastAsia="楷体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全局捕获异常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646464"/>
          <w:kern w:val="0"/>
          <w:sz w:val="15"/>
          <w:szCs w:val="15"/>
        </w:rPr>
        <w:t>@ControllerAdvice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GlobalExceptionHandler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646464"/>
          <w:kern w:val="0"/>
          <w:sz w:val="15"/>
          <w:szCs w:val="15"/>
        </w:rPr>
        <w:t>@ExceptionHandler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(RuntimeException.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646464"/>
          <w:kern w:val="0"/>
          <w:sz w:val="15"/>
          <w:szCs w:val="15"/>
        </w:rPr>
        <w:t>@ResponseBody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Map&lt;String, Object&gt;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exceptionHandler()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map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HashMap&lt;String, Object&gt;();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6A3E3E"/>
          <w:kern w:val="0"/>
          <w:sz w:val="15"/>
          <w:szCs w:val="15"/>
        </w:rPr>
        <w:t>map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.put(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"errorCode"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"101"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6A3E3E"/>
          <w:kern w:val="0"/>
          <w:sz w:val="15"/>
          <w:szCs w:val="15"/>
        </w:rPr>
        <w:t>map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.put(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"errorMsg"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"系統错误!"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map</w:t>
      </w:r>
      <w:r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>
      <w:pPr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>
      <w:pPr>
        <w:pStyle w:val="2"/>
        <w:bidi w:val="0"/>
        <w:rPr>
          <w:rFonts w:ascii="Consolas" w:hAnsi="Consolas" w:cs="Consolas"/>
          <w:color w:val="000000"/>
          <w:kern w:val="0"/>
          <w:sz w:val="15"/>
          <w:szCs w:val="15"/>
        </w:rPr>
      </w:pPr>
      <w:r>
        <w:fldChar w:fldCharType="begin"/>
      </w:r>
      <w:r>
        <w:instrText xml:space="preserve"> HYPERLINK "http://blog.didispace.com/springbootscheduled/" \t "_blank" </w:instrText>
      </w:r>
      <w:r>
        <w:fldChar w:fldCharType="separate"/>
      </w:r>
      <w:r>
        <w:t>使用@Scheduled创建定时任务</w:t>
      </w:r>
      <w:r>
        <w:fldChar w:fldCharType="end"/>
      </w:r>
    </w:p>
    <w:p>
      <w:pPr>
        <w:bidi w:val="0"/>
      </w:pPr>
      <w:r>
        <w:rPr>
          <w:rFonts w:hint="default"/>
        </w:rPr>
        <w:t>①在Spring Boot的主类中加入@EnableScheduling注解，启用定时任务的配置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②</w:t>
      </w:r>
      <w:r>
        <w:rPr>
          <w:rFonts w:hint="eastAsia"/>
          <w:lang w:val="en-US" w:eastAsia="zh-CN"/>
        </w:rPr>
        <w:t>定时任务类</w:t>
      </w:r>
    </w:p>
    <w:p>
      <w:pPr>
        <w:rPr>
          <w:rFonts w:hint="eastAsia" w:ascii="Consolas" w:hAnsi="Consolas" w:cs="Consolas"/>
          <w:color w:val="000000"/>
          <w:kern w:val="0"/>
          <w:sz w:val="15"/>
          <w:szCs w:val="15"/>
        </w:rPr>
      </w:pPr>
      <w:r>
        <w:rPr>
          <w:rFonts w:hint="eastAsia" w:ascii="Consolas" w:hAnsi="Consolas" w:cs="Consolas"/>
          <w:color w:val="000000"/>
          <w:kern w:val="0"/>
          <w:sz w:val="15"/>
          <w:szCs w:val="15"/>
        </w:rPr>
        <w:t>@Component</w:t>
      </w:r>
    </w:p>
    <w:p>
      <w:pPr>
        <w:rPr>
          <w:rFonts w:hint="eastAsia" w:ascii="Consolas" w:hAnsi="Consolas" w:cs="Consolas"/>
          <w:color w:val="000000"/>
          <w:kern w:val="0"/>
          <w:sz w:val="15"/>
          <w:szCs w:val="15"/>
        </w:rPr>
      </w:pPr>
      <w:r>
        <w:rPr>
          <w:rFonts w:hint="eastAsia" w:ascii="Consolas" w:hAnsi="Consolas" w:cs="Consolas"/>
          <w:color w:val="000000"/>
          <w:kern w:val="0"/>
          <w:sz w:val="15"/>
          <w:szCs w:val="15"/>
        </w:rPr>
        <w:t>public class ScheduledTasks {</w:t>
      </w:r>
    </w:p>
    <w:p>
      <w:pPr>
        <w:rPr>
          <w:rFonts w:hint="eastAsia" w:ascii="Consolas" w:hAnsi="Consolas" w:cs="Consolas"/>
          <w:color w:val="000000"/>
          <w:kern w:val="0"/>
          <w:sz w:val="15"/>
          <w:szCs w:val="15"/>
        </w:rPr>
      </w:pPr>
      <w:r>
        <w:rPr>
          <w:rFonts w:hint="eastAsia" w:ascii="Consolas" w:hAnsi="Consolas" w:cs="Consolas"/>
          <w:color w:val="000000"/>
          <w:kern w:val="0"/>
          <w:sz w:val="15"/>
          <w:szCs w:val="15"/>
        </w:rPr>
        <w:t xml:space="preserve">    private static final SimpleDateFormat dateFormat = new SimpleDateFormat("HH:mm:ss");</w:t>
      </w:r>
    </w:p>
    <w:p>
      <w:pPr>
        <w:rPr>
          <w:rFonts w:hint="eastAsia" w:ascii="Consolas" w:hAnsi="Consolas" w:cs="Consolas"/>
          <w:color w:val="000000"/>
          <w:kern w:val="0"/>
          <w:sz w:val="15"/>
          <w:szCs w:val="15"/>
        </w:rPr>
      </w:pPr>
      <w:r>
        <w:rPr>
          <w:rFonts w:hint="eastAsia" w:ascii="Consolas" w:hAnsi="Consolas" w:cs="Consolas"/>
          <w:color w:val="000000"/>
          <w:kern w:val="0"/>
          <w:sz w:val="15"/>
          <w:szCs w:val="15"/>
        </w:rPr>
        <w:t xml:space="preserve">    @Scheduled(fixedRate = 5000)</w:t>
      </w:r>
    </w:p>
    <w:p>
      <w:pPr>
        <w:rPr>
          <w:rFonts w:hint="eastAsia" w:ascii="Consolas" w:hAnsi="Consolas" w:cs="Consolas"/>
          <w:color w:val="000000"/>
          <w:kern w:val="0"/>
          <w:sz w:val="15"/>
          <w:szCs w:val="15"/>
        </w:rPr>
      </w:pPr>
      <w:r>
        <w:rPr>
          <w:rFonts w:hint="eastAsia" w:ascii="Consolas" w:hAnsi="Consolas" w:cs="Consolas"/>
          <w:color w:val="000000"/>
          <w:kern w:val="0"/>
          <w:sz w:val="15"/>
          <w:szCs w:val="15"/>
        </w:rPr>
        <w:t xml:space="preserve">    public void reportCurrentTime() {</w:t>
      </w:r>
    </w:p>
    <w:p>
      <w:pPr>
        <w:rPr>
          <w:rFonts w:hint="eastAsia" w:ascii="Consolas" w:hAnsi="Consolas" w:cs="Consolas"/>
          <w:color w:val="000000"/>
          <w:kern w:val="0"/>
          <w:sz w:val="15"/>
          <w:szCs w:val="15"/>
        </w:rPr>
      </w:pPr>
      <w:r>
        <w:rPr>
          <w:rFonts w:hint="eastAsia" w:ascii="Consolas" w:hAnsi="Consolas" w:cs="Consolas"/>
          <w:color w:val="000000"/>
          <w:kern w:val="0"/>
          <w:sz w:val="15"/>
          <w:szCs w:val="15"/>
        </w:rPr>
        <w:t xml:space="preserve">        System.out.println("现在时间：" + dateFormat.format(new Date()));</w:t>
      </w:r>
    </w:p>
    <w:p>
      <w:pPr>
        <w:rPr>
          <w:rFonts w:hint="eastAsia" w:ascii="Consolas" w:hAnsi="Consolas" w:cs="Consolas"/>
          <w:color w:val="000000"/>
          <w:kern w:val="0"/>
          <w:sz w:val="15"/>
          <w:szCs w:val="15"/>
        </w:rPr>
      </w:pPr>
      <w:r>
        <w:rPr>
          <w:rFonts w:hint="eastAsia" w:ascii="Consolas" w:hAnsi="Consolas" w:cs="Consolas"/>
          <w:color w:val="000000"/>
          <w:kern w:val="0"/>
          <w:sz w:val="15"/>
          <w:szCs w:val="15"/>
        </w:rPr>
        <w:t xml:space="preserve">    }</w:t>
      </w:r>
    </w:p>
    <w:p>
      <w:pPr>
        <w:rPr>
          <w:rFonts w:hint="eastAsia" w:ascii="Consolas" w:hAnsi="Consolas" w:cs="Consolas"/>
          <w:color w:val="000000"/>
          <w:kern w:val="0"/>
          <w:sz w:val="15"/>
          <w:szCs w:val="15"/>
        </w:rPr>
      </w:pPr>
      <w:r>
        <w:rPr>
          <w:rFonts w:hint="eastAsia" w:ascii="Consolas" w:hAnsi="Consolas" w:cs="Consolas"/>
          <w:color w:val="000000"/>
          <w:kern w:val="0"/>
          <w:sz w:val="15"/>
          <w:szCs w:val="15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15"/>
          <w:szCs w:val="15"/>
        </w:rPr>
      </w:pPr>
      <w:bookmarkStart w:id="0" w:name="_GoBack"/>
      <w:bookmarkEnd w:id="0"/>
    </w:p>
    <w:p>
      <w:pPr>
        <w:rPr>
          <w:rFonts w:hint="eastAsia" w:ascii="Consolas" w:hAnsi="Consolas" w:cs="Consolas"/>
          <w:color w:val="000000"/>
          <w:kern w:val="0"/>
          <w:sz w:val="15"/>
          <w:szCs w:val="15"/>
        </w:rPr>
      </w:pPr>
    </w:p>
    <w:p>
      <w:pPr>
        <w:rPr>
          <w:rFonts w:hint="eastAsia" w:ascii="Consolas" w:hAnsi="Consolas" w:cs="Consolas"/>
          <w:color w:val="000000"/>
          <w:kern w:val="0"/>
          <w:sz w:val="15"/>
          <w:szCs w:val="15"/>
        </w:rPr>
      </w:pPr>
    </w:p>
    <w:p>
      <w:pPr>
        <w:rPr>
          <w:rFonts w:hint="eastAsia" w:ascii="Consolas" w:hAnsi="Consolas" w:cs="Consolas"/>
          <w:color w:val="000000"/>
          <w:kern w:val="0"/>
          <w:sz w:val="15"/>
          <w:szCs w:val="15"/>
        </w:rPr>
      </w:pPr>
    </w:p>
    <w:p>
      <w:pPr>
        <w:rPr>
          <w:rFonts w:hint="eastAsia" w:ascii="Consolas" w:hAnsi="Consolas" w:cs="Consolas"/>
          <w:color w:val="000000"/>
          <w:kern w:val="0"/>
          <w:sz w:val="15"/>
          <w:szCs w:val="15"/>
        </w:rPr>
      </w:pP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45C75"/>
    <w:rsid w:val="05EB564A"/>
    <w:rsid w:val="142D1684"/>
    <w:rsid w:val="155E4ACF"/>
    <w:rsid w:val="16061B88"/>
    <w:rsid w:val="18DB73AF"/>
    <w:rsid w:val="22863A93"/>
    <w:rsid w:val="239878C0"/>
    <w:rsid w:val="2A095035"/>
    <w:rsid w:val="2C866F27"/>
    <w:rsid w:val="2F9679E1"/>
    <w:rsid w:val="2FC87A37"/>
    <w:rsid w:val="30067A5C"/>
    <w:rsid w:val="327A23B0"/>
    <w:rsid w:val="379D4A60"/>
    <w:rsid w:val="41B61B78"/>
    <w:rsid w:val="51D8216E"/>
    <w:rsid w:val="54DA5BFC"/>
    <w:rsid w:val="559A275B"/>
    <w:rsid w:val="56211AFB"/>
    <w:rsid w:val="590620B9"/>
    <w:rsid w:val="5BE05136"/>
    <w:rsid w:val="60355312"/>
    <w:rsid w:val="631136E5"/>
    <w:rsid w:val="6E17454C"/>
    <w:rsid w:val="73791B07"/>
    <w:rsid w:val="7765624D"/>
    <w:rsid w:val="7E164744"/>
    <w:rsid w:val="7EEF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2020-07-22T02:39:00Z</dcterms:created>
  <dc:creator>beyondsoft</dc:creator>
  <cp:lastModifiedBy>微微一笑很倾城</cp:lastModifiedBy>
  <dcterms:modified xsi:type="dcterms:W3CDTF">2020-07-29T03:33:12Z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