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深圳大学实验报告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 程 名  称：</w:t>
      </w:r>
      <w:r>
        <w:rPr>
          <w:rFonts w:hint="eastAsia"/>
          <w:b/>
          <w:sz w:val="28"/>
          <w:u w:val="single"/>
        </w:rPr>
        <w:t xml:space="preserve">        计算机</w:t>
      </w:r>
      <w:r>
        <w:rPr>
          <w:b/>
          <w:sz w:val="28"/>
          <w:u w:val="single"/>
        </w:rPr>
        <w:t>系统（</w:t>
      </w:r>
      <w:r>
        <w:rPr>
          <w:rFonts w:hint="eastAsia"/>
          <w:b/>
          <w:sz w:val="28"/>
          <w:u w:val="single"/>
        </w:rPr>
        <w:t>2</w:t>
      </w:r>
      <w:r>
        <w:rPr>
          <w:b/>
          <w:sz w:val="28"/>
          <w:u w:val="single"/>
        </w:rPr>
        <w:t>）</w:t>
      </w:r>
      <w:r>
        <w:rPr>
          <w:rFonts w:hint="eastAsia"/>
          <w:b/>
          <w:sz w:val="28"/>
          <w:u w:val="single"/>
        </w:rPr>
        <w:t xml:space="preserve">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实验环境配置与使用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        院：</w:t>
      </w:r>
      <w:r>
        <w:rPr>
          <w:rFonts w:hint="eastAsia"/>
          <w:b/>
          <w:sz w:val="28"/>
          <w:u w:val="single"/>
        </w:rPr>
        <w:t xml:space="preserve">        计算机</w:t>
      </w:r>
      <w:r>
        <w:rPr>
          <w:b/>
          <w:sz w:val="28"/>
          <w:u w:val="single"/>
        </w:rPr>
        <w:t>与软件学院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        业：</w:t>
      </w:r>
      <w:r>
        <w:rPr>
          <w:rFonts w:hint="eastAsia"/>
          <w:b/>
          <w:sz w:val="28"/>
          <w:u w:val="single"/>
        </w:rPr>
        <w:t xml:space="preserve">        软件</w:t>
      </w:r>
      <w:r>
        <w:rPr>
          <w:b/>
          <w:sz w:val="28"/>
          <w:u w:val="single"/>
        </w:rPr>
        <w:t>工程</w:t>
      </w:r>
      <w:r>
        <w:rPr>
          <w:rFonts w:hint="eastAsia"/>
          <w:b/>
          <w:sz w:val="28"/>
          <w:u w:val="single"/>
        </w:rPr>
        <w:t xml:space="preserve">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 导 教  师：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马 晨 琳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</w:t>
      </w:r>
    </w:p>
    <w:p>
      <w:pPr>
        <w:rPr>
          <w:b/>
          <w:sz w:val="28"/>
          <w:u w:val="single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杨皓翔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学号：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2023150139</w:t>
      </w:r>
      <w:r>
        <w:rPr>
          <w:b/>
          <w:sz w:val="28"/>
          <w:u w:val="single"/>
        </w:rPr>
        <w:t>8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软工</w:t>
      </w:r>
      <w:r>
        <w:rPr>
          <w:b/>
          <w:sz w:val="28"/>
          <w:u w:val="single"/>
        </w:rPr>
        <w:t>0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 验 时  间：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>2024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3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>22</w:t>
      </w:r>
      <w:r>
        <w:rPr>
          <w:rFonts w:hint="eastAsia"/>
          <w:b/>
          <w:sz w:val="28"/>
          <w:u w:val="single"/>
        </w:rPr>
        <w:t xml:space="preserve">日              </w:t>
      </w:r>
    </w:p>
    <w:p>
      <w:pPr>
        <w:rPr>
          <w:b/>
          <w:sz w:val="28"/>
          <w:u w:val="single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>2024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3</w:t>
      </w:r>
      <w:r>
        <w:rPr>
          <w:rFonts w:hint="eastAsia"/>
          <w:b/>
          <w:sz w:val="28"/>
          <w:u w:val="single"/>
        </w:rPr>
        <w:t>月</w:t>
      </w:r>
      <w:r>
        <w:rPr>
          <w:rFonts w:hint="eastAsia"/>
          <w:b/>
          <w:sz w:val="28"/>
          <w:u w:val="single"/>
          <w:lang w:val="en-US" w:eastAsia="zh-CN"/>
        </w:rPr>
        <w:t>31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日              </w:t>
      </w:r>
    </w:p>
    <w:p>
      <w:pPr>
        <w:ind w:left="1413" w:hanging="1414" w:hangingChars="320"/>
        <w:rPr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>
      <w:pPr>
        <w:rPr>
          <w:b/>
          <w:sz w:val="24"/>
        </w:rPr>
      </w:pPr>
      <w:r>
        <w:rPr>
          <w:rFonts w:hint="eastAsia"/>
          <w:b/>
          <w:sz w:val="24"/>
        </w:rPr>
        <w:t>一、实验目标：</w:t>
      </w:r>
    </w:p>
    <w:p>
      <w:pPr>
        <w:rPr>
          <w:b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了解Linux操作系统及其常用命令</w:t>
      </w:r>
    </w:p>
    <w:p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掌握编译工具gcc的基本用法</w:t>
      </w:r>
    </w:p>
    <w:p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r>
        <w:rPr>
          <w:sz w:val="24"/>
        </w:rPr>
        <w:t>gdb</w:t>
      </w:r>
      <w:r>
        <w:rPr>
          <w:rFonts w:hint="eastAsia"/>
          <w:sz w:val="24"/>
        </w:rPr>
        <w:t>进行程序调试</w:t>
      </w:r>
    </w:p>
    <w:p>
      <w:pPr>
        <w:rPr>
          <w:b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>
      <w:pPr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sz w:val="24"/>
        </w:rPr>
        <w:t>Ubuntu</w:t>
      </w:r>
      <w:r>
        <w:rPr>
          <w:rFonts w:hint="eastAsia"/>
          <w:sz w:val="24"/>
        </w:rPr>
        <w:t xml:space="preserve"> 操作系统</w:t>
      </w:r>
    </w:p>
    <w:p>
      <w:pPr>
        <w:rPr>
          <w:sz w:val="24"/>
        </w:rPr>
      </w:pPr>
      <w:r>
        <w:rPr>
          <w:rFonts w:hint="eastAsia"/>
          <w:sz w:val="24"/>
        </w:rPr>
        <w:t>3. gcc</w:t>
      </w:r>
    </w:p>
    <w:p>
      <w:pPr>
        <w:rPr>
          <w:sz w:val="24"/>
        </w:rPr>
      </w:pPr>
      <w:r>
        <w:rPr>
          <w:rFonts w:hint="eastAsia"/>
          <w:sz w:val="24"/>
        </w:rPr>
        <w:t>4. gdb</w:t>
      </w:r>
    </w:p>
    <w:p>
      <w:pPr>
        <w:rPr>
          <w:b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>
      <w:pPr>
        <w:numPr>
          <w:ilvl w:val="0"/>
          <w:numId w:val="1"/>
        </w:num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根据</w:t>
      </w:r>
      <w:r>
        <w:rPr>
          <w:rFonts w:hint="eastAsia" w:ascii="宋体" w:hAnsi="宋体"/>
          <w:sz w:val="24"/>
          <w:u w:val="single"/>
        </w:rPr>
        <w:t>实验一：实验环境配置与使用.ppt</w:t>
      </w:r>
      <w:r>
        <w:rPr>
          <w:rFonts w:hint="eastAsia" w:ascii="宋体" w:hAnsi="宋体"/>
          <w:sz w:val="24"/>
        </w:rPr>
        <w:t xml:space="preserve">熟悉Linux基本操作（P.1 </w:t>
      </w:r>
      <w:r>
        <w:rPr>
          <w:rFonts w:ascii="宋体" w:hAnsi="宋体"/>
          <w:sz w:val="24"/>
        </w:rPr>
        <w:t>–</w:t>
      </w:r>
      <w:r>
        <w:rPr>
          <w:rFonts w:hint="eastAsia" w:ascii="宋体" w:hAnsi="宋体"/>
          <w:sz w:val="24"/>
        </w:rPr>
        <w:t xml:space="preserve"> P.28）,然后根据以下过程创建用户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如图所示：</w:t>
      </w:r>
    </w:p>
    <w:p>
      <w:pPr>
        <w:numPr>
          <w:numId w:val="0"/>
        </w:numPr>
        <w:ind w:leftChars="0"/>
        <w:jc w:val="left"/>
        <w:rPr>
          <w:rFonts w:ascii="宋体" w:hAnsi="宋体"/>
          <w:sz w:val="24"/>
        </w:rPr>
      </w:pPr>
      <w:r>
        <w:pict>
          <v:shape id="_x0000_i1039" o:spt="75" alt="" type="#_x0000_t75" style="height:173.3pt;width:304.75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>
      <w:pPr>
        <w:rPr>
          <w:rFonts w:hint="eastAsia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实验步骤：</w:t>
      </w:r>
    </w:p>
    <w:p>
      <w:pPr>
        <w:numPr>
          <w:ilvl w:val="1"/>
          <w:numId w:val="2"/>
        </w:numPr>
        <w:ind w:left="360" w:leftChars="0" w:firstLineChars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首先</w:t>
      </w:r>
      <w:r>
        <w:rPr>
          <w:rFonts w:hint="eastAsia"/>
          <w:b/>
          <w:bCs/>
          <w:sz w:val="21"/>
          <w:szCs w:val="21"/>
          <w:lang w:val="en-US" w:eastAsia="zh-CN"/>
        </w:rPr>
        <w:t>输入命令“su”</w:t>
      </w:r>
      <w:r>
        <w:rPr>
          <w:rFonts w:hint="eastAsia"/>
          <w:b/>
          <w:bCs/>
          <w:sz w:val="21"/>
          <w:szCs w:val="21"/>
        </w:rPr>
        <w:t>切换为</w:t>
      </w:r>
      <w:r>
        <w:rPr>
          <w:b/>
          <w:bCs/>
          <w:sz w:val="21"/>
          <w:szCs w:val="21"/>
        </w:rPr>
        <w:t>超级用户</w:t>
      </w:r>
    </w:p>
    <w:p>
      <w:pPr>
        <w:ind w:left="720" w:leftChars="343" w:firstLine="210" w:firstLineChars="100"/>
        <w:jc w:val="center"/>
        <w:rPr>
          <w:i/>
        </w:rPr>
      </w:pPr>
      <w:r>
        <w:pict>
          <v:shape id="_x0000_i1037" o:spt="75" alt="" type="#_x0000_t75" style="height:159.75pt;width:280.9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>
      <w:pPr>
        <w:ind w:firstLine="420"/>
        <w:rPr>
          <w:iCs/>
        </w:rPr>
      </w:pPr>
      <w:r>
        <w:rPr>
          <w:rFonts w:hint="eastAsia"/>
          <w:iCs/>
          <w:lang w:val="en-US" w:eastAsia="zh-CN"/>
        </w:rPr>
        <w:t>但</w:t>
      </w:r>
      <w:r>
        <w:rPr>
          <w:iCs/>
        </w:rPr>
        <w:t>出现</w:t>
      </w:r>
      <w:r>
        <w:rPr>
          <w:rFonts w:hint="eastAsia"/>
          <w:iCs/>
          <w:lang w:val="en-US" w:eastAsia="zh-CN"/>
        </w:rPr>
        <w:t>了</w:t>
      </w:r>
      <w:r>
        <w:rPr>
          <w:iCs/>
        </w:rPr>
        <w:t>Authentication failure的情况，</w:t>
      </w:r>
      <w:r>
        <w:rPr>
          <w:rFonts w:hint="eastAsia"/>
          <w:iCs/>
          <w:lang w:val="en-US" w:eastAsia="zh-CN"/>
        </w:rPr>
        <w:t>于是输入</w:t>
      </w:r>
      <w:r>
        <w:rPr>
          <w:iCs/>
        </w:rPr>
        <w:t>`sudo passwd root`来给root重设密码：</w:t>
      </w:r>
    </w:p>
    <w:p>
      <w:pPr>
        <w:ind w:firstLine="420"/>
        <w:jc w:val="center"/>
      </w:pPr>
      <w:r>
        <w:pict>
          <v:shape id="_x0000_i1038" o:spt="75" alt="" type="#_x0000_t75" style="height:151.15pt;width:265.8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>
      <w:pPr>
        <w:ind w:firstLine="420"/>
        <w:jc w:val="center"/>
      </w:pPr>
    </w:p>
    <w:p>
      <w:pPr>
        <w:numPr>
          <w:ilvl w:val="1"/>
          <w:numId w:val="2"/>
        </w:numPr>
        <w:ind w:left="360" w:leftChars="0" w:firstLineChars="0"/>
        <w:rPr>
          <w:rFonts w:hint="default"/>
          <w:b w:val="0"/>
          <w:bCs w:val="0"/>
          <w:lang w:val="en-US"/>
        </w:rPr>
      </w:pPr>
      <w:r>
        <w:rPr>
          <w:rFonts w:hint="eastAsia"/>
          <w:b/>
          <w:bCs/>
        </w:rPr>
        <w:t>参考以下命令</w:t>
      </w:r>
      <w:r>
        <w:rPr>
          <w:b/>
          <w:bCs/>
        </w:rPr>
        <w:t>创建</w:t>
      </w:r>
      <w:r>
        <w:rPr>
          <w:rFonts w:hint="eastAsia"/>
          <w:b/>
          <w:bCs/>
        </w:rPr>
        <w:t>新用户, 设置新建用户的密码，</w:t>
      </w:r>
      <w:r>
        <w:rPr>
          <w:rFonts w:hint="eastAsia"/>
          <w:b w:val="0"/>
          <w:bCs w:val="0"/>
        </w:rPr>
        <w:t>#adduser</w:t>
      </w:r>
      <w:r>
        <w:rPr>
          <w:rFonts w:hint="eastAsia"/>
          <w:b w:val="0"/>
          <w:bCs w:val="0"/>
          <w:lang w:val="en-US" w:eastAsia="zh-CN"/>
        </w:rPr>
        <w:t xml:space="preserve"> yanghaoxiang_2023150139</w:t>
      </w:r>
    </w:p>
    <w:p>
      <w:pPr>
        <w:numPr>
          <w:numId w:val="0"/>
        </w:numPr>
        <w:ind w:leftChars="0" w:firstLine="420" w:firstLineChars="200"/>
        <w:rPr>
          <w:b w:val="0"/>
          <w:bCs w:val="0"/>
        </w:rPr>
      </w:pPr>
      <w:r>
        <w:rPr>
          <w:rFonts w:hint="eastAsia"/>
          <w:b w:val="0"/>
          <w:bCs w:val="0"/>
        </w:rPr>
        <w:t>注意：只有设置了密码才能激活用户，否则无法以该用户身份登录</w:t>
      </w:r>
    </w:p>
    <w:p>
      <w:pPr>
        <w:ind w:left="300" w:leftChars="143" w:firstLine="630" w:firstLineChars="300"/>
      </w:pPr>
      <w:r>
        <w:pict>
          <v:shape id="_x0000_i1040" o:spt="75" alt="" type="#_x0000_t75" style="height:290.2pt;width:328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>
      <w:pPr>
        <w:ind w:left="300" w:leftChars="143" w:firstLine="630" w:firstLineChars="300"/>
      </w:pPr>
    </w:p>
    <w:p>
      <w:pPr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 xml:space="preserve">1.3 </w:t>
      </w:r>
      <w:r>
        <w:rPr>
          <w:rFonts w:hint="eastAsia" w:ascii="宋体" w:hAnsi="宋体" w:eastAsia="宋体" w:cs="宋体"/>
        </w:rPr>
        <w:t>注销当前用户，并以新建的用户身份登录，在root用户下可直接切换到另一个用户</w:t>
      </w:r>
      <w:r>
        <w:rPr>
          <w:rFonts w:hint="eastAsia" w:ascii="宋体" w:hAnsi="宋体" w:eastAsia="宋体" w:cs="宋体"/>
          <w:lang w:val="en-US" w:eastAsia="zh-CN"/>
        </w:rPr>
        <w:t>,</w:t>
      </w:r>
      <w:r>
        <w:rPr>
          <w:rFonts w:hint="eastAsia" w:ascii="宋体" w:hAnsi="宋体" w:eastAsia="宋体" w:cs="宋体"/>
        </w:rPr>
        <w:t xml:space="preserve">登录后运行 </w:t>
      </w:r>
      <w:r>
        <w:rPr>
          <w:rFonts w:hint="eastAsia" w:ascii="宋体" w:hAnsi="宋体" w:eastAsia="宋体" w:cs="宋体"/>
          <w:lang w:val="en-US" w:eastAsia="zh-CN"/>
        </w:rPr>
        <w:t>“</w:t>
      </w:r>
      <w:r>
        <w:rPr>
          <w:rFonts w:hint="eastAsia" w:ascii="宋体" w:hAnsi="宋体" w:eastAsia="宋体" w:cs="宋体"/>
        </w:rPr>
        <w:t>whoami</w:t>
      </w:r>
      <w:r>
        <w:rPr>
          <w:rFonts w:hint="eastAsia" w:ascii="宋体" w:hAnsi="宋体" w:eastAsia="宋体" w:cs="宋体"/>
          <w:lang w:val="en-US" w:eastAsia="zh-CN"/>
        </w:rPr>
        <w:t>”,</w:t>
      </w:r>
      <w:r>
        <w:rPr>
          <w:rFonts w:hint="eastAsia" w:ascii="宋体" w:hAnsi="宋体" w:eastAsia="宋体" w:cs="宋体"/>
        </w:rPr>
        <w:t>并进行截图；</w:t>
      </w:r>
    </w:p>
    <w:p>
      <w:pPr>
        <w:ind w:firstLine="420"/>
        <w:jc w:val="center"/>
      </w:pPr>
      <w:r>
        <w:pict>
          <v:shape id="_x0000_i1041" o:spt="75" type="#_x0000_t75" style="height:100.2pt;width:25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>
      <w:pPr>
        <w:ind w:firstLine="420"/>
        <w:jc w:val="center"/>
      </w:pPr>
    </w:p>
    <w:p>
      <w:pPr>
        <w:jc w:val="both"/>
      </w:pPr>
    </w:p>
    <w:p>
      <w:pPr>
        <w:numPr>
          <w:ilvl w:val="0"/>
          <w:numId w:val="2"/>
        </w:numPr>
        <w:rPr>
          <w:rFonts w:ascii="宋体" w:hAnsi="宋体"/>
          <w:sz w:val="24"/>
        </w:rPr>
      </w:pPr>
      <w:r>
        <w:rPr>
          <w:rFonts w:hint="eastAsia"/>
        </w:rPr>
        <w:t>新建用户主目录下创建子目录：</w:t>
      </w:r>
      <w:r>
        <w:rPr>
          <w:rFonts w:hint="eastAsia"/>
          <w:b/>
        </w:rPr>
        <w:t>gdbdebug</w:t>
      </w:r>
      <w:r>
        <w:rPr>
          <w:rFonts w:hint="eastAsia"/>
        </w:rPr>
        <w:t>, 并进入gdbdebug 子目录。将过程和结果截图。</w:t>
      </w:r>
      <w:r>
        <w:rPr>
          <w:rFonts w:hint="eastAsia" w:ascii="宋体" w:hAnsi="宋体"/>
          <w:sz w:val="24"/>
        </w:rPr>
        <w:t>（10分）</w:t>
      </w:r>
    </w:p>
    <w:p>
      <w:pPr>
        <w:numPr>
          <w:numId w:val="0"/>
        </w:numPr>
        <w:ind w:leftChars="0"/>
        <w:jc w:val="center"/>
        <w:rPr>
          <w:rFonts w:hint="eastAsia" w:ascii="宋体" w:hAnsi="宋体"/>
          <w:sz w:val="24"/>
        </w:rPr>
      </w:pPr>
      <w:r>
        <w:pict>
          <v:shape id="_x0000_i1042" o:spt="75" type="#_x0000_t75" style="height:61.2pt;width:270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>
      <w:pPr>
        <w:numPr>
          <w:numId w:val="0"/>
        </w:numPr>
        <w:ind w:leftChars="0"/>
        <w:rPr>
          <w:rFonts w:hint="eastAsia" w:ascii="宋体" w:hAnsi="宋体"/>
          <w:sz w:val="24"/>
        </w:rPr>
      </w:pPr>
    </w:p>
    <w:p>
      <w:pPr>
        <w:numPr>
          <w:numId w:val="0"/>
        </w:numPr>
        <w:ind w:leftChars="0"/>
        <w:rPr>
          <w:rFonts w:hint="eastAsia" w:ascii="宋体" w:hAnsi="宋体"/>
          <w:sz w:val="24"/>
        </w:rPr>
      </w:pPr>
    </w:p>
    <w:p>
      <w:pPr>
        <w:numPr>
          <w:numId w:val="0"/>
        </w:numPr>
        <w:ind w:leftChars="0"/>
        <w:rPr>
          <w:rFonts w:hint="eastAsia" w:ascii="宋体" w:hAnsi="宋体"/>
          <w:b/>
          <w:bCs/>
          <w:sz w:val="21"/>
          <w:szCs w:val="21"/>
        </w:rPr>
      </w:pPr>
    </w:p>
    <w:p>
      <w:pPr>
        <w:numPr>
          <w:ilvl w:val="0"/>
          <w:numId w:val="2"/>
        </w:num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使用vi编辑以下两个文件并编译和运行，截图（30分）</w:t>
      </w:r>
    </w:p>
    <w:p>
      <w:pPr>
        <w:numPr>
          <w:ilvl w:val="1"/>
          <w:numId w:val="2"/>
        </w:numPr>
        <w:ind w:left="360" w:leftChars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编辑</w:t>
      </w:r>
      <w:r>
        <w:rPr>
          <w:sz w:val="21"/>
          <w:szCs w:val="21"/>
        </w:rPr>
        <w:t>reverse.h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按i键进入插入模式(左下角显示INSERT时即说明当下处于插入模式)，输入如下代码，声明函数reverse()，但先不进行定义</w:t>
      </w:r>
    </w:p>
    <w:p>
      <w:pPr>
        <w:numPr>
          <w:numId w:val="0"/>
        </w:numPr>
        <w:ind w:leftChars="0"/>
        <w:jc w:val="center"/>
        <w:rPr>
          <w:sz w:val="24"/>
        </w:rPr>
      </w:pPr>
      <w:r>
        <w:pict>
          <v:shape id="_x0000_i1043" o:spt="75" alt="" type="#_x0000_t75" style="height:152.15pt;width:134.9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>
      <w:pPr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按ESC键回到命令行模式</w:t>
      </w:r>
      <w:r>
        <w:rPr>
          <w:rFonts w:hint="eastAsia"/>
          <w:color w:val="auto"/>
          <w:sz w:val="21"/>
          <w:szCs w:val="21"/>
          <w:lang w:eastAsia="zh-CN"/>
        </w:rPr>
        <w:t>，</w:t>
      </w:r>
      <w:r>
        <w:rPr>
          <w:rFonts w:hint="eastAsia"/>
          <w:color w:val="auto"/>
          <w:sz w:val="21"/>
          <w:szCs w:val="21"/>
        </w:rPr>
        <w:t>按:键进入末行模式</w:t>
      </w:r>
      <w:r>
        <w:rPr>
          <w:rFonts w:hint="eastAsia"/>
          <w:color w:val="auto"/>
          <w:sz w:val="21"/>
          <w:szCs w:val="21"/>
          <w:lang w:eastAsia="zh-CN"/>
        </w:rPr>
        <w:t>，</w:t>
      </w:r>
      <w:r>
        <w:rPr>
          <w:rFonts w:hint="eastAsia"/>
          <w:color w:val="auto"/>
          <w:sz w:val="21"/>
          <w:szCs w:val="21"/>
        </w:rPr>
        <w:t>输入wq保存并退出</w:t>
      </w:r>
    </w:p>
    <w:p>
      <w:pPr>
        <w:jc w:val="center"/>
        <w:rPr>
          <w:rFonts w:hint="eastAsia"/>
          <w:color w:val="auto"/>
          <w:sz w:val="21"/>
          <w:szCs w:val="21"/>
        </w:rPr>
      </w:pPr>
      <w:r>
        <w:pict>
          <v:shape id="_x0000_i1044" o:spt="75" alt="" type="#_x0000_t75" style="height:157.85pt;width:136.3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>
      <w:pPr>
        <w:rPr>
          <w:rFonts w:hint="eastAsia"/>
          <w:color w:val="auto"/>
          <w:sz w:val="21"/>
          <w:szCs w:val="21"/>
        </w:rPr>
      </w:pPr>
    </w:p>
    <w:p>
      <w:pPr>
        <w:numPr>
          <w:ilvl w:val="1"/>
          <w:numId w:val="2"/>
        </w:numPr>
        <w:ind w:left="360" w:leftChars="0" w:firstLineChars="0"/>
        <w:rPr>
          <w:color w:val="0000FF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输入vim reverse.c 进行</w:t>
      </w:r>
      <w:r>
        <w:rPr>
          <w:rFonts w:hint="eastAsia"/>
          <w:sz w:val="21"/>
          <w:szCs w:val="21"/>
        </w:rPr>
        <w:t>编辑reverse.c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输入以下代码</w:t>
      </w:r>
    </w:p>
    <w:p>
      <w:pPr>
        <w:ind w:left="720"/>
        <w:jc w:val="center"/>
        <w:rPr>
          <w:color w:val="0000FF"/>
          <w:sz w:val="24"/>
        </w:rPr>
      </w:pPr>
      <w:r>
        <w:pict>
          <v:shape id="_x0000_i1045" o:spt="75" alt="" type="#_x0000_t75" style="height:175.6pt;width:207.65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>
      <w:pPr>
        <w:numPr>
          <w:ilvl w:val="1"/>
          <w:numId w:val="2"/>
        </w:numPr>
        <w:ind w:left="360" w:leftChars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按以下步骤编译，</w:t>
      </w:r>
      <w:r>
        <w:rPr>
          <w:rFonts w:hint="eastAsia"/>
          <w:sz w:val="21"/>
          <w:szCs w:val="21"/>
          <w:lang w:val="en-US" w:eastAsia="zh-CN"/>
        </w:rPr>
        <w:t>出现</w:t>
      </w:r>
      <w:r>
        <w:rPr>
          <w:rFonts w:hint="eastAsia"/>
          <w:sz w:val="21"/>
          <w:szCs w:val="21"/>
        </w:rPr>
        <w:t>警告信息</w:t>
      </w:r>
    </w:p>
    <w:p>
      <w:pPr>
        <w:ind w:left="7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$gcc –Wall reverse.c –o reverse</w:t>
      </w:r>
    </w:p>
    <w:p>
      <w:pPr>
        <w:ind w:left="720"/>
        <w:jc w:val="center"/>
      </w:pPr>
      <w:r>
        <w:pict>
          <v:shape id="_x0000_i1046" o:spt="75" alt="" type="#_x0000_t75" style="height:151.7pt;width:207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>
      <w:pPr>
        <w:ind w:leftChars="3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分析警告信息可知出现了三个错误：</w:t>
      </w:r>
    </w:p>
    <w:p>
      <w:pPr>
        <w:numPr>
          <w:ilvl w:val="0"/>
          <w:numId w:val="3"/>
        </w:numPr>
        <w:ind w:leftChars="3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没有包含&lt;string.h&gt;头文件</w:t>
      </w:r>
    </w:p>
    <w:p>
      <w:pPr>
        <w:numPr>
          <w:ilvl w:val="0"/>
          <w:numId w:val="3"/>
        </w:numPr>
        <w:ind w:leftChars="30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scanf 数组str时不需要在其前面加上取地址符&amp;</w:t>
      </w:r>
    </w:p>
    <w:p>
      <w:pPr>
        <w:numPr>
          <w:ilvl w:val="0"/>
          <w:numId w:val="3"/>
        </w:numPr>
        <w:ind w:leftChars="30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reverse函数没有返回值</w:t>
      </w:r>
    </w:p>
    <w:p>
      <w:pPr>
        <w:ind w:leftChars="300" w:firstLine="420" w:firstLineChars="200"/>
        <w:jc w:val="left"/>
        <w:rPr>
          <w:rFonts w:hint="default" w:eastAsia="宋体"/>
          <w:lang w:val="en-US" w:eastAsia="zh-CN"/>
        </w:rPr>
      </w:pPr>
      <w:r>
        <w:rPr>
          <w:rFonts w:hint="eastAsia" w:ascii="宋体" w:hAnsi="宋体"/>
          <w:bCs/>
          <w:szCs w:val="21"/>
        </w:rPr>
        <w:t>修改后如</w:t>
      </w:r>
      <w:r>
        <w:rPr>
          <w:rFonts w:hint="eastAsia" w:ascii="宋体" w:hAnsi="宋体"/>
          <w:bCs/>
          <w:szCs w:val="21"/>
          <w:lang w:val="en-US" w:eastAsia="zh-CN"/>
        </w:rPr>
        <w:t>下</w:t>
      </w:r>
      <w:r>
        <w:rPr>
          <w:rFonts w:hint="eastAsia" w:ascii="宋体" w:hAnsi="宋体"/>
          <w:bCs/>
          <w:szCs w:val="21"/>
        </w:rPr>
        <w:t>图所示,</w:t>
      </w:r>
      <w:r>
        <w:rPr>
          <w:rFonts w:ascii="宋体" w:hAnsi="宋体"/>
          <w:bCs/>
          <w:szCs w:val="21"/>
        </w:rPr>
        <w:t xml:space="preserve"> </w:t>
      </w:r>
      <w:r>
        <w:rPr>
          <w:rFonts w:hint="eastAsia" w:ascii="宋体" w:hAnsi="宋体"/>
          <w:bCs/>
          <w:szCs w:val="21"/>
          <w:lang w:val="en-US" w:eastAsia="zh-CN"/>
        </w:rPr>
        <w:t>最终编译成功且无警告消息。</w:t>
      </w:r>
    </w:p>
    <w:p>
      <w:pPr>
        <w:ind w:left="720"/>
        <w:jc w:val="center"/>
      </w:pPr>
      <w:r>
        <w:rPr>
          <w:sz w:val="21"/>
        </w:rPr>
        <w:pict>
          <v:line id="_x0000_s1031" o:spid="_x0000_s1031" o:spt="20" style="position:absolute;left:0pt;flip:y;margin-left:199.95pt;margin-top:179.95pt;height:0.45pt;width:12.5pt;z-index:251662336;mso-width-relative:page;mso-height-relative:page;" fillcolor="#FFFFFF" filled="t" stroked="t" coordsize="21600,21600">
            <v:path arrowok="t"/>
            <v:fill on="t" color2="#FFFFFF" focussize="0,0"/>
            <v:stroke color="#C00000"/>
            <v:imagedata o:title=""/>
            <o:lock v:ext="edit" aspectratio="f"/>
          </v:line>
        </w:pict>
      </w:r>
      <w:r>
        <w:rPr>
          <w:sz w:val="21"/>
        </w:rPr>
        <w:pict>
          <v:line id="_x0000_s1030" o:spid="_x0000_s1030" o:spt="20" style="position:absolute;left:0pt;margin-left:199.5pt;margin-top:179.95pt;height:0.05pt;width:13.4pt;z-index:251661312;mso-width-relative:page;mso-height-relative:page;" fillcolor="#FFFFFF" filled="t" stroked="t" coordsize="21600,21600">
            <v:path arrowok="t"/>
            <v:fill on="t" color2="#FFFFFF" focussize="0,0"/>
            <v:stroke color="#000000"/>
            <v:imagedata o:title=""/>
            <o:lock v:ext="edit" aspectratio="f"/>
          </v:line>
        </w:pict>
      </w:r>
      <w:r>
        <w:rPr>
          <w:sz w:val="21"/>
        </w:rPr>
        <w:pict>
          <v:line id="_x0000_s1027" o:spid="_x0000_s1027" o:spt="20" style="position:absolute;left:0pt;margin-left:161.65pt;margin-top:136.15pt;height:0.45pt;width:28.15pt;z-index:251660288;mso-width-relative:page;mso-height-relative:page;" fillcolor="#FFFFFF" filled="t" stroked="t" coordsize="21600,21600">
            <v:path arrowok="t"/>
            <v:fill on="t" color2="#FFFFFF" focussize="0,0"/>
            <v:stroke color="#C00000"/>
            <v:imagedata o:title=""/>
            <o:lock v:ext="edit" aspectratio="f"/>
          </v:line>
        </w:pict>
      </w:r>
      <w:r>
        <w:pict>
          <v:shape id="_x0000_i1050" o:spt="75" alt="" type="#_x0000_t75" style="height:200.65pt;width:173.85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>
      <w:pPr>
        <w:ind w:left="720"/>
        <w:jc w:val="center"/>
        <w:rPr>
          <w:rFonts w:hint="eastAsia"/>
        </w:rPr>
      </w:pPr>
      <w:r>
        <w:pict>
          <v:shape id="_x0000_i1051" o:spt="75" alt="" type="#_x0000_t75" style="height:24.1pt;width:352.6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  <w:r>
        <w:rPr>
          <w:sz w:val="21"/>
        </w:rPr>
        <w:pict>
          <v:line id="_x0000_s1026" o:spid="_x0000_s1026" o:spt="20" style="position:absolute;left:0pt;margin-left:138.15pt;margin-top:42pt;height:0.45pt;width:57.2pt;z-index:251659264;mso-width-relative:page;mso-height-relative:page;" fillcolor="#FFFFFF" filled="t" stroked="t" coordsize="21600,21600">
            <v:path arrowok="t"/>
            <v:fill on="t" color2="#FFFFFF" focussize="0,0"/>
            <v:stroke color="#C00000"/>
            <v:imagedata o:title=""/>
            <o:lock v:ext="edit" aspectratio="f"/>
          </v:line>
        </w:pict>
      </w:r>
    </w:p>
    <w:p>
      <w:pPr>
        <w:numPr>
          <w:ilvl w:val="1"/>
          <w:numId w:val="2"/>
        </w:numPr>
        <w:ind w:left="360" w:leftChars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运行程序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$./reverse</w:t>
      </w:r>
    </w:p>
    <w:p>
      <w:pPr>
        <w:numPr>
          <w:numId w:val="0"/>
        </w:numPr>
        <w:ind w:leftChars="0"/>
        <w:jc w:val="center"/>
      </w:pPr>
      <w:r>
        <w:pict>
          <v:shape id="_x0000_i1052" o:spt="75" type="#_x0000_t75" style="height:57pt;width:235.2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>
      <w:pPr>
        <w:numPr>
          <w:numId w:val="0"/>
        </w:numPr>
        <w:ind w:leftChars="0"/>
        <w:jc w:val="center"/>
      </w:pPr>
    </w:p>
    <w:p>
      <w:pPr>
        <w:numPr>
          <w:ilvl w:val="0"/>
          <w:numId w:val="2"/>
        </w:numPr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按照以下过程调试并修正reverse.c,请参考过程截图。（30分）</w:t>
      </w:r>
    </w:p>
    <w:p>
      <w:pPr>
        <w:numPr>
          <w:ilvl w:val="1"/>
          <w:numId w:val="2"/>
        </w:numPr>
        <w:ind w:left="360" w:leftChars="0" w:firstLineChars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编译时加入调试信息</w:t>
      </w:r>
    </w:p>
    <w:p>
      <w:pPr>
        <w:ind w:left="720"/>
        <w:rPr>
          <w:rFonts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sz w:val="21"/>
          <w:szCs w:val="21"/>
        </w:rPr>
        <w:t>$g</w:t>
      </w:r>
      <w:r>
        <w:rPr>
          <w:rFonts w:ascii="宋体" w:hAnsi="宋体"/>
          <w:b/>
          <w:bCs/>
          <w:sz w:val="21"/>
          <w:szCs w:val="21"/>
        </w:rPr>
        <w:t>cc -g reverse.c -o reverse1</w:t>
      </w:r>
    </w:p>
    <w:p>
      <w:pPr>
        <w:ind w:left="720"/>
        <w:rPr>
          <w:rFonts w:ascii="宋体" w:hAnsi="宋体"/>
          <w:b/>
          <w:bCs/>
          <w:sz w:val="21"/>
          <w:szCs w:val="21"/>
        </w:rPr>
      </w:pPr>
      <w:r>
        <w:pict>
          <v:shape id="_x0000_i1053" o:spt="75" type="#_x0000_t75" style="height:15pt;width:363.6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>
      <w:pPr>
        <w:numPr>
          <w:ilvl w:val="1"/>
          <w:numId w:val="2"/>
        </w:numPr>
        <w:ind w:left="360" w:leftChars="0" w:firstLineChars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启用GDB调试</w:t>
      </w:r>
    </w:p>
    <w:p>
      <w:pPr>
        <w:numPr>
          <w:numId w:val="0"/>
        </w:numPr>
        <w:ind w:leftChars="0"/>
        <w:jc w:val="center"/>
        <w:rPr>
          <w:rFonts w:ascii="宋体" w:hAnsi="宋体"/>
          <w:sz w:val="21"/>
          <w:szCs w:val="21"/>
        </w:rPr>
      </w:pPr>
      <w:r>
        <w:pict>
          <v:shape id="_x0000_i1055" o:spt="75" alt="" type="#_x0000_t75" style="height:160.85pt;width:318.2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>
      <w:pPr>
        <w:ind w:left="720"/>
        <w:rPr>
          <w:rFonts w:ascii="宋体" w:hAnsi="宋体"/>
          <w:sz w:val="24"/>
        </w:rPr>
      </w:pPr>
    </w:p>
    <w:p>
      <w:pPr>
        <w:numPr>
          <w:ilvl w:val="1"/>
          <w:numId w:val="2"/>
        </w:numPr>
        <w:ind w:left="360" w:leftChars="0" w:firstLineChars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键入list,查看源代码并根据行号/函数名设置断点</w:t>
      </w:r>
    </w:p>
    <w:p>
      <w:pPr>
        <w:numPr>
          <w:numId w:val="0"/>
        </w:numPr>
        <w:ind w:leftChars="0"/>
        <w:jc w:val="center"/>
        <w:rPr>
          <w:rFonts w:ascii="宋体" w:hAnsi="宋体"/>
          <w:sz w:val="21"/>
          <w:szCs w:val="21"/>
        </w:rPr>
      </w:pPr>
      <w:r>
        <w:pict>
          <v:shape id="_x0000_i1057" o:spt="75" alt="" type="#_x0000_t75" style="height:186.6pt;width:234.35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</w:p>
    <w:p>
      <w:pPr>
        <w:ind w:left="360"/>
        <w:jc w:val="center"/>
        <w:rPr>
          <w:rFonts w:ascii="宋体" w:hAnsi="宋体"/>
          <w:color w:val="0000FF"/>
          <w:sz w:val="24"/>
        </w:rPr>
      </w:pPr>
      <w:r>
        <w:pict>
          <v:shape id="_x0000_i1058" o:spt="75" alt="" type="#_x0000_t75" style="height:115.45pt;width:324.85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>
      <w:pPr>
        <w:numPr>
          <w:ilvl w:val="1"/>
          <w:numId w:val="2"/>
        </w:numPr>
        <w:ind w:left="360" w:leftChars="0" w:firstLineChars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先输入run进行调试执行，然后</w:t>
      </w:r>
      <w:r>
        <w:rPr>
          <w:rFonts w:hint="eastAsia" w:ascii="宋体" w:hAnsi="宋体"/>
          <w:sz w:val="21"/>
          <w:szCs w:val="21"/>
        </w:rPr>
        <w:t>观察变量值，并作分析，推测错误</w:t>
      </w:r>
    </w:p>
    <w:p>
      <w:pPr>
        <w:ind w:left="720"/>
      </w:pPr>
      <w:r>
        <w:pict>
          <v:shape id="_x0000_i1062" o:spt="75" alt="" type="#_x0000_t75" style="height:318.95pt;width:252.35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>
      <w:pPr>
        <w:ind w:left="720"/>
      </w:pPr>
    </w:p>
    <w:p>
      <w:pPr>
        <w:numPr>
          <w:ilvl w:val="1"/>
          <w:numId w:val="2"/>
        </w:numPr>
        <w:ind w:left="360" w:leftChars="0" w:firstLineChars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修正程序并运行</w:t>
      </w:r>
    </w:p>
    <w:p>
      <w:pPr>
        <w:numPr>
          <w:numId w:val="0"/>
        </w:numPr>
        <w:ind w:leftChars="0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先输入quit退出调试模式</w:t>
      </w:r>
    </w:p>
    <w:p>
      <w:pPr>
        <w:numPr>
          <w:numId w:val="0"/>
        </w:numPr>
        <w:ind w:leftChars="0"/>
        <w:jc w:val="center"/>
      </w:pPr>
      <w:r>
        <w:pict>
          <v:shape id="_x0000_i1060" o:spt="75" type="#_x0000_t75" style="height:25.2pt;width:228.6pt;" filled="f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>
      <w:pPr>
        <w:numPr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再对代码进行修改</w:t>
      </w:r>
    </w:p>
    <w:p>
      <w:pPr>
        <w:numPr>
          <w:numId w:val="0"/>
        </w:numPr>
        <w:ind w:leftChars="0"/>
        <w:jc w:val="center"/>
      </w:pPr>
      <w:r>
        <w:rPr>
          <w:sz w:val="21"/>
        </w:rPr>
        <w:pict>
          <v:rect id="_x0000_s1033" o:spid="_x0000_s1033" o:spt="1" style="position:absolute;left:0pt;margin-left:220.25pt;margin-top:83.3pt;height:9.25pt;width:71.6pt;z-index:251664384;mso-width-relative:page;mso-height-relative:page;" filled="f" stroked="t" coordsize="21600,21600">
            <v:path/>
            <v:fill on="f" focussize="0,0"/>
            <v:stroke color="#C00000" joinstyle="miter"/>
            <v:imagedata o:title=""/>
            <o:lock v:ext="edit" aspectratio="f"/>
          </v:rect>
        </w:pict>
      </w:r>
      <w:r>
        <w:rPr>
          <w:sz w:val="21"/>
        </w:rPr>
        <w:pict>
          <v:rect id="_x0000_s1032" o:spid="_x0000_s1032" o:spt="1" style="position:absolute;left:0pt;margin-left:194.45pt;margin-top:74.1pt;height:8.8pt;width:42.55pt;z-index:251663360;mso-width-relative:page;mso-height-relative:page;" filled="f" stroked="t" coordsize="21600,21600">
            <v:path/>
            <v:fill on="f" focussize="0,0"/>
            <v:stroke color="#C00000"/>
            <v:imagedata o:title=""/>
            <o:lock v:ext="edit" aspectratio="f"/>
          </v:rect>
        </w:pict>
      </w:r>
      <w:r>
        <w:pict>
          <v:shape id="_x0000_i1066" o:spt="75" type="#_x0000_t75" style="height:124.25pt;width:187.7pt;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ind w:left="720"/>
        <w:rPr>
          <w:rFonts w:ascii="宋体" w:hAnsi="宋体"/>
          <w:color w:val="0000FF"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四、实验结果</w:t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运行修正后的程序</w:t>
      </w:r>
      <w:r>
        <w:rPr>
          <w:rFonts w:hint="eastAsia"/>
          <w:lang w:val="en-US" w:eastAsia="zh-CN"/>
        </w:rPr>
        <w:t>reverse，reverse</w:t>
      </w:r>
      <w:r>
        <w:rPr>
          <w:rFonts w:hint="default"/>
          <w:lang w:val="en-US" w:eastAsia="zh-CN"/>
        </w:rPr>
        <w:t>函数实现了</w:t>
      </w:r>
      <w:r>
        <w:rPr>
          <w:rFonts w:hint="eastAsia"/>
          <w:lang w:val="en-US" w:eastAsia="zh-CN"/>
        </w:rPr>
        <w:t>字符串逆序</w:t>
      </w:r>
      <w:r>
        <w:rPr>
          <w:rFonts w:hint="default"/>
          <w:lang w:val="en-US" w:eastAsia="zh-CN"/>
        </w:rPr>
        <w:t>功能, 成功逆序输出字符串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pict>
          <v:shape id="_x0000_i1068" o:spt="75" type="#_x0000_t75" style="height:54.6pt;width:360.6pt;" filled="f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虚拟机的环境配置比较繁琐。一开始没注意之前删除虚拟机时没删干净，导致旧驱动文件没彻底删除。后面进行彻底删除才重新成功打开虚拟机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default"/>
          <w:lang w:val="en-US" w:eastAsia="zh-CN"/>
        </w:rPr>
      </w:pPr>
      <w:r>
        <w:pict>
          <v:shape id="_x0000_i1070" o:spt="75" alt="" type="#_x0000_t75" style="height:170.4pt;width:329.1pt;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VMware需要购买</w:t>
      </w:r>
      <w:r>
        <w:rPr>
          <w:rFonts w:hint="eastAsia"/>
          <w:b/>
          <w:bCs/>
          <w:lang w:val="en-US" w:eastAsia="zh-CN"/>
        </w:rPr>
        <w:t>许可证</w:t>
      </w:r>
      <w:r>
        <w:rPr>
          <w:rFonts w:hint="eastAsia"/>
          <w:lang w:val="en-US" w:eastAsia="zh-CN"/>
        </w:rPr>
        <w:t>才能永久使用。通过老师的资源分享，我get到了一个许可证并成功获取了VMware的永久使用权。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Linux的命令行指令很多，难以记住。通过英文全称来记住某个命令的作用，通过实操、多敲命令来更好掌握一些基本命令。例如，pwd指令全称为“print working directory”，可见其作用为打印当前所处的工作目录；mkdir指令全称为“make directory”，可知其作用为创建目录...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useradd 用户名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指令并不能很好地创建一个新用户，而应该使用</w:t>
      </w:r>
      <w:r>
        <w:rPr>
          <w:rFonts w:hint="eastAsia"/>
          <w:b/>
          <w:bCs/>
          <w:lang w:val="en-US" w:eastAsia="zh-CN"/>
        </w:rPr>
        <w:t>“useradd -m 用户名”或者“adduser 用户名”</w:t>
      </w:r>
      <w:r>
        <w:rPr>
          <w:rFonts w:hint="eastAsia"/>
          <w:lang w:val="en-US" w:eastAsia="zh-CN"/>
        </w:rPr>
        <w:t>，否则，创建出来的用户名缺失“home”目录，无法正常使用。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 </w:t>
      </w:r>
      <w:r>
        <w:rPr>
          <w:rFonts w:hint="eastAsia"/>
          <w:b/>
          <w:bCs/>
          <w:lang w:val="en-US" w:eastAsia="zh-CN"/>
        </w:rPr>
        <w:t>vim编辑器</w:t>
      </w:r>
      <w:r>
        <w:rPr>
          <w:rFonts w:hint="eastAsia"/>
          <w:lang w:val="en-US" w:eastAsia="zh-CN"/>
        </w:rPr>
        <w:t>不同于windows的文本编辑器，对于Linux入门的人而已，并不能很好地掌握它的使用方法。在vim中，存在</w:t>
      </w:r>
      <w:r>
        <w:rPr>
          <w:rFonts w:hint="eastAsia"/>
          <w:b/>
          <w:bCs/>
          <w:lang w:val="en-US" w:eastAsia="zh-CN"/>
        </w:rPr>
        <w:t>命令模式、插入模式、底线命令模式</w:t>
      </w:r>
      <w:r>
        <w:rPr>
          <w:rFonts w:hint="eastAsia"/>
          <w:lang w:val="en-US" w:eastAsia="zh-CN"/>
        </w:rPr>
        <w:t>三个模式。上下移动光标需要先切换至命令模式，并且键入h、j、k、l来实现，删除字符的按键是“x”。不过，vi编辑器丰富的快捷键，也让我看到了一种巨大的生产力。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 </w:t>
      </w:r>
      <w:r>
        <w:rPr>
          <w:rFonts w:hint="eastAsia"/>
          <w:b/>
          <w:bCs/>
          <w:lang w:val="en-US" w:eastAsia="zh-CN"/>
        </w:rPr>
        <w:t>gcc编译器</w:t>
      </w:r>
      <w:r>
        <w:rPr>
          <w:rFonts w:hint="eastAsia"/>
          <w:lang w:val="en-US" w:eastAsia="zh-CN"/>
        </w:rPr>
        <w:t>是需要自己</w:t>
      </w:r>
      <w:r>
        <w:rPr>
          <w:rFonts w:hint="eastAsia"/>
          <w:b/>
          <w:bCs/>
          <w:lang w:val="en-US" w:eastAsia="zh-CN"/>
        </w:rPr>
        <w:t>下载安装</w:t>
      </w:r>
      <w:r>
        <w:rPr>
          <w:rFonts w:hint="eastAsia"/>
          <w:lang w:val="en-US" w:eastAsia="zh-CN"/>
        </w:rPr>
        <w:t>的，而并非Linux系统自带。在终端中输入“gcc --version”可以查看gcc版本从而检验gcc是否安装成功。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Chars="100" w:right="210" w:rightChars="1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 gdb调试是一种很不错的程序纠错助手。但是gdb的命令很多，一下子不能很好的掌握，可以借助help指令查看一些gcc命令的作用。</w:t>
      </w: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sz w:val="24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</w:p>
    <w:p/>
    <w:tbl>
      <w:tblPr>
        <w:tblStyle w:val="7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5" w:hRule="atLeast"/>
        </w:trPr>
        <w:tc>
          <w:tcPr>
            <w:tcW w:w="8160" w:type="dxa"/>
          </w:tcPr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/>
          <w:p/>
          <w:p/>
          <w:p/>
          <w:p/>
          <w:p/>
          <w:p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/>
          <w:p/>
          <w:p/>
          <w:p/>
          <w:p/>
          <w:p>
            <w:pPr>
              <w:jc w:val="right"/>
            </w:pPr>
          </w:p>
          <w:p>
            <w:pPr>
              <w:jc w:val="right"/>
            </w:pPr>
            <w:r>
              <w:rPr>
                <w:rFonts w:hint="eastAsia"/>
              </w:rPr>
              <w:t>指导教师签字：马晨琳</w:t>
            </w:r>
          </w:p>
          <w:p>
            <w:pPr>
              <w:jc w:val="right"/>
            </w:pPr>
            <w:r>
              <w:rPr>
                <w:rFonts w:hint="eastAsia"/>
              </w:rPr>
              <w:t>20</w:t>
            </w:r>
            <w:r>
              <w:t>22</w:t>
            </w:r>
            <w:r>
              <w:rPr>
                <w:rFonts w:hint="eastAsia"/>
              </w:rPr>
              <w:t>年</w:t>
            </w:r>
            <w:r>
              <w:t>4</w:t>
            </w:r>
            <w:r>
              <w:rPr>
                <w:rFonts w:hint="eastAsia"/>
              </w:rPr>
              <w:t>月5日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Algeri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>深圳大学学生实验报告用纸</w:t>
    </w:r>
  </w:p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A3DAF"/>
    <w:multiLevelType w:val="multilevel"/>
    <w:tmpl w:val="09CA3DAF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1F0AF5E8"/>
    <w:multiLevelType w:val="singleLevel"/>
    <w:tmpl w:val="1F0AF5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6CF176B"/>
    <w:multiLevelType w:val="multilevel"/>
    <w:tmpl w:val="56CF176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color w:val="auto"/>
      </w:rPr>
    </w:lvl>
    <w:lvl w:ilvl="2" w:tentative="0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YwODNlYjhiYmEyY2FmYzRkZGIyNDc5ZTM2Zjk2NWYifQ=="/>
  </w:docVars>
  <w:rsids>
    <w:rsidRoot w:val="00AD42E2"/>
    <w:rsid w:val="00022984"/>
    <w:rsid w:val="000244B7"/>
    <w:rsid w:val="00040AA1"/>
    <w:rsid w:val="000530E4"/>
    <w:rsid w:val="00061BAD"/>
    <w:rsid w:val="00062821"/>
    <w:rsid w:val="00092F23"/>
    <w:rsid w:val="000952E1"/>
    <w:rsid w:val="00096447"/>
    <w:rsid w:val="000A15F9"/>
    <w:rsid w:val="000C2E8B"/>
    <w:rsid w:val="000C43C3"/>
    <w:rsid w:val="000D3212"/>
    <w:rsid w:val="000D3C69"/>
    <w:rsid w:val="000D766B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1"/>
    <w:rsid w:val="002C5B0E"/>
    <w:rsid w:val="002D1B09"/>
    <w:rsid w:val="002D3D53"/>
    <w:rsid w:val="002D6092"/>
    <w:rsid w:val="002E0453"/>
    <w:rsid w:val="002F2E4D"/>
    <w:rsid w:val="002F33B6"/>
    <w:rsid w:val="002F6A3E"/>
    <w:rsid w:val="00353D25"/>
    <w:rsid w:val="00364FD4"/>
    <w:rsid w:val="0037282B"/>
    <w:rsid w:val="00377820"/>
    <w:rsid w:val="0039386D"/>
    <w:rsid w:val="003A1B47"/>
    <w:rsid w:val="003B175E"/>
    <w:rsid w:val="003B2B0A"/>
    <w:rsid w:val="003B7BAA"/>
    <w:rsid w:val="003C3E57"/>
    <w:rsid w:val="003D3C3E"/>
    <w:rsid w:val="003E745D"/>
    <w:rsid w:val="004244D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83D0D"/>
    <w:rsid w:val="005962F5"/>
    <w:rsid w:val="005B3913"/>
    <w:rsid w:val="005C0054"/>
    <w:rsid w:val="005C6930"/>
    <w:rsid w:val="005C7C65"/>
    <w:rsid w:val="005E5C7E"/>
    <w:rsid w:val="00600BAB"/>
    <w:rsid w:val="006211F6"/>
    <w:rsid w:val="00630925"/>
    <w:rsid w:val="00633638"/>
    <w:rsid w:val="00652801"/>
    <w:rsid w:val="00666FD6"/>
    <w:rsid w:val="006A3099"/>
    <w:rsid w:val="006C5335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61A5B"/>
    <w:rsid w:val="007D2A88"/>
    <w:rsid w:val="008006F5"/>
    <w:rsid w:val="00801250"/>
    <w:rsid w:val="00810F92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57D5E"/>
    <w:rsid w:val="00B6032E"/>
    <w:rsid w:val="00B7129B"/>
    <w:rsid w:val="00B72489"/>
    <w:rsid w:val="00B81673"/>
    <w:rsid w:val="00B8342C"/>
    <w:rsid w:val="00B84A6A"/>
    <w:rsid w:val="00BC5845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26062"/>
    <w:rsid w:val="00E518F2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E39D7"/>
    <w:rsid w:val="00EF684E"/>
    <w:rsid w:val="00F06263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14180B15"/>
    <w:rsid w:val="24E011DB"/>
    <w:rsid w:val="33DEDC02"/>
    <w:rsid w:val="36FDBC74"/>
    <w:rsid w:val="4E347D1E"/>
    <w:rsid w:val="59B77A55"/>
    <w:rsid w:val="5BFFD7E8"/>
    <w:rsid w:val="5EAA7B88"/>
    <w:rsid w:val="699851AD"/>
    <w:rsid w:val="BFFFA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locked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autoRedefine/>
    <w:qFormat/>
    <w:uiPriority w:val="99"/>
    <w:rPr>
      <w:rFonts w:ascii="Lucida Grande" w:hAnsi="Lucida Grande" w:cs="Lucida Grande"/>
      <w:sz w:val="18"/>
      <w:szCs w:val="18"/>
    </w:rPr>
  </w:style>
  <w:style w:type="paragraph" w:styleId="4">
    <w:name w:val="footer"/>
    <w:basedOn w:val="1"/>
    <w:link w:val="1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9">
    <w:name w:val="Strong"/>
    <w:basedOn w:val="8"/>
    <w:qFormat/>
    <w:locked/>
    <w:uiPriority w:val="0"/>
    <w:rPr>
      <w:b/>
    </w:rPr>
  </w:style>
  <w:style w:type="character" w:styleId="10">
    <w:name w:val="Hyperlink"/>
    <w:autoRedefine/>
    <w:qFormat/>
    <w:uiPriority w:val="99"/>
    <w:rPr>
      <w:rFonts w:cs="Times New Roman"/>
      <w:color w:val="0000FF"/>
      <w:u w:val="single"/>
    </w:rPr>
  </w:style>
  <w:style w:type="character" w:customStyle="1" w:styleId="11">
    <w:name w:val="页眉 字符"/>
    <w:link w:val="5"/>
    <w:autoRedefine/>
    <w:semiHidden/>
    <w:qFormat/>
    <w:uiPriority w:val="99"/>
    <w:rPr>
      <w:sz w:val="18"/>
      <w:szCs w:val="18"/>
    </w:rPr>
  </w:style>
  <w:style w:type="character" w:customStyle="1" w:styleId="12">
    <w:name w:val="页脚 字符"/>
    <w:link w:val="4"/>
    <w:autoRedefine/>
    <w:semiHidden/>
    <w:qFormat/>
    <w:uiPriority w:val="99"/>
    <w:rPr>
      <w:sz w:val="18"/>
      <w:szCs w:val="18"/>
    </w:rPr>
  </w:style>
  <w:style w:type="character" w:customStyle="1" w:styleId="13">
    <w:name w:val="批注框文本 字符"/>
    <w:link w:val="3"/>
    <w:autoRedefine/>
    <w:qFormat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31"/>
    <customShpInfo spid="_x0000_s1030"/>
    <customShpInfo spid="_x0000_s1027"/>
    <customShpInfo spid="_x0000_s1026"/>
    <customShpInfo spid="_x0000_s1033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200</Words>
  <Characters>1141</Characters>
  <Lines>9</Lines>
  <Paragraphs>2</Paragraphs>
  <TotalTime>3</TotalTime>
  <ScaleCrop>false</ScaleCrop>
  <LinksUpToDate>false</LinksUpToDate>
  <CharactersWithSpaces>1339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2011-09-27T05:29:00Z</dcterms:created>
  <dc:creator>d</dc:creator>
  <cp:lastModifiedBy>对方正在输入...</cp:lastModifiedBy>
  <cp:lastPrinted>2006-09-04T22:46:00Z</cp:lastPrinted>
  <dcterms:modified xsi:type="dcterms:W3CDTF">2025-03-31T15:59:09Z</dcterms:modified>
  <dc:title> 大 学 实 验 报 告</dc:title>
  <cp:revision>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B75B68537BFF46FDAA86AC59E169B43F_12</vt:lpwstr>
  </property>
</Properties>
</file>