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宋体"/>
          <w:sz w:val="28"/>
          <w:szCs w:val="28"/>
        </w:rPr>
      </w:pPr>
      <w:r>
        <w:rPr>
          <w:rFonts w:hint="eastAsia" w:ascii="宋体" w:hAnsi="宋体" w:eastAsia="宋体" w:cs="宋体"/>
          <w:sz w:val="28"/>
          <w:szCs w:val="28"/>
        </w:rPr>
        <w:t>附件</w:t>
      </w:r>
    </w:p>
    <w:tbl>
      <w:tblPr>
        <w:tblStyle w:val="7"/>
        <w:tblpPr w:leftFromText="180" w:rightFromText="180" w:vertAnchor="text" w:horzAnchor="margin" w:tblpY="-5"/>
        <w:tblW w:w="0" w:type="auto"/>
        <w:tblInd w:w="0" w:type="dxa"/>
        <w:tblLayout w:type="fixed"/>
        <w:tblCellMar>
          <w:top w:w="0" w:type="dxa"/>
          <w:left w:w="108" w:type="dxa"/>
          <w:bottom w:w="0" w:type="dxa"/>
          <w:right w:w="108" w:type="dxa"/>
        </w:tblCellMar>
      </w:tblPr>
      <w:tblGrid>
        <w:gridCol w:w="826"/>
      </w:tblGrid>
      <w:tr>
        <w:tblPrEx>
          <w:tblCellMar>
            <w:top w:w="0" w:type="dxa"/>
            <w:left w:w="108" w:type="dxa"/>
            <w:bottom w:w="0" w:type="dxa"/>
            <w:right w:w="108" w:type="dxa"/>
          </w:tblCellMar>
        </w:tblPrEx>
        <w:trPr>
          <w:trHeight w:val="440" w:hRule="atLeast"/>
        </w:trPr>
        <w:tc>
          <w:tcPr>
            <w:tcW w:w="826" w:type="dxa"/>
          </w:tcPr>
          <w:p>
            <w:pPr>
              <w:adjustRightInd w:val="0"/>
              <w:spacing w:line="360" w:lineRule="exact"/>
              <w:ind w:left="-105" w:leftChars="-50" w:right="-105" w:rightChars="-50"/>
              <w:rPr>
                <w:rFonts w:hint="eastAsia" w:ascii="宋体" w:hAnsi="宋体" w:eastAsia="宋体" w:cs="宋体"/>
                <w:b/>
                <w:bCs/>
                <w:sz w:val="28"/>
                <w:szCs w:val="28"/>
              </w:rPr>
            </w:pPr>
          </w:p>
        </w:tc>
      </w:tr>
      <w:tr>
        <w:tblPrEx>
          <w:tblCellMar>
            <w:top w:w="0" w:type="dxa"/>
            <w:left w:w="108" w:type="dxa"/>
            <w:bottom w:w="0" w:type="dxa"/>
            <w:right w:w="108" w:type="dxa"/>
          </w:tblCellMar>
        </w:tblPrEx>
        <w:trPr>
          <w:trHeight w:val="440" w:hRule="atLeast"/>
        </w:trPr>
        <w:tc>
          <w:tcPr>
            <w:tcW w:w="826" w:type="dxa"/>
          </w:tcPr>
          <w:p>
            <w:pPr>
              <w:adjustRightInd w:val="0"/>
              <w:spacing w:line="360" w:lineRule="exact"/>
              <w:rPr>
                <w:rFonts w:hint="eastAsia" w:ascii="宋体" w:hAnsi="宋体" w:eastAsia="宋体" w:cs="宋体"/>
                <w:b/>
                <w:bCs/>
                <w:sz w:val="28"/>
                <w:szCs w:val="28"/>
              </w:rPr>
            </w:pPr>
          </w:p>
        </w:tc>
      </w:tr>
    </w:tbl>
    <w:p>
      <w:pPr>
        <w:spacing w:line="460" w:lineRule="exact"/>
        <w:rPr>
          <w:rFonts w:hint="eastAsia" w:ascii="宋体" w:hAnsi="宋体" w:eastAsia="宋体" w:cs="宋体"/>
          <w:b/>
          <w:bCs/>
          <w:color w:val="000000"/>
          <w:sz w:val="28"/>
          <w:szCs w:val="28"/>
        </w:rPr>
      </w:pPr>
    </w:p>
    <w:tbl>
      <w:tblPr>
        <w:tblStyle w:val="7"/>
        <w:tblW w:w="0" w:type="auto"/>
        <w:jc w:val="center"/>
        <w:tblLayout w:type="fixed"/>
        <w:tblCellMar>
          <w:top w:w="0" w:type="dxa"/>
          <w:left w:w="108" w:type="dxa"/>
          <w:bottom w:w="0" w:type="dxa"/>
          <w:right w:w="108" w:type="dxa"/>
        </w:tblCellMar>
      </w:tblPr>
      <w:tblGrid>
        <w:gridCol w:w="6729"/>
      </w:tblGrid>
      <w:tr>
        <w:tblPrEx>
          <w:tblCellMar>
            <w:top w:w="0" w:type="dxa"/>
            <w:left w:w="108" w:type="dxa"/>
            <w:bottom w:w="0" w:type="dxa"/>
            <w:right w:w="108" w:type="dxa"/>
          </w:tblCellMar>
        </w:tblPrEx>
        <w:trPr>
          <w:trHeight w:val="1319" w:hRule="atLeast"/>
          <w:jc w:val="center"/>
        </w:trPr>
        <w:tc>
          <w:tcPr>
            <w:tcW w:w="6729" w:type="dxa"/>
          </w:tcPr>
          <w:p>
            <w:pPr>
              <w:adjustRightInd w:val="0"/>
              <w:snapToGrid w:val="0"/>
              <w:spacing w:line="1000" w:lineRule="exact"/>
              <w:jc w:val="center"/>
              <w:rPr>
                <w:rFonts w:hint="eastAsia" w:ascii="宋体" w:hAnsi="宋体" w:eastAsia="宋体" w:cs="宋体"/>
                <w:sz w:val="28"/>
                <w:szCs w:val="28"/>
              </w:rPr>
            </w:pPr>
            <w:r>
              <w:rPr>
                <w:rFonts w:hint="eastAsia" w:ascii="宋体" w:hAnsi="宋体" w:eastAsia="宋体" w:cs="宋体"/>
                <w:sz w:val="28"/>
                <w:szCs w:val="28"/>
              </w:rPr>
              <w:t>深圳大学平时作业</w:t>
            </w:r>
          </w:p>
        </w:tc>
      </w:tr>
      <w:tr>
        <w:tblPrEx>
          <w:tblCellMar>
            <w:top w:w="0" w:type="dxa"/>
            <w:left w:w="108" w:type="dxa"/>
            <w:bottom w:w="0" w:type="dxa"/>
            <w:right w:w="108" w:type="dxa"/>
          </w:tblCellMar>
        </w:tblPrEx>
        <w:trPr>
          <w:jc w:val="center"/>
        </w:trPr>
        <w:tc>
          <w:tcPr>
            <w:tcW w:w="6729" w:type="dxa"/>
          </w:tcPr>
          <w:p>
            <w:pPr>
              <w:adjustRightInd w:val="0"/>
              <w:snapToGrid w:val="0"/>
              <w:spacing w:line="600" w:lineRule="exact"/>
              <w:jc w:val="center"/>
              <w:rPr>
                <w:rFonts w:hint="eastAsia" w:ascii="宋体" w:hAnsi="宋体" w:eastAsia="宋体" w:cs="宋体"/>
                <w:sz w:val="28"/>
                <w:szCs w:val="28"/>
              </w:rPr>
            </w:pPr>
            <w:r>
              <w:rPr>
                <w:rFonts w:hint="eastAsia" w:ascii="宋体" w:hAnsi="宋体" w:eastAsia="宋体" w:cs="宋体"/>
                <w:sz w:val="28"/>
                <w:szCs w:val="28"/>
              </w:rPr>
              <w:t>2</w:t>
            </w:r>
            <w:r>
              <w:rPr>
                <w:rFonts w:hint="eastAsia" w:ascii="宋体" w:hAnsi="宋体" w:eastAsia="宋体" w:cs="宋体"/>
                <w:sz w:val="28"/>
                <w:szCs w:val="28"/>
              </w:rPr>
              <w:t>02</w:t>
            </w:r>
            <w:r>
              <w:rPr>
                <w:rFonts w:hint="eastAsia" w:ascii="宋体" w:hAnsi="宋体" w:eastAsia="宋体" w:cs="宋体"/>
                <w:sz w:val="28"/>
                <w:szCs w:val="28"/>
              </w:rPr>
              <w:t>4-</w:t>
            </w:r>
            <w:r>
              <w:rPr>
                <w:rFonts w:hint="eastAsia" w:ascii="宋体" w:hAnsi="宋体" w:eastAsia="宋体" w:cs="宋体"/>
                <w:sz w:val="28"/>
                <w:szCs w:val="28"/>
              </w:rPr>
              <w:t>202</w:t>
            </w:r>
            <w:r>
              <w:rPr>
                <w:rFonts w:hint="eastAsia" w:ascii="宋体" w:hAnsi="宋体" w:eastAsia="宋体" w:cs="宋体"/>
                <w:sz w:val="28"/>
                <w:szCs w:val="28"/>
              </w:rPr>
              <w:t>5学年第二学期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6729" w:type="dxa"/>
            <w:tcBorders>
              <w:top w:val="nil"/>
              <w:left w:val="nil"/>
              <w:bottom w:val="nil"/>
              <w:right w:val="nil"/>
            </w:tcBorders>
          </w:tcPr>
          <w:p>
            <w:pPr>
              <w:adjustRightInd w:val="0"/>
              <w:snapToGrid w:val="0"/>
              <w:spacing w:line="408" w:lineRule="auto"/>
              <w:jc w:val="center"/>
              <w:rPr>
                <w:rFonts w:hint="eastAsia" w:ascii="宋体" w:hAnsi="宋体" w:eastAsia="宋体" w:cs="宋体"/>
                <w:b/>
                <w:bCs/>
                <w:spacing w:val="6"/>
                <w:sz w:val="28"/>
                <w:szCs w:val="28"/>
              </w:rPr>
            </w:pPr>
            <w:r>
              <w:rPr>
                <w:rFonts w:hint="eastAsia" w:ascii="宋体" w:hAnsi="宋体" w:eastAsia="宋体" w:cs="宋体"/>
                <w:b/>
                <w:bCs/>
                <w:spacing w:val="6"/>
                <w:sz w:val="28"/>
                <w:szCs w:val="28"/>
              </w:rPr>
              <w:t xml:space="preserve"> </w:t>
            </w:r>
          </w:p>
        </w:tc>
      </w:tr>
    </w:tbl>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bookmarkStart w:id="0" w:name="_GoBack"/>
      <w:bookmarkEnd w:id="0"/>
    </w:p>
    <w:p>
      <w:pPr>
        <w:spacing w:line="460" w:lineRule="exact"/>
        <w:rPr>
          <w:rFonts w:hint="eastAsia" w:ascii="宋体" w:hAnsi="宋体" w:eastAsia="宋体" w:cs="宋体"/>
          <w:b/>
          <w:bCs/>
          <w:color w:val="000000"/>
          <w:sz w:val="28"/>
          <w:szCs w:val="28"/>
        </w:rPr>
      </w:pPr>
    </w:p>
    <w:p>
      <w:pPr>
        <w:spacing w:line="460" w:lineRule="exact"/>
        <w:rPr>
          <w:rFonts w:hint="eastAsia" w:ascii="宋体" w:hAnsi="宋体" w:eastAsia="宋体" w:cs="宋体"/>
          <w:b/>
          <w:bCs/>
          <w:color w:val="000000"/>
          <w:sz w:val="28"/>
          <w:szCs w:val="28"/>
        </w:rPr>
      </w:pPr>
    </w:p>
    <w:p>
      <w:pPr>
        <w:spacing w:line="460" w:lineRule="exact"/>
        <w:ind w:firstLine="840" w:firstLineChars="300"/>
        <w:rPr>
          <w:rFonts w:hint="eastAsia" w:ascii="宋体" w:hAnsi="宋体" w:eastAsia="宋体" w:cs="宋体"/>
          <w:b/>
          <w:bCs/>
          <w:color w:val="000000"/>
          <w:sz w:val="28"/>
          <w:szCs w:val="28"/>
        </w:rPr>
      </w:pPr>
      <w:r>
        <w:rPr>
          <w:rFonts w:hint="eastAsia" w:ascii="宋体" w:hAnsi="宋体" w:eastAsia="宋体" w:cs="宋体"/>
          <w:bCs/>
          <w:sz w:val="28"/>
          <w:szCs w:val="28"/>
        </w:rPr>
        <w:t xml:space="preserve">课 </w:t>
      </w:r>
      <w:r>
        <w:rPr>
          <w:rFonts w:hint="eastAsia" w:ascii="宋体" w:hAnsi="宋体" w:eastAsia="宋体" w:cs="宋体"/>
          <w:bCs/>
          <w:sz w:val="28"/>
          <w:szCs w:val="28"/>
        </w:rPr>
        <w:t xml:space="preserve"> </w:t>
      </w:r>
      <w:r>
        <w:rPr>
          <w:rFonts w:hint="eastAsia" w:ascii="宋体" w:hAnsi="宋体" w:eastAsia="宋体" w:cs="宋体"/>
          <w:bCs/>
          <w:sz w:val="28"/>
          <w:szCs w:val="28"/>
        </w:rPr>
        <w:t xml:space="preserve">程： </w:t>
      </w:r>
      <w:r>
        <w:rPr>
          <w:rFonts w:hint="eastAsia" w:ascii="宋体" w:hAnsi="宋体" w:eastAsia="宋体" w:cs="宋体"/>
          <w:bCs/>
          <w:sz w:val="28"/>
          <w:szCs w:val="28"/>
          <w:u w:val="single"/>
        </w:rPr>
        <w:t>《习近平新时代中国特色社会主义思想概论》</w:t>
      </w:r>
    </w:p>
    <w:p>
      <w:pPr>
        <w:spacing w:line="460" w:lineRule="exact"/>
        <w:rPr>
          <w:rFonts w:hint="eastAsia" w:ascii="宋体" w:hAnsi="宋体" w:eastAsia="宋体" w:cs="宋体"/>
          <w:b/>
          <w:bCs/>
          <w:color w:val="000000"/>
          <w:sz w:val="28"/>
          <w:szCs w:val="28"/>
        </w:rPr>
      </w:pPr>
    </w:p>
    <w:p>
      <w:pPr>
        <w:spacing w:line="460" w:lineRule="exact"/>
        <w:ind w:firstLine="840" w:firstLineChars="300"/>
        <w:jc w:val="left"/>
        <w:rPr>
          <w:rFonts w:hint="eastAsia" w:ascii="宋体" w:hAnsi="宋体" w:eastAsia="宋体" w:cs="宋体"/>
          <w:bCs/>
          <w:sz w:val="28"/>
          <w:szCs w:val="28"/>
          <w:u w:val="single"/>
        </w:rPr>
      </w:pPr>
      <w:r>
        <w:rPr>
          <w:rFonts w:hint="eastAsia" w:ascii="宋体" w:hAnsi="宋体" w:eastAsia="宋体" w:cs="宋体"/>
          <w:bCs/>
          <w:sz w:val="28"/>
          <w:szCs w:val="28"/>
        </w:rPr>
        <w:t xml:space="preserve">题 </w:t>
      </w:r>
      <w:r>
        <w:rPr>
          <w:rFonts w:hint="eastAsia" w:ascii="宋体" w:hAnsi="宋体" w:eastAsia="宋体" w:cs="宋体"/>
          <w:bCs/>
          <w:sz w:val="28"/>
          <w:szCs w:val="28"/>
        </w:rPr>
        <w:t xml:space="preserve"> </w:t>
      </w:r>
      <w:r>
        <w:rPr>
          <w:rFonts w:hint="eastAsia" w:ascii="宋体" w:hAnsi="宋体" w:eastAsia="宋体" w:cs="宋体"/>
          <w:bCs/>
          <w:sz w:val="28"/>
          <w:szCs w:val="28"/>
        </w:rPr>
        <w:t xml:space="preserve">目： </w:t>
      </w:r>
      <w:r>
        <w:rPr>
          <w:rFonts w:hint="eastAsia" w:ascii="宋体" w:hAnsi="宋体" w:eastAsia="宋体" w:cs="宋体"/>
          <w:bCs/>
          <w:sz w:val="28"/>
          <w:szCs w:val="28"/>
          <w:u w:val="single"/>
        </w:rPr>
        <w:t xml:space="preserve">          </w:t>
      </w:r>
      <w:r>
        <w:rPr>
          <w:rFonts w:hint="eastAsia" w:ascii="宋体" w:hAnsi="宋体" w:cs="宋体"/>
          <w:bCs/>
          <w:sz w:val="28"/>
          <w:szCs w:val="28"/>
          <w:u w:val="single"/>
          <w:lang w:val="en-US" w:eastAsia="zh-CN"/>
        </w:rPr>
        <w:t>电影《我和我的祖国》观后感</w:t>
      </w:r>
      <w:r>
        <w:rPr>
          <w:rFonts w:hint="eastAsia" w:ascii="宋体" w:hAnsi="宋体" w:eastAsia="宋体" w:cs="宋体"/>
          <w:bCs/>
          <w:sz w:val="28"/>
          <w:szCs w:val="28"/>
          <w:u w:val="single"/>
        </w:rPr>
        <w:t xml:space="preserve">                                   </w:t>
      </w:r>
    </w:p>
    <w:p>
      <w:pPr>
        <w:spacing w:line="460" w:lineRule="exact"/>
        <w:rPr>
          <w:rFonts w:hint="eastAsia" w:ascii="宋体" w:hAnsi="宋体" w:eastAsia="宋体" w:cs="宋体"/>
          <w:b/>
          <w:bCs/>
          <w:color w:val="000000"/>
          <w:sz w:val="28"/>
          <w:szCs w:val="28"/>
        </w:rPr>
      </w:pPr>
    </w:p>
    <w:p>
      <w:pPr>
        <w:spacing w:line="460" w:lineRule="exact"/>
        <w:ind w:firstLine="840" w:firstLineChars="300"/>
        <w:jc w:val="left"/>
        <w:rPr>
          <w:rFonts w:hint="eastAsia" w:ascii="宋体" w:hAnsi="宋体" w:eastAsia="宋体" w:cs="宋体"/>
          <w:bCs/>
          <w:sz w:val="28"/>
          <w:szCs w:val="28"/>
          <w:u w:val="single"/>
        </w:rPr>
      </w:pPr>
      <w:r>
        <w:rPr>
          <w:rFonts w:hint="eastAsia" w:ascii="宋体" w:hAnsi="宋体" w:eastAsia="宋体" w:cs="宋体"/>
          <w:bCs/>
          <w:sz w:val="28"/>
          <w:szCs w:val="28"/>
        </w:rPr>
        <w:t>报告人：</w:t>
      </w:r>
      <w:r>
        <w:rPr>
          <w:rFonts w:hint="eastAsia" w:ascii="宋体" w:hAnsi="宋体" w:eastAsia="宋体" w:cs="宋体"/>
          <w:bCs/>
          <w:sz w:val="28"/>
          <w:szCs w:val="28"/>
          <w:u w:val="single"/>
        </w:rPr>
        <w:t xml:space="preserve"> </w:t>
      </w:r>
      <w:r>
        <w:rPr>
          <w:rFonts w:hint="eastAsia" w:ascii="宋体" w:hAnsi="宋体" w:eastAsia="宋体" w:cs="宋体"/>
          <w:bCs/>
          <w:sz w:val="28"/>
          <w:szCs w:val="28"/>
          <w:u w:val="single"/>
        </w:rPr>
        <w:t xml:space="preserve">   </w:t>
      </w:r>
      <w:r>
        <w:rPr>
          <w:rFonts w:hint="eastAsia" w:ascii="宋体" w:hAnsi="宋体" w:eastAsia="宋体" w:cs="宋体"/>
          <w:bCs/>
          <w:color w:val="FF0000"/>
          <w:sz w:val="28"/>
          <w:szCs w:val="28"/>
          <w:u w:val="single"/>
          <w:lang w:val="en-US" w:eastAsia="zh-CN"/>
        </w:rPr>
        <w:t>习概51班+</w:t>
      </w:r>
      <w:r>
        <w:rPr>
          <w:rFonts w:hint="eastAsia" w:ascii="宋体" w:hAnsi="宋体" w:cs="宋体"/>
          <w:bCs/>
          <w:color w:val="FF0000"/>
          <w:sz w:val="28"/>
          <w:szCs w:val="28"/>
          <w:u w:val="single"/>
          <w:lang w:val="en-US" w:eastAsia="zh-CN"/>
        </w:rPr>
        <w:t>56</w:t>
      </w:r>
      <w:r>
        <w:rPr>
          <w:rFonts w:hint="eastAsia" w:ascii="宋体" w:hAnsi="宋体" w:eastAsia="宋体" w:cs="宋体"/>
          <w:bCs/>
          <w:sz w:val="28"/>
          <w:szCs w:val="28"/>
          <w:u w:val="single"/>
          <w:lang w:val="en-US" w:eastAsia="zh-CN"/>
        </w:rPr>
        <w:t>+</w:t>
      </w:r>
      <w:r>
        <w:rPr>
          <w:rFonts w:hint="eastAsia" w:ascii="宋体" w:hAnsi="宋体" w:cs="宋体"/>
          <w:bCs/>
          <w:sz w:val="28"/>
          <w:szCs w:val="28"/>
          <w:u w:val="single"/>
          <w:lang w:val="en-US" w:eastAsia="zh-CN"/>
        </w:rPr>
        <w:t>2023150139</w:t>
      </w:r>
      <w:r>
        <w:rPr>
          <w:rFonts w:hint="eastAsia" w:ascii="宋体" w:hAnsi="宋体" w:eastAsia="宋体" w:cs="宋体"/>
          <w:bCs/>
          <w:sz w:val="28"/>
          <w:szCs w:val="28"/>
          <w:u w:val="single"/>
        </w:rPr>
        <w:t>+</w:t>
      </w:r>
      <w:r>
        <w:rPr>
          <w:rFonts w:hint="eastAsia" w:ascii="宋体" w:hAnsi="宋体" w:cs="宋体"/>
          <w:bCs/>
          <w:sz w:val="28"/>
          <w:szCs w:val="28"/>
          <w:u w:val="single"/>
          <w:lang w:val="en-US" w:eastAsia="zh-CN"/>
        </w:rPr>
        <w:t>杨皓翔</w:t>
      </w:r>
      <w:r>
        <w:rPr>
          <w:rFonts w:hint="eastAsia" w:ascii="宋体" w:hAnsi="宋体" w:eastAsia="宋体" w:cs="宋体"/>
          <w:bCs/>
          <w:sz w:val="28"/>
          <w:szCs w:val="28"/>
          <w:u w:val="single"/>
        </w:rPr>
        <w:t xml:space="preserve">                               </w:t>
      </w:r>
    </w:p>
    <w:p>
      <w:pPr>
        <w:spacing w:line="460" w:lineRule="exact"/>
        <w:rPr>
          <w:rFonts w:hint="eastAsia" w:ascii="宋体" w:hAnsi="宋体" w:eastAsia="宋体" w:cs="宋体"/>
          <w:b/>
          <w:bCs/>
          <w:color w:val="000000"/>
          <w:sz w:val="21"/>
          <w:szCs w:val="21"/>
        </w:rPr>
      </w:pPr>
    </w:p>
    <w:p>
      <w:pPr>
        <w:spacing w:line="460" w:lineRule="exact"/>
        <w:rPr>
          <w:rFonts w:hint="eastAsia" w:ascii="宋体" w:hAnsi="宋体" w:eastAsia="宋体" w:cs="宋体"/>
          <w:b/>
          <w:bCs/>
          <w:color w:val="000000"/>
          <w:sz w:val="21"/>
          <w:szCs w:val="21"/>
        </w:rPr>
      </w:pPr>
    </w:p>
    <w:p>
      <w:pPr>
        <w:spacing w:line="460" w:lineRule="exact"/>
        <w:rPr>
          <w:rFonts w:hint="eastAsia" w:ascii="宋体" w:hAnsi="宋体" w:eastAsia="宋体" w:cs="宋体"/>
          <w:b/>
          <w:bCs/>
          <w:color w:val="000000"/>
          <w:sz w:val="21"/>
          <w:szCs w:val="21"/>
        </w:rPr>
      </w:pPr>
    </w:p>
    <w:p>
      <w:pPr>
        <w:spacing w:line="460" w:lineRule="exact"/>
        <w:rPr>
          <w:rFonts w:hint="eastAsia" w:ascii="宋体" w:hAnsi="宋体" w:eastAsia="宋体" w:cs="宋体"/>
          <w:b/>
          <w:bCs/>
          <w:color w:val="000000"/>
          <w:sz w:val="21"/>
          <w:szCs w:val="21"/>
        </w:rPr>
      </w:pPr>
    </w:p>
    <w:p>
      <w:pPr>
        <w:spacing w:line="460" w:lineRule="exact"/>
        <w:rPr>
          <w:rFonts w:hint="eastAsia" w:ascii="宋体" w:hAnsi="宋体" w:eastAsia="宋体" w:cs="宋体"/>
          <w:b/>
          <w:bCs/>
          <w:color w:val="000000"/>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电影《我和我的祖国》，像是用普通人的针脚，在70年国家记忆的长卷上绣出七个闪亮的瞬间。从开国大典前夜一个工程师的焦虑，到奥运盛会上一个出租车司机和汶川男孩的相遇；从大漠深处隐姓埋名的科研人员，到太空探索背景下迷途少年的觉醒……它没有直接描绘那些宏大的历史骨架，而是聚焦于活在其中、塑造了它们的微小血肉。正是在这些个人与家国命运紧密交织的故事里，我们深刻地体会到历史并非少数英雄的独唱，而是无数普通人共同生活的轨迹。就像工程师林治远发动全城百姓寻找一块稀有金属，只为保证开国大典第一面红旗顺利升起，那满院子老百姓捐出来的锅碗瓢盆，不就是最生动的证明吗？人们为了生活、为了共同的目标所付出的点滴努力，最终汇聚成了历史的洪流。</w:t>
      </w:r>
    </w:p>
    <w:p>
      <w:pPr>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这部电影也很自然地展现了社会在发展进程中经历的矛盾和转变。在《回归》中，对“一秒不差”升旗时间的执着，背后是国家实力带来的底气与制度自信的缩影。当时间精确到毫秒，国歌奏响的瞬间，这不仅仅是程序的完成，更是国家尊严在细微之处的确认。而到了《北京你好》，出租车司机老张把自己无比珍贵的奥运门票让给了一个从汶川地震中走出来的孩子，这个温暖的瞬间，不只是人性的闪光，也悄悄映射出社会关注点的变化，人们开始更多追求生活的温度与精神的满足。</w:t>
      </w:r>
    </w:p>
    <w:p>
      <w:pPr>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尤其让人感动的是，《我和我的祖国》打破了那种传统的、口号式的爱国表达。它把爱国的情感巧妙地编织进普通人对生活的热爱、对工作的负责、对他人的善意，甚至是微小的期盼里。《夺冠》弄堂里大家围着一台小小的黑白电视机，信号不稳时用孩子当“人肉天线杆”也要看女排比赛——那种屏息凝神、血脉偾张，早已超脱了一场体育比赛的胜负，升华为一种集体的认同感和自豪感。《白昼流星》中那两个迷茫的少年，目睹了航天员凯旋归来的壮举，眼前这一来自宇宙的“神明”仿佛瞬间照亮了他们蒙尘的心，航天奇迹成了他们重新找到生活方向和身份归属的契机。国家叙事不再是高高在上的宣讲，而是成了个体生命蜕变、寻找人生意义的真实背景板。</w:t>
      </w:r>
    </w:p>
    <w:p>
      <w:pPr>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这部电影在全球化的背景下看，更有一种独特的文化自信。无论是《回归》中对时间的精准把控，还是各个故事中普通人展现出的坚韧、奉献和温暖，这些细节都在述说一种“中国方式”的力量。它不靠大声叫嚷，而凭实实在在的成就与普通人身上的精神光芒说话。电影中展现的这种集体协作的力量、对共同目标的认同感，既是国家发展的内在逻辑，也蕴含着面向世界、愿意为人类共同进步贡献力量的情怀。</w:t>
      </w:r>
    </w:p>
    <w:p>
      <w:pPr>
        <w:rPr>
          <w:rFonts w:hint="eastAsia" w:ascii="宋体" w:hAnsi="宋体" w:eastAsia="宋体" w:cs="宋体"/>
          <w:sz w:val="21"/>
          <w:szCs w:val="21"/>
        </w:rPr>
      </w:pPr>
    </w:p>
    <w:p>
      <w:pPr>
        <w:ind w:firstLine="420" w:firstLineChars="200"/>
        <w:rPr>
          <w:rFonts w:hint="eastAsia" w:ascii="宋体" w:hAnsi="宋体" w:eastAsia="宋体" w:cs="宋体"/>
          <w:sz w:val="21"/>
          <w:szCs w:val="21"/>
        </w:rPr>
      </w:pPr>
      <w:r>
        <w:rPr>
          <w:rFonts w:hint="eastAsia" w:ascii="宋体" w:hAnsi="宋体" w:eastAsia="宋体" w:cs="宋体"/>
          <w:sz w:val="21"/>
          <w:szCs w:val="21"/>
        </w:rPr>
        <w:t>所以，《我和我的祖国》不仅仅是献给新中国70年的一份银幕礼赞。在那些会让我们会心一笑、鼻头发酸乃至热泪盈眶的情节里，它完成了一次深刻的精神对话。它提醒我们，无论走得多远，共和国的根基在于亿万普通人的真实生活与奋斗；推动国家不断前行的，正是在于理解并处理好前进路上的各种变化与新要求；而要真正理解今日之中国，也必须懂得聆听这些由无数个体心声汇成的时代乐章。当我们在光影中重温那些或激动人心或朴实无华的瞬间，那涌上心头的感动，本身就蕴含着来自人民的力量——这股力量塑造了过往，也必定会成就未来。</w:t>
      </w:r>
    </w:p>
    <w:sectPr>
      <w:footnotePr>
        <w:numFmt w:val="decimalEnclosedCircleChinese"/>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YwODNlYjhiYmEyY2FmYzRkZGIyNDc5ZTM2Zjk2NWYifQ=="/>
  </w:docVars>
  <w:rsids>
    <w:rsidRoot w:val="00D600E9"/>
    <w:rsid w:val="002C108C"/>
    <w:rsid w:val="002D3A1A"/>
    <w:rsid w:val="00435E27"/>
    <w:rsid w:val="00D600E9"/>
    <w:rsid w:val="20286583"/>
    <w:rsid w:val="220D00ED"/>
    <w:rsid w:val="24973CD7"/>
    <w:rsid w:val="5E53354E"/>
    <w:rsid w:val="7BAE6AB2"/>
    <w:rsid w:val="B6CC3C1D"/>
    <w:rsid w:val="C017918D"/>
    <w:rsid w:val="FF7F0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nhideWhenUsed="0" w:uiPriority="99" w:semiHidden="0"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9">
    <w:name w:val="页眉 字符"/>
    <w:basedOn w:val="8"/>
    <w:link w:val="5"/>
    <w:uiPriority w:val="99"/>
    <w:rPr>
      <w:rFonts w:ascii="Times New Roman" w:hAnsi="Times New Roman" w:eastAsia="宋体" w:cs="Times New Roman"/>
      <w:sz w:val="18"/>
      <w:szCs w:val="18"/>
    </w:rPr>
  </w:style>
  <w:style w:type="character" w:customStyle="1" w:styleId="10">
    <w:name w:val="页脚 字符"/>
    <w:basedOn w:val="8"/>
    <w:link w:val="4"/>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32</Words>
  <Characters>188</Characters>
  <Lines>1</Lines>
  <Paragraphs>1</Paragraphs>
  <TotalTime>46</TotalTime>
  <ScaleCrop>false</ScaleCrop>
  <LinksUpToDate>false</LinksUpToDate>
  <CharactersWithSpaces>219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2025-02-26T11:11:00Z</dcterms:created>
  <dc:creator>SZU</dc:creator>
  <cp:lastModifiedBy>对方正在输入...</cp:lastModifiedBy>
  <dcterms:modified xsi:type="dcterms:W3CDTF">2025-06-04T07:46:17Z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082775AF8BB650E873EAD767CF81F79A_42</vt:lpwstr>
  </property>
</Properties>
</file>