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</w:pPr>
    </w:p>
    <w:p>
      <w:pPr>
        <w:pStyle w:val="10"/>
      </w:pPr>
    </w:p>
    <w:p>
      <w:pPr>
        <w:pStyle w:val="10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>
      <w:pPr>
        <w:pStyle w:val="10"/>
      </w:pPr>
    </w:p>
    <w:p>
      <w:pPr>
        <w:pStyle w:val="10"/>
      </w:pPr>
    </w:p>
    <w:tbl>
      <w:tblPr>
        <w:tblStyle w:val="6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0"/>
              <w:spacing w:before="240"/>
            </w:pPr>
            <w:r>
              <w:rPr>
                <w:rFonts w:hint="eastAsia"/>
              </w:rPr>
              <w:t>岗位实践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实验三：系统应用分析开发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计算机与软件学院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</w:pPr>
            <w:r>
              <w:rPr>
                <w:rFonts w:hint="eastAsia"/>
              </w:rPr>
              <w:t>黄耀东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>
            <w:pPr>
              <w:pStyle w:val="10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杨皓翔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>
            <w:pPr>
              <w:pStyle w:val="10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2023150139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2025年11月28日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2025年11月28日</w:t>
            </w:r>
          </w:p>
        </w:tc>
      </w:tr>
    </w:tbl>
    <w:p>
      <w:pPr>
        <w:pStyle w:val="10"/>
      </w:pPr>
    </w:p>
    <w:p>
      <w:pPr>
        <w:pStyle w:val="10"/>
      </w:pPr>
    </w:p>
    <w:p>
      <w:pPr>
        <w:pStyle w:val="10"/>
      </w:pPr>
      <w:r>
        <w:rPr>
          <w:rFonts w:hint="eastAsia"/>
        </w:rPr>
        <w:t>教务处制</w:t>
      </w:r>
    </w:p>
    <w:p>
      <w:pPr>
        <w:pStyle w:val="10"/>
      </w:pPr>
    </w:p>
    <w:p>
      <w:pPr>
        <w:pStyle w:val="10"/>
      </w:pPr>
    </w:p>
    <w:p/>
    <w:tbl>
      <w:tblPr>
        <w:tblStyle w:val="6"/>
        <w:tblW w:w="8222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"/>
        <w:gridCol w:w="8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9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ind w:firstLine="0" w:firstLineChars="0"/>
              <w:rPr>
                <w:rFonts w:hint="eastAsia"/>
                <w:sz w:val="24"/>
              </w:rPr>
            </w:pPr>
          </w:p>
          <w:p>
            <w:pPr>
              <w:ind w:firstLine="0" w:firstLineChars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实验目的：</w:t>
            </w:r>
          </w:p>
          <w:p>
            <w:pPr>
              <w:ind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了解并掌握前端或后端的基本开发逻辑，合理分析所需开发功能和目标，掌握基本的开发、编码技术，并且控制在开发过程中的功能处理。</w:t>
            </w: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实验要求：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编码实现前端或后端基础功能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所实现的基本功能的描述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基本功能中各个部件之间的关系说明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所依赖的外部功能（如数据库、外部库等）的说明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实现步骤和效果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功能项目过程管理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项目管理系统步骤跟踪</w:t>
            </w:r>
          </w:p>
          <w:p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实验要求（项目经理）：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项目管理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本月基本项目管理分析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各周项目进度分析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项目管理分配和进度跟踪（截图说明）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br w:type="textWrapping"/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使用命令行和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Visual Studio Code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等IDE完成上述内容，需包括核心代码及其解释、效果截图及其解释不少于5张，项目跟踪截图不少于1张，并简单解释。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9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实验过程及内容：</w:t>
            </w:r>
          </w:p>
          <w:p>
            <w:pPr>
              <w:numPr>
                <w:ilvl w:val="0"/>
                <w:numId w:val="0"/>
              </w:numPr>
              <w:ind w:firstLine="422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前情概要：</w:t>
            </w:r>
            <w:r>
              <w:rPr>
                <w:rFonts w:hint="eastAsia"/>
                <w:lang w:val="en-US" w:eastAsia="zh-CN"/>
              </w:rPr>
              <w:t>我们组（项目经理：杨皓翔 2023150139，组员：文仁杰 2023150228、梁智炜 2023150138）在九月就已组队并且开始开发，当时为了方便管理项目使用“</w:t>
            </w:r>
            <w:r>
              <w:rPr>
                <w:rFonts w:hint="eastAsia"/>
                <w:b/>
                <w:bCs/>
                <w:lang w:val="en-US" w:eastAsia="zh-CN"/>
              </w:rPr>
              <w:t>飞书</w:t>
            </w:r>
            <w:r>
              <w:rPr>
                <w:rFonts w:hint="eastAsia"/>
                <w:lang w:val="en-US" w:eastAsia="zh-CN"/>
              </w:rPr>
              <w:t>”，现在仍使用飞书，因为开发接近尾声所以不再转变管理方式，故本次实验报告讲诉飞书的管理过程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numPr>
                <w:ilvl w:val="0"/>
                <w:numId w:val="3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本月基本项目管理分析</w:t>
            </w:r>
          </w:p>
          <w:p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项目管理建立</w:t>
            </w:r>
          </w:p>
          <w:p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1473200" cy="2753995"/>
                  <wp:effectExtent l="0" t="0" r="5080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275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策划文档编写</w:t>
            </w:r>
          </w:p>
          <w:p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3987165" cy="3944620"/>
                  <wp:effectExtent l="0" t="0" r="5715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165" cy="394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064000" cy="4153535"/>
                  <wp:effectExtent l="0" t="0" r="5080" b="698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0" cy="415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970020" cy="3851275"/>
                  <wp:effectExtent l="0" t="0" r="7620" b="444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020" cy="385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各周项目进度分析</w:t>
            </w:r>
          </w:p>
          <w:p>
            <w:pPr>
              <w:numPr>
                <w:numId w:val="0"/>
              </w:numPr>
              <w:ind w:leftChars="0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第九周：</w:t>
            </w:r>
          </w:p>
          <w:p>
            <w:pPr>
              <w:numPr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4260850" cy="4517390"/>
                  <wp:effectExtent l="0" t="0" r="6350" b="889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850" cy="451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第十周：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243705" cy="3287395"/>
                  <wp:effectExtent l="0" t="0" r="8255" b="444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705" cy="328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第十一周：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074920" cy="3602990"/>
                  <wp:effectExtent l="0" t="0" r="0" b="889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360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第十二周：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077460" cy="3674745"/>
                  <wp:effectExtent l="0" t="0" r="12700" b="1333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460" cy="367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第十三周：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78730" cy="3581400"/>
                  <wp:effectExtent l="0" t="0" r="1143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730" cy="358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（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lang w:eastAsia="zh-CN"/>
              </w:rPr>
              <w:t>）</w:t>
            </w:r>
            <w:r>
              <w:rPr>
                <w:rFonts w:hint="eastAsia"/>
                <w:b/>
                <w:bCs/>
              </w:rPr>
              <w:t>项目管理分配和进度跟踪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drawing>
                <wp:inline distT="0" distB="0" distL="114300" distR="114300">
                  <wp:extent cx="5070475" cy="2240280"/>
                  <wp:effectExtent l="0" t="0" r="444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475" cy="224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1" w:type="dxa"/>
          <w:trHeight w:val="13039" w:hRule="atLeast"/>
        </w:trPr>
        <w:tc>
          <w:tcPr>
            <w:tcW w:w="8161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实验结果展示（截图及说明）：</w:t>
            </w:r>
          </w:p>
        </w:tc>
      </w:tr>
    </w:tbl>
    <w:p>
      <w:pPr>
        <w:ind w:firstLine="0" w:firstLineChars="0"/>
      </w:pPr>
    </w:p>
    <w:p>
      <w:r>
        <w:rPr>
          <w:rFonts w:hint="eastAsia"/>
        </w:rPr>
        <w:t>深圳大学学生实验报告用纸</w:t>
      </w:r>
    </w:p>
    <w:p/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实验结论：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892"/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指导教师批阅意见：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  <w:r>
              <w:rPr>
                <w:rFonts w:hint="eastAsia"/>
              </w:rPr>
              <w:t>成绩评定：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F11A9C"/>
    <w:multiLevelType w:val="singleLevel"/>
    <w:tmpl w:val="22F11A9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7C6B10"/>
    <w:multiLevelType w:val="multilevel"/>
    <w:tmpl w:val="5B7C6B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B1096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012B1"/>
    <w:rsid w:val="00311891"/>
    <w:rsid w:val="003A6EF0"/>
    <w:rsid w:val="003F5B9F"/>
    <w:rsid w:val="004201AA"/>
    <w:rsid w:val="004339CF"/>
    <w:rsid w:val="00453F91"/>
    <w:rsid w:val="00455261"/>
    <w:rsid w:val="00467F4D"/>
    <w:rsid w:val="00475DAA"/>
    <w:rsid w:val="005229CD"/>
    <w:rsid w:val="00544BE9"/>
    <w:rsid w:val="005C742A"/>
    <w:rsid w:val="005F3DBD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97A54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EF5C7E"/>
    <w:rsid w:val="00F31074"/>
    <w:rsid w:val="00F959EF"/>
    <w:rsid w:val="00FA620C"/>
    <w:rsid w:val="00FD5AA6"/>
    <w:rsid w:val="2B684E01"/>
    <w:rsid w:val="776F4424"/>
    <w:rsid w:val="7DDF7CB9"/>
    <w:rsid w:val="AB8D500F"/>
    <w:rsid w:val="FBFF7FB5"/>
    <w:rsid w:val="FFEFC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封面"/>
    <w:basedOn w:val="5"/>
    <w:next w:val="2"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1">
    <w:name w:val="页眉 字符"/>
    <w:basedOn w:val="8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536</Words>
  <Characters>605</Characters>
  <Lines>2</Lines>
  <Paragraphs>1</Paragraphs>
  <TotalTime>0</TotalTime>
  <ScaleCrop>false</ScaleCrop>
  <LinksUpToDate>false</LinksUpToDate>
  <CharactersWithSpaces>737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2022-10-09T12:18:00Z</dcterms:created>
  <dc:creator>d</dc:creator>
  <cp:lastModifiedBy>对方正在输入...</cp:lastModifiedBy>
  <cp:lastPrinted>2006-09-05T06:46:00Z</cp:lastPrinted>
  <dcterms:modified xsi:type="dcterms:W3CDTF">2025-11-28T12:34:50Z</dcterms:modified>
  <dc:title>大学实验报告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E3CB1CDFD2044E297E9CCB685760B3AB_42</vt:lpwstr>
  </property>
  <property fmtid="{D5CDD505-2E9C-101B-9397-08002B2CF9AE}" pid="4" name="KSOTemplateDocerSaveRecord">
    <vt:lpwstr>eyJoZGlkIjoiOWZjNmYzMzZmN2I0ZWYyMTE0MTRjMjk2MjhkMWVkZGUiLCJ1c2VySWQiOiIxMjM1MzI5NzQ1In0=</vt:lpwstr>
  </property>
</Properties>
</file>