
<file path=[Content_Types].xml><?xml version="1.0" encoding="utf-8"?>
<Types xmlns="http://schemas.openxmlformats.org/package/2006/content-types">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o="urn:schemas-microsoft-com:office:office">
  <w:body>
    <w:p>
      <w:pPr>
        <w:spacing w:before="480" w:after="480" w:line="288" w:lineRule="auto"/>
        <w:ind w:left="0"/>
      </w:pPr>
      <w:r>
        <w:rPr>
          <w:rFonts w:eastAsia="等线" w:ascii="Arial" w:cs="Arial" w:hAnsi="Arial"/>
          <w:b w:val="true"/>
          <w:sz w:val="52"/>
        </w:rPr>
        <w:t>Skia vulkan和OpenGL不同渲染后端调用性能比较分析</w:t>
      </w:r>
    </w:p>
    <w:p>
      <w:pPr>
        <w:pStyle w:val="1"/>
        <w:spacing w:before="380" w:after="140" w:line="288" w:lineRule="auto"/>
        <w:ind w:left="0"/>
        <w:jc w:val="left"/>
        <w:outlineLvl w:val="0"/>
      </w:pPr>
      <w:r>
        <w:rPr>
          <w:rFonts w:eastAsia="等线" w:ascii="Arial" w:cs="Arial" w:hAnsi="Arial"/>
          <w:b w:val="true"/>
          <w:sz w:val="36"/>
        </w:rPr>
        <w:t>SkiaVK, SkiaGL背景介绍</w:t>
      </w:r>
    </w:p>
    <w:p>
      <w:pPr>
        <w:spacing w:before="120" w:after="120" w:line="288" w:lineRule="auto"/>
        <w:ind w:left="0" w:firstLine="420"/>
        <w:jc w:val="left"/>
      </w:pPr>
      <w:r>
        <w:rPr>
          <w:rFonts w:eastAsia="等线" w:ascii="Arial" w:cs="Arial" w:hAnsi="Arial"/>
          <w:sz w:val="22"/>
        </w:rPr>
        <w:t>从</w:t>
      </w:r>
      <w:r>
        <w:rPr>
          <w:rFonts w:eastAsia="等线" w:ascii="Arial" w:cs="Arial" w:hAnsi="Arial"/>
          <w:sz w:val="22"/>
        </w:rPr>
        <w:t>Android</w:t>
      </w:r>
      <w:r>
        <w:rPr>
          <w:rFonts w:eastAsia="等线" w:ascii="Arial" w:cs="Arial" w:hAnsi="Arial"/>
          <w:sz w:val="22"/>
        </w:rPr>
        <w:t xml:space="preserve"> 8.0开始就支持对硬件加速渲染设置不同的渲染管道，目前有三种opengl、Skiagl、Skiavk，Android 8.0系统默认使用是opengl渲染管道S，Android 9.0系统默认使用Skiagl渲染管道；从Android 10.0开始不支持opengl渲染管道，只支持Skiagl、Skiavk，根据系统属性ro.hwui.use_vulkan值决定默认使用Skiavk或是Skiagl, 通过</w:t>
      </w:r>
      <w:r>
        <w:rPr>
          <w:rFonts w:eastAsia="等线" w:ascii="Arial" w:cs="Arial" w:hAnsi="Arial"/>
          <w:sz w:val="22"/>
        </w:rPr>
        <w:t>指令</w:t>
      </w:r>
      <w:r>
        <w:rPr>
          <w:rFonts w:eastAsia="等线" w:ascii="Arial" w:cs="Arial" w:hAnsi="Arial"/>
          <w:sz w:val="22"/>
        </w:rPr>
        <w:t xml:space="preserve"> </w:t>
      </w:r>
      <w:r>
        <w:rPr>
          <w:rFonts w:eastAsia="等线" w:ascii="Arial" w:cs="Arial" w:hAnsi="Arial"/>
          <w:sz w:val="22"/>
        </w:rPr>
        <w:t>adb</w:t>
      </w:r>
      <w:r>
        <w:rPr>
          <w:rFonts w:eastAsia="等线" w:ascii="Arial" w:cs="Arial" w:hAnsi="Arial"/>
          <w:sz w:val="22"/>
        </w:rPr>
        <w:t xml:space="preserve"> </w:t>
      </w:r>
      <w:r>
        <w:rPr>
          <w:rFonts w:eastAsia="等线" w:ascii="Arial" w:cs="Arial" w:hAnsi="Arial"/>
          <w:sz w:val="22"/>
        </w:rPr>
        <w:t>shell</w:t>
      </w:r>
      <w:r>
        <w:rPr>
          <w:rFonts w:eastAsia="等线" w:ascii="Arial" w:cs="Arial" w:hAnsi="Arial"/>
          <w:sz w:val="22"/>
        </w:rPr>
        <w:t xml:space="preserve"> "getprop debug.renderengine.vulkan" 可以看到小米手机是否支持SkiaVK.</w:t>
      </w:r>
    </w:p>
    <w:p>
      <w:pPr>
        <w:pStyle w:val="2"/>
        <w:spacing w:before="320" w:after="120" w:line="288" w:lineRule="auto"/>
        <w:ind w:left="0"/>
        <w:jc w:val="left"/>
        <w:outlineLvl w:val="1"/>
      </w:pPr>
      <w:r>
        <w:rPr>
          <w:rFonts w:eastAsia="等线" w:ascii="Arial" w:cs="Arial" w:hAnsi="Arial"/>
          <w:b w:val="true"/>
          <w:sz w:val="32"/>
        </w:rPr>
        <w:t>Skiavk和SkiaGL调用流程对比分析</w:t>
      </w:r>
    </w:p>
    <w:p>
      <w:pPr>
        <w:spacing w:before="120" w:after="120" w:line="288" w:lineRule="auto"/>
        <w:ind w:left="0" w:firstLine="420"/>
        <w:jc w:val="left"/>
      </w:pPr>
      <w:r>
        <w:rPr>
          <w:rFonts w:eastAsia="等线" w:ascii="Arial" w:cs="Arial" w:hAnsi="Arial"/>
          <w:sz w:val="22"/>
        </w:rPr>
        <w:t>Skia是Google一个底层的图形、图像、动画、SVG、文本等多方面的图形库，是</w:t>
      </w:r>
      <w:r>
        <w:rPr>
          <w:rFonts w:eastAsia="等线" w:ascii="Arial" w:cs="Arial" w:hAnsi="Arial"/>
          <w:sz w:val="22"/>
        </w:rPr>
        <w:t>Android</w:t>
      </w:r>
      <w:r>
        <w:rPr>
          <w:rFonts w:eastAsia="等线" w:ascii="Arial" w:cs="Arial" w:hAnsi="Arial"/>
          <w:sz w:val="22"/>
        </w:rPr>
        <w:t>中图形系统的引擎。Skia作为第三方软件放在目录：</w:t>
      </w:r>
      <w:r>
        <w:rPr>
          <w:rFonts w:eastAsia="Consolas" w:ascii="Consolas" w:cs="Consolas" w:hAnsi="Consolas"/>
          <w:sz w:val="22"/>
          <w:shd w:fill="EFF0F1"/>
        </w:rPr>
        <w:t>external/skia/</w:t>
      </w:r>
      <w:r>
        <w:rPr>
          <w:rFonts w:eastAsia="等线" w:ascii="Arial" w:cs="Arial" w:hAnsi="Arial"/>
          <w:sz w:val="22"/>
        </w:rPr>
        <w:t>。Skia是HWUI 的核心图形库，OpenGL（openGLES), Vulkan是HWUI与</w:t>
      </w:r>
      <w:r>
        <w:rPr>
          <w:rFonts w:eastAsia="等线" w:ascii="Arial" w:cs="Arial" w:hAnsi="Arial"/>
          <w:sz w:val="22"/>
        </w:rPr>
        <w:t>GPU</w:t>
      </w:r>
      <w:r>
        <w:rPr>
          <w:rFonts w:eastAsia="等线" w:ascii="Arial" w:cs="Arial" w:hAnsi="Arial"/>
          <w:sz w:val="22"/>
        </w:rPr>
        <w:t>之间的桥梁，负责将Skia生成的绘制命令转化为GPU能够执行的</w:t>
      </w:r>
      <w:r>
        <w:rPr>
          <w:rFonts w:eastAsia="等线" w:ascii="Arial" w:cs="Arial" w:hAnsi="Arial"/>
          <w:sz w:val="22"/>
        </w:rPr>
        <w:t>指令</w:t>
      </w:r>
      <w:r>
        <w:rPr>
          <w:rFonts w:eastAsia="等线" w:ascii="Arial" w:cs="Arial" w:hAnsi="Arial"/>
          <w:sz w:val="22"/>
        </w:rPr>
        <w:t>序列。vulkan相比于OpenGL是较新的</w:t>
      </w:r>
      <w:r>
        <w:rPr>
          <w:rFonts w:eastAsia="等线" w:ascii="Arial" w:cs="Arial" w:hAnsi="Arial"/>
          <w:sz w:val="22"/>
        </w:rPr>
        <w:t>API</w:t>
      </w:r>
      <w:r>
        <w:rPr>
          <w:rFonts w:eastAsia="等线" w:ascii="Arial" w:cs="Arial" w:hAnsi="Arial"/>
          <w:sz w:val="22"/>
        </w:rPr>
        <w:t>，目的是为了给使用者更多的GPU控制权限和更低的</w:t>
      </w:r>
      <w:r>
        <w:rPr>
          <w:rFonts w:eastAsia="等线" w:ascii="Arial" w:cs="Arial" w:hAnsi="Arial"/>
          <w:sz w:val="22"/>
        </w:rPr>
        <w:t>CPU</w:t>
      </w:r>
      <w:r>
        <w:rPr>
          <w:rFonts w:eastAsia="等线" w:ascii="Arial" w:cs="Arial" w:hAnsi="Arial"/>
          <w:sz w:val="22"/>
        </w:rPr>
        <w:t>开销，为了验证从SkiaGL切换到SkiaVK是否引起</w:t>
      </w:r>
      <w:r>
        <w:rPr>
          <w:rFonts w:eastAsia="等线" w:ascii="Arial" w:cs="Arial" w:hAnsi="Arial"/>
          <w:sz w:val="22"/>
        </w:rPr>
        <w:t>性能退化</w:t>
      </w:r>
      <w:r>
        <w:rPr>
          <w:rFonts w:eastAsia="等线" w:ascii="Arial" w:cs="Arial" w:hAnsi="Arial"/>
          <w:sz w:val="22"/>
        </w:rPr>
        <w:t>，因此着重分析两种渲染流程的性能。</w:t>
      </w:r>
    </w:p>
    <w:p>
      <w:pPr>
        <w:spacing w:before="120" w:after="120" w:line="288" w:lineRule="auto"/>
        <w:ind w:left="0" w:firstLine="420"/>
        <w:jc w:val="left"/>
      </w:pPr>
      <w:r>
        <w:rPr>
          <w:rFonts w:eastAsia="等线" w:ascii="Arial" w:cs="Arial" w:hAnsi="Arial"/>
          <w:sz w:val="22"/>
        </w:rPr>
        <w:t>RenderThread渲染线程，是一个单例，也就是说，一个进程中只有一个，所有的绘制操纵都必须在这个线程中完成。应用端很多绘制操作，都以RenderTask的形式post到RenderThread线程中完成。</w:t>
      </w:r>
    </w:p>
    <w:p>
      <w:pPr>
        <w:spacing w:before="120" w:after="120" w:line="288" w:lineRule="auto"/>
        <w:ind w:left="0" w:firstLine="420"/>
        <w:jc w:val="left"/>
      </w:pPr>
      <w:r>
        <w:rPr>
          <w:rFonts w:eastAsia="等线" w:ascii="Arial" w:cs="Arial" w:hAnsi="Arial"/>
          <w:sz w:val="22"/>
        </w:rPr>
        <w:t>CanvasContext，顾名思义是画布上下文，表现在屏幕上就是一块区域，可以在上面使用各种</w:t>
      </w:r>
      <w:r>
        <w:rPr>
          <w:rFonts w:eastAsia="等线" w:ascii="Arial" w:cs="Arial" w:hAnsi="Arial"/>
          <w:sz w:val="22"/>
        </w:rPr>
        <w:t>API</w:t>
      </w:r>
      <w:r>
        <w:rPr>
          <w:rFonts w:eastAsia="等线" w:ascii="Arial" w:cs="Arial" w:hAnsi="Arial"/>
          <w:sz w:val="22"/>
        </w:rPr>
        <w:t>绘制想要的东西。</w:t>
      </w:r>
    </w:p>
    <w:p>
      <w:pPr>
        <w:spacing w:before="120" w:after="120" w:line="288" w:lineRule="auto"/>
        <w:ind w:left="0"/>
        <w:jc w:val="center"/>
      </w:pPr>
      <w:r>
        <w:drawing>
          <wp:inline distT="0" distR="0" distB="0" distL="0">
            <wp:extent cx="5257800" cy="24098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24098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上图表示的是libhwui 调用drawFrames  draw函数的流程，以及 renderThread, Canvas, SkiaPipeline, SkiaGPUPipeline, </w:t>
      </w:r>
      <w:r>
        <w:rPr>
          <w:rFonts w:eastAsia="等线" w:ascii="Arial" w:cs="Arial" w:hAnsi="Arial"/>
          <w:sz w:val="22"/>
        </w:rPr>
        <w:t xml:space="preserve">SkiaVulkanPipeline </w:t>
      </w:r>
      <w:r>
        <w:rPr>
          <w:rFonts w:eastAsia="等线" w:ascii="Arial" w:cs="Arial" w:hAnsi="Arial"/>
          <w:sz w:val="22"/>
        </w:rPr>
        <w:t>以及manager之间的UMD图关系，最终绘制命令下发到Skia 渲染引擎，并通过渲染</w:t>
      </w:r>
      <w:r>
        <w:rPr>
          <w:rFonts w:eastAsia="等线" w:ascii="Arial" w:cs="Arial" w:hAnsi="Arial"/>
          <w:sz w:val="22"/>
        </w:rPr>
        <w:t>API</w:t>
      </w:r>
      <w:r>
        <w:rPr>
          <w:rFonts w:eastAsia="等线" w:ascii="Arial" w:cs="Arial" w:hAnsi="Arial"/>
          <w:sz w:val="22"/>
        </w:rPr>
        <w:t xml:space="preserve"> vulkan </w:t>
      </w:r>
      <w:r>
        <w:rPr>
          <w:rFonts w:eastAsia="等线" w:ascii="Arial" w:cs="Arial" w:hAnsi="Arial"/>
          <w:sz w:val="22"/>
        </w:rPr>
        <w:t>or</w:t>
      </w:r>
      <w:r>
        <w:rPr>
          <w:rFonts w:eastAsia="等线" w:ascii="Arial" w:cs="Arial" w:hAnsi="Arial"/>
          <w:sz w:val="22"/>
        </w:rPr>
        <w:t xml:space="preserve"> OpenGLES组装渲染命令在</w:t>
      </w:r>
      <w:r>
        <w:rPr>
          <w:rFonts w:eastAsia="等线" w:ascii="Arial" w:cs="Arial" w:hAnsi="Arial"/>
          <w:sz w:val="22"/>
        </w:rPr>
        <w:t>GPU</w:t>
      </w:r>
      <w:r>
        <w:rPr>
          <w:rFonts w:eastAsia="等线" w:ascii="Arial" w:cs="Arial" w:hAnsi="Arial"/>
          <w:sz w:val="22"/>
        </w:rPr>
        <w:t>绘制目标图层，由于google Skia引擎调用 通过libhwui.so，因此着重分析libhwui.so 以及libGLES_mali.so的调用次数来分析性能指标。</w:t>
      </w:r>
    </w:p>
    <w:p>
      <w:pPr>
        <w:pStyle w:val="3"/>
        <w:spacing w:before="300" w:after="120" w:line="288" w:lineRule="auto"/>
        <w:ind w:left="0"/>
        <w:jc w:val="left"/>
        <w:outlineLvl w:val="2"/>
      </w:pPr>
      <w:r>
        <w:rPr>
          <w:rFonts w:eastAsia="等线" w:ascii="Arial" w:cs="Arial" w:hAnsi="Arial"/>
          <w:b w:val="true"/>
          <w:sz w:val="30"/>
        </w:rPr>
        <w:t>SkiaVK情况下Frame drawcall 命令调用简析</w:t>
      </w:r>
    </w:p>
    <w:p>
      <w:pPr>
        <w:spacing w:before="120" w:after="120" w:line="288" w:lineRule="auto"/>
        <w:ind w:left="0" w:firstLine="420"/>
        <w:jc w:val="left"/>
      </w:pPr>
      <w:r>
        <w:rPr>
          <w:rFonts w:eastAsia="等线" w:ascii="Arial" w:cs="Arial" w:hAnsi="Arial"/>
          <w:sz w:val="22"/>
        </w:rPr>
        <w:t>如下图：主要表示RenderThread， Skia, Vulkan, libgui， libGLES_mali之间 在drawFrame函数中的调用流程与对应关系。 Renderthread workqueue中接收到新任务，触发后将会准备绘制命令并且经由Skia组装下发到</w:t>
      </w:r>
      <w:r>
        <w:rPr>
          <w:rFonts w:eastAsia="等线" w:ascii="Arial" w:cs="Arial" w:hAnsi="Arial"/>
          <w:sz w:val="22"/>
        </w:rPr>
        <w:t>GPU</w:t>
      </w:r>
      <w:r>
        <w:rPr>
          <w:rFonts w:eastAsia="等线" w:ascii="Arial" w:cs="Arial" w:hAnsi="Arial"/>
          <w:sz w:val="22"/>
        </w:rPr>
        <w:t>执行，prepareTree则是准备渲染节点信息的刷新，其调用prepareTreeImpl函数进行准备工作，遍历渲染节点，并根据</w:t>
      </w:r>
      <w:r>
        <w:rPr>
          <w:rFonts w:eastAsia="等线" w:ascii="Arial" w:cs="Arial" w:hAnsi="Arial"/>
          <w:sz w:val="22"/>
        </w:rPr>
        <w:t>damage</w:t>
      </w:r>
      <w:r>
        <w:rPr>
          <w:rFonts w:eastAsia="等线" w:ascii="Arial" w:cs="Arial" w:hAnsi="Arial"/>
          <w:sz w:val="22"/>
        </w:rPr>
        <w:t>叠加器更新屏幕需要重新绘制的信息，准备好frame所需的绘制信息内容后，通过SkiaPipeline drawContent 调用Skia对应的接口，并更新绘制内容的</w:t>
      </w:r>
      <w:r>
        <w:rPr>
          <w:rFonts w:eastAsia="等线" w:ascii="Arial" w:cs="Arial" w:hAnsi="Arial"/>
          <w:sz w:val="22"/>
        </w:rPr>
        <w:t>指令</w:t>
      </w:r>
      <w:r>
        <w:rPr>
          <w:rFonts w:eastAsia="等线" w:ascii="Arial" w:cs="Arial" w:hAnsi="Arial"/>
          <w:sz w:val="22"/>
        </w:rPr>
        <w:t xml:space="preserve">。做完准备工作后， SkiaVulkanPipeline下发绘制命令，Skia引擎会组装转换命令为vulkan格式， 并等到submit 指令触发后将组装好的指令下发到GPU执行。 </w:t>
      </w:r>
    </w:p>
    <w:p>
      <w:pPr>
        <w:spacing w:before="120" w:after="120" w:line="288" w:lineRule="auto"/>
        <w:ind w:left="453"/>
        <w:jc w:val="left"/>
      </w:pPr>
      <w:r>
        <w:rPr>
          <w:rFonts w:eastAsia="等线" w:ascii="Arial" w:cs="Arial" w:hAnsi="Arial"/>
          <w:sz w:val="22"/>
        </w:rPr>
        <w:t>（执行vulkan::</w:t>
      </w:r>
      <w:r>
        <w:rPr>
          <w:rFonts w:eastAsia="等线" w:ascii="Arial" w:cs="Arial" w:hAnsi="Arial"/>
          <w:sz w:val="22"/>
        </w:rPr>
        <w:t>driver</w:t>
      </w:r>
      <w:r>
        <w:rPr>
          <w:rFonts w:eastAsia="等线" w:ascii="Arial" w:cs="Arial" w:hAnsi="Arial"/>
          <w:sz w:val="22"/>
        </w:rPr>
        <w:t>::QueueSubmit后调用libGELS_mali.so，有待分析）</w:t>
      </w:r>
    </w:p>
    <w:p>
      <w:pPr>
        <w:spacing w:before="120" w:after="120" w:line="288" w:lineRule="auto"/>
        <w:ind w:left="453"/>
        <w:jc w:val="left"/>
      </w:pPr>
      <w:r>
        <w:rPr>
          <w:rFonts w:eastAsia="等线" w:ascii="Arial" w:cs="Arial" w:hAnsi="Arial"/>
          <w:sz w:val="22"/>
        </w:rPr>
        <w:t xml:space="preserve"> </w:t>
      </w:r>
    </w:p>
    <w:p>
      <w:pPr>
        <w:spacing w:before="120" w:after="120" w:line="288" w:lineRule="auto"/>
        <w:ind w:left="453"/>
        <w:jc w:val="center"/>
      </w:pPr>
      <w:r>
        <w:drawing>
          <wp:inline distT="0" distR="0" distB="0" distL="0">
            <wp:extent cx="5257800" cy="19431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5"/>
                    <a:stretch>
                      <a:fillRect/>
                    </a:stretch>
                  </pic:blipFill>
                  <pic:spPr>
                    <a:xfrm>
                      <a:off x="0" y="0"/>
                      <a:ext cx="5257800" cy="1943100"/>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SkiaGL情况下frame drawcall 命令调用简析</w:t>
      </w:r>
    </w:p>
    <w:p>
      <w:pPr>
        <w:spacing w:before="120" w:after="120" w:line="288" w:lineRule="auto"/>
        <w:ind w:left="0"/>
        <w:jc w:val="left"/>
      </w:pPr>
      <w:r>
        <w:rPr>
          <w:rFonts w:eastAsia="等线" w:ascii="Arial" w:cs="Arial" w:hAnsi="Arial"/>
          <w:sz w:val="22"/>
        </w:rPr>
        <w:t>如下图：（暂时未完成）</w:t>
      </w:r>
    </w:p>
    <w:p>
      <w:pPr>
        <w:spacing w:before="120" w:after="120" w:line="288" w:lineRule="auto"/>
        <w:ind w:left="0"/>
        <w:jc w:val="left"/>
      </w:pPr>
    </w:p>
    <w:p>
      <w:pPr>
        <w:spacing w:before="120" w:after="120" w:line="288" w:lineRule="auto"/>
        <w:ind w:left="0"/>
        <w:jc w:val="left"/>
      </w:pPr>
      <w:r>
        <w:rPr>
          <w:rFonts w:eastAsia="等线" w:ascii="Arial" w:cs="Arial" w:hAnsi="Arial"/>
          <w:sz w:val="22"/>
        </w:rPr>
        <w:t>由于本</w:t>
      </w:r>
      <w:r>
        <w:rPr>
          <w:rFonts w:eastAsia="等线" w:ascii="Arial" w:cs="Arial" w:hAnsi="Arial"/>
          <w:sz w:val="22"/>
        </w:rPr>
        <w:t>wiki</w:t>
      </w:r>
      <w:r>
        <w:rPr>
          <w:rFonts w:eastAsia="等线" w:ascii="Arial" w:cs="Arial" w:hAnsi="Arial"/>
          <w:sz w:val="22"/>
        </w:rPr>
        <w:t>对Skia引擎的具体实现不做具体分析，如果对Skia渲染引擎有更多兴趣，可以访问官方网站</w:t>
      </w:r>
      <w:r>
        <w:rPr>
          <w:rFonts w:eastAsia="等线" w:ascii="Arial" w:cs="Arial" w:hAnsi="Arial"/>
          <w:sz w:val="22"/>
        </w:rPr>
        <w:t>https://Skia.org</w:t>
      </w:r>
      <w:r>
        <w:rPr>
          <w:rFonts w:eastAsia="等线" w:ascii="Arial" w:cs="Arial" w:hAnsi="Arial"/>
          <w:sz w:val="22"/>
        </w:rPr>
        <w:t>。</w:t>
      </w:r>
    </w:p>
    <w:p>
      <w:pPr>
        <w:pStyle w:val="1"/>
        <w:spacing w:before="380" w:after="140" w:line="288" w:lineRule="auto"/>
        <w:ind w:left="0"/>
        <w:jc w:val="left"/>
        <w:outlineLvl w:val="0"/>
      </w:pPr>
      <w:r>
        <w:rPr>
          <w:rFonts w:eastAsia="等线" w:ascii="Arial" w:cs="Arial" w:hAnsi="Arial"/>
          <w:b w:val="true"/>
          <w:sz w:val="36"/>
        </w:rPr>
        <w:t>测试条件</w:t>
      </w:r>
    </w:p>
    <w:p>
      <w:pPr>
        <w:spacing w:before="120" w:after="120" w:line="288" w:lineRule="auto"/>
        <w:ind w:left="0"/>
        <w:jc w:val="left"/>
      </w:pPr>
      <w:r>
        <w:rPr>
          <w:rFonts w:eastAsia="等线" w:ascii="Arial" w:cs="Arial" w:hAnsi="Arial"/>
          <w:sz w:val="22"/>
        </w:rPr>
        <w:t xml:space="preserve">       使用工具PerfTool组件，分别使用</w:t>
      </w:r>
      <w:r>
        <w:rPr>
          <w:rFonts w:eastAsia="等线" w:ascii="Arial" w:cs="Arial" w:hAnsi="Arial"/>
          <w:sz w:val="22"/>
        </w:rPr>
        <w:t>perfetto</w:t>
      </w:r>
      <w:r>
        <w:rPr>
          <w:rFonts w:eastAsia="等线" w:ascii="Arial" w:cs="Arial" w:hAnsi="Arial"/>
          <w:sz w:val="22"/>
        </w:rPr>
        <w:t xml:space="preserve"> 和simpleperf 两个工具测试一小段时间（6s), 锁定cpu1, pum_power, cpum_perf, cpub </w:t>
      </w:r>
      <w:r>
        <w:rPr>
          <w:rFonts w:eastAsia="等线" w:ascii="Arial" w:cs="Arial" w:hAnsi="Arial"/>
          <w:sz w:val="22"/>
        </w:rPr>
        <w:t>ddr</w:t>
      </w:r>
      <w:r>
        <w:rPr>
          <w:rFonts w:eastAsia="等线" w:ascii="Arial" w:cs="Arial" w:hAnsi="Arial"/>
          <w:sz w:val="22"/>
        </w:rPr>
        <w:t xml:space="preserve">, </w:t>
      </w:r>
      <w:r>
        <w:rPr>
          <w:rFonts w:eastAsia="等线" w:ascii="Arial" w:cs="Arial" w:hAnsi="Arial"/>
          <w:sz w:val="22"/>
        </w:rPr>
        <w:t>gpu</w:t>
      </w:r>
      <w:r>
        <w:rPr>
          <w:rFonts w:eastAsia="等线" w:ascii="Arial" w:cs="Arial" w:hAnsi="Arial"/>
          <w:sz w:val="22"/>
        </w:rPr>
        <w:t xml:space="preserve">, L3 </w:t>
      </w:r>
      <w:r>
        <w:rPr>
          <w:rFonts w:eastAsia="等线" w:ascii="Arial" w:cs="Arial" w:hAnsi="Arial"/>
          <w:sz w:val="22"/>
        </w:rPr>
        <w:t>cache</w:t>
      </w:r>
      <w:r>
        <w:rPr>
          <w:rFonts w:eastAsia="等线" w:ascii="Arial" w:cs="Arial" w:hAnsi="Arial"/>
          <w:sz w:val="22"/>
        </w:rPr>
        <w:t>各个</w:t>
      </w:r>
      <w:r>
        <w:rPr>
          <w:rFonts w:eastAsia="等线" w:ascii="Arial" w:cs="Arial" w:hAnsi="Arial"/>
          <w:sz w:val="22"/>
        </w:rPr>
        <w:t>IP</w:t>
      </w:r>
      <w:r>
        <w:rPr>
          <w:rFonts w:eastAsia="等线" w:ascii="Arial" w:cs="Arial" w:hAnsi="Arial"/>
          <w:sz w:val="22"/>
        </w:rPr>
        <w:t>的频率，其中除了GPU设置为中等偏上672000000（672M左右）外，其余均设各个IP的物理</w:t>
      </w:r>
      <w:r>
        <w:rPr>
          <w:rFonts w:eastAsia="等线" w:ascii="Arial" w:cs="Arial" w:hAnsi="Arial"/>
          <w:sz w:val="22"/>
        </w:rPr>
        <w:t>最小频率</w:t>
      </w:r>
      <w:r>
        <w:rPr>
          <w:rFonts w:eastAsia="等线" w:ascii="Arial" w:cs="Arial" w:hAnsi="Arial"/>
          <w:sz w:val="22"/>
        </w:rPr>
        <w:t>。测试过程以及测试结束均要检验并核实频率未变,抓取输出文件，包括但不限于trace file, perf.data， perf.html, perf.txt等。</w:t>
      </w:r>
    </w:p>
    <w:p>
      <w:pPr>
        <w:spacing w:before="120" w:after="120" w:line="288" w:lineRule="auto"/>
        <w:ind w:left="0" w:firstLine="420"/>
        <w:jc w:val="left"/>
      </w:pPr>
      <w:r>
        <w:rPr>
          <w:rFonts w:eastAsia="等线" w:ascii="Arial" w:cs="Arial" w:hAnsi="Arial"/>
          <w:sz w:val="22"/>
        </w:rPr>
        <w:t>使用工具</w:t>
      </w:r>
      <w:r>
        <w:rPr>
          <w:rFonts w:eastAsia="等线" w:ascii="Arial" w:cs="Arial" w:hAnsi="Arial"/>
          <w:sz w:val="22"/>
        </w:rPr>
        <w:t>Arm</w:t>
      </w:r>
      <w:r>
        <w:rPr>
          <w:rFonts w:eastAsia="等线" w:ascii="Arial" w:cs="Arial" w:hAnsi="Arial"/>
          <w:sz w:val="22"/>
        </w:rPr>
        <w:t xml:space="preserve"> streamline, 需保证在相同配置文件， 主要是configureation.xml, session.xml文件, 保证手机无其他</w:t>
      </w:r>
      <w:r>
        <w:rPr>
          <w:rFonts w:eastAsia="等线" w:ascii="Arial" w:cs="Arial" w:hAnsi="Arial"/>
          <w:sz w:val="22"/>
        </w:rPr>
        <w:t>App</w:t>
      </w:r>
      <w:r>
        <w:rPr>
          <w:rFonts w:eastAsia="等线" w:ascii="Arial" w:cs="Arial" w:hAnsi="Arial"/>
          <w:sz w:val="22"/>
        </w:rPr>
        <w:t xml:space="preserve"> 后台运行， 打开抖音并一个视频循环播放，配置采样时长16s, 视频循环播放不少于6s,抓取数据并分析。</w:t>
      </w:r>
    </w:p>
    <w:p>
      <w:pPr>
        <w:spacing w:before="120" w:after="120" w:line="288" w:lineRule="auto"/>
        <w:ind w:left="0"/>
        <w:jc w:val="left"/>
      </w:pPr>
      <w:r>
        <w:rPr>
          <w:rFonts w:eastAsia="等线" w:ascii="Arial" w:cs="Arial" w:hAnsi="Arial"/>
          <w:sz w:val="22"/>
        </w:rPr>
        <w:t>其中</w:t>
      </w:r>
      <w:r>
        <w:rPr>
          <w:rFonts w:eastAsia="等线" w:ascii="Arial" w:cs="Arial" w:hAnsi="Arial"/>
          <w:sz w:val="22"/>
        </w:rPr>
        <w:t>perfetto</w:t>
      </w:r>
      <w:r>
        <w:rPr>
          <w:rFonts w:eastAsia="等线" w:ascii="Arial" w:cs="Arial" w:hAnsi="Arial"/>
          <w:sz w:val="22"/>
        </w:rPr>
        <w:t>, simpleperf 测试时锁频的主要</w:t>
      </w:r>
      <w:r>
        <w:rPr>
          <w:rFonts w:eastAsia="等线" w:ascii="Arial" w:cs="Arial" w:hAnsi="Arial"/>
          <w:sz w:val="22"/>
        </w:rPr>
        <w:t>IP</w:t>
      </w:r>
      <w:r>
        <w:rPr>
          <w:rFonts w:eastAsia="等线" w:ascii="Arial" w:cs="Arial" w:hAnsi="Arial"/>
          <w:sz w:val="22"/>
        </w:rPr>
        <w:t>频率信息如下：</w:t>
      </w:r>
    </w:p>
    <w:p>
      <w:pPr>
        <w:spacing w:before="120" w:after="120" w:line="288" w:lineRule="auto"/>
        <w:ind w:left="453"/>
        <w:jc w:val="left"/>
      </w:pPr>
      <w:r>
        <w:rPr>
          <w:rFonts w:eastAsia="等线" w:ascii="Arial" w:cs="Arial" w:hAnsi="Arial"/>
          <w:sz w:val="22"/>
        </w:rPr>
        <w:t>cpul_curfreq: 334230</w:t>
      </w:r>
    </w:p>
    <w:p>
      <w:pPr>
        <w:spacing w:before="120" w:after="120" w:line="288" w:lineRule="auto"/>
        <w:ind w:left="453"/>
        <w:jc w:val="left"/>
      </w:pPr>
      <w:r>
        <w:rPr>
          <w:rFonts w:eastAsia="等线" w:ascii="Arial" w:cs="Arial" w:hAnsi="Arial"/>
          <w:sz w:val="22"/>
        </w:rPr>
        <w:t>cpum_power_curfreq: 417790</w:t>
      </w:r>
    </w:p>
    <w:p>
      <w:pPr>
        <w:spacing w:before="120" w:after="120" w:line="288" w:lineRule="auto"/>
        <w:ind w:left="453"/>
        <w:jc w:val="left"/>
      </w:pPr>
      <w:r>
        <w:rPr>
          <w:rFonts w:eastAsia="等线" w:ascii="Arial" w:cs="Arial" w:hAnsi="Arial"/>
          <w:sz w:val="22"/>
        </w:rPr>
        <w:t>cpum_perf_curfreq: 691200</w:t>
      </w:r>
    </w:p>
    <w:p>
      <w:pPr>
        <w:spacing w:before="120" w:after="120" w:line="288" w:lineRule="auto"/>
        <w:ind w:left="453"/>
        <w:jc w:val="left"/>
      </w:pPr>
      <w:r>
        <w:rPr>
          <w:rFonts w:eastAsia="等线" w:ascii="Arial" w:cs="Arial" w:hAnsi="Arial"/>
          <w:sz w:val="22"/>
        </w:rPr>
        <w:t>cpub_curfreq: 1891200</w:t>
      </w:r>
    </w:p>
    <w:p>
      <w:pPr>
        <w:spacing w:before="120" w:after="120" w:line="288" w:lineRule="auto"/>
        <w:ind w:left="453"/>
        <w:jc w:val="left"/>
      </w:pPr>
      <w:r>
        <w:rPr>
          <w:rFonts w:eastAsia="等线" w:ascii="Arial" w:cs="Arial" w:hAnsi="Arial"/>
          <w:sz w:val="22"/>
        </w:rPr>
        <w:t>ddr_curfreq: 836000000</w:t>
      </w:r>
    </w:p>
    <w:p>
      <w:pPr>
        <w:spacing w:before="120" w:after="120" w:line="288" w:lineRule="auto"/>
        <w:ind w:left="453"/>
        <w:jc w:val="left"/>
      </w:pPr>
      <w:r>
        <w:rPr>
          <w:rFonts w:eastAsia="等线" w:ascii="Arial" w:cs="Arial" w:hAnsi="Arial"/>
          <w:sz w:val="22"/>
        </w:rPr>
        <w:t>gpu_curfreq: 672000000</w:t>
      </w:r>
    </w:p>
    <w:p>
      <w:pPr>
        <w:spacing w:before="120" w:after="120" w:line="288" w:lineRule="auto"/>
        <w:ind w:left="453"/>
        <w:jc w:val="left"/>
      </w:pPr>
      <w:r>
        <w:rPr>
          <w:rFonts w:eastAsia="等线" w:ascii="Arial" w:cs="Arial" w:hAnsi="Arial"/>
          <w:sz w:val="22"/>
        </w:rPr>
        <w:t>l3_curfreq: 238738000</w:t>
      </w:r>
    </w:p>
    <w:p>
      <w:pPr>
        <w:spacing w:before="120" w:after="120" w:line="288" w:lineRule="auto"/>
        <w:ind w:left="0"/>
        <w:jc w:val="left"/>
      </w:pPr>
      <w:r>
        <w:rPr>
          <w:rFonts w:eastAsia="等线" w:ascii="Arial" w:cs="Arial" w:hAnsi="Arial"/>
          <w:sz w:val="22"/>
        </w:rPr>
        <w:t>测试前后保证频率未发生任何改变。</w:t>
      </w:r>
    </w:p>
    <w:p>
      <w:pPr>
        <w:spacing w:before="120" w:after="120" w:line="288" w:lineRule="auto"/>
        <w:ind w:left="0"/>
        <w:jc w:val="left"/>
      </w:pPr>
      <w:r>
        <w:rPr>
          <w:rFonts w:eastAsia="等线" w:ascii="Arial" w:cs="Arial" w:hAnsi="Arial"/>
          <w:sz w:val="22"/>
        </w:rPr>
        <w:t xml:space="preserve">      stremline时</w:t>
      </w:r>
      <w:r>
        <w:rPr>
          <w:rFonts w:eastAsia="等线" w:ascii="Arial" w:cs="Arial" w:hAnsi="Arial"/>
          <w:sz w:val="22"/>
        </w:rPr>
        <w:t>arm</w:t>
      </w:r>
      <w:r>
        <w:rPr>
          <w:rFonts w:eastAsia="等线" w:ascii="Arial" w:cs="Arial" w:hAnsi="Arial"/>
          <w:sz w:val="22"/>
        </w:rPr>
        <w:t xml:space="preserve"> 官方提供的测试工具，其能够对</w:t>
      </w:r>
      <w:r>
        <w:rPr>
          <w:rFonts w:eastAsia="等线" w:ascii="Arial" w:cs="Arial" w:hAnsi="Arial"/>
          <w:sz w:val="22"/>
        </w:rPr>
        <w:t>app</w:t>
      </w:r>
      <w:r>
        <w:rPr>
          <w:rFonts w:eastAsia="等线" w:ascii="Arial" w:cs="Arial" w:hAnsi="Arial"/>
          <w:sz w:val="22"/>
        </w:rPr>
        <w:t>启动到运行进行全过程调用的分析。Streamline测试需保证在相同配置文件， 主要是configureation.xml, session.xml文件，分别测试Skiavk, SkiaGL 环境下抖音同一个视频循环播放，由于streamline具有启动app的权限，操作的时候需要首先退出所有运行的app，包括抖音本身，配置文件中设置duration 为16s, 选取视频播放处的1s 作为统计时间段。</w:t>
      </w:r>
    </w:p>
    <w:p>
      <w:pPr>
        <w:pStyle w:val="1"/>
        <w:spacing w:before="380" w:after="140" w:line="288" w:lineRule="auto"/>
        <w:ind w:left="0"/>
        <w:jc w:val="left"/>
        <w:outlineLvl w:val="0"/>
      </w:pPr>
      <w:r>
        <w:rPr>
          <w:rFonts w:eastAsia="等线" w:ascii="Arial" w:cs="Arial" w:hAnsi="Arial"/>
          <w:b w:val="true"/>
          <w:sz w:val="36"/>
        </w:rPr>
        <w:t>实验数据分析对比</w:t>
      </w:r>
    </w:p>
    <w:p>
      <w:pPr>
        <w:pStyle w:val="2"/>
        <w:spacing w:before="320" w:after="120" w:line="288" w:lineRule="auto"/>
        <w:ind w:left="0"/>
        <w:jc w:val="left"/>
        <w:outlineLvl w:val="1"/>
      </w:pPr>
      <w:r>
        <w:rPr>
          <w:rFonts w:eastAsia="等线" w:ascii="Arial" w:cs="Arial" w:hAnsi="Arial"/>
          <w:b w:val="true"/>
          <w:sz w:val="32"/>
        </w:rPr>
        <w:t>Streamline数据分析对比</w:t>
      </w:r>
    </w:p>
    <w:p>
      <w:pPr>
        <w:pStyle w:val="3"/>
        <w:spacing w:before="300" w:after="120" w:line="288" w:lineRule="auto"/>
        <w:ind w:left="0"/>
        <w:jc w:val="left"/>
        <w:outlineLvl w:val="2"/>
      </w:pPr>
      <w:r>
        <w:rPr>
          <w:rFonts w:eastAsia="等线" w:ascii="Arial" w:cs="Arial" w:hAnsi="Arial"/>
          <w:b w:val="true"/>
          <w:sz w:val="30"/>
        </w:rPr>
        <w:t>SkiaVK统计数据</w:t>
      </w:r>
    </w:p>
    <w:p>
      <w:pPr>
        <w:spacing w:before="120" w:after="120" w:line="288" w:lineRule="auto"/>
        <w:ind w:left="0" w:firstLine="420"/>
        <w:jc w:val="left"/>
      </w:pPr>
      <w:r>
        <w:rPr>
          <w:rFonts w:eastAsia="等线" w:ascii="Arial" w:cs="Arial" w:hAnsi="Arial"/>
          <w:sz w:val="22"/>
        </w:rPr>
        <w:t>SkiaVK 模式下各个库的调用统计，以及renderthread线程内部的具体调用如下图</w:t>
      </w:r>
    </w:p>
    <w:p>
      <w:pPr>
        <w:spacing w:before="120" w:after="120" w:line="288" w:lineRule="auto"/>
        <w:ind w:left="0"/>
        <w:jc w:val="center"/>
      </w:pPr>
      <w:r>
        <w:drawing>
          <wp:inline distT="0" distR="0" distB="0" distL="0">
            <wp:extent cx="5210175" cy="58674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6"/>
                    <a:stretch>
                      <a:fillRect/>
                    </a:stretch>
                  </pic:blipFill>
                  <pic:spPr>
                    <a:xfrm>
                      <a:off x="0" y="0"/>
                      <a:ext cx="5210175" cy="58674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libGLES_mali.so占比2.09%， libhwui.so占比7.79%。</w:t>
      </w:r>
    </w:p>
    <w:p>
      <w:pPr>
        <w:spacing w:before="120" w:after="120" w:line="288" w:lineRule="auto"/>
        <w:ind w:left="0"/>
        <w:jc w:val="left"/>
      </w:pPr>
      <w:r>
        <w:rPr>
          <w:rFonts w:eastAsia="等线" w:ascii="Arial" w:cs="Arial" w:hAnsi="Arial"/>
          <w:sz w:val="22"/>
        </w:rPr>
        <w:t>下图时renderThread中 主要库的调用占比，分别列举了libhwui.so, libGLES_mali.so, libc.so, libgui.so,</w:t>
      </w:r>
    </w:p>
    <w:p>
      <w:pPr>
        <w:spacing w:before="120" w:after="120" w:line="288" w:lineRule="auto"/>
        <w:ind w:left="0"/>
        <w:jc w:val="center"/>
      </w:pPr>
      <w:r>
        <w:drawing>
          <wp:inline distT="0" distR="0" distB="0" distL="0">
            <wp:extent cx="5257800" cy="50863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7"/>
                    <a:stretch>
                      <a:fillRect/>
                    </a:stretch>
                  </pic:blipFill>
                  <pic:spPr>
                    <a:xfrm>
                      <a:off x="0" y="0"/>
                      <a:ext cx="5257800" cy="5086350"/>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SkiaGL统计数据</w:t>
      </w:r>
    </w:p>
    <w:p>
      <w:pPr>
        <w:spacing w:before="120" w:after="120" w:line="288" w:lineRule="auto"/>
        <w:ind w:left="0"/>
        <w:jc w:val="left"/>
      </w:pPr>
      <w:r>
        <w:rPr>
          <w:rFonts w:eastAsia="等线" w:ascii="Arial" w:cs="Arial" w:hAnsi="Arial"/>
          <w:sz w:val="22"/>
        </w:rPr>
        <w:t>下图时function的整体调用占比:</w:t>
      </w:r>
    </w:p>
    <w:p>
      <w:pPr>
        <w:spacing w:before="120" w:after="120" w:line="288" w:lineRule="auto"/>
        <w:ind w:left="0"/>
        <w:jc w:val="center"/>
      </w:pPr>
      <w:r>
        <w:drawing>
          <wp:inline distT="0" distR="0" distB="0" distL="0">
            <wp:extent cx="5257800" cy="41433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8"/>
                    <a:stretch>
                      <a:fillRect/>
                    </a:stretch>
                  </pic:blipFill>
                  <pic:spPr>
                    <a:xfrm>
                      <a:off x="0" y="0"/>
                      <a:ext cx="5257800" cy="4143375"/>
                    </a:xfrm>
                    <a:prstGeom prst="rect">
                      <a:avLst/>
                    </a:prstGeom>
                  </pic:spPr>
                </pic:pic>
              </a:graphicData>
            </a:graphic>
          </wp:inline>
        </w:drawing>
      </w:r>
    </w:p>
    <w:p>
      <w:pPr>
        <w:spacing w:before="120" w:after="120" w:line="288" w:lineRule="auto"/>
        <w:ind w:left="0" w:firstLine="420"/>
        <w:jc w:val="left"/>
      </w:pPr>
      <w:r>
        <w:rPr>
          <w:rFonts w:eastAsia="等线" w:ascii="Arial" w:cs="Arial" w:hAnsi="Arial"/>
          <w:sz w:val="22"/>
        </w:rPr>
        <w:t>其中libGLES_mali.so占总体比例6.37%， libhwui.so占总体9.78%，高于SkiaVK下的2.09%，7.79%。</w:t>
      </w:r>
    </w:p>
    <w:p>
      <w:pPr>
        <w:spacing w:before="120" w:after="120" w:line="288" w:lineRule="auto"/>
        <w:ind w:left="0"/>
        <w:jc w:val="left"/>
      </w:pPr>
      <w:r>
        <w:rPr>
          <w:rFonts w:eastAsia="等线" w:ascii="Arial" w:cs="Arial" w:hAnsi="Arial"/>
          <w:sz w:val="22"/>
        </w:rPr>
        <w:t>下图是RenderThread中各个库的调用占比，如下图所示：</w:t>
      </w:r>
    </w:p>
    <w:p>
      <w:pPr>
        <w:spacing w:before="120" w:after="120" w:line="288" w:lineRule="auto"/>
        <w:ind w:left="0"/>
        <w:jc w:val="center"/>
      </w:pPr>
      <w:r>
        <w:drawing>
          <wp:inline distT="0" distR="0" distB="0" distL="0">
            <wp:extent cx="5257800" cy="61055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9"/>
                    <a:stretch>
                      <a:fillRect/>
                    </a:stretch>
                  </pic:blipFill>
                  <pic:spPr>
                    <a:xfrm>
                      <a:off x="0" y="0"/>
                      <a:ext cx="5257800" cy="6105525"/>
                    </a:xfrm>
                    <a:prstGeom prst="rect">
                      <a:avLst/>
                    </a:prstGeom>
                  </pic:spPr>
                </pic:pic>
              </a:graphicData>
            </a:graphic>
          </wp:inline>
        </w:drawing>
      </w:r>
    </w:p>
    <w:p>
      <w:pPr>
        <w:spacing w:before="120" w:after="120" w:line="288" w:lineRule="auto"/>
        <w:ind w:left="0" w:firstLine="0"/>
        <w:jc w:val="left"/>
      </w:pPr>
      <w:r>
        <w:rPr>
          <w:rFonts w:eastAsia="等线" w:ascii="Arial" w:cs="Arial" w:hAnsi="Arial"/>
          <w:sz w:val="22"/>
        </w:rPr>
        <w:t>着重分析libhwui.so, libGLES_mali.so, 分别占比47.77%，12.57%, 总共占比60.3%， 高于SkiaVK情况下的57.4%， 因此SkiaVK优于SkiaGL。</w:t>
      </w:r>
    </w:p>
    <w:p>
      <w:pPr>
        <w:spacing w:before="120" w:after="120" w:line="288" w:lineRule="auto"/>
        <w:ind w:left="0"/>
        <w:jc w:val="left"/>
      </w:pPr>
    </w:p>
    <w:p>
      <w:pPr>
        <w:spacing w:before="120" w:after="120" w:line="288" w:lineRule="auto"/>
        <w:ind w:left="0" w:firstLine="420"/>
        <w:jc w:val="left"/>
      </w:pPr>
      <w:r>
        <w:rPr>
          <w:rFonts w:eastAsia="等线" w:ascii="Arial" w:cs="Arial" w:hAnsi="Arial"/>
          <w:sz w:val="22"/>
        </w:rPr>
        <w:t>为了兼顾整个测试阶段的数据的完整性和代表性，截取了RenderThead线程起始到实验截止之间15s时间的调用情况数据并作对比，分别记录分析抖音进程和RenderThread线程下libhwui, libGLES_mali 库调用数量，占比情况对比列出如下表格：</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185"/>
        <w:gridCol w:w="1185"/>
        <w:gridCol w:w="1185"/>
        <w:gridCol w:w="1185"/>
        <w:gridCol w:w="1185"/>
        <w:gridCol w:w="1185"/>
        <w:gridCol w:w="1185"/>
      </w:tblGrid>
      <w:tr>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sampless(#/%)</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抖音 </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libhwui </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libGLES_mali</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RenderThread </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libhwui</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libGLES_mali</w:t>
            </w:r>
          </w:p>
        </w:tc>
      </w:tr>
      <w:tr>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SkiaGL</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48629（95.91%）</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4604（9.08%）</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3231（6.37%）</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5372（10.60%）</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2566（47.77%）</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675（12.75%）</w:t>
            </w:r>
          </w:p>
        </w:tc>
      </w:tr>
      <w:tr>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SkiaVK</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46214（95.60%）</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3855（7.97%）</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1012（2.09%）</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3528   （7.30%）</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1774（50.28%）</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253   （7.17%）</w:t>
            </w:r>
          </w:p>
        </w:tc>
      </w:tr>
    </w:tbl>
    <w:p>
      <w:pPr>
        <w:spacing w:before="120" w:after="120" w:line="288" w:lineRule="auto"/>
        <w:ind w:left="0" w:firstLine="420"/>
        <w:jc w:val="left"/>
      </w:pPr>
      <w:r>
        <w:rPr>
          <w:rFonts w:eastAsia="等线" w:ascii="Arial" w:cs="Arial" w:hAnsi="Arial"/>
          <w:sz w:val="22"/>
        </w:rPr>
        <w:t>从数量上分析，libhwui, libGLES_mali, RenderThread 的调用采样数量在SkiaVK情况下都少于SkiaGL, 且libGLES_mali库的调用分线减少； RenderThread线程内部分析，虽然libhwui在RenderThread中占比增加， 但是SkiaVK 情况下libhwui,libGLES_mali的数量都有明显减少， 尤其是libGLES_mali的数量减少更多，且占比更低。因此我们可以认为SkiaVk相比与SkiaGL管线性能并没有退化，甚至还有显著提升。</w:t>
      </w:r>
    </w:p>
    <w:p>
      <w:pPr>
        <w:pStyle w:val="2"/>
        <w:spacing w:before="320" w:after="120" w:line="288" w:lineRule="auto"/>
        <w:ind w:left="0"/>
        <w:jc w:val="left"/>
        <w:outlineLvl w:val="1"/>
      </w:pPr>
      <w:r>
        <w:rPr>
          <w:rFonts w:eastAsia="等线" w:ascii="Arial" w:cs="Arial" w:hAnsi="Arial"/>
          <w:b w:val="true"/>
          <w:sz w:val="32"/>
        </w:rPr>
        <w:t>Simpleperf 数据分析对比</w:t>
      </w:r>
    </w:p>
    <w:p>
      <w:pPr>
        <w:spacing w:before="120" w:after="120" w:line="288" w:lineRule="auto"/>
        <w:ind w:left="0"/>
        <w:jc w:val="left"/>
      </w:pPr>
      <w:r>
        <w:rPr>
          <w:rFonts w:eastAsia="等线" w:ascii="Arial" w:cs="Arial" w:hAnsi="Arial"/>
          <w:sz w:val="22"/>
        </w:rPr>
        <w:t>SkiVK simplerperf测试数据如下：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835"/>
        <w:gridCol w:w="2445"/>
        <w:gridCol w:w="1500"/>
        <w:gridCol w:w="1500"/>
      </w:tblGrid>
      <w:tr>
        <w:tc>
          <w:tcPr>
            <w:tcW w:w="2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线程名/函数</w:t>
            </w:r>
          </w:p>
        </w:tc>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CPUcycles</w:t>
            </w:r>
          </w:p>
        </w:tc>
        <w:tc>
          <w:tcPr>
            <w:tcW w:w="150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总线程占比（weme抖音）</w:t>
            </w:r>
          </w:p>
        </w:tc>
        <w:tc>
          <w:tcPr>
            <w:tcW w:w="150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子线程占比（Render Thread）</w:t>
            </w:r>
          </w:p>
        </w:tc>
      </w:tr>
      <w:tr>
        <w:tc>
          <w:tcPr>
            <w:tcW w:w="2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shd w:fill="dee0e3"/>
              </w:rPr>
              <w:t>Process: 2093</w:t>
            </w:r>
            <w:r>
              <w:rPr>
                <w:rFonts w:eastAsia="等线" w:ascii="Arial" w:cs="Arial" w:hAnsi="Arial"/>
                <w:sz w:val="22"/>
              </w:rPr>
              <w:br/>
            </w:r>
            <w:r>
              <w:rPr>
                <w:rFonts w:eastAsia="等线" w:ascii="Arial" w:cs="Arial" w:hAnsi="Arial"/>
                <w:b w:val="true"/>
                <w:sz w:val="22"/>
                <w:shd w:fill="dee0e3"/>
              </w:rPr>
              <w:t>(com.ss.android.ugc.aweme)</w:t>
            </w:r>
          </w:p>
        </w:tc>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shd w:fill="dee0e3"/>
              </w:rPr>
              <w:t>4078615271</w:t>
            </w:r>
          </w:p>
        </w:tc>
        <w:tc>
          <w:tcPr>
            <w:tcW w:w="15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  NA</w:t>
            </w:r>
          </w:p>
        </w:tc>
        <w:tc>
          <w:tcPr>
            <w:tcW w:w="15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w:t>
            </w:r>
          </w:p>
          <w:p>
            <w:pPr>
              <w:spacing w:before="120" w:after="120" w:line="288" w:lineRule="auto"/>
              <w:ind w:left="0"/>
              <w:jc w:val="left"/>
            </w:pPr>
            <w:r>
              <w:rPr>
                <w:rFonts w:eastAsia="等线" w:ascii="Arial" w:cs="Arial" w:hAnsi="Arial"/>
                <w:sz w:val="22"/>
              </w:rPr>
              <w:t xml:space="preserve"> NA</w:t>
            </w:r>
          </w:p>
        </w:tc>
      </w:tr>
      <w:tr>
        <w:tc>
          <w:tcPr>
            <w:tcW w:w="2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Thread: 5540</w:t>
            </w:r>
            <w:r>
              <w:rPr>
                <w:rFonts w:eastAsia="等线" w:ascii="Arial" w:cs="Arial" w:hAnsi="Arial"/>
                <w:sz w:val="22"/>
              </w:rPr>
              <w:br/>
            </w:r>
            <w:r>
              <w:rPr>
                <w:rFonts w:eastAsia="等线" w:ascii="Arial" w:cs="Arial" w:hAnsi="Arial"/>
                <w:b w:val="true"/>
                <w:sz w:val="22"/>
              </w:rPr>
              <w:t xml:space="preserve"> (RenderThread)</w:t>
            </w:r>
          </w:p>
        </w:tc>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359444494</w:t>
            </w:r>
          </w:p>
          <w:p>
            <w:pPr>
              <w:spacing w:before="120" w:after="120" w:line="288" w:lineRule="auto"/>
              <w:ind w:left="0"/>
              <w:jc w:val="left"/>
            </w:pPr>
          </w:p>
        </w:tc>
        <w:tc>
          <w:tcPr>
            <w:tcW w:w="15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8.8129%</w:t>
            </w:r>
          </w:p>
        </w:tc>
        <w:tc>
          <w:tcPr>
            <w:tcW w:w="15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100.0000%</w:t>
            </w:r>
          </w:p>
        </w:tc>
      </w:tr>
      <w:tr>
        <w:tc>
          <w:tcPr>
            <w:tcW w:w="2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shd w:fill="dee0e3"/>
              </w:rPr>
              <w:t>Library:</w:t>
            </w:r>
          </w:p>
          <w:p>
            <w:pPr>
              <w:spacing w:before="120" w:after="120" w:line="288" w:lineRule="auto"/>
              <w:ind w:left="0"/>
              <w:jc w:val="center"/>
            </w:pPr>
            <w:r>
              <w:rPr>
                <w:rFonts w:eastAsia="等线" w:ascii="Arial" w:cs="Arial" w:hAnsi="Arial"/>
                <w:b w:val="true"/>
                <w:sz w:val="22"/>
                <w:shd w:fill="dee0e3"/>
              </w:rPr>
              <w:t xml:space="preserve"> /vendor/lib64/egl</w:t>
            </w:r>
          </w:p>
          <w:p>
            <w:pPr>
              <w:spacing w:before="120" w:after="120" w:line="288" w:lineRule="auto"/>
              <w:ind w:left="0"/>
              <w:jc w:val="center"/>
            </w:pPr>
            <w:r>
              <w:rPr>
                <w:rFonts w:eastAsia="等线" w:ascii="Arial" w:cs="Arial" w:hAnsi="Arial"/>
                <w:b w:val="true"/>
                <w:sz w:val="22"/>
                <w:shd w:fill="dee0e3"/>
              </w:rPr>
              <w:t>/libGLES_mali.so</w:t>
            </w:r>
          </w:p>
        </w:tc>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shd w:fill="dee0e3"/>
              </w:rPr>
              <w:t>17605255</w:t>
            </w:r>
          </w:p>
          <w:p>
            <w:pPr>
              <w:spacing w:before="120" w:after="120" w:line="288" w:lineRule="auto"/>
              <w:ind w:left="0"/>
              <w:jc w:val="left"/>
            </w:pPr>
          </w:p>
        </w:tc>
        <w:tc>
          <w:tcPr>
            <w:tcW w:w="15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NA</w:t>
            </w:r>
          </w:p>
        </w:tc>
        <w:tc>
          <w:tcPr>
            <w:tcW w:w="15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4.8979%</w:t>
            </w:r>
          </w:p>
          <w:p>
            <w:pPr>
              <w:spacing w:before="120" w:after="120" w:line="288" w:lineRule="auto"/>
              <w:ind w:left="0"/>
              <w:jc w:val="left"/>
            </w:pPr>
          </w:p>
        </w:tc>
      </w:tr>
      <w:tr>
        <w:tc>
          <w:tcPr>
            <w:tcW w:w="2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shd w:fill="dee0e3"/>
              </w:rPr>
              <w:t>Library: /system/</w:t>
            </w:r>
          </w:p>
          <w:p>
            <w:pPr>
              <w:spacing w:before="120" w:after="120" w:line="288" w:lineRule="auto"/>
              <w:ind w:left="0"/>
              <w:jc w:val="center"/>
            </w:pPr>
            <w:r>
              <w:rPr>
                <w:rFonts w:eastAsia="等线" w:ascii="Arial" w:cs="Arial" w:hAnsi="Arial"/>
                <w:b w:val="true"/>
                <w:sz w:val="22"/>
                <w:shd w:fill="dee0e3"/>
              </w:rPr>
              <w:t>lib64/libhwui.so</w:t>
            </w:r>
          </w:p>
        </w:tc>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shd w:fill="dee0e3"/>
              </w:rPr>
              <w:t>209967520</w:t>
            </w:r>
          </w:p>
        </w:tc>
        <w:tc>
          <w:tcPr>
            <w:tcW w:w="15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NA</w:t>
            </w:r>
          </w:p>
        </w:tc>
        <w:tc>
          <w:tcPr>
            <w:tcW w:w="15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58.4144%</w:t>
            </w:r>
          </w:p>
        </w:tc>
      </w:tr>
    </w:tbl>
    <w:p>
      <w:pPr>
        <w:spacing w:before="120" w:after="120" w:line="288" w:lineRule="auto"/>
        <w:ind w:left="0"/>
        <w:jc w:val="left"/>
      </w:pPr>
      <w:r>
        <w:rPr>
          <w:rFonts w:eastAsia="等线" w:ascii="Arial" w:cs="Arial" w:hAnsi="Arial"/>
          <w:sz w:val="22"/>
        </w:rPr>
        <w:t>SKiGL simpleperf 测试数据如下：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3345"/>
        <w:gridCol w:w="1875"/>
        <w:gridCol w:w="1440"/>
        <w:gridCol w:w="1605"/>
      </w:tblGrid>
      <w:tr>
        <w:tc>
          <w:tcPr>
            <w:tcW w:w="334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线程名/函数</w:t>
            </w:r>
          </w:p>
        </w:tc>
        <w:tc>
          <w:tcPr>
            <w:tcW w:w="187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CPUcycles</w:t>
            </w:r>
          </w:p>
        </w:tc>
        <w:tc>
          <w:tcPr>
            <w:tcW w:w="144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总线程占比</w:t>
            </w:r>
          </w:p>
          <w:p>
            <w:pPr>
              <w:spacing w:before="120" w:after="120" w:line="288" w:lineRule="auto"/>
              <w:ind w:left="0"/>
              <w:jc w:val="center"/>
            </w:pPr>
            <w:r>
              <w:rPr>
                <w:rFonts w:eastAsia="等线" w:ascii="Arial" w:cs="Arial" w:hAnsi="Arial"/>
                <w:b w:val="true"/>
                <w:sz w:val="22"/>
              </w:rPr>
              <w:t>（weme抖音）</w:t>
            </w:r>
          </w:p>
        </w:tc>
        <w:tc>
          <w:tcPr>
            <w:tcW w:w="16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子线程占比（Render Thread）</w:t>
            </w:r>
          </w:p>
        </w:tc>
      </w:tr>
      <w:tr>
        <w:tc>
          <w:tcPr>
            <w:tcW w:w="334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shd w:fill="dee0e3"/>
              </w:rPr>
              <w:t>Process: 2093</w:t>
            </w:r>
          </w:p>
          <w:p>
            <w:pPr>
              <w:spacing w:before="120" w:after="120" w:line="288" w:lineRule="auto"/>
              <w:ind w:left="0"/>
              <w:jc w:val="left"/>
            </w:pPr>
            <w:r>
              <w:rPr>
                <w:rFonts w:eastAsia="等线" w:ascii="Arial" w:cs="Arial" w:hAnsi="Arial"/>
                <w:b w:val="true"/>
                <w:sz w:val="22"/>
                <w:shd w:fill="dee0e3"/>
              </w:rPr>
              <w:t>(com.ss.android.ugc.aweme)</w:t>
            </w:r>
          </w:p>
        </w:tc>
        <w:tc>
          <w:tcPr>
            <w:tcW w:w="18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shd w:fill="dee0e3"/>
              </w:rPr>
              <w:t>3642366138</w:t>
            </w:r>
          </w:p>
        </w:tc>
        <w:tc>
          <w:tcPr>
            <w:tcW w:w="144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 NA</w:t>
            </w:r>
          </w:p>
        </w:tc>
        <w:tc>
          <w:tcPr>
            <w:tcW w:w="1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NA</w:t>
            </w:r>
          </w:p>
        </w:tc>
      </w:tr>
      <w:tr>
        <w:tc>
          <w:tcPr>
            <w:tcW w:w="334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Thread: 5540 (RenderThread)</w:t>
            </w:r>
          </w:p>
        </w:tc>
        <w:tc>
          <w:tcPr>
            <w:tcW w:w="18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1400526537</w:t>
            </w:r>
          </w:p>
        </w:tc>
        <w:tc>
          <w:tcPr>
            <w:tcW w:w="144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38.4510%</w:t>
            </w:r>
          </w:p>
        </w:tc>
        <w:tc>
          <w:tcPr>
            <w:tcW w:w="1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100.0000%</w:t>
            </w:r>
          </w:p>
        </w:tc>
      </w:tr>
      <w:tr>
        <w:tc>
          <w:tcPr>
            <w:tcW w:w="334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shd w:fill="dee0e3"/>
              </w:rPr>
              <w:t>Library:   /vendor/lib64/egl/libGLES_mali.so</w:t>
            </w:r>
          </w:p>
        </w:tc>
        <w:tc>
          <w:tcPr>
            <w:tcW w:w="18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shd w:fill="dee0e3"/>
              </w:rPr>
              <w:t>177537295</w:t>
            </w:r>
          </w:p>
          <w:p>
            <w:pPr>
              <w:spacing w:before="120" w:after="120" w:line="288" w:lineRule="auto"/>
              <w:ind w:left="0"/>
              <w:jc w:val="left"/>
            </w:pPr>
          </w:p>
        </w:tc>
        <w:tc>
          <w:tcPr>
            <w:tcW w:w="144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 NA </w:t>
            </w:r>
          </w:p>
          <w:p>
            <w:pPr>
              <w:spacing w:before="120" w:after="120" w:line="288" w:lineRule="auto"/>
              <w:ind w:left="0"/>
              <w:jc w:val="left"/>
            </w:pPr>
          </w:p>
        </w:tc>
        <w:tc>
          <w:tcPr>
            <w:tcW w:w="1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12.6765%</w:t>
            </w:r>
          </w:p>
        </w:tc>
      </w:tr>
      <w:tr>
        <w:tc>
          <w:tcPr>
            <w:tcW w:w="334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shd w:fill="dee0e3"/>
              </w:rPr>
              <w:t>Library: /system/lib64/libhwui.so</w:t>
            </w:r>
          </w:p>
        </w:tc>
        <w:tc>
          <w:tcPr>
            <w:tcW w:w="187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shd w:fill="dee0e3"/>
              </w:rPr>
              <w:t>697542467</w:t>
            </w:r>
          </w:p>
        </w:tc>
        <w:tc>
          <w:tcPr>
            <w:tcW w:w="144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 NA </w:t>
            </w:r>
          </w:p>
        </w:tc>
        <w:tc>
          <w:tcPr>
            <w:tcW w:w="16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49.8057%</w:t>
            </w:r>
          </w:p>
        </w:tc>
      </w:tr>
    </w:tbl>
    <w:p>
      <w:pPr>
        <w:spacing w:before="120" w:after="120" w:line="288" w:lineRule="auto"/>
        <w:ind w:left="0"/>
        <w:jc w:val="left"/>
      </w:pPr>
      <w:r>
        <w:rPr>
          <w:rFonts w:eastAsia="等线" w:ascii="Arial" w:cs="Arial" w:hAnsi="Arial"/>
          <w:sz w:val="22"/>
        </w:rPr>
        <w:t xml:space="preserve">      针对simpleperf的数据分析结果如下RenderThread cycle数占抖音进程的比38.4510%， 远高于SkiaVK中的8.8129%，怀疑是测试过程中的偏离值，分析了strealine中的这个数是10.6%.</w:t>
      </w:r>
    </w:p>
    <w:p>
      <w:pPr>
        <w:spacing w:before="120" w:after="120" w:line="288" w:lineRule="auto"/>
        <w:ind w:left="0"/>
        <w:jc w:val="left"/>
      </w:pPr>
      <w:r>
        <w:rPr>
          <w:rFonts w:eastAsia="等线" w:ascii="Arial" w:cs="Arial" w:hAnsi="Arial"/>
          <w:sz w:val="22"/>
        </w:rPr>
        <w:t>着重分析RenderThread调用中libhwui.so,libGLES_mali.so，对比发现skiGL libGLES_mali.so的调用比例高于SkiaVK, 但是libhwui.so调用比例低，但是在整个抖音进程中 renderThread中两个库的调用cycle占比都要高于SkiaVK情况。</w:t>
      </w:r>
    </w:p>
    <w:p>
      <w:pPr>
        <w:pStyle w:val="3"/>
        <w:spacing w:before="300" w:after="120" w:line="288" w:lineRule="auto"/>
        <w:ind w:left="0"/>
        <w:jc w:val="left"/>
        <w:outlineLvl w:val="2"/>
      </w:pPr>
      <w:r>
        <w:rPr>
          <w:rFonts w:eastAsia="等线" w:ascii="Arial" w:cs="Arial" w:hAnsi="Arial"/>
          <w:b w:val="true"/>
          <w:sz w:val="30"/>
        </w:rPr>
        <w:t>饼图展示：</w:t>
      </w:r>
    </w:p>
    <w:p>
      <w:pPr>
        <w:pStyle w:val="4"/>
        <w:spacing w:before="260" w:after="120" w:line="288" w:lineRule="auto"/>
        <w:ind w:left="0"/>
        <w:jc w:val="left"/>
        <w:outlineLvl w:val="3"/>
      </w:pPr>
      <w:r>
        <w:rPr>
          <w:rFonts w:eastAsia="等线" w:ascii="Arial" w:cs="Arial" w:hAnsi="Arial"/>
          <w:b w:val="true"/>
          <w:sz w:val="28"/>
        </w:rPr>
        <w:t>SkiaGL renderThread 各个函数调用饼图统计图</w:t>
      </w:r>
    </w:p>
    <w:p>
      <w:pPr>
        <w:spacing w:before="120" w:after="120" w:line="288" w:lineRule="auto"/>
        <w:ind w:left="0"/>
        <w:jc w:val="center"/>
      </w:pPr>
      <w:r>
        <w:drawing>
          <wp:inline distT="0" distR="0" distB="0" distL="0">
            <wp:extent cx="5257800" cy="36099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0"/>
                    <a:stretch>
                      <a:fillRect/>
                    </a:stretch>
                  </pic:blipFill>
                  <pic:spPr>
                    <a:xfrm>
                      <a:off x="0" y="0"/>
                      <a:ext cx="5257800" cy="3609975"/>
                    </a:xfrm>
                    <a:prstGeom prst="rect">
                      <a:avLst/>
                    </a:prstGeom>
                  </pic:spPr>
                </pic:pic>
              </a:graphicData>
            </a:graphic>
          </wp:inline>
        </w:drawing>
      </w:r>
    </w:p>
    <w:p>
      <w:pPr>
        <w:spacing w:before="120" w:after="120" w:line="288" w:lineRule="auto"/>
        <w:ind w:left="0" w:firstLine="420"/>
        <w:jc w:val="left"/>
      </w:pPr>
      <w:r>
        <w:rPr>
          <w:rFonts w:eastAsia="等线" w:ascii="Arial" w:cs="Arial" w:hAnsi="Arial"/>
          <w:sz w:val="22"/>
        </w:rPr>
        <w:t>其中橘黄色表示libhwui.so, 蓝色libGLES_mali.so.</w:t>
      </w:r>
    </w:p>
    <w:p>
      <w:pPr>
        <w:pStyle w:val="4"/>
        <w:spacing w:before="260" w:after="120" w:line="288" w:lineRule="auto"/>
        <w:ind w:left="0"/>
        <w:jc w:val="left"/>
        <w:outlineLvl w:val="3"/>
      </w:pPr>
      <w:r>
        <w:rPr>
          <w:rFonts w:eastAsia="等线" w:ascii="Arial" w:cs="Arial" w:hAnsi="Arial"/>
          <w:b w:val="true"/>
          <w:sz w:val="28"/>
        </w:rPr>
        <w:t>SkiaVK renderThread各个函数调用饼图统计图</w:t>
      </w:r>
    </w:p>
    <w:p>
      <w:pPr>
        <w:spacing w:before="120" w:after="120" w:line="288" w:lineRule="auto"/>
        <w:ind w:left="0"/>
        <w:jc w:val="center"/>
      </w:pPr>
      <w:r>
        <w:drawing>
          <wp:inline distT="0" distR="0" distB="0" distL="0">
            <wp:extent cx="5257800" cy="35433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1"/>
                    <a:stretch>
                      <a:fillRect/>
                    </a:stretch>
                  </pic:blipFill>
                  <pic:spPr>
                    <a:xfrm>
                      <a:off x="0" y="0"/>
                      <a:ext cx="5257800" cy="35433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其中蓝色代表libhwui.so(58.04%), 浅蓝色部分4.9%表示libGLES_mali.so。</w:t>
      </w:r>
    </w:p>
    <w:p>
      <w:pPr>
        <w:pStyle w:val="3"/>
        <w:spacing w:before="300" w:after="120" w:line="288" w:lineRule="auto"/>
        <w:ind w:left="0"/>
        <w:jc w:val="left"/>
        <w:outlineLvl w:val="2"/>
      </w:pPr>
      <w:r>
        <w:rPr>
          <w:rFonts w:eastAsia="等线" w:ascii="Arial" w:cs="Arial" w:hAnsi="Arial"/>
          <w:b w:val="true"/>
          <w:sz w:val="30"/>
        </w:rPr>
        <w:t>火焰图</w:t>
      </w:r>
    </w:p>
    <w:p>
      <w:pPr>
        <w:spacing w:before="120" w:after="120" w:line="288" w:lineRule="auto"/>
        <w:ind w:left="0" w:firstLine="420"/>
        <w:jc w:val="left"/>
      </w:pPr>
      <w:r>
        <w:rPr>
          <w:rFonts w:eastAsia="等线" w:ascii="Arial" w:cs="Arial" w:hAnsi="Arial"/>
          <w:sz w:val="22"/>
        </w:rPr>
        <w:t>火焰图不仅能够展示各个函数调用占比，还能看到调用之间的关系。下面针对DrawFrameTask::postAndWait函数的统计结果作为展示：</w:t>
      </w:r>
    </w:p>
    <w:p>
      <w:pPr>
        <w:pStyle w:val="4"/>
        <w:spacing w:before="260" w:after="120" w:line="288" w:lineRule="auto"/>
        <w:ind w:left="0"/>
        <w:jc w:val="left"/>
        <w:outlineLvl w:val="3"/>
      </w:pPr>
      <w:r>
        <w:rPr>
          <w:rFonts w:eastAsia="等线" w:ascii="Arial" w:cs="Arial" w:hAnsi="Arial"/>
          <w:b w:val="true"/>
          <w:sz w:val="28"/>
        </w:rPr>
        <w:t>SkiaGL如下图所示</w:t>
      </w:r>
    </w:p>
    <w:p>
      <w:pPr>
        <w:spacing w:before="120" w:after="120" w:line="288" w:lineRule="auto"/>
        <w:ind w:left="0"/>
        <w:jc w:val="center"/>
      </w:pPr>
      <w:r>
        <w:drawing>
          <wp:inline distT="0" distR="0" distB="0" distL="0">
            <wp:extent cx="5257800" cy="273367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2"/>
                    <a:stretch>
                      <a:fillRect/>
                    </a:stretch>
                  </pic:blipFill>
                  <pic:spPr>
                    <a:xfrm>
                      <a:off x="0" y="0"/>
                      <a:ext cx="5257800" cy="2733675"/>
                    </a:xfrm>
                    <a:prstGeom prst="rect">
                      <a:avLst/>
                    </a:prstGeom>
                  </pic:spPr>
                </pic:pic>
              </a:graphicData>
            </a:graphic>
          </wp:inline>
        </w:drawing>
      </w:r>
    </w:p>
    <w:p>
      <w:pPr>
        <w:spacing w:before="120" w:after="120" w:line="288" w:lineRule="auto"/>
        <w:ind w:left="0"/>
        <w:jc w:val="center"/>
      </w:pPr>
      <w:r>
        <w:drawing>
          <wp:inline distT="0" distR="0" distB="0" distL="0">
            <wp:extent cx="5257800" cy="4857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3"/>
                    <a:stretch>
                      <a:fillRect/>
                    </a:stretch>
                  </pic:blipFill>
                  <pic:spPr>
                    <a:xfrm>
                      <a:off x="0" y="0"/>
                      <a:ext cx="5257800" cy="485775"/>
                    </a:xfrm>
                    <a:prstGeom prst="rect">
                      <a:avLst/>
                    </a:prstGeom>
                  </pic:spPr>
                </pic:pic>
              </a:graphicData>
            </a:graphic>
          </wp:inline>
        </w:drawing>
      </w:r>
    </w:p>
    <w:p>
      <w:pPr>
        <w:pStyle w:val="4"/>
        <w:spacing w:before="260" w:after="120" w:line="288" w:lineRule="auto"/>
        <w:ind w:left="0"/>
        <w:jc w:val="left"/>
        <w:outlineLvl w:val="3"/>
      </w:pPr>
      <w:r>
        <w:rPr>
          <w:rFonts w:eastAsia="等线" w:ascii="Arial" w:cs="Arial" w:hAnsi="Arial"/>
          <w:b w:val="true"/>
          <w:sz w:val="28"/>
        </w:rPr>
        <w:t>SkiaVK postAndWait 火焰图</w:t>
      </w:r>
    </w:p>
    <w:p>
      <w:pPr>
        <w:spacing w:before="120" w:after="120" w:line="288" w:lineRule="auto"/>
        <w:ind w:left="0"/>
        <w:jc w:val="center"/>
      </w:pPr>
      <w:r>
        <w:drawing>
          <wp:inline distT="0" distR="0" distB="0" distL="0">
            <wp:extent cx="5257800" cy="28098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4"/>
                    <a:stretch>
                      <a:fillRect/>
                    </a:stretch>
                  </pic:blipFill>
                  <pic:spPr>
                    <a:xfrm>
                      <a:off x="0" y="0"/>
                      <a:ext cx="5257800" cy="2809875"/>
                    </a:xfrm>
                    <a:prstGeom prst="rect">
                      <a:avLst/>
                    </a:prstGeom>
                  </pic:spPr>
                </pic:pic>
              </a:graphicData>
            </a:graphic>
          </wp:inline>
        </w:drawing>
      </w:r>
    </w:p>
    <w:p>
      <w:pPr>
        <w:spacing w:before="120" w:after="120" w:line="288" w:lineRule="auto"/>
        <w:ind w:left="0"/>
        <w:jc w:val="center"/>
      </w:pPr>
      <w:r>
        <w:drawing>
          <wp:inline distT="0" distR="0" distB="0" distL="0">
            <wp:extent cx="5257800" cy="45720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5"/>
                    <a:stretch>
                      <a:fillRect/>
                    </a:stretch>
                  </pic:blipFill>
                  <pic:spPr>
                    <a:xfrm>
                      <a:off x="0" y="0"/>
                      <a:ext cx="5257800" cy="457200"/>
                    </a:xfrm>
                    <a:prstGeom prst="rect">
                      <a:avLst/>
                    </a:prstGeom>
                  </pic:spPr>
                </pic:pic>
              </a:graphicData>
            </a:graphic>
          </wp:inline>
        </w:drawing>
      </w:r>
    </w:p>
    <w:p>
      <w:pPr>
        <w:spacing w:before="120" w:after="120" w:line="288" w:lineRule="auto"/>
        <w:ind w:left="0" w:firstLine="420"/>
        <w:jc w:val="left"/>
      </w:pPr>
      <w:r>
        <w:rPr>
          <w:rFonts w:eastAsia="等线" w:ascii="Arial" w:cs="Arial" w:hAnsi="Arial"/>
          <w:sz w:val="22"/>
        </w:rPr>
        <w:t>以上就是SkiaGL, SkiaVK renderThread线程中postAndWait的调用火焰图，囊括renderthread调用Canvas, Skiapipeline，SkiaVulkanPipeline, SkiaOpenGLpipeline，经由Skia 渲染引擎调用，到KMD的调用等，由于图像太大熬制一些细节不清晰，大家可在自己的浏览器中打开分析。此函数的调用比例分别是</w:t>
      </w:r>
      <w:r>
        <w:rPr>
          <w:rFonts w:eastAsia="等线" w:ascii="Arial" w:cs="Arial" w:hAnsi="Arial"/>
          <w:sz w:val="22"/>
        </w:rPr>
        <w:t>vk</w:t>
      </w:r>
      <w:r>
        <w:rPr>
          <w:rFonts w:eastAsia="等线" w:ascii="Arial" w:cs="Arial" w:hAnsi="Arial"/>
          <w:sz w:val="22"/>
        </w:rPr>
        <w:t xml:space="preserve">:0.49%, </w:t>
      </w:r>
      <w:r>
        <w:rPr>
          <w:rFonts w:eastAsia="等线" w:ascii="Arial" w:cs="Arial" w:hAnsi="Arial"/>
          <w:sz w:val="22"/>
        </w:rPr>
        <w:t>GL</w:t>
      </w:r>
      <w:r>
        <w:rPr>
          <w:rFonts w:eastAsia="等线" w:ascii="Arial" w:cs="Arial" w:hAnsi="Arial"/>
          <w:sz w:val="22"/>
        </w:rPr>
        <w:t xml:space="preserve"> 8.82%. 明显GL的调用占比高于VK.</w:t>
      </w:r>
    </w:p>
    <w:p>
      <w:pPr>
        <w:pStyle w:val="3"/>
        <w:spacing w:before="300" w:after="120" w:line="288" w:lineRule="auto"/>
        <w:ind w:left="0"/>
        <w:jc w:val="left"/>
        <w:outlineLvl w:val="2"/>
      </w:pPr>
      <w:r>
        <w:rPr>
          <w:rFonts w:eastAsia="等线" w:ascii="Arial" w:cs="Arial" w:hAnsi="Arial"/>
          <w:b w:val="true"/>
          <w:sz w:val="30"/>
        </w:rPr>
        <w:t>结论</w:t>
      </w:r>
    </w:p>
    <w:p>
      <w:pPr>
        <w:spacing w:before="120" w:after="120" w:line="288" w:lineRule="auto"/>
        <w:ind w:left="0"/>
        <w:jc w:val="left"/>
      </w:pPr>
      <w:r>
        <w:rPr>
          <w:rFonts w:eastAsia="等线" w:ascii="Arial" w:cs="Arial" w:hAnsi="Arial"/>
          <w:sz w:val="22"/>
        </w:rPr>
        <w:t>SkiaVK流程下RenderThread, libhwui, libLGES_mali的调用cycle数量上少于SkiaGL流程下的统计值， libhwui, libGLES_mali 在整个抖音线程中cycle数的占比对比可以看出，其次在RenderThread线程内部看，虽然SkiaVK流程下libhwui的占比高于SkiaGL情况，但是libGELS_mali的占比低于SkiaGL情况，且两个库的总站比 SkiaVK是要写于SkiaGL的。</w:t>
      </w:r>
    </w:p>
    <w:p>
      <w:pPr>
        <w:pStyle w:val="2"/>
        <w:spacing w:before="320" w:after="120" w:line="288" w:lineRule="auto"/>
        <w:ind w:left="0"/>
        <w:jc w:val="left"/>
        <w:outlineLvl w:val="1"/>
      </w:pPr>
      <w:r>
        <w:rPr>
          <w:rFonts w:eastAsia="等线" w:ascii="Arial" w:cs="Arial" w:hAnsi="Arial"/>
          <w:b w:val="true"/>
          <w:sz w:val="32"/>
        </w:rPr>
        <w:t>perffetto数据对比分析</w:t>
      </w:r>
    </w:p>
    <w:p>
      <w:pPr>
        <w:spacing w:before="120" w:after="120" w:line="288" w:lineRule="auto"/>
        <w:ind w:left="0"/>
        <w:jc w:val="left"/>
      </w:pPr>
      <w:r>
        <w:rPr>
          <w:rFonts w:eastAsia="等线" w:ascii="Arial" w:cs="Arial" w:hAnsi="Arial"/>
          <w:sz w:val="22"/>
        </w:rPr>
        <w:t>pefetto工具在进程启动后通过进程号抓取trace文件， 命令格式如下:</w:t>
      </w:r>
    </w:p>
    <w:p>
      <w:pPr>
        <w:spacing w:before="120" w:after="120" w:line="288" w:lineRule="auto"/>
        <w:ind w:left="0"/>
        <w:jc w:val="left"/>
      </w:pPr>
      <w:r>
        <w:rPr>
          <w:rFonts w:eastAsia="等线" w:ascii="Arial" w:cs="Arial" w:hAnsi="Arial"/>
          <w:sz w:val="22"/>
          <w:shd w:fill="dee0e3"/>
        </w:rPr>
        <w:t>adb shell "cat /data/local/tmp/perfetto.conf | perfetto --txt -c - -o /data/misc/perfetto-traces/trace_2024-08-07_15-36-53"</w:t>
      </w:r>
    </w:p>
    <w:p>
      <w:pPr>
        <w:spacing w:before="120" w:after="120" w:line="288" w:lineRule="auto"/>
        <w:ind w:left="0"/>
        <w:jc w:val="left"/>
      </w:pPr>
      <w:r>
        <w:rPr>
          <w:rFonts w:eastAsia="等线" w:ascii="Arial" w:cs="Arial" w:hAnsi="Arial"/>
          <w:sz w:val="22"/>
        </w:rPr>
        <w:t>trace文件可以通过网页</w:t>
      </w:r>
      <w:r>
        <w:rPr>
          <w:rFonts w:eastAsia="等线" w:ascii="Arial" w:cs="Arial" w:hAnsi="Arial"/>
          <w:sz w:val="22"/>
        </w:rPr>
        <w:t>https://ui.perfetto.dev/</w:t>
      </w:r>
      <w:r>
        <w:rPr>
          <w:rFonts w:eastAsia="等线" w:ascii="Arial" w:cs="Arial" w:hAnsi="Arial"/>
          <w:sz w:val="22"/>
        </w:rPr>
        <w:t xml:space="preserve"> 拖入并在线分析，测试前需要设置锁频，跟上simpleperf一样。</w:t>
      </w:r>
    </w:p>
    <w:p>
      <w:pPr>
        <w:spacing w:before="120" w:after="120" w:line="288" w:lineRule="auto"/>
        <w:ind w:left="0"/>
        <w:jc w:val="left"/>
      </w:pPr>
      <w:r>
        <w:rPr>
          <w:rFonts w:eastAsia="等线" w:ascii="Arial" w:cs="Arial" w:hAnsi="Arial"/>
          <w:sz w:val="22"/>
        </w:rPr>
        <w:t>分析时侧重单个drawcall, 也会统计一段时间内的平均值。</w:t>
      </w:r>
    </w:p>
    <w:p>
      <w:pPr>
        <w:spacing w:before="120" w:after="120" w:line="288" w:lineRule="auto"/>
        <w:ind w:left="0"/>
        <w:jc w:val="left"/>
      </w:pPr>
      <w:r>
        <w:rPr>
          <w:rFonts w:eastAsia="等线" w:ascii="Arial" w:cs="Arial" w:hAnsi="Arial"/>
          <w:sz w:val="22"/>
        </w:rPr>
        <w:t>SkiaVK 或者 SkiaGL下一个drawcall的调用，主要分析RenderThread线程，DrawFrames函数执行绘制命令，具体调用关系请看上面对应的Frame drawcall 命令调用简析。下面分别摘取renderThread一段时间（280</w:t>
      </w:r>
      <w:r>
        <w:rPr>
          <w:rFonts w:eastAsia="等线" w:ascii="Arial" w:cs="Arial" w:hAnsi="Arial"/>
          <w:sz w:val="22"/>
        </w:rPr>
        <w:t>ms</w:t>
      </w:r>
      <w:r>
        <w:rPr>
          <w:rFonts w:eastAsia="等线" w:ascii="Arial" w:cs="Arial" w:hAnsi="Arial"/>
          <w:sz w:val="22"/>
        </w:rPr>
        <w:t>左右），以及其中一个drawcall命令的截图进行分析。</w:t>
      </w:r>
    </w:p>
    <w:p>
      <w:pPr>
        <w:pStyle w:val="3"/>
        <w:spacing w:before="300" w:after="120" w:line="288" w:lineRule="auto"/>
        <w:ind w:left="0"/>
        <w:jc w:val="left"/>
        <w:outlineLvl w:val="2"/>
      </w:pPr>
      <w:r>
        <w:rPr>
          <w:rFonts w:eastAsia="等线" w:ascii="Arial" w:cs="Arial" w:hAnsi="Arial"/>
          <w:b w:val="true"/>
          <w:sz w:val="30"/>
        </w:rPr>
        <w:t>SkiaVK peffetto数据截取如下：</w:t>
      </w:r>
    </w:p>
    <w:p>
      <w:pPr>
        <w:numPr>
          <w:numId w:val="1"/>
        </w:numPr>
        <w:spacing w:before="120" w:after="120" w:line="288" w:lineRule="auto"/>
        <w:ind w:left="0"/>
        <w:jc w:val="left"/>
      </w:pPr>
      <w:r>
        <w:rPr>
          <w:rFonts w:eastAsia="等线" w:ascii="Arial" w:cs="Arial" w:hAnsi="Arial"/>
          <w:sz w:val="22"/>
        </w:rPr>
        <w:t>280</w:t>
      </w:r>
      <w:r>
        <w:rPr>
          <w:rFonts w:eastAsia="等线" w:ascii="Arial" w:cs="Arial" w:hAnsi="Arial"/>
          <w:sz w:val="22"/>
        </w:rPr>
        <w:t>ms</w:t>
      </w:r>
      <w:r>
        <w:rPr>
          <w:rFonts w:eastAsia="等线" w:ascii="Arial" w:cs="Arial" w:hAnsi="Arial"/>
          <w:sz w:val="22"/>
        </w:rPr>
        <w:t xml:space="preserve"> 左右的统计图</w:t>
      </w:r>
    </w:p>
    <w:p>
      <w:pPr>
        <w:spacing w:before="120" w:after="120" w:line="288" w:lineRule="auto"/>
        <w:ind w:left="453"/>
        <w:jc w:val="center"/>
      </w:pPr>
      <w:r>
        <w:drawing>
          <wp:inline distT="0" distR="0" distB="0" distL="0">
            <wp:extent cx="5257800" cy="308610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257800" cy="3086100"/>
                    </a:xfrm>
                    <a:prstGeom prst="rect">
                      <a:avLst/>
                    </a:prstGeom>
                  </pic:spPr>
                </pic:pic>
              </a:graphicData>
            </a:graphic>
          </wp:inline>
        </w:drawing>
      </w:r>
    </w:p>
    <w:p>
      <w:pPr>
        <w:numPr>
          <w:numId w:val="2"/>
        </w:numPr>
        <w:spacing w:before="120" w:after="120" w:line="288" w:lineRule="auto"/>
        <w:ind w:left="0"/>
        <w:jc w:val="left"/>
      </w:pPr>
      <w:r>
        <w:rPr>
          <w:rFonts w:eastAsia="等线" w:ascii="Arial" w:cs="Arial" w:hAnsi="Arial"/>
          <w:sz w:val="22"/>
        </w:rPr>
        <w:t>Drawcall统计图</w:t>
      </w:r>
    </w:p>
    <w:p>
      <w:pPr>
        <w:spacing w:before="120" w:after="120" w:line="288" w:lineRule="auto"/>
        <w:ind w:left="0"/>
        <w:jc w:val="center"/>
      </w:pPr>
      <w:r>
        <w:drawing>
          <wp:inline distT="0" distR="0" distB="0" distL="0">
            <wp:extent cx="5257800" cy="263842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257800" cy="2638425"/>
                    </a:xfrm>
                    <a:prstGeom prst="rect">
                      <a:avLst/>
                    </a:prstGeom>
                  </pic:spPr>
                </pic:pic>
              </a:graphicData>
            </a:graphic>
          </wp:inline>
        </w:drawing>
      </w:r>
    </w:p>
    <w:p>
      <w:pPr>
        <w:numPr>
          <w:numId w:val="3"/>
        </w:numPr>
        <w:spacing w:before="120" w:after="120" w:line="288" w:lineRule="auto"/>
        <w:ind w:left="0"/>
        <w:jc w:val="left"/>
      </w:pPr>
      <w:r>
        <w:rPr>
          <w:rFonts w:eastAsia="等线" w:ascii="Arial" w:cs="Arial" w:hAnsi="Arial"/>
          <w:sz w:val="22"/>
        </w:rPr>
        <w:t>Dequeue buffer 统计图</w:t>
      </w:r>
    </w:p>
    <w:p>
      <w:pPr>
        <w:spacing w:before="120" w:after="120" w:line="288" w:lineRule="auto"/>
        <w:ind w:left="0"/>
        <w:jc w:val="center"/>
      </w:pPr>
      <w:r>
        <w:drawing>
          <wp:inline distT="0" distR="0" distB="0" distL="0">
            <wp:extent cx="5257800" cy="231457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5257800" cy="2314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分析： Drawing 0.00 xxx部分则是drawcall命令执行部分，14次调用用时37ms404us843ns， 平均2.7</w:t>
      </w:r>
      <w:r>
        <w:rPr>
          <w:rFonts w:eastAsia="等线" w:ascii="Arial" w:cs="Arial" w:hAnsi="Arial"/>
          <w:sz w:val="22"/>
        </w:rPr>
        <w:t>ms</w:t>
      </w:r>
      <w:r>
        <w:rPr>
          <w:rFonts w:eastAsia="等线" w:ascii="Arial" w:cs="Arial" w:hAnsi="Arial"/>
          <w:sz w:val="22"/>
        </w:rPr>
        <w:t>左。主要有flush commands 和queue buffer两部分,这两部分running并没有阻塞，达到100%。且能明显看到调用了vulkan finish frame，queueBuffer从侧面证明走入了SkiaVK渲染流程。</w:t>
      </w:r>
    </w:p>
    <w:p>
      <w:pPr>
        <w:spacing w:before="120" w:after="120" w:line="288" w:lineRule="auto"/>
        <w:ind w:left="0"/>
        <w:jc w:val="left"/>
      </w:pPr>
      <w:r>
        <w:rPr>
          <w:rFonts w:eastAsia="等线" w:ascii="Arial" w:cs="Arial" w:hAnsi="Arial"/>
          <w:sz w:val="22"/>
        </w:rPr>
        <w:t xml:space="preserve"> DrawFrames另外一部分是dequeueBuffer调用，这部分的用时较长，与正常情况有出入，已经分析正常版本情况并跟测试同事对齐，是与</w:t>
      </w:r>
      <w:r>
        <w:rPr>
          <w:rFonts w:eastAsia="等线" w:ascii="Arial" w:cs="Arial" w:hAnsi="Arial"/>
          <w:sz w:val="22"/>
        </w:rPr>
        <w:t>DPU</w:t>
      </w:r>
      <w:r>
        <w:rPr>
          <w:rFonts w:eastAsia="等线" w:ascii="Arial" w:cs="Arial" w:hAnsi="Arial"/>
          <w:sz w:val="22"/>
        </w:rPr>
        <w:t>交互过程中sync同步有问题，导致渲染进程拿到surface buffer用时比较长， 3. Dequeue buffer 统计图显示所示用时16</w:t>
      </w:r>
      <w:r>
        <w:rPr>
          <w:rFonts w:eastAsia="等线" w:ascii="Arial" w:cs="Arial" w:hAnsi="Arial"/>
          <w:sz w:val="22"/>
        </w:rPr>
        <w:t>ms</w:t>
      </w:r>
      <w:r>
        <w:rPr>
          <w:rFonts w:eastAsia="等线" w:ascii="Arial" w:cs="Arial" w:hAnsi="Arial"/>
          <w:sz w:val="22"/>
        </w:rPr>
        <w:t xml:space="preserve"> 894us 609ns,其中线程处于sleeping时间16ms536us484ns, 显然是有问题的。</w:t>
      </w:r>
    </w:p>
    <w:p>
      <w:pPr>
        <w:pStyle w:val="3"/>
        <w:spacing w:before="300" w:after="120" w:line="288" w:lineRule="auto"/>
        <w:ind w:left="0"/>
        <w:jc w:val="left"/>
        <w:outlineLvl w:val="2"/>
      </w:pPr>
      <w:r>
        <w:rPr>
          <w:rFonts w:eastAsia="等线" w:ascii="Arial" w:cs="Arial" w:hAnsi="Arial"/>
          <w:b w:val="true"/>
          <w:sz w:val="30"/>
        </w:rPr>
        <w:t>SkiaGL peffetto 数据截取如下：</w:t>
      </w:r>
    </w:p>
    <w:p>
      <w:pPr>
        <w:numPr>
          <w:numId w:val="4"/>
        </w:numPr>
        <w:spacing w:before="120" w:after="120" w:line="288" w:lineRule="auto"/>
        <w:ind w:left="0"/>
        <w:jc w:val="left"/>
      </w:pPr>
      <w:r>
        <w:rPr>
          <w:rFonts w:eastAsia="等线" w:ascii="Arial" w:cs="Arial" w:hAnsi="Arial"/>
          <w:sz w:val="22"/>
        </w:rPr>
        <w:t>280</w:t>
      </w:r>
      <w:r>
        <w:rPr>
          <w:rFonts w:eastAsia="等线" w:ascii="Arial" w:cs="Arial" w:hAnsi="Arial"/>
          <w:sz w:val="22"/>
        </w:rPr>
        <w:t>ms</w:t>
      </w:r>
      <w:r>
        <w:rPr>
          <w:rFonts w:eastAsia="等线" w:ascii="Arial" w:cs="Arial" w:hAnsi="Arial"/>
          <w:sz w:val="22"/>
        </w:rPr>
        <w:t xml:space="preserve"> 左右的统计图</w:t>
      </w:r>
    </w:p>
    <w:p>
      <w:pPr>
        <w:spacing w:before="120" w:after="120" w:line="288" w:lineRule="auto"/>
        <w:ind w:left="0"/>
        <w:jc w:val="center"/>
      </w:pPr>
      <w:r>
        <w:drawing>
          <wp:inline distT="0" distR="0" distB="0" distL="0">
            <wp:extent cx="5257800" cy="308610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5257800" cy="3086100"/>
                    </a:xfrm>
                    <a:prstGeom prst="rect">
                      <a:avLst/>
                    </a:prstGeom>
                  </pic:spPr>
                </pic:pic>
              </a:graphicData>
            </a:graphic>
          </wp:inline>
        </w:drawing>
      </w:r>
    </w:p>
    <w:p>
      <w:pPr>
        <w:numPr>
          <w:numId w:val="5"/>
        </w:numPr>
        <w:spacing w:before="120" w:after="120" w:line="288" w:lineRule="auto"/>
        <w:ind w:left="0"/>
        <w:jc w:val="left"/>
      </w:pPr>
      <w:r>
        <w:rPr>
          <w:rFonts w:eastAsia="等线" w:ascii="Arial" w:cs="Arial" w:hAnsi="Arial"/>
          <w:sz w:val="22"/>
        </w:rPr>
        <w:t>Drawcall统计图</w:t>
      </w:r>
    </w:p>
    <w:p>
      <w:pPr>
        <w:spacing w:before="120" w:after="120" w:line="288" w:lineRule="auto"/>
        <w:ind w:left="0"/>
        <w:jc w:val="center"/>
      </w:pPr>
      <w:r>
        <w:drawing>
          <wp:inline distT="0" distR="0" distB="0" distL="0">
            <wp:extent cx="5257800" cy="308610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stretch>
                      <a:fillRect/>
                    </a:stretch>
                  </pic:blipFill>
                  <pic:spPr>
                    <a:xfrm>
                      <a:off x="0" y="0"/>
                      <a:ext cx="5257800" cy="3086100"/>
                    </a:xfrm>
                    <a:prstGeom prst="rect">
                      <a:avLst/>
                    </a:prstGeom>
                  </pic:spPr>
                </pic:pic>
              </a:graphicData>
            </a:graphic>
          </wp:inline>
        </w:drawing>
      </w:r>
    </w:p>
    <w:p>
      <w:pPr>
        <w:numPr>
          <w:numId w:val="6"/>
        </w:numPr>
        <w:spacing w:before="120" w:after="120" w:line="288" w:lineRule="auto"/>
        <w:ind w:left="0"/>
        <w:jc w:val="left"/>
      </w:pPr>
      <w:r>
        <w:rPr>
          <w:rFonts w:eastAsia="等线" w:ascii="Arial" w:cs="Arial" w:hAnsi="Arial"/>
          <w:sz w:val="22"/>
        </w:rPr>
        <w:t>Dequeue buffer 统计图</w:t>
      </w:r>
    </w:p>
    <w:p>
      <w:pPr>
        <w:spacing w:before="120" w:after="120" w:line="288" w:lineRule="auto"/>
        <w:ind w:left="0"/>
        <w:jc w:val="center"/>
      </w:pPr>
      <w:r>
        <w:drawing>
          <wp:inline distT="0" distR="0" distB="0" distL="0">
            <wp:extent cx="5257800" cy="2600325"/>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stretch>
                      <a:fillRect/>
                    </a:stretch>
                  </pic:blipFill>
                  <pic:spPr>
                    <a:xfrm>
                      <a:off x="0" y="0"/>
                      <a:ext cx="5257800" cy="2600325"/>
                    </a:xfrm>
                    <a:prstGeom prst="rect">
                      <a:avLst/>
                    </a:prstGeom>
                  </pic:spPr>
                </pic:pic>
              </a:graphicData>
            </a:graphic>
          </wp:inline>
        </w:drawing>
      </w:r>
    </w:p>
    <w:p>
      <w:pPr>
        <w:spacing w:before="120" w:after="120" w:line="288" w:lineRule="auto"/>
        <w:ind w:left="0" w:firstLine="420"/>
        <w:jc w:val="left"/>
      </w:pPr>
      <w:r>
        <w:rPr>
          <w:rFonts w:eastAsia="等线" w:ascii="Arial" w:cs="Arial" w:hAnsi="Arial"/>
          <w:sz w:val="22"/>
        </w:rPr>
        <w:t>分析： Drawing 0.00. {2674， 2676， 2669} 每个调用四次，时间长分别为 18ms 242us 31ns, 17</w:t>
      </w:r>
      <w:r>
        <w:rPr>
          <w:rFonts w:eastAsia="等线" w:ascii="Arial" w:cs="Arial" w:hAnsi="Arial"/>
          <w:sz w:val="22"/>
        </w:rPr>
        <w:t>ms</w:t>
      </w:r>
      <w:r>
        <w:rPr>
          <w:rFonts w:eastAsia="等线" w:ascii="Arial" w:cs="Arial" w:hAnsi="Arial"/>
          <w:sz w:val="22"/>
        </w:rPr>
        <w:t xml:space="preserve"> 865us 546ns, 17ms 188us 46ns, 平均每次调用时长4.4ms左右，图22. Drawcall 统计信息显示一个drawing 0.00 308.00 xxx.2676xxx duration 4ms 812us 421ns, 无任何阻塞，其中主要调用时skigpu::ganesh::opsTask::onExecute, eglSwapBuffersWithDamageKHR 印证渲染后端走SkiaGL, EGL窗口通道。</w:t>
      </w:r>
    </w:p>
    <w:p>
      <w:pPr>
        <w:spacing w:before="120" w:after="120" w:line="288" w:lineRule="auto"/>
        <w:ind w:left="0" w:firstLine="420"/>
        <w:jc w:val="left"/>
      </w:pPr>
      <w:r>
        <w:rPr>
          <w:rFonts w:eastAsia="等线" w:ascii="Arial" w:cs="Arial" w:hAnsi="Arial"/>
          <w:sz w:val="22"/>
        </w:rPr>
        <w:t xml:space="preserve">为了避免样本偏差，统计了SkiaGL和SkiaVK trace文件Drawing 0.00 xxx.xxx命令的时长信息，求取平均值。如下表所示分别通了388, 417个 drawing </w:t>
      </w:r>
      <w:r>
        <w:rPr>
          <w:rFonts w:eastAsia="等线" w:ascii="Arial" w:cs="Arial" w:hAnsi="Arial"/>
          <w:sz w:val="22"/>
        </w:rPr>
        <w:t>指令</w:t>
      </w:r>
      <w:r>
        <w:rPr>
          <w:rFonts w:eastAsia="等线" w:ascii="Arial" w:cs="Arial" w:hAnsi="Arial"/>
          <w:sz w:val="22"/>
        </w:rPr>
        <w:t>样本，比较平均值发现，SkiaVK 明显时长较短。</w:t>
      </w:r>
    </w:p>
    <w:p>
      <w:pPr>
        <w:spacing w:before="120" w:after="120" w:line="288" w:lineRule="auto"/>
        <w:ind w:left="0"/>
      </w:pPr>
      <w:r>
        <w:object>
          <v:shapetype coordsize="21600,21600" filled="f" id="_x0000_t75" o:preferrelative="t" path="m@4@5l@4@11@9@11@9@5xe" stroked="f" o:spt="7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25" style="width:414pt;height:58pt;mso-width-percent:0;mso-height-percent:0;mso-width-percent:0;mso-height-percent:0" type="#_x0000_t75" o:ole="">
            <v:imagedata r:id="rId24" o:title=""/>
          </v:shape>
          <o:OLEObject DrawAspect="Icon" ObjectID="_1718471219" ProgID="Excel.Sheet.12" ShapeID="_x0000_i1025" Type="Embed" r:id="rId23"/>
        </w:object>
      </w:r>
    </w:p>
    <w:p>
      <w:pPr>
        <w:spacing w:after="120"/>
        <w:jc w:val="center"/>
      </w:pPr>
      <w:r>
        <w:rPr>
          <w:rFonts w:eastAsia="等线" w:ascii="Arial" w:cs="Arial" w:hAnsi="Arial"/>
          <w:b w:val="true"/>
          <w:sz w:val="22"/>
        </w:rPr>
        <w:t>点击图片可查看完整电子表格</w:t>
      </w:r>
    </w:p>
    <w:p>
      <w:pPr>
        <w:spacing w:before="120" w:after="120" w:line="288" w:lineRule="auto"/>
        <w:ind w:left="0"/>
        <w:jc w:val="left"/>
      </w:pPr>
      <w:r>
        <w:rPr>
          <w:rFonts w:eastAsia="等线" w:ascii="Arial" w:cs="Arial" w:hAnsi="Arial"/>
          <w:sz w:val="22"/>
        </w:rPr>
        <w:t xml:space="preserve"> 下图是针对drawing 0.00 xx.xxx command执行个例的运行时间的统计对比:</w:t>
      </w:r>
    </w:p>
    <w:p>
      <w:pPr>
        <w:spacing w:before="120" w:after="120" w:line="288" w:lineRule="auto"/>
        <w:ind w:left="0"/>
      </w:pPr>
      <w:r>
        <w:object>
          <v:shape id="_x0000_i1026" style="width:414pt;height:182pt;mso-width-percent:0;mso-height-percent:0;mso-width-percent:0;mso-height-percent:0" type="#_x0000_t75" o:ole="">
            <v:imagedata r:id="rId26" o:title=""/>
          </v:shape>
          <o:OLEObject DrawAspect="Icon" ObjectID="_1718471220" ProgID="Excel.Sheet.12" ShapeID="_x0000_i1026" Type="Embed" r:id="rId25"/>
        </w:object>
      </w:r>
    </w:p>
    <w:p>
      <w:pPr>
        <w:spacing w:after="120"/>
        <w:jc w:val="center"/>
      </w:pPr>
      <w:r>
        <w:rPr>
          <w:rFonts w:eastAsia="等线" w:ascii="Arial" w:cs="Arial" w:hAnsi="Arial"/>
          <w:b w:val="true"/>
          <w:sz w:val="22"/>
        </w:rPr>
        <w:t>点击图片可查看完整电子表格</w:t>
      </w:r>
    </w:p>
    <w:p>
      <w:pPr>
        <w:spacing w:before="120" w:after="120" w:line="288" w:lineRule="auto"/>
        <w:ind w:left="0" w:firstLine="420"/>
        <w:jc w:val="left"/>
      </w:pPr>
      <w:r>
        <w:rPr>
          <w:rFonts w:eastAsia="等线" w:ascii="Arial" w:cs="Arial" w:hAnsi="Arial"/>
          <w:sz w:val="22"/>
        </w:rPr>
        <w:t>上面相同drawFrames 时间的情况下，排除DeuqueBuffer的时长不同的影响，SkiaVK 在drawing调用中 command record过程占用时间相对较少，也能从侧面证明SkiaVk 相较于能减少</w:t>
      </w:r>
      <w:r>
        <w:rPr>
          <w:rFonts w:eastAsia="等线" w:ascii="Arial" w:cs="Arial" w:hAnsi="Arial"/>
          <w:sz w:val="22"/>
        </w:rPr>
        <w:t>CPU</w:t>
      </w:r>
      <w:r>
        <w:rPr>
          <w:rFonts w:eastAsia="等线" w:ascii="Arial" w:cs="Arial" w:hAnsi="Arial"/>
          <w:sz w:val="22"/>
        </w:rPr>
        <w:t>侧的负载。</w:t>
      </w:r>
    </w:p>
    <w:p>
      <w:pPr>
        <w:spacing w:before="120" w:after="120" w:line="288" w:lineRule="auto"/>
        <w:ind w:left="0" w:firstLine="420"/>
        <w:jc w:val="left"/>
      </w:pPr>
      <w:r>
        <w:rPr>
          <w:rFonts w:eastAsia="等线" w:ascii="Arial" w:cs="Arial" w:hAnsi="Arial"/>
          <w:sz w:val="22"/>
        </w:rPr>
        <w:t>DeuqueBuffer统计图中，dequeueBuffer 有6ms 647us 761ns的sleeping时长，总运行时长7</w:t>
      </w:r>
      <w:r>
        <w:rPr>
          <w:rFonts w:eastAsia="等线" w:ascii="Arial" w:cs="Arial" w:hAnsi="Arial"/>
          <w:sz w:val="22"/>
        </w:rPr>
        <w:t>ms</w:t>
      </w:r>
      <w:r>
        <w:rPr>
          <w:rFonts w:eastAsia="等线" w:ascii="Arial" w:cs="Arial" w:hAnsi="Arial"/>
          <w:sz w:val="22"/>
        </w:rPr>
        <w:t xml:space="preserve"> 250us 183ns， 分析其他drawcall状况类似，相比与SkiaVK中dequeuebuffer用时将近17ms而言已经少了很多(不排除</w:t>
      </w:r>
      <w:r>
        <w:rPr>
          <w:rFonts w:eastAsia="等线" w:ascii="Arial" w:cs="Arial" w:hAnsi="Arial"/>
          <w:sz w:val="22"/>
        </w:rPr>
        <w:t>GL</w:t>
      </w:r>
      <w:r>
        <w:rPr>
          <w:rFonts w:eastAsia="等线" w:ascii="Arial" w:cs="Arial" w:hAnsi="Arial"/>
          <w:sz w:val="22"/>
        </w:rPr>
        <w:t xml:space="preserve"> dequeue 用时超过</w:t>
      </w:r>
      <w:r>
        <w:rPr>
          <w:rFonts w:eastAsia="等线" w:ascii="Arial" w:cs="Arial" w:hAnsi="Arial"/>
          <w:sz w:val="22"/>
        </w:rPr>
        <w:t>VK</w:t>
      </w:r>
      <w:r>
        <w:rPr>
          <w:rFonts w:eastAsia="等线" w:ascii="Arial" w:cs="Arial" w:hAnsi="Arial"/>
          <w:sz w:val="22"/>
        </w:rPr>
        <w:t xml:space="preserve"> dequeue流程的情况，只是作为一个横向比较，突出dequeue sleeping时间太长， 后面需要解决）。</w:t>
      </w:r>
    </w:p>
    <w:p>
      <w:pPr>
        <w:pStyle w:val="3"/>
        <w:spacing w:before="300" w:after="120" w:line="288" w:lineRule="auto"/>
        <w:ind w:left="0"/>
        <w:jc w:val="left"/>
        <w:outlineLvl w:val="2"/>
      </w:pPr>
      <w:r>
        <w:rPr>
          <w:rFonts w:eastAsia="等线" w:ascii="Arial" w:cs="Arial" w:hAnsi="Arial"/>
          <w:b w:val="true"/>
          <w:sz w:val="30"/>
        </w:rPr>
        <w:t>结论</w:t>
      </w:r>
    </w:p>
    <w:p>
      <w:pPr>
        <w:spacing w:before="120" w:after="120" w:line="288" w:lineRule="auto"/>
        <w:ind w:left="0" w:firstLine="420"/>
        <w:jc w:val="left"/>
      </w:pPr>
      <w:r>
        <w:rPr>
          <w:rFonts w:eastAsia="等线" w:ascii="Arial" w:cs="Arial" w:hAnsi="Arial"/>
          <w:sz w:val="22"/>
        </w:rPr>
        <w:t>结合每个drawcall 中drawFrames调用中Drawing 0.00 xxx.xx调用时长对比，排除dequeueBuffer用时较长的情况，注重对比drawing 0.00 xxx.xx的用时， 分别从单个调用时长以及多个平均调用时长分析对比，SkiaVk 情况下的平均时长3ms 41us 121ns相比与SkiaGL的4ms 592us 907ns有显著的提升。</w:t>
      </w:r>
    </w:p>
    <w:p>
      <w:pPr>
        <w:pStyle w:val="2"/>
        <w:spacing w:before="320" w:after="120" w:line="288" w:lineRule="auto"/>
        <w:ind w:left="0"/>
        <w:jc w:val="left"/>
        <w:outlineLvl w:val="1"/>
      </w:pPr>
      <w:r>
        <w:rPr>
          <w:rFonts w:eastAsia="等线" w:ascii="Arial" w:cs="Arial" w:hAnsi="Arial"/>
          <w:b w:val="true"/>
          <w:sz w:val="32"/>
        </w:rPr>
        <w:t>总结</w:t>
      </w:r>
    </w:p>
    <w:p>
      <w:pPr>
        <w:spacing w:before="120" w:after="120" w:line="288" w:lineRule="auto"/>
        <w:ind w:left="0" w:firstLine="420"/>
        <w:jc w:val="left"/>
      </w:pPr>
      <w:r>
        <w:rPr>
          <w:rFonts w:eastAsia="等线" w:ascii="Arial" w:cs="Arial" w:hAnsi="Arial"/>
          <w:sz w:val="22"/>
        </w:rPr>
        <w:t xml:space="preserve">综合streamline，simpleperf, </w:t>
      </w:r>
      <w:r>
        <w:rPr>
          <w:rFonts w:eastAsia="等线" w:ascii="Arial" w:cs="Arial" w:hAnsi="Arial"/>
          <w:sz w:val="22"/>
        </w:rPr>
        <w:t>perfetto</w:t>
      </w:r>
      <w:r>
        <w:rPr>
          <w:rFonts w:eastAsia="等线" w:ascii="Arial" w:cs="Arial" w:hAnsi="Arial"/>
          <w:sz w:val="22"/>
        </w:rPr>
        <w:t xml:space="preserve"> 的测试数据分析，排除dequeueBuffer SkiaVK比SkiaGL阻塞（sleeping）时间更长的情况，SkiaVK相比与SkiaGL 在frame drawcall函数调用上cycle更少，在关键库libhwui, libGLES_mali的调用数量上更少，且整体数量占renderThread线程调用数的占比更低。 因此总体而言抖音</w:t>
      </w:r>
      <w:r>
        <w:rPr>
          <w:rFonts w:eastAsia="等线" w:ascii="Arial" w:cs="Arial" w:hAnsi="Arial"/>
          <w:sz w:val="22"/>
        </w:rPr>
        <w:t>APP</w:t>
      </w:r>
      <w:r>
        <w:rPr>
          <w:rFonts w:eastAsia="等线" w:ascii="Arial" w:cs="Arial" w:hAnsi="Arial"/>
          <w:sz w:val="22"/>
        </w:rPr>
        <w:t>在系统切换到SkiaVK渲染后端的情况相比SkiaGL后端情况有所改善。</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遗留问题</w:t>
      </w:r>
    </w:p>
    <w:p>
      <w:pPr>
        <w:numPr>
          <w:numId w:val="7"/>
        </w:numPr>
        <w:spacing w:before="120" w:after="120" w:line="288" w:lineRule="auto"/>
        <w:ind w:left="0"/>
        <w:jc w:val="left"/>
      </w:pPr>
      <w:r>
        <w:rPr>
          <w:rFonts w:eastAsia="等线" w:ascii="Arial" w:cs="Arial" w:hAnsi="Arial"/>
          <w:sz w:val="22"/>
        </w:rPr>
        <w:t>SkiaGL 和SkiaVK两种情况dequeueBuffer sleeping时间过长，需要继续定位分析。</w:t>
      </w:r>
    </w:p>
    <w:p>
      <w:pPr>
        <w:numPr>
          <w:numId w:val="8"/>
        </w:numPr>
        <w:spacing w:before="120" w:after="120" w:line="288" w:lineRule="auto"/>
        <w:ind w:left="0"/>
        <w:jc w:val="left"/>
      </w:pPr>
      <w:r>
        <w:rPr>
          <w:rFonts w:eastAsia="等线" w:ascii="Arial" w:cs="Arial" w:hAnsi="Arial"/>
          <w:sz w:val="22"/>
        </w:rPr>
        <w:t>软件调用</w:t>
      </w:r>
      <w:r>
        <w:rPr>
          <w:rFonts w:eastAsia="等线" w:ascii="Arial" w:cs="Arial" w:hAnsi="Arial"/>
          <w:sz w:val="22"/>
        </w:rPr>
        <w:t>流程图</w:t>
      </w:r>
      <w:r>
        <w:rPr>
          <w:rFonts w:eastAsia="等线" w:ascii="Arial" w:cs="Arial" w:hAnsi="Arial"/>
          <w:sz w:val="22"/>
        </w:rPr>
        <w:t>未完成， vulkan</w:t>
      </w:r>
      <w:r>
        <w:rPr>
          <w:rFonts w:eastAsia="等线" w:ascii="Arial" w:cs="Arial" w:hAnsi="Arial"/>
          <w:sz w:val="22"/>
        </w:rPr>
        <w:t>指令</w:t>
      </w:r>
      <w:r>
        <w:rPr>
          <w:rFonts w:eastAsia="等线" w:ascii="Arial" w:cs="Arial" w:hAnsi="Arial"/>
          <w:sz w:val="22"/>
        </w:rPr>
        <w:t>下发调用libGLES_mali.so需要继续分析。</w:t>
      </w:r>
    </w:p>
    <w:p>
      <w:pPr>
        <w:spacing w:before="120" w:after="120" w:line="288" w:lineRule="auto"/>
        <w:ind w:left="0"/>
        <w:jc w:val="left"/>
      </w:pPr>
    </w:p>
    <w:sectPr>
      <w:footerReference w:type="default" r:id="rId3"/>
      <w:headerReference w:type="default" r:id="rId27"/>
      <w:headerReference w:type="first" r:id="rId28"/>
      <w:headerReference w:type="even" r:id="rId29"/>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24pt;rotation:315;z-index:-251651072;mso-wrap-edited:f;mso-width-percent:0;mso-height-percent:0;mso-position-horizontal:center;mso-position-horizontal-relative:margin;mso-position-vertical:center;mso-position-vertical-relative:margin;mso-width-percent:0;mso-height-percent:0;width:12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20pt" string=" 宋洋洋 6126"/>
          <v:fill opacity="0.3"/>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宋洋洋 6126"/>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宋洋洋 6126"/>
        </v:shape>
      </w:pict>
    </w:r>
  </w:p>
</w:hdr>
</file>

<file path=word/numbering.xml><?xml version="1.0" encoding="utf-8"?>
<w:numbering xmlns:w="http://schemas.openxmlformats.org/wordprocessingml/2006/main">
  <w:abstractNum w:abstractNumId="147063">
    <w:lvl>
      <w:start w:val="1"/>
      <w:numFmt w:val="decimal"/>
      <w:suff w:val="tab"/>
      <w:lvlText w:val="%1."/>
      <w:rPr>
        <w:color w:val="3370ff"/>
      </w:rPr>
    </w:lvl>
  </w:abstractNum>
  <w:abstractNum w:abstractNumId="147064">
    <w:lvl>
      <w:start w:val="2"/>
      <w:numFmt w:val="decimal"/>
      <w:suff w:val="tab"/>
      <w:lvlText w:val="%1."/>
      <w:rPr>
        <w:color w:val="3370ff"/>
      </w:rPr>
    </w:lvl>
  </w:abstractNum>
  <w:abstractNum w:abstractNumId="147065">
    <w:lvl>
      <w:start w:val="3"/>
      <w:numFmt w:val="decimal"/>
      <w:suff w:val="tab"/>
      <w:lvlText w:val="%1."/>
      <w:rPr>
        <w:color w:val="3370ff"/>
      </w:rPr>
    </w:lvl>
  </w:abstractNum>
  <w:abstractNum w:abstractNumId="147066">
    <w:lvl>
      <w:start w:val="1"/>
      <w:numFmt w:val="decimal"/>
      <w:suff w:val="tab"/>
      <w:lvlText w:val="%1."/>
      <w:rPr>
        <w:color w:val="3370ff"/>
      </w:rPr>
    </w:lvl>
  </w:abstractNum>
  <w:abstractNum w:abstractNumId="147067">
    <w:lvl>
      <w:start w:val="2"/>
      <w:numFmt w:val="decimal"/>
      <w:suff w:val="tab"/>
      <w:lvlText w:val="%1."/>
      <w:rPr>
        <w:color w:val="3370ff"/>
      </w:rPr>
    </w:lvl>
  </w:abstractNum>
  <w:abstractNum w:abstractNumId="147068">
    <w:lvl>
      <w:start w:val="3"/>
      <w:numFmt w:val="decimal"/>
      <w:suff w:val="tab"/>
      <w:lvlText w:val="%1."/>
      <w:rPr>
        <w:color w:val="3370ff"/>
      </w:rPr>
    </w:lvl>
  </w:abstractNum>
  <w:abstractNum w:abstractNumId="147069">
    <w:lvl>
      <w:start w:val="1"/>
      <w:numFmt w:val="decimal"/>
      <w:suff w:val="tab"/>
      <w:lvlText w:val="%1."/>
      <w:rPr>
        <w:color w:val="3370ff"/>
      </w:rPr>
    </w:lvl>
  </w:abstractNum>
  <w:abstractNum w:abstractNumId="147070">
    <w:lvl>
      <w:start w:val="2"/>
      <w:numFmt w:val="decimal"/>
      <w:suff w:val="tab"/>
      <w:lvlText w:val="%1."/>
      <w:rPr>
        <w:color w:val="3370ff"/>
      </w:rPr>
    </w:lvl>
  </w:abstractNum>
  <w:num w:numId="1">
    <w:abstractNumId w:val="147063"/>
  </w:num>
  <w:num w:numId="2">
    <w:abstractNumId w:val="147064"/>
  </w:num>
  <w:num w:numId="3">
    <w:abstractNumId w:val="147065"/>
  </w:num>
  <w:num w:numId="4">
    <w:abstractNumId w:val="147066"/>
  </w:num>
  <w:num w:numId="5">
    <w:abstractNumId w:val="147067"/>
  </w:num>
  <w:num w:numId="6">
    <w:abstractNumId w:val="147068"/>
  </w:num>
  <w:num w:numId="7">
    <w:abstractNumId w:val="147069"/>
  </w:num>
  <w:num w:numId="8">
    <w:abstractNumId w:val="147070"/>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numbering.xml" Type="http://schemas.openxmlformats.org/officeDocument/2006/relationships/numbering"/><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embeddings/Microsoft_Excel_Worksheet1.xlsx" Type="http://schemas.openxmlformats.org/officeDocument/2006/relationships/package"/><Relationship Id="rId24" Target="media/image19.png" Type="http://schemas.openxmlformats.org/officeDocument/2006/relationships/image"/><Relationship Id="rId25" Target="embeddings/Microsoft_Excel_Worksheet2.xlsx" Type="http://schemas.openxmlformats.org/officeDocument/2006/relationships/package"/><Relationship Id="rId26" Target="media/image20.png" Type="http://schemas.openxmlformats.org/officeDocument/2006/relationships/image"/><Relationship Id="rId27" Target="header1.xml" Type="http://schemas.openxmlformats.org/officeDocument/2006/relationships/header"/><Relationship Id="rId28" Target="header2.xml" Type="http://schemas.openxmlformats.org/officeDocument/2006/relationships/header"/><Relationship Id="rId29" Target="header3.xml" Type="http://schemas.openxmlformats.org/officeDocument/2006/relationships/header"/><Relationship Id="rId3" Target="footer1.xml" Type="http://schemas.openxmlformats.org/officeDocument/2006/relationships/footer"/><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2024-08-21T00:55:30Z</dcterms:created>
  <dc:creator>Apache POI</dc:creator>
</cp:coreProperties>
</file>