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docs-internal-guid-a84890ea-7fff-21c5-86"/>
      <w:bookmarkStart w:id="1" w:name="docs-internal-guid-a84890ea-7fff-21c5-86"/>
      <w:bookmarkEnd w:id="1"/>
    </w:p>
    <w:tbl>
      <w:tblPr>
        <w:tblW w:w="936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265"/>
        <w:gridCol w:w="755"/>
        <w:gridCol w:w="773"/>
        <w:gridCol w:w="755"/>
        <w:gridCol w:w="872"/>
        <w:gridCol w:w="940"/>
      </w:tblGrid>
      <w:tr>
        <w:trPr/>
        <w:tc>
          <w:tcPr>
            <w:tcW w:w="5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acc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pre</w:t>
            </w: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reca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F1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Roc</w:t>
            </w:r>
          </w:p>
        </w:tc>
      </w:tr>
      <w:tr>
        <w:trPr/>
        <w:tc>
          <w:tcPr>
            <w:tcW w:w="5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shd w:fill="FFFFFE" w:val="clear"/>
              <w:bidi w:val="0"/>
              <w:spacing w:lineRule="auto" w:line="388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1"/>
                <w:u w:val="none"/>
                <w:effect w:val="non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1"/>
                <w:u w:val="none"/>
                <w:effect w:val="none"/>
              </w:rPr>
              <w:t>logistic regression with degree 2 polynomial kernel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0.8604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0.9652</w:t>
            </w: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0.8725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0.91658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0.7106</w:t>
            </w:r>
          </w:p>
        </w:tc>
      </w:tr>
      <w:tr>
        <w:trPr/>
        <w:tc>
          <w:tcPr>
            <w:tcW w:w="5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shd w:fill="FFFFFE" w:val="clear"/>
              <w:bidi w:val="0"/>
              <w:spacing w:lineRule="auto" w:line="388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1"/>
                <w:u w:val="none"/>
                <w:effect w:val="non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1"/>
                <w:u w:val="none"/>
                <w:effect w:val="none"/>
              </w:rPr>
              <w:t>SVM with RBF Kernel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0.8619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0.9817</w:t>
            </w: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0.8631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0.9186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0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.69063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shd w:fill="FFFFFE" w:val="clear"/>
              <w:bidi w:val="0"/>
              <w:spacing w:lineRule="auto" w:line="388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1"/>
                <w:u w:val="none"/>
                <w:effect w:val="non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1"/>
                <w:u w:val="none"/>
                <w:effect w:val="none"/>
              </w:rPr>
              <w:t>SVM with pol kernel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0.8569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0.9813</w:t>
            </w: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0.8587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0.9159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0.67916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489" w:before="0" w:after="0"/>
              <w:rPr>
                <w:rFonts w:ascii="Roboto Mono;monospace" w:hAnsi="Roboto Mono;monospace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Roboto Mono;monospace" w:hAnsi="Roboto Mono;monospace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1"/>
                <w:highlight w:val="white"/>
                <w:u w:val="none"/>
                <w:effect w:val="none"/>
              </w:rPr>
              <w:t>random forest classifier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0.8864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0.9827</w:t>
            </w: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0.8865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0.9321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0.74878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489" w:before="0" w:after="0"/>
              <w:rPr>
                <w:rFonts w:ascii="Roboto Mono;monospace" w:hAnsi="Roboto Mono;monospace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Roboto Mono;monospace" w:hAnsi="Roboto Mono;monospace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1"/>
                <w:highlight w:val="white"/>
                <w:u w:val="none"/>
                <w:effect w:val="none"/>
              </w:rPr>
              <w:t>Extreme Gradient boosting classifier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0.8799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0.9712</w:t>
            </w: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0.8880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0.9277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0.74941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bidi w:val="0"/>
        <w:spacing w:lineRule="auto" w:line="331" w:before="0" w:after="30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Light gbm</w:t>
      </w:r>
    </w:p>
    <w:p>
      <w:pPr>
        <w:pStyle w:val="TextBody"/>
        <w:bidi w:val="0"/>
        <w:spacing w:lineRule="auto" w:line="331" w:before="0" w:after="30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precision    recall  f1-score   support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30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0       0.92      0.98      0.95      6353</w:t>
      </w:r>
    </w:p>
    <w:p>
      <w:pPr>
        <w:pStyle w:val="TextBody"/>
        <w:bidi w:val="0"/>
        <w:spacing w:lineRule="auto" w:line="331" w:before="0" w:after="30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1       0.91      0.68      0.78      1647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30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micro avg       0.92      0.92      0.92      8000</w:t>
      </w:r>
    </w:p>
    <w:p>
      <w:pPr>
        <w:pStyle w:val="TextBody"/>
        <w:bidi w:val="0"/>
        <w:spacing w:lineRule="auto" w:line="331" w:before="0" w:after="30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macro avg       0.92      0.83      0.86      8000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weighted avg       0.92      0.92      0.92      8000</w:t>
      </w:r>
    </w:p>
    <w:p>
      <w:pPr>
        <w:pStyle w:val="TextBody"/>
        <w:rPr/>
      </w:pPr>
      <w:r>
        <w:rPr/>
      </w:r>
    </w:p>
    <w:p>
      <w:pPr>
        <w:pStyle w:val="TextBody"/>
        <w:shd w:fill="FFFFFF" w:val="clear"/>
        <w:bidi w:val="0"/>
        <w:spacing w:lineRule="auto" w:line="331" w:before="0" w:after="0"/>
        <w:rPr/>
      </w:pPr>
      <w:r>
        <w:rPr/>
      </w:r>
    </w:p>
    <w:p>
      <w:pPr>
        <w:pStyle w:val="TextBody"/>
        <w:pBdr/>
        <w:shd w:fill="FFFFFF" w:val="clear"/>
        <w:bidi w:val="0"/>
        <w:spacing w:lineRule="auto" w:line="331" w:before="0" w:after="0"/>
        <w:jc w:val="righ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[56]:</w:t>
      </w:r>
    </w:p>
    <w:p>
      <w:pPr>
        <w:pStyle w:val="TextBody"/>
        <w:shd w:fill="FFFFFF" w:val="clear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&lt;matplotlib.axes._subplots.AxesSubplot at 0x73a88a2ecba8&gt;</w:t>
      </w:r>
    </w:p>
    <w:p>
      <w:pPr>
        <w:pStyle w:val="TextBody"/>
        <w:pBdr/>
        <w:shd w:fill="FFFFFF" w:val="clear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419475" cy="24003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 w:val="false"/>
        </w:rPr>
      </w:pPr>
      <w:r>
        <w:rPr>
          <w:b w:val="false"/>
        </w:rPr>
        <w:b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KNN: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30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precision    recall  f1-score   support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30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0       0.88      0.97      0.92      6353</w:t>
      </w:r>
    </w:p>
    <w:p>
      <w:pPr>
        <w:pStyle w:val="TextBody"/>
        <w:bidi w:val="0"/>
        <w:spacing w:lineRule="auto" w:line="331" w:before="0" w:after="30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1       0.79      0.48      0.60      1647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30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micro avg       0.87      0.87      0.87      8000</w:t>
      </w:r>
    </w:p>
    <w:p>
      <w:pPr>
        <w:pStyle w:val="TextBody"/>
        <w:bidi w:val="0"/>
        <w:spacing w:lineRule="auto" w:line="331" w:before="0" w:after="30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macro avg       0.83      0.72      0.76      8000</w:t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weighted avg       0.86      0.87      0.85      8000</w:t>
      </w:r>
    </w:p>
    <w:p>
      <w:pPr>
        <w:pStyle w:val="TextBody"/>
        <w:rPr/>
      </w:pPr>
      <w:r>
        <w:rPr/>
      </w:r>
    </w:p>
    <w:p>
      <w:pPr>
        <w:pStyle w:val="TextBody"/>
        <w:shd w:fill="FFFFFF" w:val="clear"/>
        <w:bidi w:val="0"/>
        <w:spacing w:lineRule="auto" w:line="331" w:before="0" w:after="0"/>
        <w:rPr/>
      </w:pPr>
      <w:r>
        <w:rPr/>
      </w:r>
    </w:p>
    <w:p>
      <w:pPr>
        <w:pStyle w:val="TextBody"/>
        <w:pBdr/>
        <w:shd w:fill="FFFFFF" w:val="clear"/>
        <w:bidi w:val="0"/>
        <w:spacing w:lineRule="auto" w:line="331" w:before="0" w:after="0"/>
        <w:jc w:val="righ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[57]:</w:t>
      </w:r>
    </w:p>
    <w:p>
      <w:pPr>
        <w:pStyle w:val="TextBody"/>
        <w:shd w:fill="FFFFFF" w:val="clear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&lt;matplotlib.axes._subplots.AxesSubplot at 0x73a88a75b320&gt;</w:t>
      </w:r>
    </w:p>
    <w:p>
      <w:pPr>
        <w:pStyle w:val="TextBody"/>
        <w:shd w:fill="FFFFFF" w:val="clear"/>
        <w:bidi w:val="0"/>
        <w:spacing w:lineRule="auto" w:line="331" w:before="0" w:after="30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409950" cy="24003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br/>
      </w:r>
    </w:p>
    <w:p>
      <w:pPr>
        <w:pStyle w:val="TextBody"/>
        <w:rPr/>
      </w:pPr>
      <w:r>
        <w:rPr/>
      </w:r>
    </w:p>
    <w:tbl>
      <w:tblPr>
        <w:tblW w:w="7206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225"/>
        <w:gridCol w:w="1196"/>
        <w:gridCol w:w="1197"/>
        <w:gridCol w:w="1196"/>
        <w:gridCol w:w="1195"/>
        <w:gridCol w:w="1196"/>
      </w:tblGrid>
      <w:tr>
        <w:trPr>
          <w:trHeight w:val="276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Algorithms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Accuracy 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Precision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Recall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F1 Score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MCC 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Logistic regression with degree 2pol kernel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0.8604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0.9652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0.8725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0.91658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0.521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SVM with RBF Kernel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0.8619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0.9817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0.8631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0.9186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0.522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SVM with pol kernel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0.8569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0.9813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0.8587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0.9159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0.50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Random forest classifier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0.8864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0.9827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0.8865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0.9321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0.61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XGBoost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0.8799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0.9712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0.8880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0.9277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0.59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KNN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0.86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0.96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0.87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0.92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0.54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LightGBM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0.92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0.98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0.92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0.95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0.74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Roboto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3</Pages>
  <Words>189</Words>
  <Characters>1048</Characters>
  <CharactersWithSpaces>1454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2023-05-19T00:57:00Z</dcterms:modified>
  <cp:revision>2</cp:revision>
  <dc:subject/>
  <dc:title/>
</cp:coreProperties>
</file>