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  <w:bookmarkStart w:id="0" w:name="docs-internal-guid-d4b2e7f0-7fff-39bb-cd"/>
      <w:bookmarkStart w:id="1" w:name="docs-internal-guid-d4b2e7f0-7fff-39bb-cd"/>
      <w:bookmarkEnd w:id="1"/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Svm: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SVM accuracy is : 0.8194740582800284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------------------------------------------------------------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0       0.84      0.94      0.89      1042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1       0.74      0.47      0.58       365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0.82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0.79      0.71      0.73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0.81      0.82      0.81      1407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------------------------------------------------------------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524250" cy="20288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RANDOM FOREST CLASSIFIER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0.8230277185501066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------------------------------------------------------------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0       0.84      0.94      0.89      1042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1       0.74      0.50      0.59       365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accuracy                           0.82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macro avg       0.79      0.72      0.74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weighted avg       0.81      0.82      0.81      1407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------------------------------------------------------------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drawing>
          <wp:inline distT="0" distB="0" distL="0" distR="0">
            <wp:extent cx="2752725" cy="2028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Light gbm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Best hyperparameters:  {'colsample_bytree': 0.8, 'learning_rate': 0.05, 'max_depth': 5, 'n_estimators': 100, 'num_leaves': 100, 'reg_alpha': 0.5, 'reg_lambda': 0.0, 'subsample': 0.8}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Best score:  0.799288888888889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Light GBM Classifier 0.8109452736318408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0       0.85      0.91      0.88      1042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1       0.67      0.54      0.60       365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0.81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0.76      0.72      0.74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0.80      0.81      0.80      1407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714625" cy="20288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800600" cy="3238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XG Boost: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XGBoost Classifier 0.8024164889836531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0       0.85      0.89      0.87      1042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1       0.64      0.54      0.59       365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0.80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0.74      0.72      0.73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0.79      0.80      0.80      1407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57475" cy="2028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800600" cy="32385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K-Nearest Neighbors Classifier 0.7661691542288557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0       0.83      0.86      0.84      1042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1       0.55      0.50      0.53       365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0.77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0.69      0.68      0.69      1407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0.76      0.77      0.76      1407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324225" cy="20288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800600" cy="32385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  <w:br/>
      </w:r>
    </w:p>
    <w:tbl>
      <w:tblPr>
        <w:tblW w:w="72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5"/>
        <w:gridCol w:w="1196"/>
        <w:gridCol w:w="1197"/>
        <w:gridCol w:w="1196"/>
        <w:gridCol w:w="1195"/>
        <w:gridCol w:w="1196"/>
      </w:tblGrid>
      <w:tr>
        <w:trPr>
          <w:trHeight w:val="276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  <w:t xml:space="preserve">Algorithms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Accuracy 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Precision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Recall 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F1 Score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MCC 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Support Vector Classifier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0.48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Random Forest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0.9376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0.8415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0.8870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0.51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Logistic Regression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0.912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0.50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Decision Tree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KNN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0.76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LightGBM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XGBoost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0.80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0.46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6</Pages>
  <Words>249</Words>
  <Characters>1565</Characters>
  <CharactersWithSpaces>2563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2023-05-19T01:03:57Z</dcterms:modified>
  <cp:revision>7</cp:revision>
  <dc:subject/>
  <dc:title/>
</cp:coreProperties>
</file>