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A89" w:rsidRDefault="006D6A89" w:rsidP="006D6A8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 </w:t>
      </w:r>
      <w:r>
        <w:rPr>
          <w:rFonts w:ascii="Arial" w:hAnsi="Arial" w:cs="Arial"/>
          <w:b/>
          <w:bCs/>
          <w:color w:val="222222"/>
          <w:sz w:val="21"/>
          <w:szCs w:val="21"/>
        </w:rPr>
        <w:t>Império Romano</w:t>
      </w:r>
      <w:r>
        <w:rPr>
          <w:rFonts w:ascii="Arial" w:hAnsi="Arial" w:cs="Arial"/>
          <w:color w:val="222222"/>
          <w:sz w:val="21"/>
          <w:szCs w:val="21"/>
        </w:rPr>
        <w:t> (em </w:t>
      </w:r>
      <w:hyperlink r:id="rId5" w:tooltip="Latim" w:history="1">
        <w:r>
          <w:rPr>
            <w:rStyle w:val="Hyperlink"/>
            <w:rFonts w:ascii="Arial" w:hAnsi="Arial" w:cs="Arial"/>
            <w:color w:val="0B0080"/>
            <w:sz w:val="21"/>
            <w:szCs w:val="21"/>
            <w:u w:val="none"/>
          </w:rPr>
          <w:t>latim</w:t>
        </w:r>
      </w:hyperlink>
      <w:r>
        <w:rPr>
          <w:rFonts w:ascii="Arial" w:hAnsi="Arial" w:cs="Arial"/>
          <w:color w:val="222222"/>
          <w:sz w:val="21"/>
          <w:szCs w:val="21"/>
        </w:rPr>
        <w:t>: </w:t>
      </w:r>
      <w:r>
        <w:rPr>
          <w:rFonts w:ascii="Arial" w:hAnsi="Arial" w:cs="Arial"/>
          <w:i/>
          <w:iCs/>
          <w:color w:val="222222"/>
          <w:sz w:val="21"/>
          <w:szCs w:val="21"/>
          <w:lang w:val="la-Latn"/>
        </w:rPr>
        <w:t>Imperium Romanum</w:t>
      </w:r>
      <w:hyperlink r:id="rId6" w:anchor="cite_note-14" w:history="1">
        <w:r>
          <w:rPr>
            <w:rStyle w:val="Hyperlink"/>
            <w:rFonts w:ascii="Arial" w:hAnsi="Arial" w:cs="Arial"/>
            <w:color w:val="0B0080"/>
            <w:sz w:val="17"/>
            <w:szCs w:val="17"/>
            <w:u w:val="none"/>
            <w:vertAlign w:val="superscript"/>
          </w:rPr>
          <w:t>[</w:t>
        </w:r>
        <w:proofErr w:type="spellStart"/>
        <w:proofErr w:type="gramStart"/>
        <w:r>
          <w:rPr>
            <w:rStyle w:val="Hyperlink"/>
            <w:rFonts w:ascii="Arial" w:hAnsi="Arial" w:cs="Arial"/>
            <w:color w:val="0B0080"/>
            <w:sz w:val="17"/>
            <w:szCs w:val="17"/>
            <w:u w:val="none"/>
            <w:vertAlign w:val="superscript"/>
          </w:rPr>
          <w:t>nt</w:t>
        </w:r>
        <w:proofErr w:type="spellEnd"/>
        <w:proofErr w:type="gramEnd"/>
        <w:r>
          <w:rPr>
            <w:rStyle w:val="Hyperlink"/>
            <w:rFonts w:ascii="Arial" w:hAnsi="Arial" w:cs="Arial"/>
            <w:color w:val="0B0080"/>
            <w:sz w:val="17"/>
            <w:szCs w:val="17"/>
            <w:u w:val="none"/>
            <w:vertAlign w:val="superscript"/>
          </w:rPr>
          <w:t xml:space="preserve"> 3]</w:t>
        </w:r>
      </w:hyperlink>
      <w:r>
        <w:rPr>
          <w:rFonts w:ascii="Arial" w:hAnsi="Arial" w:cs="Arial"/>
          <w:color w:val="222222"/>
          <w:sz w:val="21"/>
          <w:szCs w:val="21"/>
        </w:rPr>
        <w:t>) foi o período pós-</w:t>
      </w:r>
      <w:hyperlink r:id="rId7" w:tooltip="República Romana" w:history="1">
        <w:r>
          <w:rPr>
            <w:rStyle w:val="Hyperlink"/>
            <w:rFonts w:ascii="Arial" w:hAnsi="Arial" w:cs="Arial"/>
            <w:color w:val="0B0080"/>
            <w:sz w:val="21"/>
            <w:szCs w:val="21"/>
            <w:u w:val="none"/>
          </w:rPr>
          <w:t>republicano</w:t>
        </w:r>
      </w:hyperlink>
      <w:r>
        <w:rPr>
          <w:rFonts w:ascii="Arial" w:hAnsi="Arial" w:cs="Arial"/>
          <w:color w:val="222222"/>
          <w:sz w:val="21"/>
          <w:szCs w:val="21"/>
        </w:rPr>
        <w:t> da </w:t>
      </w:r>
      <w:hyperlink r:id="rId8" w:tooltip="Roma Antiga" w:history="1">
        <w:r>
          <w:rPr>
            <w:rStyle w:val="Hyperlink"/>
            <w:rFonts w:ascii="Arial" w:hAnsi="Arial" w:cs="Arial"/>
            <w:color w:val="0B0080"/>
            <w:sz w:val="21"/>
            <w:szCs w:val="21"/>
            <w:u w:val="none"/>
          </w:rPr>
          <w:t>antiga civilização romana</w:t>
        </w:r>
      </w:hyperlink>
      <w:r>
        <w:rPr>
          <w:rFonts w:ascii="Arial" w:hAnsi="Arial" w:cs="Arial"/>
          <w:color w:val="222222"/>
          <w:sz w:val="21"/>
          <w:szCs w:val="21"/>
        </w:rPr>
        <w:t>, caracterizado por uma forma de governo </w:t>
      </w:r>
      <w:hyperlink r:id="rId9" w:tooltip="Autocracia" w:history="1">
        <w:r>
          <w:rPr>
            <w:rStyle w:val="Hyperlink"/>
            <w:rFonts w:ascii="Arial" w:hAnsi="Arial" w:cs="Arial"/>
            <w:color w:val="0B0080"/>
            <w:sz w:val="21"/>
            <w:szCs w:val="21"/>
            <w:u w:val="none"/>
          </w:rPr>
          <w:t>autocrática</w:t>
        </w:r>
      </w:hyperlink>
      <w:r>
        <w:rPr>
          <w:rFonts w:ascii="Arial" w:hAnsi="Arial" w:cs="Arial"/>
          <w:color w:val="222222"/>
          <w:sz w:val="21"/>
          <w:szCs w:val="21"/>
        </w:rPr>
        <w:t> liderada por um </w:t>
      </w:r>
      <w:hyperlink r:id="rId10" w:tooltip="Imperador romano" w:history="1">
        <w:r>
          <w:rPr>
            <w:rStyle w:val="Hyperlink"/>
            <w:rFonts w:ascii="Arial" w:hAnsi="Arial" w:cs="Arial"/>
            <w:color w:val="0B0080"/>
            <w:sz w:val="21"/>
            <w:szCs w:val="21"/>
            <w:u w:val="none"/>
          </w:rPr>
          <w:t>imperador</w:t>
        </w:r>
      </w:hyperlink>
      <w:r>
        <w:rPr>
          <w:rFonts w:ascii="Arial" w:hAnsi="Arial" w:cs="Arial"/>
          <w:color w:val="222222"/>
          <w:sz w:val="21"/>
          <w:szCs w:val="21"/>
        </w:rPr>
        <w:t> e por extensas possessões territoriais em volta do </w:t>
      </w:r>
      <w:hyperlink r:id="rId11" w:tooltip="Mar Mediterrâneo" w:history="1">
        <w:r>
          <w:rPr>
            <w:rStyle w:val="Hyperlink"/>
            <w:rFonts w:ascii="Arial" w:hAnsi="Arial" w:cs="Arial"/>
            <w:color w:val="0B0080"/>
            <w:sz w:val="21"/>
            <w:szCs w:val="21"/>
            <w:u w:val="none"/>
          </w:rPr>
          <w:t>mar Mediterrâneo</w:t>
        </w:r>
      </w:hyperlink>
      <w:r>
        <w:rPr>
          <w:rFonts w:ascii="Arial" w:hAnsi="Arial" w:cs="Arial"/>
          <w:color w:val="222222"/>
          <w:sz w:val="21"/>
          <w:szCs w:val="21"/>
        </w:rPr>
        <w:t> na </w:t>
      </w:r>
      <w:hyperlink r:id="rId12" w:tooltip="Europa" w:history="1">
        <w:r>
          <w:rPr>
            <w:rStyle w:val="Hyperlink"/>
            <w:rFonts w:ascii="Arial" w:hAnsi="Arial" w:cs="Arial"/>
            <w:color w:val="0B0080"/>
            <w:sz w:val="21"/>
            <w:szCs w:val="21"/>
            <w:u w:val="none"/>
          </w:rPr>
          <w:t>Europa</w:t>
        </w:r>
      </w:hyperlink>
      <w:r>
        <w:rPr>
          <w:rFonts w:ascii="Arial" w:hAnsi="Arial" w:cs="Arial"/>
          <w:color w:val="222222"/>
          <w:sz w:val="21"/>
          <w:szCs w:val="21"/>
        </w:rPr>
        <w:t>, </w:t>
      </w:r>
      <w:hyperlink r:id="rId13" w:tooltip="África" w:history="1">
        <w:r>
          <w:rPr>
            <w:rStyle w:val="Hyperlink"/>
            <w:rFonts w:ascii="Arial" w:hAnsi="Arial" w:cs="Arial"/>
            <w:color w:val="0B0080"/>
            <w:sz w:val="21"/>
            <w:szCs w:val="21"/>
            <w:u w:val="none"/>
          </w:rPr>
          <w:t>África</w:t>
        </w:r>
      </w:hyperlink>
      <w:r>
        <w:rPr>
          <w:rFonts w:ascii="Arial" w:hAnsi="Arial" w:cs="Arial"/>
          <w:color w:val="222222"/>
          <w:sz w:val="21"/>
          <w:szCs w:val="21"/>
        </w:rPr>
        <w:t> e </w:t>
      </w:r>
      <w:hyperlink r:id="rId14" w:tooltip="Ásia" w:history="1">
        <w:r>
          <w:rPr>
            <w:rStyle w:val="Hyperlink"/>
            <w:rFonts w:ascii="Arial" w:hAnsi="Arial" w:cs="Arial"/>
            <w:color w:val="0B0080"/>
            <w:sz w:val="21"/>
            <w:szCs w:val="21"/>
            <w:u w:val="none"/>
          </w:rPr>
          <w:t>Ásia</w:t>
        </w:r>
      </w:hyperlink>
      <w:r>
        <w:rPr>
          <w:rFonts w:ascii="Arial" w:hAnsi="Arial" w:cs="Arial"/>
          <w:color w:val="222222"/>
          <w:sz w:val="21"/>
          <w:szCs w:val="21"/>
        </w:rPr>
        <w:t>. A república que o antecedeu ao longo de cinco séculos encontrava-se numa situação de elevada instabilidade, na sequência de </w:t>
      </w:r>
      <w:hyperlink r:id="rId15" w:tooltip="Guerras civis romanas" w:history="1">
        <w:r>
          <w:rPr>
            <w:rStyle w:val="Hyperlink"/>
            <w:rFonts w:ascii="Arial" w:hAnsi="Arial" w:cs="Arial"/>
            <w:color w:val="0B0080"/>
            <w:sz w:val="21"/>
            <w:szCs w:val="21"/>
            <w:u w:val="none"/>
          </w:rPr>
          <w:t>diversas guerras civis</w:t>
        </w:r>
      </w:hyperlink>
      <w:r>
        <w:rPr>
          <w:rFonts w:ascii="Arial" w:hAnsi="Arial" w:cs="Arial"/>
          <w:color w:val="222222"/>
          <w:sz w:val="21"/>
          <w:szCs w:val="21"/>
        </w:rPr>
        <w:t> e conflitos políticos, durante os quais </w:t>
      </w:r>
      <w:hyperlink r:id="rId16" w:tooltip="Júlio César" w:history="1">
        <w:r>
          <w:rPr>
            <w:rStyle w:val="Hyperlink"/>
            <w:rFonts w:ascii="Arial" w:hAnsi="Arial" w:cs="Arial"/>
            <w:color w:val="0B0080"/>
            <w:sz w:val="21"/>
            <w:szCs w:val="21"/>
            <w:u w:val="none"/>
          </w:rPr>
          <w:t>Júlio César</w:t>
        </w:r>
      </w:hyperlink>
      <w:r>
        <w:rPr>
          <w:rFonts w:ascii="Arial" w:hAnsi="Arial" w:cs="Arial"/>
          <w:color w:val="222222"/>
          <w:sz w:val="21"/>
          <w:szCs w:val="21"/>
        </w:rPr>
        <w:t> foi nomeado </w:t>
      </w:r>
      <w:hyperlink r:id="rId17" w:tooltip="Ditador romano" w:history="1">
        <w:r>
          <w:rPr>
            <w:rStyle w:val="Hyperlink"/>
            <w:rFonts w:ascii="Arial" w:hAnsi="Arial" w:cs="Arial"/>
            <w:color w:val="0B0080"/>
            <w:sz w:val="21"/>
            <w:szCs w:val="21"/>
            <w:u w:val="none"/>
          </w:rPr>
          <w:t>ditador</w:t>
        </w:r>
      </w:hyperlink>
      <w:r>
        <w:rPr>
          <w:rFonts w:ascii="Arial" w:hAnsi="Arial" w:cs="Arial"/>
          <w:color w:val="222222"/>
          <w:sz w:val="21"/>
          <w:szCs w:val="21"/>
        </w:rPr>
        <w:t xml:space="preserve"> perpétuo e assassinado em 44 </w:t>
      </w:r>
      <w:proofErr w:type="gramStart"/>
      <w:r>
        <w:rPr>
          <w:rFonts w:ascii="Arial" w:hAnsi="Arial" w:cs="Arial"/>
          <w:color w:val="222222"/>
          <w:sz w:val="21"/>
          <w:szCs w:val="21"/>
        </w:rPr>
        <w:t>a.C.</w:t>
      </w:r>
      <w:proofErr w:type="gramEnd"/>
      <w:r>
        <w:rPr>
          <w:rFonts w:ascii="Arial" w:hAnsi="Arial" w:cs="Arial"/>
          <w:color w:val="222222"/>
          <w:sz w:val="21"/>
          <w:szCs w:val="21"/>
        </w:rPr>
        <w:t> As guerras civis culminaram na vitória de </w:t>
      </w:r>
      <w:hyperlink r:id="rId18" w:tooltip="Augusto" w:history="1">
        <w:r>
          <w:rPr>
            <w:rStyle w:val="Hyperlink"/>
            <w:rFonts w:ascii="Arial" w:hAnsi="Arial" w:cs="Arial"/>
            <w:color w:val="0B0080"/>
            <w:sz w:val="21"/>
            <w:szCs w:val="21"/>
            <w:u w:val="none"/>
          </w:rPr>
          <w:t>Otávio</w:t>
        </w:r>
      </w:hyperlink>
      <w:r>
        <w:rPr>
          <w:rFonts w:ascii="Arial" w:hAnsi="Arial" w:cs="Arial"/>
          <w:color w:val="222222"/>
          <w:sz w:val="21"/>
          <w:szCs w:val="21"/>
        </w:rPr>
        <w:t>, filho adotivo de César, sobre </w:t>
      </w:r>
      <w:hyperlink r:id="rId19" w:tooltip="Marco António" w:history="1">
        <w:r>
          <w:rPr>
            <w:rStyle w:val="Hyperlink"/>
            <w:rFonts w:ascii="Arial" w:hAnsi="Arial" w:cs="Arial"/>
            <w:color w:val="0B0080"/>
            <w:sz w:val="21"/>
            <w:szCs w:val="21"/>
            <w:u w:val="none"/>
          </w:rPr>
          <w:t>Marco António</w:t>
        </w:r>
      </w:hyperlink>
      <w:r>
        <w:rPr>
          <w:rFonts w:ascii="Arial" w:hAnsi="Arial" w:cs="Arial"/>
          <w:color w:val="222222"/>
          <w:sz w:val="21"/>
          <w:szCs w:val="21"/>
        </w:rPr>
        <w:t> e </w:t>
      </w:r>
      <w:hyperlink r:id="rId20" w:tooltip="Cleópatra" w:history="1">
        <w:r>
          <w:rPr>
            <w:rStyle w:val="Hyperlink"/>
            <w:rFonts w:ascii="Arial" w:hAnsi="Arial" w:cs="Arial"/>
            <w:color w:val="0B0080"/>
            <w:sz w:val="21"/>
            <w:szCs w:val="21"/>
            <w:u w:val="none"/>
          </w:rPr>
          <w:t>Cleópatra</w:t>
        </w:r>
      </w:hyperlink>
      <w:r>
        <w:rPr>
          <w:rFonts w:ascii="Arial" w:hAnsi="Arial" w:cs="Arial"/>
          <w:color w:val="222222"/>
          <w:sz w:val="21"/>
          <w:szCs w:val="21"/>
        </w:rPr>
        <w:t> na </w:t>
      </w:r>
      <w:hyperlink r:id="rId21" w:tooltip="Batalha de Áccio" w:history="1">
        <w:r>
          <w:rPr>
            <w:rStyle w:val="Hyperlink"/>
            <w:rFonts w:ascii="Arial" w:hAnsi="Arial" w:cs="Arial"/>
            <w:color w:val="0B0080"/>
            <w:sz w:val="21"/>
            <w:szCs w:val="21"/>
            <w:u w:val="none"/>
          </w:rPr>
          <w:t xml:space="preserve">batalha de </w:t>
        </w:r>
        <w:proofErr w:type="spellStart"/>
        <w:r>
          <w:rPr>
            <w:rStyle w:val="Hyperlink"/>
            <w:rFonts w:ascii="Arial" w:hAnsi="Arial" w:cs="Arial"/>
            <w:color w:val="0B0080"/>
            <w:sz w:val="21"/>
            <w:szCs w:val="21"/>
            <w:u w:val="none"/>
          </w:rPr>
          <w:t>Áccio</w:t>
        </w:r>
        <w:proofErr w:type="spellEnd"/>
      </w:hyperlink>
      <w:r>
        <w:rPr>
          <w:rFonts w:ascii="Arial" w:hAnsi="Arial" w:cs="Arial"/>
          <w:color w:val="222222"/>
          <w:sz w:val="21"/>
          <w:szCs w:val="21"/>
        </w:rPr>
        <w:t> em 31 a.C. Detentor de uma autoridade inquestionável, em 27 a.C. o </w:t>
      </w:r>
      <w:hyperlink r:id="rId22" w:tooltip="Senado romano" w:history="1">
        <w:r>
          <w:rPr>
            <w:rStyle w:val="Hyperlink"/>
            <w:rFonts w:ascii="Arial" w:hAnsi="Arial" w:cs="Arial"/>
            <w:color w:val="0B0080"/>
            <w:sz w:val="21"/>
            <w:szCs w:val="21"/>
            <w:u w:val="none"/>
          </w:rPr>
          <w:t>senado romano</w:t>
        </w:r>
      </w:hyperlink>
      <w:r>
        <w:rPr>
          <w:rFonts w:ascii="Arial" w:hAnsi="Arial" w:cs="Arial"/>
          <w:color w:val="222222"/>
          <w:sz w:val="21"/>
          <w:szCs w:val="21"/>
        </w:rPr>
        <w:t> atribuiu a Otávio </w:t>
      </w:r>
      <w:hyperlink r:id="rId23" w:tooltip="Imperium" w:history="1">
        <w:r>
          <w:rPr>
            <w:rStyle w:val="Hyperlink"/>
            <w:rFonts w:ascii="Arial" w:hAnsi="Arial" w:cs="Arial"/>
            <w:color w:val="0B0080"/>
            <w:sz w:val="21"/>
            <w:szCs w:val="21"/>
            <w:u w:val="none"/>
          </w:rPr>
          <w:t>poderes absolutos</w:t>
        </w:r>
      </w:hyperlink>
      <w:r>
        <w:rPr>
          <w:rFonts w:ascii="Arial" w:hAnsi="Arial" w:cs="Arial"/>
          <w:color w:val="222222"/>
          <w:sz w:val="21"/>
          <w:szCs w:val="21"/>
        </w:rPr>
        <w:t> e o novo título </w:t>
      </w:r>
      <w:hyperlink r:id="rId24" w:tooltip="Augusto (título)" w:history="1">
        <w:r>
          <w:rPr>
            <w:rStyle w:val="Hyperlink"/>
            <w:rFonts w:ascii="Arial" w:hAnsi="Arial" w:cs="Arial"/>
            <w:color w:val="0B0080"/>
            <w:sz w:val="21"/>
            <w:szCs w:val="21"/>
            <w:u w:val="none"/>
          </w:rPr>
          <w:t>Augusto</w:t>
        </w:r>
      </w:hyperlink>
      <w:r>
        <w:rPr>
          <w:rFonts w:ascii="Arial" w:hAnsi="Arial" w:cs="Arial"/>
          <w:color w:val="222222"/>
          <w:sz w:val="21"/>
          <w:szCs w:val="21"/>
        </w:rPr>
        <w:t>, assinalando desta forma o fim da república.</w:t>
      </w:r>
    </w:p>
    <w:p w:rsidR="006D6A89" w:rsidRDefault="006D6A89" w:rsidP="006D6A8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O período imperial prolongou-se por cerca de 500 anos. Os primeiros dois séculos foram marcados por um período de prosperidade e estabilidade política sem </w:t>
      </w:r>
      <w:proofErr w:type="gramStart"/>
      <w:r>
        <w:rPr>
          <w:rFonts w:ascii="Arial" w:hAnsi="Arial" w:cs="Arial"/>
          <w:color w:val="222222"/>
          <w:sz w:val="21"/>
          <w:szCs w:val="21"/>
        </w:rPr>
        <w:t>precedentes denominado</w:t>
      </w:r>
      <w:proofErr w:type="gramEnd"/>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"https://pt.wikipedia.org/wiki/Pax_Romana" \o "Pax Romana" </w:instrText>
      </w:r>
      <w:r>
        <w:rPr>
          <w:rFonts w:ascii="Arial" w:hAnsi="Arial" w:cs="Arial"/>
          <w:i/>
          <w:iCs/>
          <w:color w:val="222222"/>
          <w:sz w:val="21"/>
          <w:szCs w:val="21"/>
        </w:rPr>
        <w:fldChar w:fldCharType="separate"/>
      </w:r>
      <w:r>
        <w:rPr>
          <w:rStyle w:val="Hyperlink"/>
          <w:rFonts w:ascii="Arial" w:hAnsi="Arial" w:cs="Arial"/>
          <w:i/>
          <w:iCs/>
          <w:color w:val="0B0080"/>
          <w:sz w:val="21"/>
          <w:szCs w:val="21"/>
          <w:u w:val="none"/>
        </w:rPr>
        <w:t>Pax</w:t>
      </w:r>
      <w:proofErr w:type="spellEnd"/>
      <w:r>
        <w:rPr>
          <w:rStyle w:val="Hyperlink"/>
          <w:rFonts w:ascii="Arial" w:hAnsi="Arial" w:cs="Arial"/>
          <w:i/>
          <w:iCs/>
          <w:color w:val="0B0080"/>
          <w:sz w:val="21"/>
          <w:szCs w:val="21"/>
          <w:u w:val="none"/>
        </w:rPr>
        <w:t xml:space="preserve"> Romana</w:t>
      </w:r>
      <w:r>
        <w:rPr>
          <w:rFonts w:ascii="Arial" w:hAnsi="Arial" w:cs="Arial"/>
          <w:i/>
          <w:iCs/>
          <w:color w:val="222222"/>
          <w:sz w:val="21"/>
          <w:szCs w:val="21"/>
        </w:rPr>
        <w:fldChar w:fldCharType="end"/>
      </w:r>
      <w:r>
        <w:rPr>
          <w:rFonts w:ascii="Arial" w:hAnsi="Arial" w:cs="Arial"/>
          <w:color w:val="222222"/>
          <w:sz w:val="21"/>
          <w:szCs w:val="21"/>
        </w:rPr>
        <w:t>. Na sequência da vitória de Augusto e da posterior anexação do </w:t>
      </w:r>
      <w:hyperlink r:id="rId25" w:tooltip="Egito ptolemaico" w:history="1">
        <w:r>
          <w:rPr>
            <w:rStyle w:val="Hyperlink"/>
            <w:rFonts w:ascii="Arial" w:hAnsi="Arial" w:cs="Arial"/>
            <w:color w:val="0B0080"/>
            <w:sz w:val="21"/>
            <w:szCs w:val="21"/>
            <w:u w:val="none"/>
          </w:rPr>
          <w:t>Egito</w:t>
        </w:r>
      </w:hyperlink>
      <w:r>
        <w:rPr>
          <w:rFonts w:ascii="Arial" w:hAnsi="Arial" w:cs="Arial"/>
          <w:color w:val="222222"/>
          <w:sz w:val="21"/>
          <w:szCs w:val="21"/>
        </w:rPr>
        <w:t>, a dimensão do império aumentou consideravelmente. Após o assassinato de </w:t>
      </w:r>
      <w:hyperlink r:id="rId26" w:tooltip="Calígula" w:history="1">
        <w:r>
          <w:rPr>
            <w:rStyle w:val="Hyperlink"/>
            <w:rFonts w:ascii="Arial" w:hAnsi="Arial" w:cs="Arial"/>
            <w:color w:val="0B0080"/>
            <w:sz w:val="21"/>
            <w:szCs w:val="21"/>
            <w:u w:val="none"/>
          </w:rPr>
          <w:t>Calígula</w:t>
        </w:r>
      </w:hyperlink>
      <w:r>
        <w:rPr>
          <w:rFonts w:ascii="Arial" w:hAnsi="Arial" w:cs="Arial"/>
          <w:color w:val="222222"/>
          <w:sz w:val="21"/>
          <w:szCs w:val="21"/>
        </w:rPr>
        <w:t xml:space="preserve"> em 41 </w:t>
      </w:r>
      <w:proofErr w:type="gramStart"/>
      <w:r>
        <w:rPr>
          <w:rFonts w:ascii="Arial" w:hAnsi="Arial" w:cs="Arial"/>
          <w:color w:val="222222"/>
          <w:sz w:val="21"/>
          <w:szCs w:val="21"/>
        </w:rPr>
        <w:t>d.C.</w:t>
      </w:r>
      <w:proofErr w:type="gramEnd"/>
      <w:r>
        <w:rPr>
          <w:rFonts w:ascii="Arial" w:hAnsi="Arial" w:cs="Arial"/>
          <w:color w:val="222222"/>
          <w:sz w:val="21"/>
          <w:szCs w:val="21"/>
        </w:rPr>
        <w:t>, o senado considerou restaurar a república, o que levou a </w:t>
      </w:r>
      <w:hyperlink r:id="rId27" w:tooltip="Guarda pretoriana" w:history="1">
        <w:r>
          <w:rPr>
            <w:rStyle w:val="Hyperlink"/>
            <w:rFonts w:ascii="Arial" w:hAnsi="Arial" w:cs="Arial"/>
            <w:color w:val="0B0080"/>
            <w:sz w:val="21"/>
            <w:szCs w:val="21"/>
            <w:u w:val="none"/>
          </w:rPr>
          <w:t>guarda pretoriana</w:t>
        </w:r>
      </w:hyperlink>
      <w:r>
        <w:rPr>
          <w:rFonts w:ascii="Arial" w:hAnsi="Arial" w:cs="Arial"/>
          <w:color w:val="222222"/>
          <w:sz w:val="21"/>
          <w:szCs w:val="21"/>
        </w:rPr>
        <w:t> a proclamar </w:t>
      </w:r>
      <w:hyperlink r:id="rId28" w:tooltip="Cláudio" w:history="1">
        <w:r>
          <w:rPr>
            <w:rStyle w:val="Hyperlink"/>
            <w:rFonts w:ascii="Arial" w:hAnsi="Arial" w:cs="Arial"/>
            <w:color w:val="0B0080"/>
            <w:sz w:val="21"/>
            <w:szCs w:val="21"/>
            <w:u w:val="none"/>
          </w:rPr>
          <w:t>Cláudio</w:t>
        </w:r>
      </w:hyperlink>
      <w:r>
        <w:rPr>
          <w:rFonts w:ascii="Arial" w:hAnsi="Arial" w:cs="Arial"/>
          <w:color w:val="222222"/>
          <w:sz w:val="21"/>
          <w:szCs w:val="21"/>
        </w:rPr>
        <w:t> imperador. Durante este período, assistiu-se ao maior alargamento do império desde a época de Augusto. Após o suicídio de </w:t>
      </w:r>
      <w:hyperlink r:id="rId29" w:tooltip="Nero" w:history="1">
        <w:r>
          <w:rPr>
            <w:rStyle w:val="Hyperlink"/>
            <w:rFonts w:ascii="Arial" w:hAnsi="Arial" w:cs="Arial"/>
            <w:color w:val="0B0080"/>
            <w:sz w:val="21"/>
            <w:szCs w:val="21"/>
            <w:u w:val="none"/>
          </w:rPr>
          <w:t>Nero</w:t>
        </w:r>
      </w:hyperlink>
      <w:r>
        <w:rPr>
          <w:rFonts w:ascii="Arial" w:hAnsi="Arial" w:cs="Arial"/>
          <w:color w:val="222222"/>
          <w:sz w:val="21"/>
          <w:szCs w:val="21"/>
        </w:rPr>
        <w:t> em 68, teve início um breve </w:t>
      </w:r>
      <w:hyperlink r:id="rId30" w:tooltip="Ano dos quatro imperadores" w:history="1">
        <w:r>
          <w:rPr>
            <w:rStyle w:val="Hyperlink"/>
            <w:rFonts w:ascii="Arial" w:hAnsi="Arial" w:cs="Arial"/>
            <w:color w:val="0B0080"/>
            <w:sz w:val="21"/>
            <w:szCs w:val="21"/>
            <w:u w:val="none"/>
          </w:rPr>
          <w:t>período de guerra civil</w:t>
        </w:r>
      </w:hyperlink>
      <w:r>
        <w:rPr>
          <w:rFonts w:ascii="Arial" w:hAnsi="Arial" w:cs="Arial"/>
          <w:color w:val="222222"/>
          <w:sz w:val="21"/>
          <w:szCs w:val="21"/>
        </w:rPr>
        <w:t>, durante o qual foram proclamados imperadores quatro generais. Em 69, </w:t>
      </w:r>
      <w:hyperlink r:id="rId31" w:tooltip="Vespasiano" w:history="1">
        <w:r>
          <w:rPr>
            <w:rStyle w:val="Hyperlink"/>
            <w:rFonts w:ascii="Arial" w:hAnsi="Arial" w:cs="Arial"/>
            <w:color w:val="0B0080"/>
            <w:sz w:val="21"/>
            <w:szCs w:val="21"/>
            <w:u w:val="none"/>
          </w:rPr>
          <w:t>Vespasiano</w:t>
        </w:r>
      </w:hyperlink>
      <w:r>
        <w:rPr>
          <w:rFonts w:ascii="Arial" w:hAnsi="Arial" w:cs="Arial"/>
          <w:color w:val="222222"/>
          <w:sz w:val="21"/>
          <w:szCs w:val="21"/>
        </w:rPr>
        <w:t> triunfou sobre os restantes, estabelecendo a </w:t>
      </w:r>
      <w:hyperlink r:id="rId32" w:tooltip="Dinastia flaviana" w:history="1">
        <w:r>
          <w:rPr>
            <w:rStyle w:val="Hyperlink"/>
            <w:rFonts w:ascii="Arial" w:hAnsi="Arial" w:cs="Arial"/>
            <w:color w:val="0B0080"/>
            <w:sz w:val="21"/>
            <w:szCs w:val="21"/>
            <w:u w:val="none"/>
          </w:rPr>
          <w:t>dinastia flaviana</w:t>
        </w:r>
      </w:hyperlink>
      <w:r>
        <w:rPr>
          <w:rFonts w:ascii="Arial" w:hAnsi="Arial" w:cs="Arial"/>
          <w:color w:val="222222"/>
          <w:sz w:val="21"/>
          <w:szCs w:val="21"/>
        </w:rPr>
        <w:t>. O seu filho, </w:t>
      </w:r>
      <w:hyperlink r:id="rId33" w:tooltip="Tito (imperador)" w:history="1">
        <w:r>
          <w:rPr>
            <w:rStyle w:val="Hyperlink"/>
            <w:rFonts w:ascii="Arial" w:hAnsi="Arial" w:cs="Arial"/>
            <w:color w:val="0B0080"/>
            <w:sz w:val="21"/>
            <w:szCs w:val="21"/>
            <w:u w:val="none"/>
          </w:rPr>
          <w:t>Tito</w:t>
        </w:r>
      </w:hyperlink>
      <w:r>
        <w:rPr>
          <w:rFonts w:ascii="Arial" w:hAnsi="Arial" w:cs="Arial"/>
          <w:color w:val="222222"/>
          <w:sz w:val="21"/>
          <w:szCs w:val="21"/>
        </w:rPr>
        <w:t>, inaugurou o </w:t>
      </w:r>
      <w:hyperlink r:id="rId34" w:tooltip="Coliseu de Roma" w:history="1">
        <w:r>
          <w:rPr>
            <w:rStyle w:val="Hyperlink"/>
            <w:rFonts w:ascii="Arial" w:hAnsi="Arial" w:cs="Arial"/>
            <w:color w:val="0B0080"/>
            <w:sz w:val="21"/>
            <w:szCs w:val="21"/>
            <w:u w:val="none"/>
          </w:rPr>
          <w:t>Coliseu de Roma</w:t>
        </w:r>
      </w:hyperlink>
      <w:r>
        <w:rPr>
          <w:rFonts w:ascii="Arial" w:hAnsi="Arial" w:cs="Arial"/>
          <w:color w:val="222222"/>
          <w:sz w:val="21"/>
          <w:szCs w:val="21"/>
        </w:rPr>
        <w:t>, pouco após a </w:t>
      </w:r>
      <w:hyperlink r:id="rId35" w:tooltip="Erupção do Vesúvio de 79" w:history="1">
        <w:r>
          <w:rPr>
            <w:rStyle w:val="Hyperlink"/>
            <w:rFonts w:ascii="Arial" w:hAnsi="Arial" w:cs="Arial"/>
            <w:color w:val="0B0080"/>
            <w:sz w:val="21"/>
            <w:szCs w:val="21"/>
            <w:u w:val="none"/>
          </w:rPr>
          <w:t>erupção do Vesúvio</w:t>
        </w:r>
      </w:hyperlink>
      <w:r>
        <w:rPr>
          <w:rFonts w:ascii="Arial" w:hAnsi="Arial" w:cs="Arial"/>
          <w:color w:val="222222"/>
          <w:sz w:val="21"/>
          <w:szCs w:val="21"/>
        </w:rPr>
        <w:t>. Após o assassinato de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"https://pt.wikipedia.org/wiki/Domiciano" \o "Domiciano" </w:instrText>
      </w:r>
      <w:r>
        <w:rPr>
          <w:rFonts w:ascii="Arial" w:hAnsi="Arial" w:cs="Arial"/>
          <w:color w:val="222222"/>
          <w:sz w:val="21"/>
          <w:szCs w:val="21"/>
        </w:rPr>
        <w:fldChar w:fldCharType="separate"/>
      </w:r>
      <w:r>
        <w:rPr>
          <w:rStyle w:val="Hyperlink"/>
          <w:rFonts w:ascii="Arial" w:hAnsi="Arial" w:cs="Arial"/>
          <w:color w:val="0B0080"/>
          <w:sz w:val="21"/>
          <w:szCs w:val="21"/>
          <w:u w:val="none"/>
        </w:rPr>
        <w:t>Domiciano</w:t>
      </w:r>
      <w:proofErr w:type="spellEnd"/>
      <w:r>
        <w:rPr>
          <w:rFonts w:ascii="Arial" w:hAnsi="Arial" w:cs="Arial"/>
          <w:color w:val="222222"/>
          <w:sz w:val="21"/>
          <w:szCs w:val="21"/>
        </w:rPr>
        <w:fldChar w:fldCharType="end"/>
      </w:r>
      <w:r>
        <w:rPr>
          <w:rFonts w:ascii="Arial" w:hAnsi="Arial" w:cs="Arial"/>
          <w:color w:val="222222"/>
          <w:sz w:val="21"/>
          <w:szCs w:val="21"/>
        </w:rPr>
        <w:t>, o senado nomeou o primeiro dos </w:t>
      </w:r>
      <w:hyperlink r:id="rId36" w:anchor="Cinco_bons_imperadores" w:tooltip="Dinastia nerva-antonina" w:history="1">
        <w:r>
          <w:rPr>
            <w:rStyle w:val="Hyperlink"/>
            <w:rFonts w:ascii="Arial" w:hAnsi="Arial" w:cs="Arial"/>
            <w:color w:val="0B0080"/>
            <w:sz w:val="21"/>
            <w:szCs w:val="21"/>
            <w:u w:val="none"/>
          </w:rPr>
          <w:t>cinco bons imperadores</w:t>
        </w:r>
      </w:hyperlink>
      <w:r>
        <w:rPr>
          <w:rFonts w:ascii="Arial" w:hAnsi="Arial" w:cs="Arial"/>
          <w:color w:val="222222"/>
          <w:sz w:val="21"/>
          <w:szCs w:val="21"/>
        </w:rPr>
        <w:t>, período durante o qual o império atingiu o seu apogeu territorial no reinado de </w:t>
      </w:r>
      <w:hyperlink r:id="rId37" w:tooltip="Trajano" w:history="1">
        <w:r>
          <w:rPr>
            <w:rStyle w:val="Hyperlink"/>
            <w:rFonts w:ascii="Arial" w:hAnsi="Arial" w:cs="Arial"/>
            <w:color w:val="0B0080"/>
            <w:sz w:val="21"/>
            <w:szCs w:val="21"/>
            <w:u w:val="none"/>
          </w:rPr>
          <w:t>Trajano</w:t>
        </w:r>
      </w:hyperlink>
      <w:r>
        <w:rPr>
          <w:rFonts w:ascii="Arial" w:hAnsi="Arial" w:cs="Arial"/>
          <w:color w:val="222222"/>
          <w:sz w:val="21"/>
          <w:szCs w:val="21"/>
        </w:rPr>
        <w:t>.</w:t>
      </w:r>
    </w:p>
    <w:p w:rsidR="006D6A89" w:rsidRDefault="006D6A89" w:rsidP="006D6A8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 assassinato de </w:t>
      </w:r>
      <w:hyperlink r:id="rId38" w:tooltip="Cómodo" w:history="1">
        <w:r>
          <w:rPr>
            <w:rStyle w:val="Hyperlink"/>
            <w:rFonts w:ascii="Arial" w:hAnsi="Arial" w:cs="Arial"/>
            <w:color w:val="0B0080"/>
            <w:sz w:val="21"/>
            <w:szCs w:val="21"/>
            <w:u w:val="none"/>
          </w:rPr>
          <w:t>Cómodo</w:t>
        </w:r>
      </w:hyperlink>
      <w:r>
        <w:rPr>
          <w:rFonts w:ascii="Arial" w:hAnsi="Arial" w:cs="Arial"/>
          <w:color w:val="222222"/>
          <w:sz w:val="21"/>
          <w:szCs w:val="21"/>
        </w:rPr>
        <w:t> em 192 desencadeou um período de conflito e declínio denominado </w:t>
      </w:r>
      <w:hyperlink r:id="rId39" w:tooltip="Ano dos cinco imperadores" w:history="1">
        <w:r>
          <w:rPr>
            <w:rStyle w:val="Hyperlink"/>
            <w:rFonts w:ascii="Arial" w:hAnsi="Arial" w:cs="Arial"/>
            <w:color w:val="0B0080"/>
            <w:sz w:val="21"/>
            <w:szCs w:val="21"/>
            <w:u w:val="none"/>
          </w:rPr>
          <w:t>ano dos cinco imperadores</w:t>
        </w:r>
      </w:hyperlink>
      <w:r>
        <w:rPr>
          <w:rFonts w:ascii="Arial" w:hAnsi="Arial" w:cs="Arial"/>
          <w:color w:val="222222"/>
          <w:sz w:val="21"/>
          <w:szCs w:val="21"/>
        </w:rPr>
        <w:t>, do qual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"https://pt.wikipedia.org/wiki/Sept%C3%ADmio_Severo" \o "Septímio Severo" </w:instrText>
      </w:r>
      <w:r>
        <w:rPr>
          <w:rFonts w:ascii="Arial" w:hAnsi="Arial" w:cs="Arial"/>
          <w:color w:val="222222"/>
          <w:sz w:val="21"/>
          <w:szCs w:val="21"/>
        </w:rPr>
        <w:fldChar w:fldCharType="separate"/>
      </w:r>
      <w:r>
        <w:rPr>
          <w:rStyle w:val="Hyperlink"/>
          <w:rFonts w:ascii="Arial" w:hAnsi="Arial" w:cs="Arial"/>
          <w:color w:val="0B0080"/>
          <w:sz w:val="21"/>
          <w:szCs w:val="21"/>
          <w:u w:val="none"/>
        </w:rPr>
        <w:t>Septímio</w:t>
      </w:r>
      <w:proofErr w:type="spellEnd"/>
      <w:r>
        <w:rPr>
          <w:rStyle w:val="Hyperlink"/>
          <w:rFonts w:ascii="Arial" w:hAnsi="Arial" w:cs="Arial"/>
          <w:color w:val="0B0080"/>
          <w:sz w:val="21"/>
          <w:szCs w:val="21"/>
          <w:u w:val="none"/>
        </w:rPr>
        <w:t xml:space="preserve"> Severo</w:t>
      </w:r>
      <w:r>
        <w:rPr>
          <w:rFonts w:ascii="Arial" w:hAnsi="Arial" w:cs="Arial"/>
          <w:color w:val="222222"/>
          <w:sz w:val="21"/>
          <w:szCs w:val="21"/>
        </w:rPr>
        <w:fldChar w:fldCharType="end"/>
      </w:r>
      <w:r>
        <w:rPr>
          <w:rFonts w:ascii="Arial" w:hAnsi="Arial" w:cs="Arial"/>
          <w:color w:val="222222"/>
          <w:sz w:val="21"/>
          <w:szCs w:val="21"/>
        </w:rPr>
        <w:t> saiu triunfante. O assassinato de </w:t>
      </w:r>
      <w:hyperlink r:id="rId40" w:tooltip="Alexandre Severo" w:history="1">
        <w:r>
          <w:rPr>
            <w:rStyle w:val="Hyperlink"/>
            <w:rFonts w:ascii="Arial" w:hAnsi="Arial" w:cs="Arial"/>
            <w:color w:val="0B0080"/>
            <w:sz w:val="21"/>
            <w:szCs w:val="21"/>
            <w:u w:val="none"/>
          </w:rPr>
          <w:t>Alexandre Severo</w:t>
        </w:r>
      </w:hyperlink>
      <w:r>
        <w:rPr>
          <w:rFonts w:ascii="Arial" w:hAnsi="Arial" w:cs="Arial"/>
          <w:color w:val="222222"/>
          <w:sz w:val="21"/>
          <w:szCs w:val="21"/>
        </w:rPr>
        <w:t>, em 235, levou à </w:t>
      </w:r>
      <w:hyperlink r:id="rId41" w:tooltip="Crise do terceiro século" w:history="1">
        <w:r>
          <w:rPr>
            <w:rStyle w:val="Hyperlink"/>
            <w:rFonts w:ascii="Arial" w:hAnsi="Arial" w:cs="Arial"/>
            <w:color w:val="0B0080"/>
            <w:sz w:val="21"/>
            <w:szCs w:val="21"/>
            <w:u w:val="none"/>
          </w:rPr>
          <w:t>crise do terceiro século</w:t>
        </w:r>
      </w:hyperlink>
      <w:r>
        <w:rPr>
          <w:rFonts w:ascii="Arial" w:hAnsi="Arial" w:cs="Arial"/>
          <w:color w:val="222222"/>
          <w:sz w:val="21"/>
          <w:szCs w:val="21"/>
        </w:rPr>
        <w:t>, durante a qual o senado proclamou 26 imperadores ao longo de cinquenta anos. A imposição de uma </w:t>
      </w:r>
      <w:hyperlink r:id="rId42" w:tooltip="Tetrarquia" w:history="1">
        <w:r>
          <w:rPr>
            <w:rStyle w:val="Hyperlink"/>
            <w:rFonts w:ascii="Arial" w:hAnsi="Arial" w:cs="Arial"/>
            <w:color w:val="0B0080"/>
            <w:sz w:val="21"/>
            <w:szCs w:val="21"/>
            <w:u w:val="none"/>
          </w:rPr>
          <w:t>Tetrarquia</w:t>
        </w:r>
      </w:hyperlink>
      <w:r>
        <w:rPr>
          <w:rFonts w:ascii="Arial" w:hAnsi="Arial" w:cs="Arial"/>
          <w:color w:val="222222"/>
          <w:sz w:val="21"/>
          <w:szCs w:val="21"/>
        </w:rPr>
        <w:t> proporcionou um breve período de estabilidade, embora no final tenha desencadeado uma guerra civil que só terminou com o triunfo de </w:t>
      </w:r>
      <w:hyperlink r:id="rId43" w:tooltip="Constantino" w:history="1">
        <w:r>
          <w:rPr>
            <w:rStyle w:val="Hyperlink"/>
            <w:rFonts w:ascii="Arial" w:hAnsi="Arial" w:cs="Arial"/>
            <w:color w:val="0B0080"/>
            <w:sz w:val="21"/>
            <w:szCs w:val="21"/>
            <w:u w:val="none"/>
          </w:rPr>
          <w:t>Constantino</w:t>
        </w:r>
      </w:hyperlink>
      <w:r>
        <w:rPr>
          <w:rFonts w:ascii="Arial" w:hAnsi="Arial" w:cs="Arial"/>
          <w:color w:val="222222"/>
          <w:sz w:val="21"/>
          <w:szCs w:val="21"/>
        </w:rPr>
        <w:t> em relação aos rivais. Agora único governante do império, Constantino mudou a capital para </w:t>
      </w:r>
      <w:hyperlink r:id="rId44" w:tooltip="Bizâncio" w:history="1">
        <w:r>
          <w:rPr>
            <w:rStyle w:val="Hyperlink"/>
            <w:rFonts w:ascii="Arial" w:hAnsi="Arial" w:cs="Arial"/>
            <w:color w:val="0B0080"/>
            <w:sz w:val="21"/>
            <w:szCs w:val="21"/>
            <w:u w:val="none"/>
          </w:rPr>
          <w:t>Bizâncio</w:t>
        </w:r>
      </w:hyperlink>
      <w:r>
        <w:rPr>
          <w:rFonts w:ascii="Arial" w:hAnsi="Arial" w:cs="Arial"/>
          <w:color w:val="222222"/>
          <w:sz w:val="21"/>
          <w:szCs w:val="21"/>
        </w:rPr>
        <w:t>, rebatizada </w:t>
      </w:r>
      <w:hyperlink r:id="rId45" w:tooltip="Constantinopla" w:history="1">
        <w:r>
          <w:rPr>
            <w:rStyle w:val="Hyperlink"/>
            <w:rFonts w:ascii="Arial" w:hAnsi="Arial" w:cs="Arial"/>
            <w:color w:val="0B0080"/>
            <w:sz w:val="21"/>
            <w:szCs w:val="21"/>
            <w:u w:val="none"/>
          </w:rPr>
          <w:t>Constantinopla</w:t>
        </w:r>
      </w:hyperlink>
      <w:r>
        <w:rPr>
          <w:rFonts w:ascii="Arial" w:hAnsi="Arial" w:cs="Arial"/>
          <w:color w:val="222222"/>
          <w:sz w:val="21"/>
          <w:szCs w:val="21"/>
        </w:rPr>
        <w:t> em sua honra, a qual permaneceu capital do </w:t>
      </w:r>
      <w:hyperlink r:id="rId46" w:tooltip="Império Bizantino" w:history="1">
        <w:r>
          <w:rPr>
            <w:rStyle w:val="Hyperlink"/>
            <w:rFonts w:ascii="Arial" w:hAnsi="Arial" w:cs="Arial"/>
            <w:color w:val="0B0080"/>
            <w:sz w:val="21"/>
            <w:szCs w:val="21"/>
            <w:u w:val="none"/>
          </w:rPr>
          <w:t>oriente</w:t>
        </w:r>
      </w:hyperlink>
      <w:r>
        <w:rPr>
          <w:rFonts w:ascii="Arial" w:hAnsi="Arial" w:cs="Arial"/>
          <w:color w:val="222222"/>
          <w:sz w:val="21"/>
          <w:szCs w:val="21"/>
        </w:rPr>
        <w:t> até 1453. Constantino também adotou o </w:t>
      </w:r>
      <w:hyperlink r:id="rId47" w:tooltip="Cristianismo" w:history="1">
        <w:r>
          <w:rPr>
            <w:rStyle w:val="Hyperlink"/>
            <w:rFonts w:ascii="Arial" w:hAnsi="Arial" w:cs="Arial"/>
            <w:color w:val="0B0080"/>
            <w:sz w:val="21"/>
            <w:szCs w:val="21"/>
            <w:u w:val="none"/>
          </w:rPr>
          <w:t>cristianismo</w:t>
        </w:r>
      </w:hyperlink>
      <w:r>
        <w:rPr>
          <w:rFonts w:ascii="Arial" w:hAnsi="Arial" w:cs="Arial"/>
          <w:color w:val="222222"/>
          <w:sz w:val="21"/>
          <w:szCs w:val="21"/>
        </w:rPr>
        <w:t>, que mais tarde se tornaria a religião oficial do império. A seguir à morte de </w:t>
      </w:r>
      <w:hyperlink r:id="rId48" w:tooltip="Teodósio" w:history="1">
        <w:r>
          <w:rPr>
            <w:rStyle w:val="Hyperlink"/>
            <w:rFonts w:ascii="Arial" w:hAnsi="Arial" w:cs="Arial"/>
            <w:color w:val="0B0080"/>
            <w:sz w:val="21"/>
            <w:szCs w:val="21"/>
            <w:u w:val="none"/>
          </w:rPr>
          <w:t>Teodósio</w:t>
        </w:r>
      </w:hyperlink>
      <w:r>
        <w:rPr>
          <w:rFonts w:ascii="Arial" w:hAnsi="Arial" w:cs="Arial"/>
          <w:color w:val="222222"/>
          <w:sz w:val="21"/>
          <w:szCs w:val="21"/>
        </w:rPr>
        <w:t>, o domínio imperial entrou em declínio como consequência de abusos de poder, guerras civis, migrações e invasões bárbaras, reformas militares e depressão económica. A deposição de </w:t>
      </w:r>
      <w:hyperlink r:id="rId49" w:tooltip="Rómulo Augusto" w:history="1">
        <w:r>
          <w:rPr>
            <w:rStyle w:val="Hyperlink"/>
            <w:rFonts w:ascii="Arial" w:hAnsi="Arial" w:cs="Arial"/>
            <w:color w:val="0B0080"/>
            <w:sz w:val="21"/>
            <w:szCs w:val="21"/>
            <w:u w:val="none"/>
          </w:rPr>
          <w:t>Rómulo Augusto</w:t>
        </w:r>
      </w:hyperlink>
      <w:r>
        <w:rPr>
          <w:rFonts w:ascii="Arial" w:hAnsi="Arial" w:cs="Arial"/>
          <w:color w:val="222222"/>
          <w:sz w:val="21"/>
          <w:szCs w:val="21"/>
        </w:rPr>
        <w:t> por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"https://pt.wikipedia.org/wiki/Odoacro" \o "Odoacro" </w:instrText>
      </w:r>
      <w:r>
        <w:rPr>
          <w:rFonts w:ascii="Arial" w:hAnsi="Arial" w:cs="Arial"/>
          <w:color w:val="222222"/>
          <w:sz w:val="21"/>
          <w:szCs w:val="21"/>
        </w:rPr>
        <w:fldChar w:fldCharType="separate"/>
      </w:r>
      <w:r>
        <w:rPr>
          <w:rStyle w:val="Hyperlink"/>
          <w:rFonts w:ascii="Arial" w:hAnsi="Arial" w:cs="Arial"/>
          <w:color w:val="0B0080"/>
          <w:sz w:val="21"/>
          <w:szCs w:val="21"/>
          <w:u w:val="none"/>
        </w:rPr>
        <w:t>Odoacro</w:t>
      </w:r>
      <w:proofErr w:type="spellEnd"/>
      <w:r>
        <w:rPr>
          <w:rFonts w:ascii="Arial" w:hAnsi="Arial" w:cs="Arial"/>
          <w:color w:val="222222"/>
          <w:sz w:val="21"/>
          <w:szCs w:val="21"/>
        </w:rPr>
        <w:fldChar w:fldCharType="end"/>
      </w:r>
      <w:r>
        <w:rPr>
          <w:rFonts w:ascii="Arial" w:hAnsi="Arial" w:cs="Arial"/>
          <w:color w:val="222222"/>
          <w:sz w:val="21"/>
          <w:szCs w:val="21"/>
        </w:rPr>
        <w:t> é o evento geralmente aceite para assinalar o fim do </w:t>
      </w:r>
      <w:hyperlink r:id="rId50" w:tooltip="Império Romano do Ocidente" w:history="1">
        <w:r>
          <w:rPr>
            <w:rStyle w:val="Hyperlink"/>
            <w:rFonts w:ascii="Arial" w:hAnsi="Arial" w:cs="Arial"/>
            <w:color w:val="0B0080"/>
            <w:sz w:val="21"/>
            <w:szCs w:val="21"/>
            <w:u w:val="none"/>
          </w:rPr>
          <w:t>império ocidental</w:t>
        </w:r>
      </w:hyperlink>
      <w:r>
        <w:rPr>
          <w:rFonts w:ascii="Arial" w:hAnsi="Arial" w:cs="Arial"/>
          <w:color w:val="222222"/>
          <w:sz w:val="21"/>
          <w:szCs w:val="21"/>
        </w:rPr>
        <w:t>. No entanto, o </w:t>
      </w:r>
      <w:hyperlink r:id="rId51" w:tooltip="Império Bizantino" w:history="1">
        <w:r>
          <w:rPr>
            <w:rStyle w:val="Hyperlink"/>
            <w:rFonts w:ascii="Arial" w:hAnsi="Arial" w:cs="Arial"/>
            <w:color w:val="0B0080"/>
            <w:sz w:val="21"/>
            <w:szCs w:val="21"/>
            <w:u w:val="none"/>
          </w:rPr>
          <w:t>Império Romano do Oriente</w:t>
        </w:r>
      </w:hyperlink>
      <w:r>
        <w:rPr>
          <w:rFonts w:ascii="Arial" w:hAnsi="Arial" w:cs="Arial"/>
          <w:color w:val="222222"/>
          <w:sz w:val="21"/>
          <w:szCs w:val="21"/>
        </w:rPr>
        <w:t> prolongou-se por mais um milénio, tendo sido </w:t>
      </w:r>
      <w:hyperlink r:id="rId52" w:tooltip="Queda de Constantinopla" w:history="1">
        <w:r>
          <w:rPr>
            <w:rStyle w:val="Hyperlink"/>
            <w:rFonts w:ascii="Arial" w:hAnsi="Arial" w:cs="Arial"/>
            <w:color w:val="0B0080"/>
            <w:sz w:val="21"/>
            <w:szCs w:val="21"/>
            <w:u w:val="none"/>
          </w:rPr>
          <w:t>conquistado pelo Império Otomano</w:t>
        </w:r>
      </w:hyperlink>
      <w:r>
        <w:rPr>
          <w:rFonts w:ascii="Arial" w:hAnsi="Arial" w:cs="Arial"/>
          <w:color w:val="222222"/>
          <w:sz w:val="21"/>
          <w:szCs w:val="21"/>
        </w:rPr>
        <w:t> em 1453.</w:t>
      </w:r>
    </w:p>
    <w:p w:rsidR="006D6A89" w:rsidRDefault="006D6A89" w:rsidP="006D6A8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 Império Romano foi uma das mais fortes potências económicas, políticas e militares do seu tempo. Foi o maior império da </w:t>
      </w:r>
      <w:hyperlink r:id="rId53" w:tooltip="Antiguidade Clássica" w:history="1">
        <w:r>
          <w:rPr>
            <w:rStyle w:val="Hyperlink"/>
            <w:rFonts w:ascii="Arial" w:hAnsi="Arial" w:cs="Arial"/>
            <w:color w:val="0B0080"/>
            <w:sz w:val="21"/>
            <w:szCs w:val="21"/>
            <w:u w:val="none"/>
          </w:rPr>
          <w:t>antiguidade Clássica</w:t>
        </w:r>
      </w:hyperlink>
      <w:r>
        <w:rPr>
          <w:rFonts w:ascii="Arial" w:hAnsi="Arial" w:cs="Arial"/>
          <w:color w:val="222222"/>
          <w:sz w:val="21"/>
          <w:szCs w:val="21"/>
        </w:rPr>
        <w:t> e um dos </w:t>
      </w:r>
      <w:hyperlink r:id="rId54" w:tooltip="Lista dos maiores impérios" w:history="1">
        <w:r>
          <w:rPr>
            <w:rStyle w:val="Hyperlink"/>
            <w:rFonts w:ascii="Arial" w:hAnsi="Arial" w:cs="Arial"/>
            <w:color w:val="0B0080"/>
            <w:sz w:val="21"/>
            <w:szCs w:val="21"/>
            <w:u w:val="none"/>
          </w:rPr>
          <w:t>maiores da História</w:t>
        </w:r>
      </w:hyperlink>
      <w:r>
        <w:rPr>
          <w:rFonts w:ascii="Arial" w:hAnsi="Arial" w:cs="Arial"/>
          <w:color w:val="222222"/>
          <w:sz w:val="21"/>
          <w:szCs w:val="21"/>
        </w:rPr>
        <w:t>. No apogeu da sua extensão territorial exercia autoridade sobre mais de cinco milhões de quilómetros quadrados e uma população de mais de 70 milhões de pessoas, à época 21% da população mundial. A longevidade e extensão do império proporcionaram uma vasta influência na língua, cultura, religião, técnicas, arquitetura, </w:t>
      </w:r>
      <w:hyperlink r:id="rId55" w:tooltip="Filosofia na Roma Antiga" w:history="1">
        <w:r>
          <w:rPr>
            <w:rStyle w:val="Hyperlink"/>
            <w:rFonts w:ascii="Arial" w:hAnsi="Arial" w:cs="Arial"/>
            <w:color w:val="0B0080"/>
            <w:sz w:val="21"/>
            <w:szCs w:val="21"/>
            <w:u w:val="none"/>
          </w:rPr>
          <w:t>filosofia</w:t>
        </w:r>
      </w:hyperlink>
      <w:r>
        <w:rPr>
          <w:rFonts w:ascii="Arial" w:hAnsi="Arial" w:cs="Arial"/>
          <w:color w:val="222222"/>
          <w:sz w:val="21"/>
          <w:szCs w:val="21"/>
        </w:rPr>
        <w:t>, lei e formas de governo dos estados que lhe sucederam. Ao longo da </w:t>
      </w:r>
      <w:hyperlink r:id="rId56" w:tooltip="Idade Média" w:history="1">
        <w:r>
          <w:rPr>
            <w:rStyle w:val="Hyperlink"/>
            <w:rFonts w:ascii="Arial" w:hAnsi="Arial" w:cs="Arial"/>
            <w:color w:val="0B0080"/>
            <w:sz w:val="21"/>
            <w:szCs w:val="21"/>
            <w:u w:val="none"/>
          </w:rPr>
          <w:t>Idade Média</w:t>
        </w:r>
      </w:hyperlink>
      <w:r>
        <w:rPr>
          <w:rFonts w:ascii="Arial" w:hAnsi="Arial" w:cs="Arial"/>
          <w:color w:val="222222"/>
          <w:sz w:val="21"/>
          <w:szCs w:val="21"/>
        </w:rPr>
        <w:t> foram feitas diversas tentativas de estabelecer sucessores do Império Romano, entre as quais o </w:t>
      </w:r>
      <w:hyperlink r:id="rId57" w:tooltip="Império Latino" w:history="1">
        <w:r>
          <w:rPr>
            <w:rStyle w:val="Hyperlink"/>
            <w:rFonts w:ascii="Arial" w:hAnsi="Arial" w:cs="Arial"/>
            <w:color w:val="0B0080"/>
            <w:sz w:val="21"/>
            <w:szCs w:val="21"/>
            <w:u w:val="none"/>
          </w:rPr>
          <w:t>Império Latino</w:t>
        </w:r>
      </w:hyperlink>
      <w:r>
        <w:rPr>
          <w:rFonts w:ascii="Arial" w:hAnsi="Arial" w:cs="Arial"/>
          <w:color w:val="222222"/>
          <w:sz w:val="21"/>
          <w:szCs w:val="21"/>
        </w:rPr>
        <w:t> e o </w:t>
      </w:r>
      <w:hyperlink r:id="rId58" w:tooltip="Sacro Império Romano-Germânico" w:history="1">
        <w:r>
          <w:rPr>
            <w:rStyle w:val="Hyperlink"/>
            <w:rFonts w:ascii="Arial" w:hAnsi="Arial" w:cs="Arial"/>
            <w:color w:val="0B0080"/>
            <w:sz w:val="21"/>
            <w:szCs w:val="21"/>
            <w:u w:val="none"/>
          </w:rPr>
          <w:t>Sacro Império Romano-Germânico</w:t>
        </w:r>
      </w:hyperlink>
      <w:r>
        <w:rPr>
          <w:rFonts w:ascii="Arial" w:hAnsi="Arial" w:cs="Arial"/>
          <w:color w:val="222222"/>
          <w:sz w:val="21"/>
          <w:szCs w:val="21"/>
        </w:rPr>
        <w:t>. A </w:t>
      </w:r>
      <w:hyperlink r:id="rId59" w:tooltip="Colonialismo" w:history="1">
        <w:r>
          <w:rPr>
            <w:rStyle w:val="Hyperlink"/>
            <w:rFonts w:ascii="Arial" w:hAnsi="Arial" w:cs="Arial"/>
            <w:color w:val="0B0080"/>
            <w:sz w:val="21"/>
            <w:szCs w:val="21"/>
            <w:u w:val="none"/>
          </w:rPr>
          <w:t>expansão colonial</w:t>
        </w:r>
      </w:hyperlink>
      <w:r>
        <w:rPr>
          <w:rFonts w:ascii="Arial" w:hAnsi="Arial" w:cs="Arial"/>
          <w:color w:val="222222"/>
          <w:sz w:val="21"/>
          <w:szCs w:val="21"/>
        </w:rPr>
        <w:t> europeia, entre os séculos XV e XX, difundiu a cultura romana a uma escala mundial, desempenhando um papel significativo na construção do mundo contemporâneo.</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expansão romana teve início no século VI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pouco após a fundação da </w:t>
      </w:r>
      <w:hyperlink r:id="rId60" w:tooltip="República Romana" w:history="1">
        <w:r w:rsidRPr="00D979D5">
          <w:rPr>
            <w:rFonts w:ascii="Arial" w:eastAsia="Times New Roman" w:hAnsi="Arial" w:cs="Arial"/>
            <w:color w:val="0B0080"/>
            <w:sz w:val="21"/>
            <w:szCs w:val="21"/>
            <w:u w:val="single"/>
            <w:lang w:eastAsia="pt-BR"/>
          </w:rPr>
          <w:t>república</w:t>
        </w:r>
      </w:hyperlink>
      <w:r w:rsidRPr="00D979D5">
        <w:rPr>
          <w:rFonts w:ascii="Arial" w:eastAsia="Times New Roman" w:hAnsi="Arial" w:cs="Arial"/>
          <w:color w:val="222222"/>
          <w:sz w:val="21"/>
          <w:szCs w:val="21"/>
          <w:lang w:eastAsia="pt-BR"/>
        </w:rPr>
        <w:t xml:space="preserve">. No entanto, só no século III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é que Roma iniciou a </w:t>
      </w:r>
      <w:hyperlink r:id="rId61" w:tooltip="Anexação" w:history="1">
        <w:r w:rsidRPr="00D979D5">
          <w:rPr>
            <w:rFonts w:ascii="Arial" w:eastAsia="Times New Roman" w:hAnsi="Arial" w:cs="Arial"/>
            <w:color w:val="0B0080"/>
            <w:sz w:val="21"/>
            <w:szCs w:val="21"/>
            <w:u w:val="single"/>
            <w:lang w:eastAsia="pt-BR"/>
          </w:rPr>
          <w:t>anexação</w:t>
        </w:r>
      </w:hyperlink>
      <w:r w:rsidRPr="00D979D5">
        <w:rPr>
          <w:rFonts w:ascii="Arial" w:eastAsia="Times New Roman" w:hAnsi="Arial" w:cs="Arial"/>
          <w:color w:val="222222"/>
          <w:sz w:val="21"/>
          <w:szCs w:val="21"/>
          <w:lang w:eastAsia="pt-BR"/>
        </w:rPr>
        <w:t> de </w:t>
      </w:r>
      <w:hyperlink r:id="rId62" w:tooltip="Província romana" w:history="1">
        <w:r w:rsidRPr="00D979D5">
          <w:rPr>
            <w:rFonts w:ascii="Arial" w:eastAsia="Times New Roman" w:hAnsi="Arial" w:cs="Arial"/>
            <w:color w:val="0B0080"/>
            <w:sz w:val="21"/>
            <w:szCs w:val="21"/>
            <w:u w:val="single"/>
            <w:lang w:eastAsia="pt-BR"/>
          </w:rPr>
          <w:t>províncias</w:t>
        </w:r>
      </w:hyperlink>
      <w:r w:rsidRPr="00D979D5">
        <w:rPr>
          <w:rFonts w:ascii="Arial" w:eastAsia="Times New Roman" w:hAnsi="Arial" w:cs="Arial"/>
          <w:color w:val="222222"/>
          <w:sz w:val="21"/>
          <w:szCs w:val="21"/>
          <w:lang w:eastAsia="pt-BR"/>
        </w:rPr>
        <w:t> fora da </w:t>
      </w:r>
      <w:hyperlink r:id="rId63" w:tooltip="Península itálica" w:history="1">
        <w:r w:rsidRPr="00D979D5">
          <w:rPr>
            <w:rFonts w:ascii="Arial" w:eastAsia="Times New Roman" w:hAnsi="Arial" w:cs="Arial"/>
            <w:color w:val="0B0080"/>
            <w:sz w:val="21"/>
            <w:szCs w:val="21"/>
            <w:u w:val="single"/>
            <w:lang w:eastAsia="pt-BR"/>
          </w:rPr>
          <w:t>península itálica</w:t>
        </w:r>
      </w:hyperlink>
      <w:r w:rsidRPr="00D979D5">
        <w:rPr>
          <w:rFonts w:ascii="Arial" w:eastAsia="Times New Roman" w:hAnsi="Arial" w:cs="Arial"/>
          <w:color w:val="222222"/>
          <w:sz w:val="21"/>
          <w:szCs w:val="21"/>
          <w:lang w:eastAsia="pt-BR"/>
        </w:rPr>
        <w:t>, quatro séculos antes de alcançar a sua maior extensão territorial e, nesse sentido, constituía já um "</w:t>
      </w:r>
      <w:hyperlink r:id="rId64" w:tooltip="Império" w:history="1">
        <w:r w:rsidRPr="00D979D5">
          <w:rPr>
            <w:rFonts w:ascii="Arial" w:eastAsia="Times New Roman" w:hAnsi="Arial" w:cs="Arial"/>
            <w:color w:val="0B0080"/>
            <w:sz w:val="21"/>
            <w:szCs w:val="21"/>
            <w:u w:val="single"/>
            <w:lang w:eastAsia="pt-BR"/>
          </w:rPr>
          <w:t>império</w:t>
        </w:r>
      </w:hyperlink>
      <w:r w:rsidRPr="00D979D5">
        <w:rPr>
          <w:rFonts w:ascii="Arial" w:eastAsia="Times New Roman" w:hAnsi="Arial" w:cs="Arial"/>
          <w:color w:val="222222"/>
          <w:sz w:val="21"/>
          <w:szCs w:val="21"/>
          <w:lang w:eastAsia="pt-BR"/>
        </w:rPr>
        <w:t>", apesar de ainda ser governado enquanto república.</w:t>
      </w:r>
      <w:hyperlink r:id="rId65" w:anchor="cite_note-FOOTNOTEKelly20064ff-15" w:history="1">
        <w:r w:rsidRPr="00D979D5">
          <w:rPr>
            <w:rFonts w:ascii="Arial" w:eastAsia="Times New Roman" w:hAnsi="Arial" w:cs="Arial"/>
            <w:color w:val="0B0080"/>
            <w:sz w:val="17"/>
            <w:szCs w:val="17"/>
            <w:u w:val="single"/>
            <w:vertAlign w:val="superscript"/>
            <w:lang w:eastAsia="pt-BR"/>
          </w:rPr>
          <w:t>[12]</w:t>
        </w:r>
      </w:hyperlink>
      <w:hyperlink r:id="rId66" w:anchor="cite_note-FOOTNOTEBrennan2000605-16" w:history="1">
        <w:r w:rsidRPr="00D979D5">
          <w:rPr>
            <w:rFonts w:ascii="Arial" w:eastAsia="Times New Roman" w:hAnsi="Arial" w:cs="Arial"/>
            <w:color w:val="0B0080"/>
            <w:sz w:val="17"/>
            <w:szCs w:val="17"/>
            <w:u w:val="single"/>
            <w:vertAlign w:val="superscript"/>
            <w:lang w:eastAsia="pt-BR"/>
          </w:rPr>
          <w:t>[13]</w:t>
        </w:r>
      </w:hyperlink>
      <w:hyperlink r:id="rId67" w:anchor="cite_note-FOOTNOTEAndo201039-40-17" w:history="1">
        <w:r w:rsidRPr="00D979D5">
          <w:rPr>
            <w:rFonts w:ascii="Arial" w:eastAsia="Times New Roman" w:hAnsi="Arial" w:cs="Arial"/>
            <w:color w:val="0B0080"/>
            <w:sz w:val="17"/>
            <w:szCs w:val="17"/>
            <w:u w:val="single"/>
            <w:vertAlign w:val="superscript"/>
            <w:lang w:eastAsia="pt-BR"/>
          </w:rPr>
          <w:t>[14]</w:t>
        </w:r>
      </w:hyperlink>
      <w:r w:rsidRPr="00D979D5">
        <w:rPr>
          <w:rFonts w:ascii="Arial" w:eastAsia="Times New Roman" w:hAnsi="Arial" w:cs="Arial"/>
          <w:color w:val="222222"/>
          <w:sz w:val="21"/>
          <w:szCs w:val="21"/>
          <w:lang w:eastAsia="pt-BR"/>
        </w:rPr>
        <w:t xml:space="preserve"> A República Romana não era um estado-nação no sentido contemporâneo </w:t>
      </w:r>
      <w:r w:rsidRPr="00D979D5">
        <w:rPr>
          <w:rFonts w:ascii="Arial" w:eastAsia="Times New Roman" w:hAnsi="Arial" w:cs="Arial"/>
          <w:color w:val="222222"/>
          <w:sz w:val="21"/>
          <w:szCs w:val="21"/>
          <w:lang w:eastAsia="pt-BR"/>
        </w:rPr>
        <w:lastRenderedPageBreak/>
        <w:t>do termo, mas antes uma rede de cidades, cada uma com diferente grau de autonomia em relação ao </w:t>
      </w:r>
      <w:hyperlink r:id="rId68" w:tooltip="Senado romano" w:history="1">
        <w:r w:rsidRPr="00D979D5">
          <w:rPr>
            <w:rFonts w:ascii="Arial" w:eastAsia="Times New Roman" w:hAnsi="Arial" w:cs="Arial"/>
            <w:color w:val="0B0080"/>
            <w:sz w:val="21"/>
            <w:szCs w:val="21"/>
            <w:u w:val="single"/>
            <w:lang w:eastAsia="pt-BR"/>
          </w:rPr>
          <w:t>senado romano</w:t>
        </w:r>
      </w:hyperlink>
      <w:r w:rsidRPr="00D979D5">
        <w:rPr>
          <w:rFonts w:ascii="Arial" w:eastAsia="Times New Roman" w:hAnsi="Arial" w:cs="Arial"/>
          <w:color w:val="222222"/>
          <w:sz w:val="21"/>
          <w:szCs w:val="21"/>
          <w:lang w:eastAsia="pt-BR"/>
        </w:rPr>
        <w:t>. As províncias republicanas eram administradas por antigos </w:t>
      </w:r>
      <w:hyperlink r:id="rId69" w:tooltip="Cônsul (Roma Antiga)" w:history="1">
        <w:r w:rsidRPr="00D979D5">
          <w:rPr>
            <w:rFonts w:ascii="Arial" w:eastAsia="Times New Roman" w:hAnsi="Arial" w:cs="Arial"/>
            <w:color w:val="0B0080"/>
            <w:sz w:val="21"/>
            <w:szCs w:val="21"/>
            <w:u w:val="single"/>
            <w:lang w:eastAsia="pt-BR"/>
          </w:rPr>
          <w:t>cônsules</w:t>
        </w:r>
      </w:hyperlink>
      <w:r w:rsidRPr="00D979D5">
        <w:rPr>
          <w:rFonts w:ascii="Arial" w:eastAsia="Times New Roman" w:hAnsi="Arial" w:cs="Arial"/>
          <w:color w:val="222222"/>
          <w:sz w:val="21"/>
          <w:szCs w:val="21"/>
          <w:lang w:eastAsia="pt-BR"/>
        </w:rPr>
        <w:t> e </w:t>
      </w:r>
      <w:hyperlink r:id="rId70" w:tooltip="Pretor" w:history="1">
        <w:r w:rsidRPr="00D979D5">
          <w:rPr>
            <w:rFonts w:ascii="Arial" w:eastAsia="Times New Roman" w:hAnsi="Arial" w:cs="Arial"/>
            <w:color w:val="0B0080"/>
            <w:sz w:val="21"/>
            <w:szCs w:val="21"/>
            <w:u w:val="single"/>
            <w:lang w:eastAsia="pt-BR"/>
          </w:rPr>
          <w:t>pretores</w:t>
        </w:r>
      </w:hyperlink>
      <w:r w:rsidRPr="00D979D5">
        <w:rPr>
          <w:rFonts w:ascii="Arial" w:eastAsia="Times New Roman" w:hAnsi="Arial" w:cs="Arial"/>
          <w:color w:val="222222"/>
          <w:sz w:val="21"/>
          <w:szCs w:val="21"/>
          <w:lang w:eastAsia="pt-BR"/>
        </w:rPr>
        <w:t xml:space="preserve">, eleitos para um mandato de um </w:t>
      </w:r>
      <w:proofErr w:type="gramStart"/>
      <w:r w:rsidRPr="00D979D5">
        <w:rPr>
          <w:rFonts w:ascii="Arial" w:eastAsia="Times New Roman" w:hAnsi="Arial" w:cs="Arial"/>
          <w:color w:val="222222"/>
          <w:sz w:val="21"/>
          <w:szCs w:val="21"/>
          <w:lang w:eastAsia="pt-BR"/>
        </w:rPr>
        <w:t>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"cite_note-FOOTNOTEAndo2010179-18"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poder militar dos cônsules tinha como base a noção jurídica de </w:t>
      </w:r>
      <w:proofErr w:type="spellStart"/>
      <w:r w:rsidRPr="00D979D5">
        <w:rPr>
          <w:rFonts w:ascii="Arial" w:eastAsia="Times New Roman" w:hAnsi="Arial" w:cs="Arial"/>
          <w:i/>
          <w:iCs/>
          <w:color w:val="222222"/>
          <w:sz w:val="21"/>
          <w:szCs w:val="21"/>
          <w:lang w:eastAsia="pt-BR"/>
        </w:rPr>
        <w:t>imperium</w:t>
      </w:r>
      <w:proofErr w:type="spellEnd"/>
      <w:r w:rsidRPr="00D979D5">
        <w:rPr>
          <w:rFonts w:ascii="Arial" w:eastAsia="Times New Roman" w:hAnsi="Arial" w:cs="Arial"/>
          <w:color w:val="222222"/>
          <w:sz w:val="21"/>
          <w:szCs w:val="21"/>
          <w:lang w:eastAsia="pt-BR"/>
        </w:rPr>
        <w:t>, ou comando militar.</w:t>
      </w:r>
      <w:hyperlink r:id="rId71" w:anchor="cite_note-FOOTNOTERichardson201110-19" w:history="1">
        <w:r w:rsidRPr="00D979D5">
          <w:rPr>
            <w:rFonts w:ascii="Arial" w:eastAsia="Times New Roman" w:hAnsi="Arial" w:cs="Arial"/>
            <w:color w:val="0B0080"/>
            <w:sz w:val="17"/>
            <w:szCs w:val="17"/>
            <w:u w:val="single"/>
            <w:vertAlign w:val="superscript"/>
            <w:lang w:eastAsia="pt-BR"/>
          </w:rPr>
          <w:t>[16]</w:t>
        </w:r>
      </w:hyperlink>
      <w:r w:rsidRPr="00D979D5">
        <w:rPr>
          <w:rFonts w:ascii="Arial" w:eastAsia="Times New Roman" w:hAnsi="Arial" w:cs="Arial"/>
          <w:color w:val="222222"/>
          <w:sz w:val="21"/>
          <w:szCs w:val="21"/>
          <w:lang w:eastAsia="pt-BR"/>
        </w:rPr>
        <w:t> Ocasionalmente, os cônsules bem-sucedidos eram agraciados com o título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"https://pt.wikipedia.org/wiki/Imperator" \o "Imperator"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imperator</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(comandante), o qual está na origem do termo "imperador".</w:t>
      </w:r>
      <w:hyperlink r:id="rId72" w:anchor="cite_note-FOOTNOTERichardson20111-2-20" w:history="1">
        <w:r w:rsidRPr="00D979D5">
          <w:rPr>
            <w:rFonts w:ascii="Arial" w:eastAsia="Times New Roman" w:hAnsi="Arial" w:cs="Arial"/>
            <w:color w:val="0B0080"/>
            <w:sz w:val="17"/>
            <w:szCs w:val="17"/>
            <w:u w:val="single"/>
            <w:vertAlign w:val="superscript"/>
            <w:lang w:eastAsia="pt-BR"/>
          </w:rPr>
          <w:t>[17]</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Augusto e transição da república para o império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87" name="Imagem 8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74" w:tooltip="Augusto" w:history="1">
        <w:r w:rsidRPr="00D979D5">
          <w:rPr>
            <w:rFonts w:ascii="Arial" w:eastAsia="Times New Roman" w:hAnsi="Arial" w:cs="Arial"/>
            <w:i/>
            <w:iCs/>
            <w:color w:val="0B0080"/>
            <w:sz w:val="21"/>
            <w:szCs w:val="21"/>
            <w:u w:val="single"/>
            <w:lang w:eastAsia="pt-BR"/>
          </w:rPr>
          <w:t>Augusto</w:t>
        </w:r>
      </w:hyperlink>
      <w:r w:rsidRPr="00D979D5">
        <w:rPr>
          <w:rFonts w:ascii="Arial" w:eastAsia="Times New Roman" w:hAnsi="Arial" w:cs="Arial"/>
          <w:i/>
          <w:iCs/>
          <w:color w:val="222222"/>
          <w:sz w:val="21"/>
          <w:szCs w:val="21"/>
          <w:lang w:eastAsia="pt-BR"/>
        </w:rPr>
        <w:t> e </w:t>
      </w:r>
      <w:hyperlink r:id="rId75" w:tooltip="República Romana" w:history="1">
        <w:r w:rsidRPr="00D979D5">
          <w:rPr>
            <w:rFonts w:ascii="Arial" w:eastAsia="Times New Roman" w:hAnsi="Arial" w:cs="Arial"/>
            <w:i/>
            <w:iCs/>
            <w:color w:val="0B0080"/>
            <w:sz w:val="21"/>
            <w:szCs w:val="21"/>
            <w:u w:val="single"/>
            <w:lang w:eastAsia="pt-BR"/>
          </w:rPr>
          <w:t>República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3143250"/>
            <wp:effectExtent l="0" t="0" r="0" b="0"/>
            <wp:docPr id="86" name="Imagem 86" descr="https://upload.wikimedia.org/wikipedia/commons/thumb/e/eb/Statue-Augustus.jpg/220px-Statue-Augustus.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e/eb/Statue-Augustus.jpg/220px-Statue-Augustus.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31432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78" w:tooltip="Augusto" w:history="1">
        <w:r w:rsidRPr="00D979D5">
          <w:rPr>
            <w:rFonts w:ascii="Arial" w:eastAsia="Times New Roman" w:hAnsi="Arial" w:cs="Arial"/>
            <w:color w:val="0B0080"/>
            <w:sz w:val="19"/>
            <w:szCs w:val="19"/>
            <w:u w:val="single"/>
            <w:lang w:eastAsia="pt-BR"/>
          </w:rPr>
          <w:t>Augusto</w:t>
        </w:r>
      </w:hyperlink>
      <w:r w:rsidRPr="00D979D5">
        <w:rPr>
          <w:rFonts w:ascii="Arial" w:eastAsia="Times New Roman" w:hAnsi="Arial" w:cs="Arial"/>
          <w:color w:val="222222"/>
          <w:sz w:val="19"/>
          <w:szCs w:val="19"/>
          <w:lang w:eastAsia="pt-BR"/>
        </w:rPr>
        <w:t>, o primeiro imperador, na </w:t>
      </w:r>
      <w:hyperlink r:id="rId79" w:tooltip="Augusto de Prima Porta" w:history="1">
        <w:r w:rsidRPr="00D979D5">
          <w:rPr>
            <w:rFonts w:ascii="Arial" w:eastAsia="Times New Roman" w:hAnsi="Arial" w:cs="Arial"/>
            <w:color w:val="0B0080"/>
            <w:sz w:val="19"/>
            <w:szCs w:val="19"/>
            <w:u w:val="single"/>
            <w:lang w:eastAsia="pt-BR"/>
          </w:rPr>
          <w:t>estátua da Prima Porta</w:t>
        </w:r>
      </w:hyperlink>
      <w:r w:rsidRPr="00D979D5">
        <w:rPr>
          <w:rFonts w:ascii="Arial" w:eastAsia="Times New Roman" w:hAnsi="Arial" w:cs="Arial"/>
          <w:color w:val="222222"/>
          <w:sz w:val="19"/>
          <w:szCs w:val="19"/>
          <w:lang w:eastAsia="pt-BR"/>
        </w:rPr>
        <w:t>. O imperador era a máxima autoridade política e religiosa do império</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partir do final do século II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xml:space="preserve">, ao mesmo tempo que Roma vivia uma série de conflitos internos, conspirações e guerras civis, a sua influência alargou-se para além de Itália. O século I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foi um período de instabilidade, marcado por </w:t>
      </w:r>
      <w:hyperlink r:id="rId80" w:tooltip="Crise da República Romana" w:history="1">
        <w:r w:rsidRPr="00D979D5">
          <w:rPr>
            <w:rFonts w:ascii="Arial" w:eastAsia="Times New Roman" w:hAnsi="Arial" w:cs="Arial"/>
            <w:color w:val="0B0080"/>
            <w:sz w:val="21"/>
            <w:szCs w:val="21"/>
            <w:u w:val="single"/>
            <w:lang w:eastAsia="pt-BR"/>
          </w:rPr>
          <w:t>diversas revoltas políticas e militares</w:t>
        </w:r>
      </w:hyperlink>
      <w:r w:rsidRPr="00D979D5">
        <w:rPr>
          <w:rFonts w:ascii="Arial" w:eastAsia="Times New Roman" w:hAnsi="Arial" w:cs="Arial"/>
          <w:color w:val="222222"/>
          <w:sz w:val="21"/>
          <w:szCs w:val="21"/>
          <w:lang w:eastAsia="pt-BR"/>
        </w:rPr>
        <w:t> que abriram caminho para a implementação de um regime imperial.</w:t>
      </w:r>
      <w:hyperlink r:id="rId81" w:anchor="cite_note-FOOTNOTENicolet19911,15-21" w:history="1">
        <w:r w:rsidRPr="00D979D5">
          <w:rPr>
            <w:rFonts w:ascii="Arial" w:eastAsia="Times New Roman" w:hAnsi="Arial" w:cs="Arial"/>
            <w:color w:val="0B0080"/>
            <w:sz w:val="17"/>
            <w:szCs w:val="17"/>
            <w:u w:val="single"/>
            <w:vertAlign w:val="superscript"/>
            <w:lang w:eastAsia="pt-BR"/>
          </w:rPr>
          <w:t>[18]</w:t>
        </w:r>
      </w:hyperlink>
      <w:hyperlink r:id="rId82" w:anchor="cite_note-FOOTNOTELintott1999114-22" w:history="1">
        <w:r w:rsidRPr="00D979D5">
          <w:rPr>
            <w:rFonts w:ascii="Arial" w:eastAsia="Times New Roman" w:hAnsi="Arial" w:cs="Arial"/>
            <w:color w:val="0B0080"/>
            <w:sz w:val="17"/>
            <w:szCs w:val="17"/>
            <w:u w:val="single"/>
            <w:vertAlign w:val="superscript"/>
            <w:lang w:eastAsia="pt-BR"/>
          </w:rPr>
          <w:t>[19]</w:t>
        </w:r>
      </w:hyperlink>
      <w:hyperlink r:id="rId83" w:anchor="cite_note-FOOTNOTEEder199398-23" w:history="1">
        <w:r w:rsidRPr="00D979D5">
          <w:rPr>
            <w:rFonts w:ascii="Arial" w:eastAsia="Times New Roman" w:hAnsi="Arial" w:cs="Arial"/>
            <w:color w:val="0B0080"/>
            <w:sz w:val="17"/>
            <w:szCs w:val="17"/>
            <w:u w:val="single"/>
            <w:vertAlign w:val="superscript"/>
            <w:lang w:eastAsia="pt-BR"/>
          </w:rPr>
          <w:t>[20]</w:t>
        </w:r>
      </w:hyperlink>
      <w:r w:rsidRPr="00D979D5">
        <w:rPr>
          <w:rFonts w:ascii="Arial" w:eastAsia="Times New Roman" w:hAnsi="Arial" w:cs="Arial"/>
          <w:color w:val="222222"/>
          <w:sz w:val="21"/>
          <w:szCs w:val="21"/>
          <w:lang w:eastAsia="pt-BR"/>
        </w:rPr>
        <w:t> Em 44 a.C., </w:t>
      </w:r>
      <w:hyperlink r:id="rId84" w:tooltip="Júlio César" w:history="1">
        <w:r w:rsidRPr="00D979D5">
          <w:rPr>
            <w:rFonts w:ascii="Arial" w:eastAsia="Times New Roman" w:hAnsi="Arial" w:cs="Arial"/>
            <w:color w:val="0B0080"/>
            <w:sz w:val="21"/>
            <w:szCs w:val="21"/>
            <w:u w:val="single"/>
            <w:lang w:eastAsia="pt-BR"/>
          </w:rPr>
          <w:t>Júlio César</w:t>
        </w:r>
      </w:hyperlink>
      <w:r w:rsidRPr="00D979D5">
        <w:rPr>
          <w:rFonts w:ascii="Arial" w:eastAsia="Times New Roman" w:hAnsi="Arial" w:cs="Arial"/>
          <w:color w:val="222222"/>
          <w:sz w:val="21"/>
          <w:szCs w:val="21"/>
          <w:lang w:eastAsia="pt-BR"/>
        </w:rPr>
        <w:t> foi aclamado </w:t>
      </w:r>
      <w:hyperlink r:id="rId85" w:tooltip="Ditador romano" w:history="1">
        <w:r w:rsidRPr="00D979D5">
          <w:rPr>
            <w:rFonts w:ascii="Arial" w:eastAsia="Times New Roman" w:hAnsi="Arial" w:cs="Arial"/>
            <w:color w:val="0B0080"/>
            <w:sz w:val="21"/>
            <w:szCs w:val="21"/>
            <w:u w:val="single"/>
            <w:lang w:eastAsia="pt-BR"/>
          </w:rPr>
          <w:t>ditador perpétuo</w:t>
        </w:r>
      </w:hyperlink>
      <w:r w:rsidRPr="00D979D5">
        <w:rPr>
          <w:rFonts w:ascii="Arial" w:eastAsia="Times New Roman" w:hAnsi="Arial" w:cs="Arial"/>
          <w:color w:val="222222"/>
          <w:sz w:val="21"/>
          <w:szCs w:val="21"/>
          <w:lang w:eastAsia="pt-BR"/>
        </w:rPr>
        <w:t> antes de </w:t>
      </w:r>
      <w:hyperlink r:id="rId86" w:tooltip="Liberatores" w:history="1">
        <w:r w:rsidRPr="00D979D5">
          <w:rPr>
            <w:rFonts w:ascii="Arial" w:eastAsia="Times New Roman" w:hAnsi="Arial" w:cs="Arial"/>
            <w:color w:val="0B0080"/>
            <w:sz w:val="21"/>
            <w:szCs w:val="21"/>
            <w:u w:val="single"/>
            <w:lang w:eastAsia="pt-BR"/>
          </w:rPr>
          <w:t>ser assassinado</w:t>
        </w:r>
      </w:hyperlink>
      <w:r w:rsidRPr="00D979D5">
        <w:rPr>
          <w:rFonts w:ascii="Arial" w:eastAsia="Times New Roman" w:hAnsi="Arial" w:cs="Arial"/>
          <w:color w:val="222222"/>
          <w:sz w:val="21"/>
          <w:szCs w:val="21"/>
          <w:lang w:eastAsia="pt-BR"/>
        </w:rPr>
        <w:t>.</w:t>
      </w:r>
      <w:hyperlink r:id="rId87" w:anchor="cite_note-Dav63-24" w:history="1">
        <w:r w:rsidRPr="00D979D5">
          <w:rPr>
            <w:rFonts w:ascii="Arial" w:eastAsia="Times New Roman" w:hAnsi="Arial" w:cs="Arial"/>
            <w:color w:val="0B0080"/>
            <w:sz w:val="17"/>
            <w:szCs w:val="17"/>
            <w:u w:val="single"/>
            <w:vertAlign w:val="superscript"/>
            <w:lang w:eastAsia="pt-BR"/>
          </w:rPr>
          <w:t>[21]</w:t>
        </w:r>
      </w:hyperlink>
      <w:r w:rsidRPr="00D979D5">
        <w:rPr>
          <w:rFonts w:ascii="Arial" w:eastAsia="Times New Roman" w:hAnsi="Arial" w:cs="Arial"/>
          <w:color w:val="222222"/>
          <w:sz w:val="21"/>
          <w:szCs w:val="21"/>
          <w:lang w:eastAsia="pt-BR"/>
        </w:rPr>
        <w:t> No ano seguinte, </w:t>
      </w:r>
      <w:hyperlink r:id="rId88" w:tooltip="Otaviano" w:history="1">
        <w:r w:rsidRPr="00D979D5">
          <w:rPr>
            <w:rFonts w:ascii="Arial" w:eastAsia="Times New Roman" w:hAnsi="Arial" w:cs="Arial"/>
            <w:color w:val="0B0080"/>
            <w:sz w:val="21"/>
            <w:szCs w:val="21"/>
            <w:u w:val="single"/>
            <w:lang w:eastAsia="pt-BR"/>
          </w:rPr>
          <w:t>Otávio</w:t>
        </w:r>
      </w:hyperlink>
      <w:r w:rsidRPr="00D979D5">
        <w:rPr>
          <w:rFonts w:ascii="Arial" w:eastAsia="Times New Roman" w:hAnsi="Arial" w:cs="Arial"/>
          <w:color w:val="222222"/>
          <w:sz w:val="21"/>
          <w:szCs w:val="21"/>
          <w:lang w:eastAsia="pt-BR"/>
        </w:rPr>
        <w:t> (futuro Augusto), sobrinho-neto e filho adotivo de César e um dos mais destacados generais republicanos, tornou-se um dos três membros do </w:t>
      </w:r>
      <w:hyperlink r:id="rId89" w:tooltip="Segundo Triunvirato" w:history="1">
        <w:r w:rsidRPr="00D979D5">
          <w:rPr>
            <w:rFonts w:ascii="Arial" w:eastAsia="Times New Roman" w:hAnsi="Arial" w:cs="Arial"/>
            <w:color w:val="0B0080"/>
            <w:sz w:val="21"/>
            <w:szCs w:val="21"/>
            <w:u w:val="single"/>
            <w:lang w:eastAsia="pt-BR"/>
          </w:rPr>
          <w:t>Segundo Triunvirato</w:t>
        </w:r>
      </w:hyperlink>
      <w:r w:rsidRPr="00D979D5">
        <w:rPr>
          <w:rFonts w:ascii="Arial" w:eastAsia="Times New Roman" w:hAnsi="Arial" w:cs="Arial"/>
          <w:color w:val="222222"/>
          <w:sz w:val="21"/>
          <w:szCs w:val="21"/>
          <w:lang w:eastAsia="pt-BR"/>
        </w:rPr>
        <w:t> — uma aliança política com </w:t>
      </w:r>
      <w:hyperlink r:id="rId90" w:tooltip="Lépido" w:history="1">
        <w:r w:rsidRPr="00D979D5">
          <w:rPr>
            <w:rFonts w:ascii="Arial" w:eastAsia="Times New Roman" w:hAnsi="Arial" w:cs="Arial"/>
            <w:color w:val="0B0080"/>
            <w:sz w:val="21"/>
            <w:szCs w:val="21"/>
            <w:u w:val="single"/>
            <w:lang w:eastAsia="pt-BR"/>
          </w:rPr>
          <w:t>Lépido</w:t>
        </w:r>
      </w:hyperlink>
      <w:r w:rsidRPr="00D979D5">
        <w:rPr>
          <w:rFonts w:ascii="Arial" w:eastAsia="Times New Roman" w:hAnsi="Arial" w:cs="Arial"/>
          <w:color w:val="222222"/>
          <w:sz w:val="21"/>
          <w:szCs w:val="21"/>
          <w:lang w:eastAsia="pt-BR"/>
        </w:rPr>
        <w:t> e </w:t>
      </w:r>
      <w:hyperlink r:id="rId91" w:tooltip="Marco António" w:history="1">
        <w:r w:rsidRPr="00D979D5">
          <w:rPr>
            <w:rFonts w:ascii="Arial" w:eastAsia="Times New Roman" w:hAnsi="Arial" w:cs="Arial"/>
            <w:color w:val="0B0080"/>
            <w:sz w:val="21"/>
            <w:szCs w:val="21"/>
            <w:u w:val="single"/>
            <w:lang w:eastAsia="pt-BR"/>
          </w:rPr>
          <w:t>Marco António</w:t>
        </w:r>
      </w:hyperlink>
      <w:r w:rsidRPr="00D979D5">
        <w:rPr>
          <w:rFonts w:ascii="Arial" w:eastAsia="Times New Roman" w:hAnsi="Arial" w:cs="Arial"/>
          <w:color w:val="222222"/>
          <w:sz w:val="21"/>
          <w:szCs w:val="21"/>
          <w:lang w:eastAsia="pt-BR"/>
        </w:rPr>
        <w:t>.</w:t>
      </w:r>
      <w:hyperlink r:id="rId92" w:anchor="cite_note-FOOTNOTEEck200312-25" w:history="1">
        <w:r w:rsidRPr="00D979D5">
          <w:rPr>
            <w:rFonts w:ascii="Arial" w:eastAsia="Times New Roman" w:hAnsi="Arial" w:cs="Arial"/>
            <w:color w:val="0B0080"/>
            <w:sz w:val="17"/>
            <w:szCs w:val="17"/>
            <w:u w:val="single"/>
            <w:vertAlign w:val="superscript"/>
            <w:lang w:eastAsia="pt-BR"/>
          </w:rPr>
          <w:t>[22]</w:t>
        </w:r>
      </w:hyperlink>
      <w:r w:rsidRPr="00D979D5">
        <w:rPr>
          <w:rFonts w:ascii="Arial" w:eastAsia="Times New Roman" w:hAnsi="Arial" w:cs="Arial"/>
          <w:color w:val="222222"/>
          <w:sz w:val="21"/>
          <w:szCs w:val="21"/>
          <w:lang w:eastAsia="pt-BR"/>
        </w:rPr>
        <w:t> A divisão do império entre António e Otávio foi efémera. As tensões entre ambos no período que se seguiu à </w:t>
      </w:r>
      <w:hyperlink r:id="rId93" w:tooltip="Batalha de Filipos" w:history="1">
        <w:r w:rsidRPr="00D979D5">
          <w:rPr>
            <w:rFonts w:ascii="Arial" w:eastAsia="Times New Roman" w:hAnsi="Arial" w:cs="Arial"/>
            <w:color w:val="0B0080"/>
            <w:sz w:val="21"/>
            <w:szCs w:val="21"/>
            <w:u w:val="single"/>
            <w:lang w:eastAsia="pt-BR"/>
          </w:rPr>
          <w:t xml:space="preserve">Batalha de </w:t>
        </w:r>
        <w:proofErr w:type="spellStart"/>
        <w:r w:rsidRPr="00D979D5">
          <w:rPr>
            <w:rFonts w:ascii="Arial" w:eastAsia="Times New Roman" w:hAnsi="Arial" w:cs="Arial"/>
            <w:color w:val="0B0080"/>
            <w:sz w:val="21"/>
            <w:szCs w:val="21"/>
            <w:u w:val="single"/>
            <w:lang w:eastAsia="pt-BR"/>
          </w:rPr>
          <w:t>Filipos</w:t>
        </w:r>
        <w:proofErr w:type="spellEnd"/>
      </w:hyperlink>
      <w:r w:rsidRPr="00D979D5">
        <w:rPr>
          <w:rFonts w:ascii="Arial" w:eastAsia="Times New Roman" w:hAnsi="Arial" w:cs="Arial"/>
          <w:color w:val="222222"/>
          <w:sz w:val="21"/>
          <w:szCs w:val="21"/>
          <w:lang w:eastAsia="pt-BR"/>
        </w:rPr>
        <w:t xml:space="preserve"> (42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levaram à dissolução do triunvirato em 32 a.C. e ao confronto na </w:t>
      </w:r>
      <w:hyperlink r:id="rId94" w:tooltip="Batalha de Áccio" w:history="1">
        <w:r w:rsidRPr="00D979D5">
          <w:rPr>
            <w:rFonts w:ascii="Arial" w:eastAsia="Times New Roman" w:hAnsi="Arial" w:cs="Arial"/>
            <w:color w:val="0B0080"/>
            <w:sz w:val="21"/>
            <w:szCs w:val="21"/>
            <w:u w:val="single"/>
            <w:lang w:eastAsia="pt-BR"/>
          </w:rPr>
          <w:t xml:space="preserve">Batalha de </w:t>
        </w:r>
        <w:proofErr w:type="spellStart"/>
        <w:r w:rsidRPr="00D979D5">
          <w:rPr>
            <w:rFonts w:ascii="Arial" w:eastAsia="Times New Roman" w:hAnsi="Arial" w:cs="Arial"/>
            <w:color w:val="0B0080"/>
            <w:sz w:val="21"/>
            <w:szCs w:val="21"/>
            <w:u w:val="single"/>
            <w:lang w:eastAsia="pt-BR"/>
          </w:rPr>
          <w:t>Áccio</w:t>
        </w:r>
        <w:proofErr w:type="spellEnd"/>
      </w:hyperlink>
      <w:r w:rsidRPr="00D979D5">
        <w:rPr>
          <w:rFonts w:ascii="Arial" w:eastAsia="Times New Roman" w:hAnsi="Arial" w:cs="Arial"/>
          <w:color w:val="222222"/>
          <w:sz w:val="21"/>
          <w:szCs w:val="21"/>
          <w:lang w:eastAsia="pt-BR"/>
        </w:rPr>
        <w:t> (31 a.C.), da qual Marco António e a rainha </w:t>
      </w:r>
      <w:hyperlink r:id="rId95" w:tooltip="Cleópatra" w:history="1">
        <w:r w:rsidRPr="00D979D5">
          <w:rPr>
            <w:rFonts w:ascii="Arial" w:eastAsia="Times New Roman" w:hAnsi="Arial" w:cs="Arial"/>
            <w:color w:val="0B0080"/>
            <w:sz w:val="21"/>
            <w:szCs w:val="21"/>
            <w:u w:val="single"/>
            <w:lang w:eastAsia="pt-BR"/>
          </w:rPr>
          <w:t>Cleópatra</w:t>
        </w:r>
      </w:hyperlink>
      <w:r w:rsidRPr="00D979D5">
        <w:rPr>
          <w:rFonts w:ascii="Arial" w:eastAsia="Times New Roman" w:hAnsi="Arial" w:cs="Arial"/>
          <w:color w:val="222222"/>
          <w:sz w:val="21"/>
          <w:szCs w:val="21"/>
          <w:lang w:eastAsia="pt-BR"/>
        </w:rPr>
        <w:t> saíram derrotados. O subsequente </w:t>
      </w:r>
      <w:hyperlink r:id="rId96" w:tooltip="Batalha de Alexandria (30 a.C.)" w:history="1">
        <w:r w:rsidRPr="00D979D5">
          <w:rPr>
            <w:rFonts w:ascii="Arial" w:eastAsia="Times New Roman" w:hAnsi="Arial" w:cs="Arial"/>
            <w:color w:val="0B0080"/>
            <w:sz w:val="21"/>
            <w:szCs w:val="21"/>
            <w:u w:val="single"/>
            <w:lang w:eastAsia="pt-BR"/>
          </w:rPr>
          <w:t>confronto</w:t>
        </w:r>
      </w:hyperlink>
      <w:r w:rsidRPr="00D979D5">
        <w:rPr>
          <w:rFonts w:ascii="Arial" w:eastAsia="Times New Roman" w:hAnsi="Arial" w:cs="Arial"/>
          <w:color w:val="222222"/>
          <w:sz w:val="21"/>
          <w:szCs w:val="21"/>
          <w:lang w:eastAsia="pt-BR"/>
        </w:rPr>
        <w:t> em </w:t>
      </w:r>
      <w:hyperlink r:id="rId97" w:tooltip="Alexandria" w:history="1">
        <w:r w:rsidRPr="00D979D5">
          <w:rPr>
            <w:rFonts w:ascii="Arial" w:eastAsia="Times New Roman" w:hAnsi="Arial" w:cs="Arial"/>
            <w:color w:val="0B0080"/>
            <w:sz w:val="21"/>
            <w:szCs w:val="21"/>
            <w:u w:val="single"/>
            <w:lang w:eastAsia="pt-BR"/>
          </w:rPr>
          <w:t>Alexandria</w:t>
        </w:r>
      </w:hyperlink>
      <w:r w:rsidRPr="00D979D5">
        <w:rPr>
          <w:rFonts w:ascii="Arial" w:eastAsia="Times New Roman" w:hAnsi="Arial" w:cs="Arial"/>
          <w:color w:val="222222"/>
          <w:sz w:val="21"/>
          <w:szCs w:val="21"/>
          <w:lang w:eastAsia="pt-BR"/>
        </w:rPr>
        <w:t xml:space="preserve"> (30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proporcionou a anexação do </w:t>
      </w:r>
      <w:hyperlink r:id="rId98" w:tooltip="Reino Ptolemaico" w:history="1">
        <w:r w:rsidRPr="00D979D5">
          <w:rPr>
            <w:rFonts w:ascii="Arial" w:eastAsia="Times New Roman" w:hAnsi="Arial" w:cs="Arial"/>
            <w:color w:val="0B0080"/>
            <w:sz w:val="21"/>
            <w:szCs w:val="21"/>
            <w:u w:val="single"/>
            <w:lang w:eastAsia="pt-BR"/>
          </w:rPr>
          <w:t>Reino Ptolemaico</w:t>
        </w:r>
      </w:hyperlink>
      <w:r w:rsidRPr="00D979D5">
        <w:rPr>
          <w:rFonts w:ascii="Arial" w:eastAsia="Times New Roman" w:hAnsi="Arial" w:cs="Arial"/>
          <w:color w:val="222222"/>
          <w:sz w:val="21"/>
          <w:szCs w:val="21"/>
          <w:lang w:eastAsia="pt-BR"/>
        </w:rPr>
        <w:t> por Otávio.</w:t>
      </w:r>
      <w:hyperlink r:id="rId99" w:anchor="cite_note-Dav63-24" w:history="1">
        <w:r w:rsidRPr="00D979D5">
          <w:rPr>
            <w:rFonts w:ascii="Arial" w:eastAsia="Times New Roman" w:hAnsi="Arial" w:cs="Arial"/>
            <w:color w:val="0B0080"/>
            <w:sz w:val="17"/>
            <w:szCs w:val="17"/>
            <w:u w:val="single"/>
            <w:vertAlign w:val="superscript"/>
            <w:lang w:eastAsia="pt-BR"/>
          </w:rPr>
          <w:t>[21]</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Principado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85" name="Imagem 85"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100" w:tooltip="Dinastia júlio-claudiana" w:history="1">
        <w:r w:rsidRPr="00D979D5">
          <w:rPr>
            <w:rFonts w:ascii="Arial" w:eastAsia="Times New Roman" w:hAnsi="Arial" w:cs="Arial"/>
            <w:i/>
            <w:iCs/>
            <w:color w:val="0B0080"/>
            <w:sz w:val="21"/>
            <w:szCs w:val="21"/>
            <w:u w:val="single"/>
            <w:lang w:eastAsia="pt-BR"/>
          </w:rPr>
          <w:t xml:space="preserve">Dinastia </w:t>
        </w:r>
        <w:proofErr w:type="spellStart"/>
        <w:proofErr w:type="gramStart"/>
        <w:r w:rsidRPr="00D979D5">
          <w:rPr>
            <w:rFonts w:ascii="Arial" w:eastAsia="Times New Roman" w:hAnsi="Arial" w:cs="Arial"/>
            <w:i/>
            <w:iCs/>
            <w:color w:val="0B0080"/>
            <w:sz w:val="21"/>
            <w:szCs w:val="21"/>
            <w:u w:val="single"/>
            <w:lang w:eastAsia="pt-BR"/>
          </w:rPr>
          <w:t>júlio</w:t>
        </w:r>
        <w:proofErr w:type="gramEnd"/>
        <w:r w:rsidRPr="00D979D5">
          <w:rPr>
            <w:rFonts w:ascii="Arial" w:eastAsia="Times New Roman" w:hAnsi="Arial" w:cs="Arial"/>
            <w:i/>
            <w:iCs/>
            <w:color w:val="0B0080"/>
            <w:sz w:val="21"/>
            <w:szCs w:val="21"/>
            <w:u w:val="single"/>
            <w:lang w:eastAsia="pt-BR"/>
          </w:rPr>
          <w:t>-claudiana</w:t>
        </w:r>
        <w:proofErr w:type="spellEnd"/>
      </w:hyperlink>
      <w:r w:rsidRPr="00D979D5">
        <w:rPr>
          <w:rFonts w:ascii="Arial" w:eastAsia="Times New Roman" w:hAnsi="Arial" w:cs="Arial"/>
          <w:i/>
          <w:iCs/>
          <w:color w:val="222222"/>
          <w:sz w:val="21"/>
          <w:szCs w:val="21"/>
          <w:lang w:eastAsia="pt-BR"/>
        </w:rPr>
        <w:t>, </w:t>
      </w:r>
      <w:hyperlink r:id="rId101" w:tooltip="Ano dos quatro imperadores" w:history="1">
        <w:r w:rsidRPr="00D979D5">
          <w:rPr>
            <w:rFonts w:ascii="Arial" w:eastAsia="Times New Roman" w:hAnsi="Arial" w:cs="Arial"/>
            <w:i/>
            <w:iCs/>
            <w:color w:val="0B0080"/>
            <w:sz w:val="21"/>
            <w:szCs w:val="21"/>
            <w:u w:val="single"/>
            <w:lang w:eastAsia="pt-BR"/>
          </w:rPr>
          <w:t>Ano dos quatro imperadores</w:t>
        </w:r>
      </w:hyperlink>
      <w:r w:rsidRPr="00D979D5">
        <w:rPr>
          <w:rFonts w:ascii="Arial" w:eastAsia="Times New Roman" w:hAnsi="Arial" w:cs="Arial"/>
          <w:i/>
          <w:iCs/>
          <w:color w:val="222222"/>
          <w:sz w:val="21"/>
          <w:szCs w:val="21"/>
          <w:lang w:eastAsia="pt-BR"/>
        </w:rPr>
        <w:t>, </w:t>
      </w:r>
      <w:hyperlink r:id="rId102" w:tooltip="Dinastia flaviana" w:history="1">
        <w:r w:rsidRPr="00D979D5">
          <w:rPr>
            <w:rFonts w:ascii="Arial" w:eastAsia="Times New Roman" w:hAnsi="Arial" w:cs="Arial"/>
            <w:i/>
            <w:iCs/>
            <w:color w:val="0B0080"/>
            <w:sz w:val="21"/>
            <w:szCs w:val="21"/>
            <w:u w:val="single"/>
            <w:lang w:eastAsia="pt-BR"/>
          </w:rPr>
          <w:t>Dinastia flaviana</w:t>
        </w:r>
      </w:hyperlink>
      <w:r w:rsidRPr="00D979D5">
        <w:rPr>
          <w:rFonts w:ascii="Arial" w:eastAsia="Times New Roman" w:hAnsi="Arial" w:cs="Arial"/>
          <w:i/>
          <w:iCs/>
          <w:color w:val="222222"/>
          <w:sz w:val="21"/>
          <w:szCs w:val="21"/>
          <w:lang w:eastAsia="pt-BR"/>
        </w:rPr>
        <w:t>, </w:t>
      </w:r>
      <w:hyperlink r:id="rId103" w:tooltip="Dinastia severa" w:history="1">
        <w:r w:rsidRPr="00D979D5">
          <w:rPr>
            <w:rFonts w:ascii="Arial" w:eastAsia="Times New Roman" w:hAnsi="Arial" w:cs="Arial"/>
            <w:i/>
            <w:iCs/>
            <w:color w:val="0B0080"/>
            <w:sz w:val="21"/>
            <w:szCs w:val="21"/>
            <w:u w:val="single"/>
            <w:lang w:eastAsia="pt-BR"/>
          </w:rPr>
          <w:t>Dinastia severa</w:t>
        </w:r>
      </w:hyperlink>
      <w:r w:rsidRPr="00D979D5">
        <w:rPr>
          <w:rFonts w:ascii="Arial" w:eastAsia="Times New Roman" w:hAnsi="Arial" w:cs="Arial"/>
          <w:i/>
          <w:iCs/>
          <w:color w:val="222222"/>
          <w:sz w:val="21"/>
          <w:szCs w:val="21"/>
          <w:lang w:eastAsia="pt-BR"/>
        </w:rPr>
        <w:t> e </w:t>
      </w:r>
      <w:hyperlink r:id="rId104" w:tooltip="Crise do terceiro século" w:history="1">
        <w:r w:rsidRPr="00D979D5">
          <w:rPr>
            <w:rFonts w:ascii="Arial" w:eastAsia="Times New Roman" w:hAnsi="Arial" w:cs="Arial"/>
            <w:i/>
            <w:iCs/>
            <w:color w:val="0B0080"/>
            <w:sz w:val="21"/>
            <w:szCs w:val="21"/>
            <w:u w:val="single"/>
            <w:lang w:eastAsia="pt-BR"/>
          </w:rPr>
          <w:t>Crise do terceiro século</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Em 27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o </w:t>
      </w:r>
      <w:hyperlink r:id="rId105" w:tooltip="SPQR" w:history="1">
        <w:r w:rsidRPr="00D979D5">
          <w:rPr>
            <w:rFonts w:ascii="Arial" w:eastAsia="Times New Roman" w:hAnsi="Arial" w:cs="Arial"/>
            <w:color w:val="0B0080"/>
            <w:sz w:val="21"/>
            <w:szCs w:val="21"/>
            <w:u w:val="single"/>
            <w:lang w:eastAsia="pt-BR"/>
          </w:rPr>
          <w:t>Senado e Povo de Roma</w:t>
        </w:r>
      </w:hyperlink>
      <w:r w:rsidRPr="00D979D5">
        <w:rPr>
          <w:rFonts w:ascii="Arial" w:eastAsia="Times New Roman" w:hAnsi="Arial" w:cs="Arial"/>
          <w:color w:val="222222"/>
          <w:sz w:val="21"/>
          <w:szCs w:val="21"/>
          <w:lang w:eastAsia="pt-BR"/>
        </w:rPr>
        <w:t> proclamaram Otaviano </w:t>
      </w:r>
      <w:hyperlink r:id="rId106" w:tooltip="Príncipe (Roma Antiga)" w:history="1">
        <w:r w:rsidRPr="00D979D5">
          <w:rPr>
            <w:rFonts w:ascii="Arial" w:eastAsia="Times New Roman" w:hAnsi="Arial" w:cs="Arial"/>
            <w:color w:val="0B0080"/>
            <w:sz w:val="21"/>
            <w:szCs w:val="21"/>
            <w:u w:val="single"/>
            <w:lang w:eastAsia="pt-BR"/>
          </w:rPr>
          <w:t>príncipe</w:t>
        </w:r>
      </w:hyperlink>
      <w:r w:rsidRPr="00D979D5">
        <w:rPr>
          <w:rFonts w:ascii="Arial" w:eastAsia="Times New Roman" w:hAnsi="Arial" w:cs="Arial"/>
          <w:color w:val="222222"/>
          <w:sz w:val="21"/>
          <w:szCs w:val="21"/>
          <w:lang w:eastAsia="pt-BR"/>
        </w:rPr>
        <w:t> (em </w:t>
      </w:r>
      <w:hyperlink r:id="rId107" w:tooltip="Latim" w:history="1">
        <w:r w:rsidRPr="00D979D5">
          <w:rPr>
            <w:rFonts w:ascii="Arial" w:eastAsia="Times New Roman" w:hAnsi="Arial" w:cs="Arial"/>
            <w:color w:val="0B0080"/>
            <w:sz w:val="21"/>
            <w:szCs w:val="21"/>
            <w:u w:val="single"/>
            <w:lang w:eastAsia="pt-BR"/>
          </w:rPr>
          <w:t>latim</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val="la-Latn" w:eastAsia="pt-BR"/>
        </w:rPr>
        <w:t>princeps</w:t>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"https://pt.wikipedia.org/wiki/Translitera%C3%A7%C3%A3o" \o "Transliteração"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transl</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r w:rsidRPr="00D979D5">
        <w:rPr>
          <w:rFonts w:ascii="Arial Unicode MS" w:eastAsia="Arial Unicode MS" w:hAnsi="Arial Unicode MS" w:cs="Arial Unicode MS" w:hint="eastAsia"/>
          <w:color w:val="222222"/>
          <w:sz w:val="21"/>
          <w:szCs w:val="21"/>
          <w:lang w:val="la-Latn" w:eastAsia="pt-BR"/>
        </w:rPr>
        <w:t>lit. "primeiro [cidadão]"</w:t>
      </w:r>
      <w:r w:rsidRPr="00D979D5">
        <w:rPr>
          <w:rFonts w:ascii="Arial" w:eastAsia="Times New Roman" w:hAnsi="Arial" w:cs="Arial"/>
          <w:color w:val="222222"/>
          <w:sz w:val="21"/>
          <w:szCs w:val="21"/>
          <w:lang w:eastAsia="pt-BR"/>
        </w:rPr>
        <w:t>) com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"https://pt.wikipedia.org/wiki/Imperium" \o "Imperium"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imperium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w:t>
      </w:r>
      <w:hyperlink r:id="rId108" w:tooltip="Procônsul" w:history="1">
        <w:r w:rsidRPr="00D979D5">
          <w:rPr>
            <w:rFonts w:ascii="Arial" w:eastAsia="Times New Roman" w:hAnsi="Arial" w:cs="Arial"/>
            <w:color w:val="0B0080"/>
            <w:sz w:val="21"/>
            <w:szCs w:val="21"/>
            <w:u w:val="single"/>
            <w:lang w:eastAsia="pt-BR"/>
          </w:rPr>
          <w:t>proconsular</w:t>
        </w:r>
      </w:hyperlink>
      <w:r w:rsidRPr="00D979D5">
        <w:rPr>
          <w:rFonts w:ascii="Arial" w:eastAsia="Times New Roman" w:hAnsi="Arial" w:cs="Arial"/>
          <w:color w:val="222222"/>
          <w:sz w:val="21"/>
          <w:szCs w:val="21"/>
          <w:lang w:eastAsia="pt-BR"/>
        </w:rPr>
        <w:t> e o título </w:t>
      </w:r>
      <w:hyperlink r:id="rId109" w:tooltip="Augusto (título)" w:history="1">
        <w:r w:rsidRPr="00D979D5">
          <w:rPr>
            <w:rFonts w:ascii="Arial" w:eastAsia="Times New Roman" w:hAnsi="Arial" w:cs="Arial"/>
            <w:color w:val="0B0080"/>
            <w:sz w:val="21"/>
            <w:szCs w:val="21"/>
            <w:u w:val="single"/>
            <w:lang w:eastAsia="pt-BR"/>
          </w:rPr>
          <w:t>Augusto</w:t>
        </w:r>
      </w:hyperlink>
      <w:r w:rsidRPr="00D979D5">
        <w:rPr>
          <w:rFonts w:ascii="Arial" w:eastAsia="Times New Roman" w:hAnsi="Arial" w:cs="Arial"/>
          <w:color w:val="222222"/>
          <w:sz w:val="21"/>
          <w:szCs w:val="21"/>
          <w:lang w:eastAsia="pt-BR"/>
        </w:rPr>
        <w:t> (em </w:t>
      </w:r>
      <w:hyperlink r:id="rId110" w:tooltip="Latim" w:history="1">
        <w:r w:rsidRPr="00D979D5">
          <w:rPr>
            <w:rFonts w:ascii="Arial" w:eastAsia="Times New Roman" w:hAnsi="Arial" w:cs="Arial"/>
            <w:color w:val="0B0080"/>
            <w:sz w:val="21"/>
            <w:szCs w:val="21"/>
            <w:u w:val="single"/>
            <w:lang w:eastAsia="pt-BR"/>
          </w:rPr>
          <w:t>latim</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val="la-Latn" w:eastAsia="pt-BR"/>
        </w:rPr>
        <w:t>augustus</w:t>
      </w:r>
      <w:r w:rsidRPr="00D979D5">
        <w:rPr>
          <w:rFonts w:ascii="Arial" w:eastAsia="Times New Roman" w:hAnsi="Arial" w:cs="Arial"/>
          <w:color w:val="222222"/>
          <w:sz w:val="21"/>
          <w:szCs w:val="21"/>
          <w:lang w:eastAsia="pt-BR"/>
        </w:rPr>
        <w:t> , lit. "o venerado"). Este evento assinala o início do </w:t>
      </w:r>
      <w:hyperlink r:id="rId111" w:tooltip="Principado romano" w:history="1">
        <w:r w:rsidRPr="00D979D5">
          <w:rPr>
            <w:rFonts w:ascii="Arial" w:eastAsia="Times New Roman" w:hAnsi="Arial" w:cs="Arial"/>
            <w:color w:val="0B0080"/>
            <w:sz w:val="21"/>
            <w:szCs w:val="21"/>
            <w:u w:val="single"/>
            <w:lang w:eastAsia="pt-BR"/>
          </w:rPr>
          <w:t>Principado</w:t>
        </w:r>
      </w:hyperlink>
      <w:r w:rsidRPr="00D979D5">
        <w:rPr>
          <w:rFonts w:ascii="Arial" w:eastAsia="Times New Roman" w:hAnsi="Arial" w:cs="Arial"/>
          <w:color w:val="222222"/>
          <w:sz w:val="21"/>
          <w:szCs w:val="21"/>
          <w:lang w:eastAsia="pt-BR"/>
        </w:rPr>
        <w:t xml:space="preserve">, a primeira época do período imperial entre 27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e 284 d.C. O governo de Augusto pôs fim a um século de guerra civil, dando início a uma época sem precedentes de estabilidade social, prosperidade económica e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"https://pt.wikipedia.org/wiki/Pax_Romana" \o "Pax Romana"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Pax</w:t>
      </w:r>
      <w:proofErr w:type="spellEnd"/>
      <w:r w:rsidRPr="00D979D5">
        <w:rPr>
          <w:rFonts w:ascii="Arial" w:eastAsia="Times New Roman" w:hAnsi="Arial" w:cs="Arial"/>
          <w:i/>
          <w:iCs/>
          <w:color w:val="0B0080"/>
          <w:sz w:val="21"/>
          <w:szCs w:val="21"/>
          <w:u w:val="single"/>
          <w:lang w:eastAsia="pt-BR"/>
        </w:rPr>
        <w:t xml:space="preserve"> </w:t>
      </w:r>
      <w:r w:rsidRPr="00D979D5">
        <w:rPr>
          <w:rFonts w:ascii="Arial" w:eastAsia="Times New Roman" w:hAnsi="Arial" w:cs="Arial"/>
          <w:i/>
          <w:iCs/>
          <w:color w:val="0B0080"/>
          <w:sz w:val="21"/>
          <w:szCs w:val="21"/>
          <w:u w:val="single"/>
          <w:lang w:eastAsia="pt-BR"/>
        </w:rPr>
        <w:lastRenderedPageBreak/>
        <w:t>Romana</w:t>
      </w:r>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("paz romana"), que se prolongou durante os dois séculos seguintes. As revoltas nas províncias eram pouco frequentes e rapidamente </w:t>
      </w:r>
      <w:proofErr w:type="gramStart"/>
      <w:r w:rsidRPr="00D979D5">
        <w:rPr>
          <w:rFonts w:ascii="Arial" w:eastAsia="Times New Roman" w:hAnsi="Arial" w:cs="Arial"/>
          <w:color w:val="222222"/>
          <w:sz w:val="21"/>
          <w:szCs w:val="21"/>
          <w:lang w:eastAsia="pt-BR"/>
        </w:rPr>
        <w:t>controladas.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"cite_note-FOOTNOTEBoatwright20004-26"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Sendo agora o único governador de Roma, Augusto iniciou uma série de reformas militares, políticas e económicas em larga escala. O </w:t>
      </w:r>
      <w:hyperlink r:id="rId112" w:tooltip="Senado romano" w:history="1">
        <w:r w:rsidRPr="00D979D5">
          <w:rPr>
            <w:rFonts w:ascii="Arial" w:eastAsia="Times New Roman" w:hAnsi="Arial" w:cs="Arial"/>
            <w:color w:val="0B0080"/>
            <w:sz w:val="21"/>
            <w:szCs w:val="21"/>
            <w:u w:val="single"/>
            <w:lang w:eastAsia="pt-BR"/>
          </w:rPr>
          <w:t>senado</w:t>
        </w:r>
      </w:hyperlink>
      <w:r w:rsidRPr="00D979D5">
        <w:rPr>
          <w:rFonts w:ascii="Arial" w:eastAsia="Times New Roman" w:hAnsi="Arial" w:cs="Arial"/>
          <w:color w:val="222222"/>
          <w:sz w:val="21"/>
          <w:szCs w:val="21"/>
          <w:lang w:eastAsia="pt-BR"/>
        </w:rPr>
        <w:t> atribuiu-lhe o poder de nomear os próprios senadores e autoridade sobre os governadores de província, criando </w:t>
      </w:r>
      <w:r w:rsidRPr="00D979D5">
        <w:rPr>
          <w:rFonts w:ascii="Arial" w:eastAsia="Times New Roman" w:hAnsi="Arial" w:cs="Arial"/>
          <w:i/>
          <w:iCs/>
          <w:color w:val="222222"/>
          <w:sz w:val="21"/>
          <w:szCs w:val="21"/>
          <w:lang w:eastAsia="pt-BR"/>
        </w:rPr>
        <w:t>de facto</w:t>
      </w:r>
      <w:r w:rsidRPr="00D979D5">
        <w:rPr>
          <w:rFonts w:ascii="Arial" w:eastAsia="Times New Roman" w:hAnsi="Arial" w:cs="Arial"/>
          <w:color w:val="222222"/>
          <w:sz w:val="21"/>
          <w:szCs w:val="21"/>
          <w:lang w:eastAsia="pt-BR"/>
        </w:rPr>
        <w:t> o cargo que mais tarde seria denominado </w:t>
      </w:r>
      <w:hyperlink r:id="rId113" w:tooltip="Imperador romano" w:history="1">
        <w:r w:rsidRPr="00D979D5">
          <w:rPr>
            <w:rFonts w:ascii="Arial" w:eastAsia="Times New Roman" w:hAnsi="Arial" w:cs="Arial"/>
            <w:color w:val="0B0080"/>
            <w:sz w:val="21"/>
            <w:szCs w:val="21"/>
            <w:u w:val="single"/>
            <w:lang w:eastAsia="pt-BR"/>
          </w:rPr>
          <w:t>imperador</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"cite_note-FOOTNOTEAbbott2001267-269-27"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[24]</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Augusto </w:t>
      </w:r>
      <w:proofErr w:type="gramStart"/>
      <w:r w:rsidRPr="00D979D5">
        <w:rPr>
          <w:rFonts w:ascii="Arial" w:eastAsia="Times New Roman" w:hAnsi="Arial" w:cs="Arial"/>
          <w:color w:val="222222"/>
          <w:sz w:val="21"/>
          <w:szCs w:val="21"/>
          <w:lang w:eastAsia="pt-BR"/>
        </w:rPr>
        <w:t>implementou</w:t>
      </w:r>
      <w:proofErr w:type="gramEnd"/>
      <w:r w:rsidRPr="00D979D5">
        <w:rPr>
          <w:rFonts w:ascii="Arial" w:eastAsia="Times New Roman" w:hAnsi="Arial" w:cs="Arial"/>
          <w:color w:val="222222"/>
          <w:sz w:val="21"/>
          <w:szCs w:val="21"/>
          <w:lang w:eastAsia="pt-BR"/>
        </w:rPr>
        <w:t xml:space="preserve"> princípios de sucessão dinástica, sendo sucedido na </w:t>
      </w:r>
      <w:hyperlink r:id="rId114" w:tooltip="Dinastia júlio-claudiana" w:history="1">
        <w:r w:rsidRPr="00D979D5">
          <w:rPr>
            <w:rFonts w:ascii="Arial" w:eastAsia="Times New Roman" w:hAnsi="Arial" w:cs="Arial"/>
            <w:color w:val="0B0080"/>
            <w:sz w:val="21"/>
            <w:szCs w:val="21"/>
            <w:u w:val="single"/>
            <w:lang w:eastAsia="pt-BR"/>
          </w:rPr>
          <w:t xml:space="preserve">dinastia </w:t>
        </w:r>
        <w:proofErr w:type="spellStart"/>
        <w:r w:rsidRPr="00D979D5">
          <w:rPr>
            <w:rFonts w:ascii="Arial" w:eastAsia="Times New Roman" w:hAnsi="Arial" w:cs="Arial"/>
            <w:color w:val="0B0080"/>
            <w:sz w:val="21"/>
            <w:szCs w:val="21"/>
            <w:u w:val="single"/>
            <w:lang w:eastAsia="pt-BR"/>
          </w:rPr>
          <w:t>júlio-claudiana</w:t>
        </w:r>
        <w:proofErr w:type="spellEnd"/>
      </w:hyperlink>
      <w:r w:rsidRPr="00D979D5">
        <w:rPr>
          <w:rFonts w:ascii="Arial" w:eastAsia="Times New Roman" w:hAnsi="Arial" w:cs="Arial"/>
          <w:color w:val="222222"/>
          <w:sz w:val="21"/>
          <w:szCs w:val="21"/>
          <w:lang w:eastAsia="pt-BR"/>
        </w:rPr>
        <w:t> por </w:t>
      </w:r>
      <w:hyperlink r:id="rId115" w:tooltip="Tibério" w:history="1">
        <w:r w:rsidRPr="00D979D5">
          <w:rPr>
            <w:rFonts w:ascii="Arial" w:eastAsia="Times New Roman" w:hAnsi="Arial" w:cs="Arial"/>
            <w:color w:val="0B0080"/>
            <w:sz w:val="21"/>
            <w:szCs w:val="21"/>
            <w:u w:val="single"/>
            <w:lang w:eastAsia="pt-BR"/>
          </w:rPr>
          <w:t>Tibério</w:t>
        </w:r>
      </w:hyperlink>
      <w:r w:rsidRPr="00D979D5">
        <w:rPr>
          <w:rFonts w:ascii="Arial" w:eastAsia="Times New Roman" w:hAnsi="Arial" w:cs="Arial"/>
          <w:color w:val="222222"/>
          <w:sz w:val="21"/>
          <w:szCs w:val="21"/>
          <w:lang w:eastAsia="pt-BR"/>
        </w:rPr>
        <w:t> (r. 14–37), </w:t>
      </w:r>
      <w:hyperlink r:id="rId116" w:tooltip="Calígula" w:history="1">
        <w:r w:rsidRPr="00D979D5">
          <w:rPr>
            <w:rFonts w:ascii="Arial" w:eastAsia="Times New Roman" w:hAnsi="Arial" w:cs="Arial"/>
            <w:color w:val="0B0080"/>
            <w:sz w:val="21"/>
            <w:szCs w:val="21"/>
            <w:u w:val="single"/>
            <w:lang w:eastAsia="pt-BR"/>
          </w:rPr>
          <w:t>Calígula</w:t>
        </w:r>
      </w:hyperlink>
      <w:r w:rsidRPr="00D979D5">
        <w:rPr>
          <w:rFonts w:ascii="Arial" w:eastAsia="Times New Roman" w:hAnsi="Arial" w:cs="Arial"/>
          <w:color w:val="222222"/>
          <w:sz w:val="21"/>
          <w:szCs w:val="21"/>
          <w:lang w:eastAsia="pt-BR"/>
        </w:rPr>
        <w:t> (r. 37–41), </w:t>
      </w:r>
      <w:hyperlink r:id="rId117" w:tooltip="Cláudio" w:history="1">
        <w:r w:rsidRPr="00D979D5">
          <w:rPr>
            <w:rFonts w:ascii="Arial" w:eastAsia="Times New Roman" w:hAnsi="Arial" w:cs="Arial"/>
            <w:color w:val="0B0080"/>
            <w:sz w:val="21"/>
            <w:szCs w:val="21"/>
            <w:u w:val="single"/>
            <w:lang w:eastAsia="pt-BR"/>
          </w:rPr>
          <w:t>Cláudio</w:t>
        </w:r>
      </w:hyperlink>
      <w:r w:rsidRPr="00D979D5">
        <w:rPr>
          <w:rFonts w:ascii="Arial" w:eastAsia="Times New Roman" w:hAnsi="Arial" w:cs="Arial"/>
          <w:color w:val="222222"/>
          <w:sz w:val="21"/>
          <w:szCs w:val="21"/>
          <w:lang w:eastAsia="pt-BR"/>
        </w:rPr>
        <w:t> (r. 41–54) e </w:t>
      </w:r>
      <w:hyperlink r:id="rId118" w:tooltip="Nero" w:history="1">
        <w:r w:rsidRPr="00D979D5">
          <w:rPr>
            <w:rFonts w:ascii="Arial" w:eastAsia="Times New Roman" w:hAnsi="Arial" w:cs="Arial"/>
            <w:color w:val="0B0080"/>
            <w:sz w:val="21"/>
            <w:szCs w:val="21"/>
            <w:u w:val="single"/>
            <w:lang w:eastAsia="pt-BR"/>
          </w:rPr>
          <w:t>Nero</w:t>
        </w:r>
      </w:hyperlink>
      <w:r w:rsidRPr="00D979D5">
        <w:rPr>
          <w:rFonts w:ascii="Arial" w:eastAsia="Times New Roman" w:hAnsi="Arial" w:cs="Arial"/>
          <w:color w:val="222222"/>
          <w:sz w:val="21"/>
          <w:szCs w:val="21"/>
          <w:lang w:eastAsia="pt-BR"/>
        </w:rPr>
        <w:t> (r. 54–68). Por 54, </w:t>
      </w:r>
      <w:hyperlink r:id="rId119" w:tooltip="Roma" w:history="1">
        <w:r w:rsidRPr="00D979D5">
          <w:rPr>
            <w:rFonts w:ascii="Arial" w:eastAsia="Times New Roman" w:hAnsi="Arial" w:cs="Arial"/>
            <w:color w:val="0B0080"/>
            <w:sz w:val="21"/>
            <w:szCs w:val="21"/>
            <w:u w:val="single"/>
            <w:lang w:eastAsia="pt-BR"/>
          </w:rPr>
          <w:t>Roma</w:t>
        </w:r>
      </w:hyperlink>
      <w:r w:rsidRPr="00D979D5">
        <w:rPr>
          <w:rFonts w:ascii="Arial" w:eastAsia="Times New Roman" w:hAnsi="Arial" w:cs="Arial"/>
          <w:color w:val="222222"/>
          <w:sz w:val="21"/>
          <w:szCs w:val="21"/>
          <w:lang w:eastAsia="pt-BR"/>
        </w:rPr>
        <w:t> foi assolada por um </w:t>
      </w:r>
      <w:hyperlink r:id="rId120" w:tooltip="Grande incêndio de Roma" w:history="1">
        <w:r w:rsidRPr="00D979D5">
          <w:rPr>
            <w:rFonts w:ascii="Arial" w:eastAsia="Times New Roman" w:hAnsi="Arial" w:cs="Arial"/>
            <w:color w:val="0B0080"/>
            <w:sz w:val="21"/>
            <w:szCs w:val="21"/>
            <w:u w:val="single"/>
            <w:lang w:eastAsia="pt-BR"/>
          </w:rPr>
          <w:t>Grande incêndio</w:t>
        </w:r>
      </w:hyperlink>
      <w:r w:rsidRPr="00D979D5">
        <w:rPr>
          <w:rFonts w:ascii="Arial" w:eastAsia="Times New Roman" w:hAnsi="Arial" w:cs="Arial"/>
          <w:color w:val="222222"/>
          <w:sz w:val="21"/>
          <w:szCs w:val="21"/>
          <w:lang w:eastAsia="pt-BR"/>
        </w:rPr>
        <w:t xml:space="preserve"> e por 68, Nero suicidou-se sem deixar sucessores. Em 69 </w:t>
      </w:r>
      <w:proofErr w:type="gramStart"/>
      <w:r w:rsidRPr="00D979D5">
        <w:rPr>
          <w:rFonts w:ascii="Arial" w:eastAsia="Times New Roman" w:hAnsi="Arial" w:cs="Arial"/>
          <w:color w:val="222222"/>
          <w:sz w:val="21"/>
          <w:szCs w:val="21"/>
          <w:lang w:eastAsia="pt-BR"/>
        </w:rPr>
        <w:t>d.C.</w:t>
      </w:r>
      <w:proofErr w:type="gramEnd"/>
      <w:r w:rsidRPr="00D979D5">
        <w:rPr>
          <w:rFonts w:ascii="Arial" w:eastAsia="Times New Roman" w:hAnsi="Arial" w:cs="Arial"/>
          <w:color w:val="222222"/>
          <w:sz w:val="21"/>
          <w:szCs w:val="21"/>
          <w:lang w:eastAsia="pt-BR"/>
        </w:rPr>
        <w:t>, durante o </w:t>
      </w:r>
      <w:hyperlink r:id="rId121" w:tooltip="Ano dos quatro imperadores" w:history="1">
        <w:r w:rsidRPr="00D979D5">
          <w:rPr>
            <w:rFonts w:ascii="Arial" w:eastAsia="Times New Roman" w:hAnsi="Arial" w:cs="Arial"/>
            <w:color w:val="0B0080"/>
            <w:sz w:val="21"/>
            <w:szCs w:val="21"/>
            <w:u w:val="single"/>
            <w:lang w:eastAsia="pt-BR"/>
          </w:rPr>
          <w:t>ano dos quatro imperadores</w:t>
        </w:r>
      </w:hyperlink>
      <w:r w:rsidRPr="00D979D5">
        <w:rPr>
          <w:rFonts w:ascii="Arial" w:eastAsia="Times New Roman" w:hAnsi="Arial" w:cs="Arial"/>
          <w:color w:val="222222"/>
          <w:sz w:val="21"/>
          <w:szCs w:val="21"/>
          <w:lang w:eastAsia="pt-BR"/>
        </w:rPr>
        <w:t>, </w:t>
      </w:r>
      <w:hyperlink r:id="rId122" w:tooltip="Vespasiano" w:history="1">
        <w:r w:rsidRPr="00D979D5">
          <w:rPr>
            <w:rFonts w:ascii="Arial" w:eastAsia="Times New Roman" w:hAnsi="Arial" w:cs="Arial"/>
            <w:color w:val="0B0080"/>
            <w:sz w:val="21"/>
            <w:szCs w:val="21"/>
            <w:u w:val="single"/>
            <w:lang w:eastAsia="pt-BR"/>
          </w:rPr>
          <w:t>Vespasiano</w:t>
        </w:r>
      </w:hyperlink>
      <w:r w:rsidRPr="00D979D5">
        <w:rPr>
          <w:rFonts w:ascii="Arial" w:eastAsia="Times New Roman" w:hAnsi="Arial" w:cs="Arial"/>
          <w:color w:val="222222"/>
          <w:sz w:val="21"/>
          <w:szCs w:val="21"/>
          <w:lang w:eastAsia="pt-BR"/>
        </w:rPr>
        <w:t> (r. 69–79) ascendeu ao poder e fundou a efémera </w:t>
      </w:r>
      <w:hyperlink r:id="rId123" w:tooltip="Dinastia flaviana" w:history="1">
        <w:r w:rsidRPr="00D979D5">
          <w:rPr>
            <w:rFonts w:ascii="Arial" w:eastAsia="Times New Roman" w:hAnsi="Arial" w:cs="Arial"/>
            <w:color w:val="0B0080"/>
            <w:sz w:val="21"/>
            <w:szCs w:val="21"/>
            <w:u w:val="single"/>
            <w:lang w:eastAsia="pt-BR"/>
          </w:rPr>
          <w:t>dinastia flaviana</w:t>
        </w:r>
      </w:hyperlink>
      <w:r w:rsidRPr="00D979D5">
        <w:rPr>
          <w:rFonts w:ascii="Arial" w:eastAsia="Times New Roman" w:hAnsi="Arial" w:cs="Arial"/>
          <w:color w:val="222222"/>
          <w:sz w:val="21"/>
          <w:szCs w:val="21"/>
          <w:lang w:eastAsia="pt-BR"/>
        </w:rPr>
        <w:t>, muito lembrada pela construção do </w:t>
      </w:r>
      <w:hyperlink r:id="rId124" w:tooltip="Coliseu de Roma" w:history="1">
        <w:r w:rsidRPr="00D979D5">
          <w:rPr>
            <w:rFonts w:ascii="Arial" w:eastAsia="Times New Roman" w:hAnsi="Arial" w:cs="Arial"/>
            <w:color w:val="0B0080"/>
            <w:sz w:val="21"/>
            <w:szCs w:val="21"/>
            <w:u w:val="single"/>
            <w:lang w:eastAsia="pt-BR"/>
          </w:rPr>
          <w:t>Coliseu</w:t>
        </w:r>
      </w:hyperlink>
      <w:r w:rsidRPr="00D979D5">
        <w:rPr>
          <w:rFonts w:ascii="Arial" w:eastAsia="Times New Roman" w:hAnsi="Arial" w:cs="Arial"/>
          <w:color w:val="222222"/>
          <w:sz w:val="21"/>
          <w:szCs w:val="21"/>
          <w:lang w:eastAsia="pt-BR"/>
        </w:rPr>
        <w:t>, sucedida pela </w:t>
      </w:r>
      <w:hyperlink r:id="rId125" w:tooltip="Dinastia nerva-antonina" w:history="1">
        <w:r w:rsidRPr="00D979D5">
          <w:rPr>
            <w:rFonts w:ascii="Arial" w:eastAsia="Times New Roman" w:hAnsi="Arial" w:cs="Arial"/>
            <w:color w:val="0B0080"/>
            <w:sz w:val="21"/>
            <w:szCs w:val="21"/>
            <w:u w:val="single"/>
            <w:lang w:eastAsia="pt-BR"/>
          </w:rPr>
          <w:t xml:space="preserve">dinastia </w:t>
        </w:r>
        <w:proofErr w:type="spellStart"/>
        <w:r w:rsidRPr="00D979D5">
          <w:rPr>
            <w:rFonts w:ascii="Arial" w:eastAsia="Times New Roman" w:hAnsi="Arial" w:cs="Arial"/>
            <w:color w:val="0B0080"/>
            <w:sz w:val="21"/>
            <w:szCs w:val="21"/>
            <w:u w:val="single"/>
            <w:lang w:eastAsia="pt-BR"/>
          </w:rPr>
          <w:t>nerva</w:t>
        </w:r>
        <w:proofErr w:type="spellEnd"/>
        <w:r w:rsidRPr="00D979D5">
          <w:rPr>
            <w:rFonts w:ascii="Arial" w:eastAsia="Times New Roman" w:hAnsi="Arial" w:cs="Arial"/>
            <w:color w:val="0B0080"/>
            <w:sz w:val="21"/>
            <w:szCs w:val="21"/>
            <w:u w:val="single"/>
            <w:lang w:eastAsia="pt-BR"/>
          </w:rPr>
          <w:t>-antonina</w:t>
        </w:r>
      </w:hyperlink>
      <w:r w:rsidRPr="00D979D5">
        <w:rPr>
          <w:rFonts w:ascii="Arial" w:eastAsia="Times New Roman" w:hAnsi="Arial" w:cs="Arial"/>
          <w:color w:val="222222"/>
          <w:sz w:val="21"/>
          <w:szCs w:val="21"/>
          <w:lang w:eastAsia="pt-BR"/>
        </w:rPr>
        <w:t> e da qual fizeram parte os imperadores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"https://pt.wikipedia.org/wiki/Nerva" \o "Nerva"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Nerva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(r. 96–98), </w:t>
      </w:r>
      <w:hyperlink r:id="rId126" w:tooltip="Trajano" w:history="1">
        <w:r w:rsidRPr="00D979D5">
          <w:rPr>
            <w:rFonts w:ascii="Arial" w:eastAsia="Times New Roman" w:hAnsi="Arial" w:cs="Arial"/>
            <w:color w:val="0B0080"/>
            <w:sz w:val="21"/>
            <w:szCs w:val="21"/>
            <w:u w:val="single"/>
            <w:lang w:eastAsia="pt-BR"/>
          </w:rPr>
          <w:t>Trajano</w:t>
        </w:r>
      </w:hyperlink>
      <w:r w:rsidRPr="00D979D5">
        <w:rPr>
          <w:rFonts w:ascii="Arial" w:eastAsia="Times New Roman" w:hAnsi="Arial" w:cs="Arial"/>
          <w:color w:val="222222"/>
          <w:sz w:val="21"/>
          <w:szCs w:val="21"/>
          <w:lang w:eastAsia="pt-BR"/>
        </w:rPr>
        <w:t> (r. 98–117), </w:t>
      </w:r>
      <w:hyperlink r:id="rId127" w:tooltip="Adriano" w:history="1">
        <w:r w:rsidRPr="00D979D5">
          <w:rPr>
            <w:rFonts w:ascii="Arial" w:eastAsia="Times New Roman" w:hAnsi="Arial" w:cs="Arial"/>
            <w:color w:val="0B0080"/>
            <w:sz w:val="21"/>
            <w:szCs w:val="21"/>
            <w:u w:val="single"/>
            <w:lang w:eastAsia="pt-BR"/>
          </w:rPr>
          <w:t>Adriano</w:t>
        </w:r>
      </w:hyperlink>
      <w:r w:rsidRPr="00D979D5">
        <w:rPr>
          <w:rFonts w:ascii="Arial" w:eastAsia="Times New Roman" w:hAnsi="Arial" w:cs="Arial"/>
          <w:color w:val="222222"/>
          <w:sz w:val="21"/>
          <w:szCs w:val="21"/>
          <w:lang w:eastAsia="pt-BR"/>
        </w:rPr>
        <w:t> (r. 117–138), </w:t>
      </w:r>
      <w:hyperlink r:id="rId128" w:tooltip="Antonino Pio" w:history="1">
        <w:r w:rsidRPr="00D979D5">
          <w:rPr>
            <w:rFonts w:ascii="Arial" w:eastAsia="Times New Roman" w:hAnsi="Arial" w:cs="Arial"/>
            <w:color w:val="0B0080"/>
            <w:sz w:val="21"/>
            <w:szCs w:val="21"/>
            <w:u w:val="single"/>
            <w:lang w:eastAsia="pt-BR"/>
          </w:rPr>
          <w:t>Antonino Pio</w:t>
        </w:r>
      </w:hyperlink>
      <w:r w:rsidRPr="00D979D5">
        <w:rPr>
          <w:rFonts w:ascii="Arial" w:eastAsia="Times New Roman" w:hAnsi="Arial" w:cs="Arial"/>
          <w:color w:val="222222"/>
          <w:sz w:val="21"/>
          <w:szCs w:val="21"/>
          <w:lang w:eastAsia="pt-BR"/>
        </w:rPr>
        <w:t> (r. 138–161) e </w:t>
      </w:r>
      <w:hyperlink r:id="rId129" w:tooltip="Marco Aurélio" w:history="1">
        <w:r w:rsidRPr="00D979D5">
          <w:rPr>
            <w:rFonts w:ascii="Arial" w:eastAsia="Times New Roman" w:hAnsi="Arial" w:cs="Arial"/>
            <w:color w:val="0B0080"/>
            <w:sz w:val="21"/>
            <w:szCs w:val="21"/>
            <w:u w:val="single"/>
            <w:lang w:eastAsia="pt-BR"/>
          </w:rPr>
          <w:t>Marco Aurélio</w:t>
        </w:r>
      </w:hyperlink>
      <w:r w:rsidRPr="00D979D5">
        <w:rPr>
          <w:rFonts w:ascii="Arial" w:eastAsia="Times New Roman" w:hAnsi="Arial" w:cs="Arial"/>
          <w:color w:val="222222"/>
          <w:sz w:val="21"/>
          <w:szCs w:val="21"/>
          <w:lang w:eastAsia="pt-BR"/>
        </w:rPr>
        <w:t> (r. 161–180). Em 212, durante o reinado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"https://pt.wikipedia.org/wiki/Caracala" \o "Caracala"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Caracala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211–217), foi concedida </w:t>
      </w:r>
      <w:hyperlink r:id="rId130" w:tooltip="Cidadania romana" w:history="1">
        <w:r w:rsidRPr="00D979D5">
          <w:rPr>
            <w:rFonts w:ascii="Arial" w:eastAsia="Times New Roman" w:hAnsi="Arial" w:cs="Arial"/>
            <w:color w:val="0B0080"/>
            <w:sz w:val="21"/>
            <w:szCs w:val="21"/>
            <w:u w:val="single"/>
            <w:lang w:eastAsia="pt-BR"/>
          </w:rPr>
          <w:t>cidadania romana</w:t>
        </w:r>
      </w:hyperlink>
      <w:r w:rsidRPr="00D979D5">
        <w:rPr>
          <w:rFonts w:ascii="Arial" w:eastAsia="Times New Roman" w:hAnsi="Arial" w:cs="Arial"/>
          <w:color w:val="222222"/>
          <w:sz w:val="21"/>
          <w:szCs w:val="21"/>
          <w:lang w:eastAsia="pt-BR"/>
        </w:rPr>
        <w:t> a todos os cidadãos livres do império. Mas apesar deste gesto de universalidade, a </w:t>
      </w:r>
      <w:hyperlink r:id="rId131" w:tooltip="Dinastia severa" w:history="1">
        <w:r w:rsidRPr="00D979D5">
          <w:rPr>
            <w:rFonts w:ascii="Arial" w:eastAsia="Times New Roman" w:hAnsi="Arial" w:cs="Arial"/>
            <w:color w:val="0B0080"/>
            <w:sz w:val="21"/>
            <w:szCs w:val="21"/>
            <w:u w:val="single"/>
            <w:lang w:eastAsia="pt-BR"/>
          </w:rPr>
          <w:t>dinastia severa</w:t>
        </w:r>
      </w:hyperlink>
      <w:r w:rsidRPr="00D979D5">
        <w:rPr>
          <w:rFonts w:ascii="Arial" w:eastAsia="Times New Roman" w:hAnsi="Arial" w:cs="Arial"/>
          <w:color w:val="222222"/>
          <w:sz w:val="21"/>
          <w:szCs w:val="21"/>
          <w:lang w:eastAsia="pt-BR"/>
        </w:rPr>
        <w:t> foi marcada por vários tumultos ao longo da </w:t>
      </w:r>
      <w:hyperlink r:id="rId132" w:tooltip="Crise do terceiro século" w:history="1">
        <w:r w:rsidRPr="00D979D5">
          <w:rPr>
            <w:rFonts w:ascii="Arial" w:eastAsia="Times New Roman" w:hAnsi="Arial" w:cs="Arial"/>
            <w:color w:val="0B0080"/>
            <w:sz w:val="21"/>
            <w:szCs w:val="21"/>
            <w:u w:val="single"/>
            <w:lang w:eastAsia="pt-BR"/>
          </w:rPr>
          <w:t>crise do terceiro século</w:t>
        </w:r>
      </w:hyperlink>
      <w:r w:rsidRPr="00D979D5">
        <w:rPr>
          <w:rFonts w:ascii="Arial" w:eastAsia="Times New Roman" w:hAnsi="Arial" w:cs="Arial"/>
          <w:color w:val="222222"/>
          <w:sz w:val="21"/>
          <w:szCs w:val="21"/>
          <w:lang w:eastAsia="pt-BR"/>
        </w:rPr>
        <w:t>, uma época de invasões, agitação social, dificuldades económicas e </w:t>
      </w:r>
      <w:hyperlink r:id="rId133" w:tooltip="Peste de Cipriano" w:history="1">
        <w:r w:rsidRPr="00D979D5">
          <w:rPr>
            <w:rFonts w:ascii="Arial" w:eastAsia="Times New Roman" w:hAnsi="Arial" w:cs="Arial"/>
            <w:color w:val="0B0080"/>
            <w:sz w:val="21"/>
            <w:szCs w:val="21"/>
            <w:u w:val="single"/>
            <w:lang w:eastAsia="pt-BR"/>
          </w:rPr>
          <w:t>peste</w:t>
        </w:r>
      </w:hyperlink>
      <w:r w:rsidRPr="00D979D5">
        <w:rPr>
          <w:rFonts w:ascii="Arial" w:eastAsia="Times New Roman" w:hAnsi="Arial" w:cs="Arial"/>
          <w:color w:val="222222"/>
          <w:sz w:val="21"/>
          <w:szCs w:val="21"/>
          <w:lang w:eastAsia="pt-BR"/>
        </w:rPr>
        <w:t>. No contexto da </w:t>
      </w:r>
      <w:hyperlink r:id="rId134" w:tooltip="Periodização da História" w:history="1">
        <w:r w:rsidRPr="00D979D5">
          <w:rPr>
            <w:rFonts w:ascii="Arial" w:eastAsia="Times New Roman" w:hAnsi="Arial" w:cs="Arial"/>
            <w:color w:val="0B0080"/>
            <w:sz w:val="21"/>
            <w:szCs w:val="21"/>
            <w:u w:val="single"/>
            <w:lang w:eastAsia="pt-BR"/>
          </w:rPr>
          <w:t>periodização da História</w:t>
        </w:r>
      </w:hyperlink>
      <w:r w:rsidRPr="00D979D5">
        <w:rPr>
          <w:rFonts w:ascii="Arial" w:eastAsia="Times New Roman" w:hAnsi="Arial" w:cs="Arial"/>
          <w:color w:val="222222"/>
          <w:sz w:val="21"/>
          <w:szCs w:val="21"/>
          <w:lang w:eastAsia="pt-BR"/>
        </w:rPr>
        <w:t>, esta crise é geralmente considerada o momento de transição entre a </w:t>
      </w:r>
      <w:hyperlink r:id="rId135" w:tooltip="Antiguidade Clássica" w:history="1">
        <w:r w:rsidRPr="00D979D5">
          <w:rPr>
            <w:rFonts w:ascii="Arial" w:eastAsia="Times New Roman" w:hAnsi="Arial" w:cs="Arial"/>
            <w:color w:val="0B0080"/>
            <w:sz w:val="21"/>
            <w:szCs w:val="21"/>
            <w:u w:val="single"/>
            <w:lang w:eastAsia="pt-BR"/>
          </w:rPr>
          <w:t>Antiguidade Clássica</w:t>
        </w:r>
      </w:hyperlink>
      <w:r w:rsidRPr="00D979D5">
        <w:rPr>
          <w:rFonts w:ascii="Arial" w:eastAsia="Times New Roman" w:hAnsi="Arial" w:cs="Arial"/>
          <w:color w:val="222222"/>
          <w:sz w:val="21"/>
          <w:szCs w:val="21"/>
          <w:lang w:eastAsia="pt-BR"/>
        </w:rPr>
        <w:t> e a </w:t>
      </w:r>
      <w:hyperlink r:id="rId136" w:tooltip="Antiguidade Tardia" w:history="1">
        <w:r w:rsidRPr="00D979D5">
          <w:rPr>
            <w:rFonts w:ascii="Arial" w:eastAsia="Times New Roman" w:hAnsi="Arial" w:cs="Arial"/>
            <w:color w:val="0B0080"/>
            <w:sz w:val="21"/>
            <w:szCs w:val="21"/>
            <w:u w:val="single"/>
            <w:lang w:eastAsia="pt-BR"/>
          </w:rPr>
          <w:t>Antiguidade Tardia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"cite_note-FOOTNOTEBrown197122-28"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proofErr w:type="spellStart"/>
      <w:r w:rsidRPr="00D979D5">
        <w:rPr>
          <w:rFonts w:ascii="Arial" w:eastAsia="Times New Roman" w:hAnsi="Arial" w:cs="Arial"/>
          <w:b/>
          <w:bCs/>
          <w:color w:val="000000"/>
          <w:sz w:val="29"/>
          <w:szCs w:val="29"/>
          <w:lang w:eastAsia="pt-BR"/>
        </w:rPr>
        <w:t>Dominato</w:t>
      </w:r>
      <w:proofErr w:type="spellEnd"/>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84" name="Imagem 84"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137" w:tooltip="Diocleciano" w:history="1">
        <w:r w:rsidRPr="00D979D5">
          <w:rPr>
            <w:rFonts w:ascii="Arial" w:eastAsia="Times New Roman" w:hAnsi="Arial" w:cs="Arial"/>
            <w:i/>
            <w:iCs/>
            <w:color w:val="0B0080"/>
            <w:sz w:val="21"/>
            <w:szCs w:val="21"/>
            <w:u w:val="single"/>
            <w:lang w:eastAsia="pt-BR"/>
          </w:rPr>
          <w:t>Diocleciano</w:t>
        </w:r>
      </w:hyperlink>
      <w:r w:rsidRPr="00D979D5">
        <w:rPr>
          <w:rFonts w:ascii="Arial" w:eastAsia="Times New Roman" w:hAnsi="Arial" w:cs="Arial"/>
          <w:i/>
          <w:iCs/>
          <w:color w:val="222222"/>
          <w:sz w:val="21"/>
          <w:szCs w:val="21"/>
          <w:lang w:eastAsia="pt-BR"/>
        </w:rPr>
        <w:t>, </w:t>
      </w:r>
      <w:hyperlink r:id="rId138" w:tooltip="Dinastia constantiniana" w:history="1">
        <w:r w:rsidRPr="00D979D5">
          <w:rPr>
            <w:rFonts w:ascii="Arial" w:eastAsia="Times New Roman" w:hAnsi="Arial" w:cs="Arial"/>
            <w:i/>
            <w:iCs/>
            <w:color w:val="0B0080"/>
            <w:sz w:val="21"/>
            <w:szCs w:val="21"/>
            <w:u w:val="single"/>
            <w:lang w:eastAsia="pt-BR"/>
          </w:rPr>
          <w:t xml:space="preserve">Dinastia </w:t>
        </w:r>
        <w:proofErr w:type="spellStart"/>
        <w:r w:rsidRPr="00D979D5">
          <w:rPr>
            <w:rFonts w:ascii="Arial" w:eastAsia="Times New Roman" w:hAnsi="Arial" w:cs="Arial"/>
            <w:i/>
            <w:iCs/>
            <w:color w:val="0B0080"/>
            <w:sz w:val="21"/>
            <w:szCs w:val="21"/>
            <w:u w:val="single"/>
            <w:lang w:eastAsia="pt-BR"/>
          </w:rPr>
          <w:t>constantiniana</w:t>
        </w:r>
        <w:proofErr w:type="spellEnd"/>
      </w:hyperlink>
      <w:r w:rsidRPr="00D979D5">
        <w:rPr>
          <w:rFonts w:ascii="Arial" w:eastAsia="Times New Roman" w:hAnsi="Arial" w:cs="Arial"/>
          <w:i/>
          <w:iCs/>
          <w:color w:val="222222"/>
          <w:sz w:val="21"/>
          <w:szCs w:val="21"/>
          <w:lang w:eastAsia="pt-BR"/>
        </w:rPr>
        <w:t>, </w:t>
      </w:r>
      <w:hyperlink r:id="rId139" w:tooltip="Império Romano do Ocidente" w:history="1">
        <w:r w:rsidRPr="00D979D5">
          <w:rPr>
            <w:rFonts w:ascii="Arial" w:eastAsia="Times New Roman" w:hAnsi="Arial" w:cs="Arial"/>
            <w:i/>
            <w:iCs/>
            <w:color w:val="0B0080"/>
            <w:sz w:val="21"/>
            <w:szCs w:val="21"/>
            <w:u w:val="single"/>
            <w:lang w:eastAsia="pt-BR"/>
          </w:rPr>
          <w:t>Império Romano do Ocidente</w:t>
        </w:r>
      </w:hyperlink>
      <w:r w:rsidRPr="00D979D5">
        <w:rPr>
          <w:rFonts w:ascii="Arial" w:eastAsia="Times New Roman" w:hAnsi="Arial" w:cs="Arial"/>
          <w:i/>
          <w:iCs/>
          <w:color w:val="222222"/>
          <w:sz w:val="21"/>
          <w:szCs w:val="21"/>
          <w:lang w:eastAsia="pt-BR"/>
        </w:rPr>
        <w:t> e </w:t>
      </w:r>
      <w:hyperlink r:id="rId140" w:tooltip="Império Romano do Oriente" w:history="1">
        <w:r w:rsidRPr="00D979D5">
          <w:rPr>
            <w:rFonts w:ascii="Arial" w:eastAsia="Times New Roman" w:hAnsi="Arial" w:cs="Arial"/>
            <w:i/>
            <w:iCs/>
            <w:color w:val="0B0080"/>
            <w:sz w:val="21"/>
            <w:szCs w:val="21"/>
            <w:u w:val="single"/>
            <w:lang w:eastAsia="pt-BR"/>
          </w:rPr>
          <w:t>Império Romano do Oriente</w:t>
        </w:r>
        <w:proofErr w:type="gramStart"/>
      </w:hyperlink>
      <w:proofErr w:type="gram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83" name="Imagem 83" descr="https://upload.wikimedia.org/wikipedia/commons/thumb/c/cc/D%C3%A9tail_de_la_maquette_de_Rome_%C3%A0_l%C3%A9poque_de_Constantin_%285840455090%29.jpg/220px-D%C3%A9tail_de_la_maquette_de_Rome_%C3%A0_l%C3%A9poque_de_Constantin_%285840455090%29.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c/D%C3%A9tail_de_la_maquette_de_Rome_%C3%A0_l%C3%A9poque_de_Constantin_%285840455090%29.jpg/220px-D%C3%A9tail_de_la_maquette_de_Rome_%C3%A0_l%C3%A9poque_de_Constantin_%285840455090%29.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143" w:tooltip="Maquete" w:history="1">
        <w:r w:rsidRPr="00D979D5">
          <w:rPr>
            <w:rFonts w:ascii="Arial" w:eastAsia="Times New Roman" w:hAnsi="Arial" w:cs="Arial"/>
            <w:color w:val="0B0080"/>
            <w:sz w:val="19"/>
            <w:szCs w:val="19"/>
            <w:u w:val="single"/>
            <w:lang w:eastAsia="pt-BR"/>
          </w:rPr>
          <w:t>Maquete</w:t>
        </w:r>
      </w:hyperlink>
      <w:r w:rsidRPr="00D979D5">
        <w:rPr>
          <w:rFonts w:ascii="Arial" w:eastAsia="Times New Roman" w:hAnsi="Arial" w:cs="Arial"/>
          <w:color w:val="222222"/>
          <w:sz w:val="19"/>
          <w:szCs w:val="19"/>
          <w:lang w:eastAsia="pt-BR"/>
        </w:rPr>
        <w:t> de Roma durante o reinado de </w:t>
      </w:r>
      <w:hyperlink r:id="rId144" w:tooltip="Constantino" w:history="1">
        <w:r w:rsidRPr="00D979D5">
          <w:rPr>
            <w:rFonts w:ascii="Arial" w:eastAsia="Times New Roman" w:hAnsi="Arial" w:cs="Arial"/>
            <w:color w:val="0B0080"/>
            <w:sz w:val="19"/>
            <w:szCs w:val="19"/>
            <w:u w:val="single"/>
            <w:lang w:eastAsia="pt-BR"/>
          </w:rPr>
          <w:t>Constantino</w:t>
        </w:r>
      </w:hyperlink>
      <w:r w:rsidRPr="00D979D5">
        <w:rPr>
          <w:rFonts w:ascii="Arial" w:eastAsia="Times New Roman" w:hAnsi="Arial" w:cs="Arial"/>
          <w:color w:val="222222"/>
          <w:sz w:val="19"/>
          <w:szCs w:val="19"/>
          <w:lang w:eastAsia="pt-BR"/>
        </w:rPr>
        <w:t> (306-337)</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14475"/>
            <wp:effectExtent l="0" t="0" r="0" b="9525"/>
            <wp:docPr id="82" name="Imagem 82" descr="https://upload.wikimedia.org/wikipedia/commons/thumb/4/49/Theodosius_I%27s_empire.png/220px-Theodosius_I%27s_empire.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4/49/Theodosius_I%27s_empire.png/220px-Theodosius_I%27s_empire.pn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95500" cy="1514475"/>
                    </a:xfrm>
                    <a:prstGeom prst="rect">
                      <a:avLst/>
                    </a:prstGeom>
                    <a:noFill/>
                    <a:ln>
                      <a:noFill/>
                    </a:ln>
                  </pic:spPr>
                </pic:pic>
              </a:graphicData>
            </a:graphic>
          </wp:inline>
        </w:drawing>
      </w:r>
    </w:p>
    <w:p w:rsidR="00D979D5" w:rsidRPr="00D979D5" w:rsidRDefault="00D979D5" w:rsidP="00D979D5">
      <w:pPr>
        <w:shd w:val="clear" w:color="auto" w:fill="F8F9FA"/>
        <w:spacing w:after="0"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Divisão do império após a morte de </w:t>
      </w:r>
      <w:hyperlink r:id="rId147" w:tooltip="Teodósio I" w:history="1">
        <w:r w:rsidRPr="00D979D5">
          <w:rPr>
            <w:rFonts w:ascii="Arial" w:eastAsia="Times New Roman" w:hAnsi="Arial" w:cs="Arial"/>
            <w:color w:val="0B0080"/>
            <w:sz w:val="19"/>
            <w:szCs w:val="19"/>
            <w:u w:val="single"/>
            <w:lang w:eastAsia="pt-BR"/>
          </w:rPr>
          <w:t>Teodósio I</w:t>
        </w:r>
      </w:hyperlink>
      <w:r w:rsidRPr="00D979D5">
        <w:rPr>
          <w:rFonts w:ascii="Arial" w:eastAsia="Times New Roman" w:hAnsi="Arial" w:cs="Arial"/>
          <w:color w:val="222222"/>
          <w:sz w:val="19"/>
          <w:szCs w:val="19"/>
          <w:lang w:eastAsia="pt-BR"/>
        </w:rPr>
        <w:t>, em 395, sobreposta às fronteiras modernas.</w:t>
      </w:r>
    </w:p>
    <w:p w:rsidR="00D979D5" w:rsidRPr="00D979D5" w:rsidRDefault="00D979D5" w:rsidP="00D979D5">
      <w:pPr>
        <w:shd w:val="clear" w:color="auto" w:fill="F8F9FA"/>
        <w:spacing w:after="0" w:line="336" w:lineRule="atLeast"/>
        <w:rPr>
          <w:rFonts w:ascii="Arial" w:eastAsia="Times New Roman" w:hAnsi="Arial" w:cs="Arial"/>
          <w:color w:val="222222"/>
          <w:sz w:val="19"/>
          <w:szCs w:val="19"/>
          <w:lang w:eastAsia="pt-BR"/>
        </w:rPr>
      </w:pPr>
      <w:r w:rsidRPr="00D979D5">
        <w:rPr>
          <w:rFonts w:ascii="Arial" w:eastAsia="Times New Roman" w:hAnsi="Arial" w:cs="Arial"/>
          <w:color w:val="000000"/>
          <w:sz w:val="19"/>
          <w:szCs w:val="19"/>
          <w:bdr w:val="single" w:sz="6" w:space="0" w:color="000000" w:frame="1"/>
          <w:shd w:val="clear" w:color="auto" w:fill="B53637"/>
          <w:lang w:eastAsia="pt-BR"/>
        </w:rPr>
        <w:t> </w:t>
      </w:r>
      <w:r w:rsidRPr="00D979D5">
        <w:rPr>
          <w:rFonts w:ascii="Arial" w:eastAsia="Times New Roman" w:hAnsi="Arial" w:cs="Arial"/>
          <w:color w:val="222222"/>
          <w:sz w:val="19"/>
          <w:szCs w:val="19"/>
          <w:lang w:eastAsia="pt-BR"/>
        </w:rPr>
        <w:t> </w:t>
      </w:r>
      <w:hyperlink r:id="rId148" w:tooltip="Império Romano do Ocidente" w:history="1">
        <w:r w:rsidRPr="00D979D5">
          <w:rPr>
            <w:rFonts w:ascii="Arial" w:eastAsia="Times New Roman" w:hAnsi="Arial" w:cs="Arial"/>
            <w:color w:val="0B0080"/>
            <w:sz w:val="19"/>
            <w:szCs w:val="19"/>
            <w:u w:val="single"/>
            <w:lang w:eastAsia="pt-BR"/>
          </w:rPr>
          <w:t>Império Romano do Ocidente</w:t>
        </w:r>
      </w:hyperlink>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000000"/>
          <w:sz w:val="19"/>
          <w:szCs w:val="19"/>
          <w:bdr w:val="single" w:sz="6" w:space="0" w:color="000000" w:frame="1"/>
          <w:shd w:val="clear" w:color="auto" w:fill="8F36B5"/>
          <w:lang w:eastAsia="pt-BR"/>
        </w:rPr>
        <w:t> </w:t>
      </w:r>
      <w:r w:rsidRPr="00D979D5">
        <w:rPr>
          <w:rFonts w:ascii="Arial" w:eastAsia="Times New Roman" w:hAnsi="Arial" w:cs="Arial"/>
          <w:color w:val="222222"/>
          <w:sz w:val="19"/>
          <w:szCs w:val="19"/>
          <w:lang w:eastAsia="pt-BR"/>
        </w:rPr>
        <w:t> </w:t>
      </w:r>
      <w:hyperlink r:id="rId149" w:tooltip="Império Romano do Oriente" w:history="1">
        <w:r w:rsidRPr="00D979D5">
          <w:rPr>
            <w:rFonts w:ascii="Arial" w:eastAsia="Times New Roman" w:hAnsi="Arial" w:cs="Arial"/>
            <w:color w:val="0B0080"/>
            <w:sz w:val="19"/>
            <w:szCs w:val="19"/>
            <w:u w:val="single"/>
            <w:lang w:eastAsia="pt-BR"/>
          </w:rPr>
          <w:t>Império Romano do Oriente</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hyperlink r:id="rId150" w:tooltip="Diocleciano" w:history="1">
        <w:r w:rsidRPr="00D979D5">
          <w:rPr>
            <w:rFonts w:ascii="Arial" w:eastAsia="Times New Roman" w:hAnsi="Arial" w:cs="Arial"/>
            <w:color w:val="0B0080"/>
            <w:sz w:val="21"/>
            <w:szCs w:val="21"/>
            <w:u w:val="single"/>
            <w:lang w:eastAsia="pt-BR"/>
          </w:rPr>
          <w:t>Diocleciano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284–305) renunciou ao papel de príncipe e adotou o título </w:t>
      </w:r>
      <w:hyperlink r:id="rId151" w:tooltip="Dominus" w:history="1">
        <w:r w:rsidRPr="00D979D5">
          <w:rPr>
            <w:rFonts w:ascii="Arial" w:eastAsia="Times New Roman" w:hAnsi="Arial" w:cs="Arial"/>
            <w:i/>
            <w:iCs/>
            <w:color w:val="0B0080"/>
            <w:sz w:val="21"/>
            <w:szCs w:val="21"/>
            <w:u w:val="single"/>
            <w:lang w:eastAsia="pt-BR"/>
          </w:rPr>
          <w:t>domine</w:t>
        </w:r>
      </w:hyperlink>
      <w:r w:rsidRPr="00D979D5">
        <w:rPr>
          <w:rFonts w:ascii="Arial" w:eastAsia="Times New Roman" w:hAnsi="Arial" w:cs="Arial"/>
          <w:color w:val="222222"/>
          <w:sz w:val="21"/>
          <w:szCs w:val="21"/>
          <w:lang w:eastAsia="pt-BR"/>
        </w:rPr>
        <w:t> (mestre ou lorde), marcando a transição do </w:t>
      </w:r>
      <w:hyperlink r:id="rId152" w:tooltip="Principado romano" w:history="1">
        <w:r w:rsidRPr="00D979D5">
          <w:rPr>
            <w:rFonts w:ascii="Arial" w:eastAsia="Times New Roman" w:hAnsi="Arial" w:cs="Arial"/>
            <w:color w:val="0B0080"/>
            <w:sz w:val="21"/>
            <w:szCs w:val="21"/>
            <w:u w:val="single"/>
            <w:lang w:eastAsia="pt-BR"/>
          </w:rPr>
          <w:t>principado</w:t>
        </w:r>
      </w:hyperlink>
      <w:r w:rsidRPr="00D979D5">
        <w:rPr>
          <w:rFonts w:ascii="Arial" w:eastAsia="Times New Roman" w:hAnsi="Arial" w:cs="Arial"/>
          <w:color w:val="222222"/>
          <w:sz w:val="21"/>
          <w:szCs w:val="21"/>
          <w:lang w:eastAsia="pt-BR"/>
        </w:rPr>
        <w:t> para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"https://pt.wikipedia.org/wiki/Dominato" \o "Dominato"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dominato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 um estado de </w:t>
      </w:r>
      <w:hyperlink r:id="rId153" w:tooltip="Monarquia absoluta" w:history="1">
        <w:r w:rsidRPr="00D979D5">
          <w:rPr>
            <w:rFonts w:ascii="Arial" w:eastAsia="Times New Roman" w:hAnsi="Arial" w:cs="Arial"/>
            <w:color w:val="0B0080"/>
            <w:sz w:val="21"/>
            <w:szCs w:val="21"/>
            <w:u w:val="single"/>
            <w:lang w:eastAsia="pt-BR"/>
          </w:rPr>
          <w:t>monarquia absoluta</w:t>
        </w:r>
      </w:hyperlink>
      <w:r w:rsidRPr="00D979D5">
        <w:rPr>
          <w:rFonts w:ascii="Arial" w:eastAsia="Times New Roman" w:hAnsi="Arial" w:cs="Arial"/>
          <w:color w:val="222222"/>
          <w:sz w:val="21"/>
          <w:szCs w:val="21"/>
          <w:lang w:eastAsia="pt-BR"/>
        </w:rPr>
        <w:t> que se prolongaria desde 284 até à queda do </w:t>
      </w:r>
      <w:hyperlink r:id="rId154" w:tooltip="Império Romano do Ocidente" w:history="1">
        <w:r w:rsidRPr="00D979D5">
          <w:rPr>
            <w:rFonts w:ascii="Arial" w:eastAsia="Times New Roman" w:hAnsi="Arial" w:cs="Arial"/>
            <w:color w:val="0B0080"/>
            <w:sz w:val="21"/>
            <w:szCs w:val="21"/>
            <w:u w:val="single"/>
            <w:lang w:eastAsia="pt-BR"/>
          </w:rPr>
          <w:t>Império Romano do Ocidente</w:t>
        </w:r>
      </w:hyperlink>
      <w:r w:rsidRPr="00D979D5">
        <w:rPr>
          <w:rFonts w:ascii="Arial" w:eastAsia="Times New Roman" w:hAnsi="Arial" w:cs="Arial"/>
          <w:color w:val="222222"/>
          <w:sz w:val="21"/>
          <w:szCs w:val="21"/>
          <w:lang w:eastAsia="pt-BR"/>
        </w:rPr>
        <w:t> em 476.</w:t>
      </w:r>
      <w:hyperlink r:id="rId155" w:anchor="cite_note-FOOTNOTEGoldsworthy2009405-415-29" w:history="1">
        <w:r w:rsidRPr="00D979D5">
          <w:rPr>
            <w:rFonts w:ascii="Arial" w:eastAsia="Times New Roman" w:hAnsi="Arial" w:cs="Arial"/>
            <w:color w:val="0B0080"/>
            <w:sz w:val="17"/>
            <w:szCs w:val="17"/>
            <w:u w:val="single"/>
            <w:vertAlign w:val="superscript"/>
            <w:lang w:eastAsia="pt-BR"/>
          </w:rPr>
          <w:t>[26]</w:t>
        </w:r>
      </w:hyperlink>
      <w:r w:rsidRPr="00D979D5">
        <w:rPr>
          <w:rFonts w:ascii="Arial" w:eastAsia="Times New Roman" w:hAnsi="Arial" w:cs="Arial"/>
          <w:color w:val="222222"/>
          <w:sz w:val="21"/>
          <w:szCs w:val="21"/>
          <w:lang w:eastAsia="pt-BR"/>
        </w:rPr>
        <w:t> Diocleciano impediu o colapso do império, embora o seu reinado tenha sido marcado pela </w:t>
      </w:r>
      <w:hyperlink r:id="rId156" w:tooltip="Perseguição de Diocleciano" w:history="1">
        <w:r w:rsidRPr="00D979D5">
          <w:rPr>
            <w:rFonts w:ascii="Arial" w:eastAsia="Times New Roman" w:hAnsi="Arial" w:cs="Arial"/>
            <w:color w:val="0B0080"/>
            <w:sz w:val="21"/>
            <w:szCs w:val="21"/>
            <w:u w:val="single"/>
            <w:lang w:eastAsia="pt-BR"/>
          </w:rPr>
          <w:t>perseguição ao cristianismo</w:t>
        </w:r>
      </w:hyperlink>
      <w:r w:rsidRPr="00D979D5">
        <w:rPr>
          <w:rFonts w:ascii="Arial" w:eastAsia="Times New Roman" w:hAnsi="Arial" w:cs="Arial"/>
          <w:color w:val="222222"/>
          <w:sz w:val="21"/>
          <w:szCs w:val="21"/>
          <w:lang w:eastAsia="pt-BR"/>
        </w:rPr>
        <w:t xml:space="preserve">. Durante o seu reinado, o império foi </w:t>
      </w:r>
      <w:r w:rsidRPr="00D979D5">
        <w:rPr>
          <w:rFonts w:ascii="Arial" w:eastAsia="Times New Roman" w:hAnsi="Arial" w:cs="Arial"/>
          <w:color w:val="222222"/>
          <w:sz w:val="21"/>
          <w:szCs w:val="21"/>
          <w:lang w:eastAsia="pt-BR"/>
        </w:rPr>
        <w:lastRenderedPageBreak/>
        <w:t>dividido numa </w:t>
      </w:r>
      <w:hyperlink r:id="rId157" w:tooltip="Tetrarquia" w:history="1">
        <w:r w:rsidRPr="00D979D5">
          <w:rPr>
            <w:rFonts w:ascii="Arial" w:eastAsia="Times New Roman" w:hAnsi="Arial" w:cs="Arial"/>
            <w:color w:val="0B0080"/>
            <w:sz w:val="21"/>
            <w:szCs w:val="21"/>
            <w:u w:val="single"/>
            <w:lang w:eastAsia="pt-BR"/>
          </w:rPr>
          <w:t>Tetrarquia</w:t>
        </w:r>
      </w:hyperlink>
      <w:r w:rsidRPr="00D979D5">
        <w:rPr>
          <w:rFonts w:ascii="Arial" w:eastAsia="Times New Roman" w:hAnsi="Arial" w:cs="Arial"/>
          <w:color w:val="222222"/>
          <w:sz w:val="21"/>
          <w:szCs w:val="21"/>
          <w:lang w:eastAsia="pt-BR"/>
        </w:rPr>
        <w:t xml:space="preserve"> de quatro regiões, </w:t>
      </w:r>
      <w:proofErr w:type="gramStart"/>
      <w:r w:rsidRPr="00D979D5">
        <w:rPr>
          <w:rFonts w:ascii="Arial" w:eastAsia="Times New Roman" w:hAnsi="Arial" w:cs="Arial"/>
          <w:color w:val="222222"/>
          <w:sz w:val="21"/>
          <w:szCs w:val="21"/>
          <w:lang w:eastAsia="pt-BR"/>
        </w:rPr>
        <w:t>cada uma governada</w:t>
      </w:r>
      <w:proofErr w:type="gramEnd"/>
      <w:r w:rsidRPr="00D979D5">
        <w:rPr>
          <w:rFonts w:ascii="Arial" w:eastAsia="Times New Roman" w:hAnsi="Arial" w:cs="Arial"/>
          <w:color w:val="222222"/>
          <w:sz w:val="21"/>
          <w:szCs w:val="21"/>
          <w:lang w:eastAsia="pt-BR"/>
        </w:rPr>
        <w:t xml:space="preserve"> por um imperador distinto.</w:t>
      </w:r>
      <w:hyperlink r:id="rId158" w:anchor="cite_note-FOOTNOTEPotter2004296-98-30" w:history="1">
        <w:r w:rsidRPr="00D979D5">
          <w:rPr>
            <w:rFonts w:ascii="Arial" w:eastAsia="Times New Roman" w:hAnsi="Arial" w:cs="Arial"/>
            <w:color w:val="0B0080"/>
            <w:sz w:val="17"/>
            <w:szCs w:val="17"/>
            <w:u w:val="single"/>
            <w:vertAlign w:val="superscript"/>
            <w:lang w:eastAsia="pt-BR"/>
          </w:rPr>
          <w:t>[27]</w:t>
        </w:r>
      </w:hyperlink>
      <w:r w:rsidRPr="00D979D5">
        <w:rPr>
          <w:rFonts w:ascii="Arial" w:eastAsia="Times New Roman" w:hAnsi="Arial" w:cs="Arial"/>
          <w:color w:val="222222"/>
          <w:sz w:val="21"/>
          <w:szCs w:val="21"/>
          <w:lang w:eastAsia="pt-BR"/>
        </w:rPr>
        <w:t> Em 313, a tetrarquia entrou em colapso. Após uma série de </w:t>
      </w:r>
      <w:hyperlink r:id="rId159" w:tooltip="Guerras Civis da Tetrarquia" w:history="1">
        <w:r w:rsidRPr="00D979D5">
          <w:rPr>
            <w:rFonts w:ascii="Arial" w:eastAsia="Times New Roman" w:hAnsi="Arial" w:cs="Arial"/>
            <w:color w:val="0B0080"/>
            <w:sz w:val="21"/>
            <w:szCs w:val="21"/>
            <w:u w:val="single"/>
            <w:lang w:eastAsia="pt-BR"/>
          </w:rPr>
          <w:t>guerras de sucessão</w:t>
        </w:r>
      </w:hyperlink>
      <w:r w:rsidRPr="00D979D5">
        <w:rPr>
          <w:rFonts w:ascii="Arial" w:eastAsia="Times New Roman" w:hAnsi="Arial" w:cs="Arial"/>
          <w:color w:val="222222"/>
          <w:sz w:val="21"/>
          <w:szCs w:val="21"/>
          <w:lang w:eastAsia="pt-BR"/>
        </w:rPr>
        <w:t>, </w:t>
      </w:r>
      <w:hyperlink r:id="rId160" w:tooltip="Constantino" w:history="1">
        <w:r w:rsidRPr="00D979D5">
          <w:rPr>
            <w:rFonts w:ascii="Arial" w:eastAsia="Times New Roman" w:hAnsi="Arial" w:cs="Arial"/>
            <w:color w:val="0B0080"/>
            <w:sz w:val="21"/>
            <w:szCs w:val="21"/>
            <w:u w:val="single"/>
            <w:lang w:eastAsia="pt-BR"/>
          </w:rPr>
          <w:t>Constantino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306–337) emergiu como único imperador e o primeiro a converter-se ao cristianismo, estabelecendo </w:t>
      </w:r>
      <w:hyperlink r:id="rId161" w:tooltip="Constantinopla" w:history="1">
        <w:r w:rsidRPr="00D979D5">
          <w:rPr>
            <w:rFonts w:ascii="Arial" w:eastAsia="Times New Roman" w:hAnsi="Arial" w:cs="Arial"/>
            <w:color w:val="0B0080"/>
            <w:sz w:val="21"/>
            <w:szCs w:val="21"/>
            <w:u w:val="single"/>
            <w:lang w:eastAsia="pt-BR"/>
          </w:rPr>
          <w:t>Constantinopla</w:t>
        </w:r>
      </w:hyperlink>
      <w:r w:rsidRPr="00D979D5">
        <w:rPr>
          <w:rFonts w:ascii="Arial" w:eastAsia="Times New Roman" w:hAnsi="Arial" w:cs="Arial"/>
          <w:color w:val="222222"/>
          <w:sz w:val="21"/>
          <w:szCs w:val="21"/>
          <w:lang w:eastAsia="pt-BR"/>
        </w:rPr>
        <w:t> como capital do Império do Oriente. Ao longo das </w:t>
      </w:r>
      <w:hyperlink r:id="rId162" w:tooltip="Bizâncio sob as dinastias constantina e valentiniana" w:history="1">
        <w:r w:rsidRPr="00D979D5">
          <w:rPr>
            <w:rFonts w:ascii="Arial" w:eastAsia="Times New Roman" w:hAnsi="Arial" w:cs="Arial"/>
            <w:color w:val="0B0080"/>
            <w:sz w:val="21"/>
            <w:szCs w:val="21"/>
            <w:u w:val="single"/>
            <w:lang w:eastAsia="pt-BR"/>
          </w:rPr>
          <w:t xml:space="preserve">dinastias </w:t>
        </w:r>
        <w:proofErr w:type="spellStart"/>
        <w:r w:rsidRPr="00D979D5">
          <w:rPr>
            <w:rFonts w:ascii="Arial" w:eastAsia="Times New Roman" w:hAnsi="Arial" w:cs="Arial"/>
            <w:color w:val="0B0080"/>
            <w:sz w:val="21"/>
            <w:szCs w:val="21"/>
            <w:u w:val="single"/>
            <w:lang w:eastAsia="pt-BR"/>
          </w:rPr>
          <w:t>constantina</w:t>
        </w:r>
        <w:proofErr w:type="spellEnd"/>
        <w:r w:rsidRPr="00D979D5">
          <w:rPr>
            <w:rFonts w:ascii="Arial" w:eastAsia="Times New Roman" w:hAnsi="Arial" w:cs="Arial"/>
            <w:color w:val="0B0080"/>
            <w:sz w:val="21"/>
            <w:szCs w:val="21"/>
            <w:u w:val="single"/>
            <w:lang w:eastAsia="pt-BR"/>
          </w:rPr>
          <w:t xml:space="preserve"> e </w:t>
        </w:r>
        <w:proofErr w:type="spellStart"/>
        <w:r w:rsidRPr="00D979D5">
          <w:rPr>
            <w:rFonts w:ascii="Arial" w:eastAsia="Times New Roman" w:hAnsi="Arial" w:cs="Arial"/>
            <w:color w:val="0B0080"/>
            <w:sz w:val="21"/>
            <w:szCs w:val="21"/>
            <w:u w:val="single"/>
            <w:lang w:eastAsia="pt-BR"/>
          </w:rPr>
          <w:t>valentiniana</w:t>
        </w:r>
        <w:proofErr w:type="spellEnd"/>
      </w:hyperlink>
      <w:r w:rsidRPr="00D979D5">
        <w:rPr>
          <w:rFonts w:ascii="Arial" w:eastAsia="Times New Roman" w:hAnsi="Arial" w:cs="Arial"/>
          <w:color w:val="222222"/>
          <w:sz w:val="21"/>
          <w:szCs w:val="21"/>
          <w:lang w:eastAsia="pt-BR"/>
        </w:rPr>
        <w:t>, o império encontrava-se dividido numa metade ocidental e outra oriental, sendo o poder partilhado por Roma e por Constantinopla. A sucessão de imperadores cristãos foi brevemente interrompida por </w:t>
      </w:r>
      <w:hyperlink r:id="rId163" w:tooltip="Juliano (imperador)" w:history="1">
        <w:r w:rsidRPr="00D979D5">
          <w:rPr>
            <w:rFonts w:ascii="Arial" w:eastAsia="Times New Roman" w:hAnsi="Arial" w:cs="Arial"/>
            <w:color w:val="0B0080"/>
            <w:sz w:val="21"/>
            <w:szCs w:val="21"/>
            <w:u w:val="single"/>
            <w:lang w:eastAsia="pt-BR"/>
          </w:rPr>
          <w:t>Juliano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361–363), que tentou restaurar as religiões romana e </w:t>
      </w:r>
      <w:hyperlink r:id="rId164" w:tooltip="Religião helenística" w:history="1">
        <w:r w:rsidRPr="00D979D5">
          <w:rPr>
            <w:rFonts w:ascii="Arial" w:eastAsia="Times New Roman" w:hAnsi="Arial" w:cs="Arial"/>
            <w:color w:val="0B0080"/>
            <w:sz w:val="21"/>
            <w:szCs w:val="21"/>
            <w:u w:val="single"/>
            <w:lang w:eastAsia="pt-BR"/>
          </w:rPr>
          <w:t>helenística</w:t>
        </w:r>
      </w:hyperlink>
      <w:r w:rsidRPr="00D979D5">
        <w:rPr>
          <w:rFonts w:ascii="Arial" w:eastAsia="Times New Roman" w:hAnsi="Arial" w:cs="Arial"/>
          <w:color w:val="222222"/>
          <w:sz w:val="21"/>
          <w:szCs w:val="21"/>
          <w:lang w:eastAsia="pt-BR"/>
        </w:rPr>
        <w:t>. </w:t>
      </w:r>
      <w:hyperlink r:id="rId165" w:tooltip="Teodósio I" w:history="1">
        <w:r w:rsidRPr="00D979D5">
          <w:rPr>
            <w:rFonts w:ascii="Arial" w:eastAsia="Times New Roman" w:hAnsi="Arial" w:cs="Arial"/>
            <w:color w:val="0B0080"/>
            <w:sz w:val="21"/>
            <w:szCs w:val="21"/>
            <w:u w:val="single"/>
            <w:lang w:eastAsia="pt-BR"/>
          </w:rPr>
          <w:t>Teodósio I</w:t>
        </w:r>
      </w:hyperlink>
      <w:r w:rsidRPr="00D979D5">
        <w:rPr>
          <w:rFonts w:ascii="Arial" w:eastAsia="Times New Roman" w:hAnsi="Arial" w:cs="Arial"/>
          <w:color w:val="222222"/>
          <w:sz w:val="21"/>
          <w:szCs w:val="21"/>
          <w:lang w:eastAsia="pt-BR"/>
        </w:rPr>
        <w:t> (r. 378–395), o último imperador a governar o império oriental e ocidental, morreu em 395, após ter decretado o cristianismo a </w:t>
      </w:r>
      <w:hyperlink r:id="rId166" w:tooltip="Igreja estatal do Império Romano" w:history="1">
        <w:r w:rsidRPr="00D979D5">
          <w:rPr>
            <w:rFonts w:ascii="Arial" w:eastAsia="Times New Roman" w:hAnsi="Arial" w:cs="Arial"/>
            <w:color w:val="0B0080"/>
            <w:sz w:val="21"/>
            <w:szCs w:val="21"/>
            <w:u w:val="single"/>
            <w:lang w:eastAsia="pt-BR"/>
          </w:rPr>
          <w:t>religião oficial do império</w:t>
        </w:r>
      </w:hyperlink>
      <w:r w:rsidRPr="00D979D5">
        <w:rPr>
          <w:rFonts w:ascii="Arial" w:eastAsia="Times New Roman" w:hAnsi="Arial" w:cs="Arial"/>
          <w:color w:val="222222"/>
          <w:sz w:val="21"/>
          <w:szCs w:val="21"/>
          <w:lang w:eastAsia="pt-BR"/>
        </w:rPr>
        <w:t>.</w:t>
      </w:r>
      <w:hyperlink r:id="rId167" w:anchor="cite_note-FOOTNOTEStarr1974678-31" w:history="1">
        <w:r w:rsidRPr="00D979D5">
          <w:rPr>
            <w:rFonts w:ascii="Arial" w:eastAsia="Times New Roman" w:hAnsi="Arial" w:cs="Arial"/>
            <w:color w:val="0B0080"/>
            <w:sz w:val="17"/>
            <w:szCs w:val="17"/>
            <w:u w:val="single"/>
            <w:vertAlign w:val="superscript"/>
            <w:lang w:eastAsia="pt-BR"/>
          </w:rPr>
          <w:t>[28]</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Fragmentação e declínio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81" name="Imagem 8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168" w:tooltip="Queda do Império Romano do Ocidente" w:history="1">
        <w:r w:rsidRPr="00D979D5">
          <w:rPr>
            <w:rFonts w:ascii="Arial" w:eastAsia="Times New Roman" w:hAnsi="Arial" w:cs="Arial"/>
            <w:i/>
            <w:iCs/>
            <w:color w:val="0B0080"/>
            <w:sz w:val="21"/>
            <w:szCs w:val="21"/>
            <w:u w:val="single"/>
            <w:lang w:eastAsia="pt-BR"/>
          </w:rPr>
          <w:t>Queda do Império Romano do Ocidente</w:t>
        </w:r>
      </w:hyperlink>
      <w:r w:rsidRPr="00D979D5">
        <w:rPr>
          <w:rFonts w:ascii="Arial" w:eastAsia="Times New Roman" w:hAnsi="Arial" w:cs="Arial"/>
          <w:i/>
          <w:iCs/>
          <w:color w:val="222222"/>
          <w:sz w:val="21"/>
          <w:szCs w:val="21"/>
          <w:lang w:eastAsia="pt-BR"/>
        </w:rPr>
        <w:t>, </w:t>
      </w:r>
      <w:hyperlink r:id="rId169" w:tooltip="Migrações dos povos bárbaros" w:history="1">
        <w:r w:rsidRPr="00D979D5">
          <w:rPr>
            <w:rFonts w:ascii="Arial" w:eastAsia="Times New Roman" w:hAnsi="Arial" w:cs="Arial"/>
            <w:i/>
            <w:iCs/>
            <w:color w:val="0B0080"/>
            <w:sz w:val="21"/>
            <w:szCs w:val="21"/>
            <w:u w:val="single"/>
            <w:lang w:eastAsia="pt-BR"/>
          </w:rPr>
          <w:t>Migrações dos povos bárbaros</w:t>
        </w:r>
      </w:hyperlink>
      <w:r w:rsidRPr="00D979D5">
        <w:rPr>
          <w:rFonts w:ascii="Arial" w:eastAsia="Times New Roman" w:hAnsi="Arial" w:cs="Arial"/>
          <w:i/>
          <w:iCs/>
          <w:color w:val="222222"/>
          <w:sz w:val="21"/>
          <w:szCs w:val="21"/>
          <w:lang w:eastAsia="pt-BR"/>
        </w:rPr>
        <w:t>, </w:t>
      </w:r>
      <w:hyperlink r:id="rId170" w:tooltip="Império Bizantino" w:history="1">
        <w:r w:rsidRPr="00D979D5">
          <w:rPr>
            <w:rFonts w:ascii="Arial" w:eastAsia="Times New Roman" w:hAnsi="Arial" w:cs="Arial"/>
            <w:i/>
            <w:iCs/>
            <w:color w:val="0B0080"/>
            <w:sz w:val="21"/>
            <w:szCs w:val="21"/>
            <w:u w:val="single"/>
            <w:lang w:eastAsia="pt-BR"/>
          </w:rPr>
          <w:t>Império Bizantino</w:t>
        </w:r>
      </w:hyperlink>
      <w:r w:rsidRPr="00D979D5">
        <w:rPr>
          <w:rFonts w:ascii="Arial" w:eastAsia="Times New Roman" w:hAnsi="Arial" w:cs="Arial"/>
          <w:i/>
          <w:iCs/>
          <w:color w:val="222222"/>
          <w:sz w:val="21"/>
          <w:szCs w:val="21"/>
          <w:lang w:eastAsia="pt-BR"/>
        </w:rPr>
        <w:t> e </w:t>
      </w:r>
      <w:hyperlink r:id="rId171" w:tooltip="Antiguidade tardia" w:history="1">
        <w:r w:rsidRPr="00D979D5">
          <w:rPr>
            <w:rFonts w:ascii="Arial" w:eastAsia="Times New Roman" w:hAnsi="Arial" w:cs="Arial"/>
            <w:i/>
            <w:iCs/>
            <w:color w:val="0B0080"/>
            <w:sz w:val="21"/>
            <w:szCs w:val="21"/>
            <w:u w:val="single"/>
            <w:lang w:eastAsia="pt-BR"/>
          </w:rPr>
          <w:t>Antiguidade tardia</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partir do início do século V o Império Romano começou a fragmentar-se, uma vez que o elevado número de </w:t>
      </w:r>
      <w:hyperlink r:id="rId172" w:tooltip="Migrações dos povos bárbaros" w:history="1">
        <w:r w:rsidRPr="00D979D5">
          <w:rPr>
            <w:rFonts w:ascii="Arial" w:eastAsia="Times New Roman" w:hAnsi="Arial" w:cs="Arial"/>
            <w:color w:val="0B0080"/>
            <w:sz w:val="21"/>
            <w:szCs w:val="21"/>
            <w:u w:val="single"/>
            <w:lang w:eastAsia="pt-BR"/>
          </w:rPr>
          <w:t>migrações dos povos germânicos</w:t>
        </w:r>
      </w:hyperlink>
      <w:r w:rsidRPr="00D979D5">
        <w:rPr>
          <w:rFonts w:ascii="Arial" w:eastAsia="Times New Roman" w:hAnsi="Arial" w:cs="Arial"/>
          <w:color w:val="222222"/>
          <w:sz w:val="21"/>
          <w:szCs w:val="21"/>
          <w:lang w:eastAsia="pt-BR"/>
        </w:rPr>
        <w:t> era superior à capacidade do império em assimilar os migrantes. Embora o exército romano fosse eficaz a repelir os invasores, o mais notável dos quais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"https://pt.wikipedia.org/wiki/%C3%81tila,_o_Huno" \o "Átila, o Huno"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Átila</w:t>
      </w:r>
      <w:proofErr w:type="spellEnd"/>
      <w:r w:rsidRPr="00D979D5">
        <w:rPr>
          <w:rFonts w:ascii="Arial" w:eastAsia="Times New Roman" w:hAnsi="Arial" w:cs="Arial"/>
          <w:color w:val="0B0080"/>
          <w:sz w:val="21"/>
          <w:szCs w:val="21"/>
          <w:u w:val="single"/>
          <w:lang w:eastAsia="pt-BR"/>
        </w:rPr>
        <w:t>, o Huno</w:t>
      </w:r>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434–453), o império tinha assimilado de tal forma </w:t>
      </w:r>
      <w:hyperlink r:id="rId173" w:tooltip="Povos germânicos" w:history="1">
        <w:r w:rsidRPr="00D979D5">
          <w:rPr>
            <w:rFonts w:ascii="Arial" w:eastAsia="Times New Roman" w:hAnsi="Arial" w:cs="Arial"/>
            <w:color w:val="0B0080"/>
            <w:sz w:val="21"/>
            <w:szCs w:val="21"/>
            <w:u w:val="single"/>
            <w:lang w:eastAsia="pt-BR"/>
          </w:rPr>
          <w:t>povos germânicos</w:t>
        </w:r>
      </w:hyperlink>
      <w:r w:rsidRPr="00D979D5">
        <w:rPr>
          <w:rFonts w:ascii="Arial" w:eastAsia="Times New Roman" w:hAnsi="Arial" w:cs="Arial"/>
          <w:color w:val="222222"/>
          <w:sz w:val="21"/>
          <w:szCs w:val="21"/>
          <w:lang w:eastAsia="pt-BR"/>
        </w:rPr>
        <w:t> com lealdade duvidosa a Roma que o império se começou a desmembrar a partir de si próprio. A maior parte dos historiadores data a </w:t>
      </w:r>
      <w:hyperlink r:id="rId174" w:tooltip="Queda do Império Romano do Ocidente" w:history="1">
        <w:r w:rsidRPr="00D979D5">
          <w:rPr>
            <w:rFonts w:ascii="Arial" w:eastAsia="Times New Roman" w:hAnsi="Arial" w:cs="Arial"/>
            <w:color w:val="0B0080"/>
            <w:sz w:val="21"/>
            <w:szCs w:val="21"/>
            <w:u w:val="single"/>
            <w:lang w:eastAsia="pt-BR"/>
          </w:rPr>
          <w:t>Queda do Império Romano do Ocidente</w:t>
        </w:r>
      </w:hyperlink>
      <w:r w:rsidRPr="00D979D5">
        <w:rPr>
          <w:rFonts w:ascii="Arial" w:eastAsia="Times New Roman" w:hAnsi="Arial" w:cs="Arial"/>
          <w:color w:val="222222"/>
          <w:sz w:val="21"/>
          <w:szCs w:val="21"/>
          <w:lang w:eastAsia="pt-BR"/>
        </w:rPr>
        <w:t> em 476, ano em que </w:t>
      </w:r>
      <w:hyperlink r:id="rId175" w:tooltip="Rómulo Augusto" w:history="1">
        <w:r w:rsidRPr="00D979D5">
          <w:rPr>
            <w:rFonts w:ascii="Arial" w:eastAsia="Times New Roman" w:hAnsi="Arial" w:cs="Arial"/>
            <w:color w:val="0B0080"/>
            <w:sz w:val="21"/>
            <w:szCs w:val="21"/>
            <w:u w:val="single"/>
            <w:lang w:eastAsia="pt-BR"/>
          </w:rPr>
          <w:t>Rómulo Augusto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475–476) foi deposto pelo </w:t>
      </w:r>
      <w:hyperlink r:id="rId176" w:tooltip="Hérulos" w:history="1">
        <w:r w:rsidRPr="00D979D5">
          <w:rPr>
            <w:rFonts w:ascii="Arial" w:eastAsia="Times New Roman" w:hAnsi="Arial" w:cs="Arial"/>
            <w:color w:val="0B0080"/>
            <w:sz w:val="21"/>
            <w:szCs w:val="21"/>
            <w:u w:val="single"/>
            <w:lang w:eastAsia="pt-BR"/>
          </w:rPr>
          <w:t>líder hérulo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"https://pt.wikipedia.org/wiki/Odoacro" \o "Odoacro"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Odoacro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(r. 476–493).</w:t>
      </w:r>
      <w:hyperlink r:id="rId177" w:anchor="cite_note-FOOTNOTEAsimov1989110-32" w:history="1">
        <w:r w:rsidRPr="00D979D5">
          <w:rPr>
            <w:rFonts w:ascii="Arial" w:eastAsia="Times New Roman" w:hAnsi="Arial" w:cs="Arial"/>
            <w:color w:val="0B0080"/>
            <w:sz w:val="17"/>
            <w:szCs w:val="17"/>
            <w:u w:val="single"/>
            <w:vertAlign w:val="superscript"/>
            <w:lang w:eastAsia="pt-BR"/>
          </w:rPr>
          <w:t>[29]</w:t>
        </w:r>
      </w:hyperlink>
      <w:r w:rsidRPr="00D979D5">
        <w:rPr>
          <w:rFonts w:ascii="Arial" w:eastAsia="Times New Roman" w:hAnsi="Arial" w:cs="Arial"/>
          <w:color w:val="222222"/>
          <w:sz w:val="21"/>
          <w:szCs w:val="21"/>
          <w:lang w:eastAsia="pt-BR"/>
        </w:rPr>
        <w:t xml:space="preserve"> No entanto, em vez de assumir para si o título de imperador, </w:t>
      </w:r>
      <w:proofErr w:type="spellStart"/>
      <w:r w:rsidRPr="00D979D5">
        <w:rPr>
          <w:rFonts w:ascii="Arial" w:eastAsia="Times New Roman" w:hAnsi="Arial" w:cs="Arial"/>
          <w:color w:val="222222"/>
          <w:sz w:val="21"/>
          <w:szCs w:val="21"/>
          <w:lang w:eastAsia="pt-BR"/>
        </w:rPr>
        <w:t>Odoacro</w:t>
      </w:r>
      <w:proofErr w:type="spellEnd"/>
      <w:r w:rsidRPr="00D979D5">
        <w:rPr>
          <w:rFonts w:ascii="Arial" w:eastAsia="Times New Roman" w:hAnsi="Arial" w:cs="Arial"/>
          <w:color w:val="222222"/>
          <w:sz w:val="21"/>
          <w:szCs w:val="21"/>
          <w:lang w:eastAsia="pt-BR"/>
        </w:rPr>
        <w:t xml:space="preserve"> submeteu-se ao domínio do Império Romano do Oriente, terminando assim a linha de imperadores ocidentais. Ao longo do século seguinte, o império oriental, conhecido atualmente como </w:t>
      </w:r>
      <w:hyperlink r:id="rId178" w:tooltip="Império Bizantino" w:history="1">
        <w:r w:rsidRPr="00D979D5">
          <w:rPr>
            <w:rFonts w:ascii="Arial" w:eastAsia="Times New Roman" w:hAnsi="Arial" w:cs="Arial"/>
            <w:color w:val="0B0080"/>
            <w:sz w:val="21"/>
            <w:szCs w:val="21"/>
            <w:u w:val="single"/>
            <w:lang w:eastAsia="pt-BR"/>
          </w:rPr>
          <w:t>Império Bizantino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"cite_note-33"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foi perdendo progressivamente o domínio da parte ocidental. O Império Bizantino terminou em 1453, com a morte de </w:t>
      </w:r>
      <w:hyperlink r:id="rId179" w:tooltip="Constantino XI Paleólogo" w:history="1">
        <w:r w:rsidRPr="00D979D5">
          <w:rPr>
            <w:rFonts w:ascii="Arial" w:eastAsia="Times New Roman" w:hAnsi="Arial" w:cs="Arial"/>
            <w:color w:val="0B0080"/>
            <w:sz w:val="21"/>
            <w:szCs w:val="21"/>
            <w:u w:val="single"/>
            <w:lang w:eastAsia="pt-BR"/>
          </w:rPr>
          <w:t>Constantino XI</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1449–1453) e a </w:t>
      </w:r>
      <w:hyperlink r:id="rId180" w:tooltip="Queda de Constantinopla" w:history="1">
        <w:r w:rsidRPr="00D979D5">
          <w:rPr>
            <w:rFonts w:ascii="Arial" w:eastAsia="Times New Roman" w:hAnsi="Arial" w:cs="Arial"/>
            <w:color w:val="0B0080"/>
            <w:sz w:val="21"/>
            <w:szCs w:val="21"/>
            <w:u w:val="single"/>
            <w:lang w:eastAsia="pt-BR"/>
          </w:rPr>
          <w:t>conquista de Constantinopla</w:t>
        </w:r>
      </w:hyperlink>
      <w:r w:rsidRPr="00D979D5">
        <w:rPr>
          <w:rFonts w:ascii="Arial" w:eastAsia="Times New Roman" w:hAnsi="Arial" w:cs="Arial"/>
          <w:color w:val="222222"/>
          <w:sz w:val="21"/>
          <w:szCs w:val="21"/>
          <w:lang w:eastAsia="pt-BR"/>
        </w:rPr>
        <w:t> pelo </w:t>
      </w:r>
      <w:hyperlink r:id="rId181" w:tooltip="Império Otomano" w:history="1">
        <w:r w:rsidRPr="00D979D5">
          <w:rPr>
            <w:rFonts w:ascii="Arial" w:eastAsia="Times New Roman" w:hAnsi="Arial" w:cs="Arial"/>
            <w:color w:val="0B0080"/>
            <w:sz w:val="21"/>
            <w:szCs w:val="21"/>
            <w:u w:val="single"/>
            <w:lang w:eastAsia="pt-BR"/>
          </w:rPr>
          <w:t>Império Otomano</w:t>
        </w:r>
      </w:hyperlink>
      <w:r w:rsidRPr="00D979D5">
        <w:rPr>
          <w:rFonts w:ascii="Arial" w:eastAsia="Times New Roman" w:hAnsi="Arial" w:cs="Arial"/>
          <w:color w:val="222222"/>
          <w:sz w:val="21"/>
          <w:szCs w:val="21"/>
          <w:lang w:eastAsia="pt-BR"/>
        </w:rPr>
        <w:t>.</w:t>
      </w:r>
      <w:hyperlink r:id="rId182" w:anchor="cite_note-FOOTNOTEAsimov1989198-34" w:history="1">
        <w:r w:rsidRPr="00D979D5">
          <w:rPr>
            <w:rFonts w:ascii="Arial" w:eastAsia="Times New Roman" w:hAnsi="Arial" w:cs="Arial"/>
            <w:color w:val="0B0080"/>
            <w:sz w:val="17"/>
            <w:szCs w:val="17"/>
            <w:u w:val="single"/>
            <w:vertAlign w:val="superscript"/>
            <w:lang w:eastAsia="pt-BR"/>
          </w:rPr>
          <w:t>[30]</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Geografia e demografia</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80" name="Imagem 80" descr="https://upload.wikimedia.org/wikipedia/commons/thumb/c/c1/Hadrian%27s_Wall_and_Highshield_Crags_-_geograph.org.uk_-_1410581.jpg/220px-Hadrian%27s_Wall_and_Highshield_Crags_-_geograph.org.uk_-_1410581.jp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c/c1/Hadrian%27s_Wall_and_Highshield_Crags_-_geograph.org.uk_-_1410581.jpg/220px-Hadrian%27s_Wall_and_Highshield_Crags_-_geograph.org.uk_-_1410581.jp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A </w:t>
      </w:r>
      <w:hyperlink r:id="rId185" w:tooltip="Muralha de Adriano" w:history="1">
        <w:r w:rsidRPr="00D979D5">
          <w:rPr>
            <w:rFonts w:ascii="Arial" w:eastAsia="Times New Roman" w:hAnsi="Arial" w:cs="Arial"/>
            <w:color w:val="0B0080"/>
            <w:sz w:val="19"/>
            <w:szCs w:val="19"/>
            <w:u w:val="single"/>
            <w:lang w:eastAsia="pt-BR"/>
          </w:rPr>
          <w:t>muralha de Adriano</w:t>
        </w:r>
      </w:hyperlink>
      <w:r w:rsidRPr="00D979D5">
        <w:rPr>
          <w:rFonts w:ascii="Arial" w:eastAsia="Times New Roman" w:hAnsi="Arial" w:cs="Arial"/>
          <w:color w:val="222222"/>
          <w:sz w:val="19"/>
          <w:szCs w:val="19"/>
          <w:lang w:eastAsia="pt-BR"/>
        </w:rPr>
        <w:t> no norte de </w:t>
      </w:r>
      <w:hyperlink r:id="rId186" w:tooltip="Inglaterra" w:history="1">
        <w:r w:rsidRPr="00D979D5">
          <w:rPr>
            <w:rFonts w:ascii="Arial" w:eastAsia="Times New Roman" w:hAnsi="Arial" w:cs="Arial"/>
            <w:color w:val="0B0080"/>
            <w:sz w:val="19"/>
            <w:szCs w:val="19"/>
            <w:u w:val="single"/>
            <w:lang w:eastAsia="pt-BR"/>
          </w:rPr>
          <w:t>Inglaterra</w:t>
        </w:r>
      </w:hyperlink>
      <w:r w:rsidRPr="00D979D5">
        <w:rPr>
          <w:rFonts w:ascii="Arial" w:eastAsia="Times New Roman" w:hAnsi="Arial" w:cs="Arial"/>
          <w:color w:val="222222"/>
          <w:sz w:val="19"/>
          <w:szCs w:val="19"/>
          <w:lang w:eastAsia="pt-BR"/>
        </w:rPr>
        <w:t>, que dividia o império romano da constante ameaça dos </w:t>
      </w:r>
      <w:hyperlink r:id="rId187" w:tooltip="Bárbaros" w:history="1">
        <w:r w:rsidRPr="00D979D5">
          <w:rPr>
            <w:rFonts w:ascii="Arial" w:eastAsia="Times New Roman" w:hAnsi="Arial" w:cs="Arial"/>
            <w:color w:val="0B0080"/>
            <w:sz w:val="19"/>
            <w:szCs w:val="19"/>
            <w:u w:val="single"/>
            <w:lang w:eastAsia="pt-BR"/>
          </w:rPr>
          <w:t>bárbaros</w:t>
        </w:r>
      </w:hyperlink>
      <w:r w:rsidRPr="00D979D5">
        <w:rPr>
          <w:rFonts w:ascii="Arial" w:eastAsia="Times New Roman" w:hAnsi="Arial" w:cs="Arial"/>
          <w:color w:val="222222"/>
          <w:sz w:val="19"/>
          <w:szCs w:val="19"/>
          <w:lang w:eastAsia="pt-BR"/>
        </w:rPr>
        <w:t xml:space="preserve">, é o principal testemunho sobrevivente da política de consolidação do território e controlo de </w:t>
      </w:r>
      <w:proofErr w:type="gramStart"/>
      <w:r w:rsidRPr="00D979D5">
        <w:rPr>
          <w:rFonts w:ascii="Arial" w:eastAsia="Times New Roman" w:hAnsi="Arial" w:cs="Arial"/>
          <w:color w:val="222222"/>
          <w:sz w:val="19"/>
          <w:szCs w:val="19"/>
          <w:lang w:eastAsia="pt-BR"/>
        </w:rPr>
        <w:t>fronteiras.</w:t>
      </w:r>
      <w:proofErr w:type="gramEnd"/>
      <w:r w:rsidRPr="00D979D5">
        <w:rPr>
          <w:rFonts w:ascii="Arial" w:eastAsia="Times New Roman" w:hAnsi="Arial" w:cs="Arial"/>
          <w:color w:val="222222"/>
          <w:sz w:val="15"/>
          <w:szCs w:val="15"/>
          <w:vertAlign w:val="superscript"/>
          <w:lang w:eastAsia="pt-BR"/>
        </w:rPr>
        <w:fldChar w:fldCharType="begin"/>
      </w:r>
      <w:r w:rsidRPr="00D979D5">
        <w:rPr>
          <w:rFonts w:ascii="Arial" w:eastAsia="Times New Roman" w:hAnsi="Arial" w:cs="Arial"/>
          <w:color w:val="222222"/>
          <w:sz w:val="15"/>
          <w:szCs w:val="15"/>
          <w:vertAlign w:val="superscript"/>
          <w:lang w:eastAsia="pt-BR"/>
        </w:rPr>
        <w:instrText xml:space="preserve"> HYPERLINK "https://pt.wikipedia.org/wiki/Imp%C3%A9rio_Romano" \l "cite_note-FOOTNOTEWoolf2003340-35" </w:instrText>
      </w:r>
      <w:r w:rsidRPr="00D979D5">
        <w:rPr>
          <w:rFonts w:ascii="Arial" w:eastAsia="Times New Roman" w:hAnsi="Arial" w:cs="Arial"/>
          <w:color w:val="222222"/>
          <w:sz w:val="15"/>
          <w:szCs w:val="15"/>
          <w:vertAlign w:val="superscript"/>
          <w:lang w:eastAsia="pt-BR"/>
        </w:rPr>
        <w:fldChar w:fldCharType="separate"/>
      </w:r>
      <w:r w:rsidRPr="00D979D5">
        <w:rPr>
          <w:rFonts w:ascii="Arial" w:eastAsia="Times New Roman" w:hAnsi="Arial" w:cs="Arial"/>
          <w:color w:val="0B0080"/>
          <w:sz w:val="15"/>
          <w:szCs w:val="15"/>
          <w:u w:val="single"/>
          <w:vertAlign w:val="superscript"/>
          <w:lang w:eastAsia="pt-BR"/>
        </w:rPr>
        <w:t>[31]</w:t>
      </w:r>
      <w:r w:rsidRPr="00D979D5">
        <w:rPr>
          <w:rFonts w:ascii="Arial" w:eastAsia="Times New Roman" w:hAnsi="Arial" w:cs="Arial"/>
          <w:color w:val="222222"/>
          <w:sz w:val="15"/>
          <w:szCs w:val="15"/>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Império Romano foi </w:t>
      </w:r>
      <w:hyperlink r:id="rId188" w:tooltip="Lista dos maiores impérios" w:history="1">
        <w:r w:rsidRPr="00D979D5">
          <w:rPr>
            <w:rFonts w:ascii="Arial" w:eastAsia="Times New Roman" w:hAnsi="Arial" w:cs="Arial"/>
            <w:color w:val="0B0080"/>
            <w:sz w:val="21"/>
            <w:szCs w:val="21"/>
            <w:u w:val="single"/>
            <w:lang w:eastAsia="pt-BR"/>
          </w:rPr>
          <w:t>um dos maiores da História</w:t>
        </w:r>
      </w:hyperlink>
      <w:r w:rsidRPr="00D979D5">
        <w:rPr>
          <w:rFonts w:ascii="Arial" w:eastAsia="Times New Roman" w:hAnsi="Arial" w:cs="Arial"/>
          <w:color w:val="222222"/>
          <w:sz w:val="21"/>
          <w:szCs w:val="21"/>
          <w:lang w:eastAsia="pt-BR"/>
        </w:rPr>
        <w:t> e dominava uma extensão territorial contínua ao longo da </w:t>
      </w:r>
      <w:hyperlink r:id="rId189" w:tooltip="Europa" w:history="1">
        <w:r w:rsidRPr="00D979D5">
          <w:rPr>
            <w:rFonts w:ascii="Arial" w:eastAsia="Times New Roman" w:hAnsi="Arial" w:cs="Arial"/>
            <w:color w:val="0B0080"/>
            <w:sz w:val="21"/>
            <w:szCs w:val="21"/>
            <w:u w:val="single"/>
            <w:lang w:eastAsia="pt-BR"/>
          </w:rPr>
          <w:t>Europa</w:t>
        </w:r>
      </w:hyperlink>
      <w:r w:rsidRPr="00D979D5">
        <w:rPr>
          <w:rFonts w:ascii="Arial" w:eastAsia="Times New Roman" w:hAnsi="Arial" w:cs="Arial"/>
          <w:color w:val="222222"/>
          <w:sz w:val="21"/>
          <w:szCs w:val="21"/>
          <w:lang w:eastAsia="pt-BR"/>
        </w:rPr>
        <w:t>, </w:t>
      </w:r>
      <w:hyperlink r:id="rId190" w:tooltip="Norte de África" w:history="1">
        <w:r w:rsidRPr="00D979D5">
          <w:rPr>
            <w:rFonts w:ascii="Arial" w:eastAsia="Times New Roman" w:hAnsi="Arial" w:cs="Arial"/>
            <w:color w:val="0B0080"/>
            <w:sz w:val="21"/>
            <w:szCs w:val="21"/>
            <w:u w:val="single"/>
            <w:lang w:eastAsia="pt-BR"/>
          </w:rPr>
          <w:t>Norte de África</w:t>
        </w:r>
      </w:hyperlink>
      <w:r w:rsidRPr="00D979D5">
        <w:rPr>
          <w:rFonts w:ascii="Arial" w:eastAsia="Times New Roman" w:hAnsi="Arial" w:cs="Arial"/>
          <w:color w:val="222222"/>
          <w:sz w:val="21"/>
          <w:szCs w:val="21"/>
          <w:lang w:eastAsia="pt-BR"/>
        </w:rPr>
        <w:t> e </w:t>
      </w:r>
      <w:hyperlink r:id="rId191" w:tooltip="Médio Oriente" w:history="1">
        <w:r w:rsidRPr="00D979D5">
          <w:rPr>
            <w:rFonts w:ascii="Arial" w:eastAsia="Times New Roman" w:hAnsi="Arial" w:cs="Arial"/>
            <w:color w:val="0B0080"/>
            <w:sz w:val="21"/>
            <w:szCs w:val="21"/>
            <w:u w:val="single"/>
            <w:lang w:eastAsia="pt-BR"/>
          </w:rPr>
          <w:t>Médio Oriente</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"cite_note-FOOTNOTEKelly20063-36"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desde a </w:t>
      </w:r>
      <w:hyperlink r:id="rId192" w:tooltip="Muralha de Adriano" w:history="1">
        <w:r w:rsidRPr="00D979D5">
          <w:rPr>
            <w:rFonts w:ascii="Arial" w:eastAsia="Times New Roman" w:hAnsi="Arial" w:cs="Arial"/>
            <w:color w:val="0B0080"/>
            <w:sz w:val="21"/>
            <w:szCs w:val="21"/>
            <w:u w:val="single"/>
            <w:lang w:eastAsia="pt-BR"/>
          </w:rPr>
          <w:t>muralha de Adriano</w:t>
        </w:r>
      </w:hyperlink>
      <w:r w:rsidRPr="00D979D5">
        <w:rPr>
          <w:rFonts w:ascii="Arial" w:eastAsia="Times New Roman" w:hAnsi="Arial" w:cs="Arial"/>
          <w:color w:val="222222"/>
          <w:sz w:val="21"/>
          <w:szCs w:val="21"/>
          <w:lang w:eastAsia="pt-BR"/>
        </w:rPr>
        <w:t> na chuvosa </w:t>
      </w:r>
      <w:hyperlink r:id="rId193" w:tooltip="Inglaterra" w:history="1">
        <w:r w:rsidRPr="00D979D5">
          <w:rPr>
            <w:rFonts w:ascii="Arial" w:eastAsia="Times New Roman" w:hAnsi="Arial" w:cs="Arial"/>
            <w:color w:val="0B0080"/>
            <w:sz w:val="21"/>
            <w:szCs w:val="21"/>
            <w:u w:val="single"/>
            <w:lang w:eastAsia="pt-BR"/>
          </w:rPr>
          <w:t>Inglaterra</w:t>
        </w:r>
      </w:hyperlink>
      <w:r w:rsidRPr="00D979D5">
        <w:rPr>
          <w:rFonts w:ascii="Arial" w:eastAsia="Times New Roman" w:hAnsi="Arial" w:cs="Arial"/>
          <w:color w:val="222222"/>
          <w:sz w:val="21"/>
          <w:szCs w:val="21"/>
          <w:lang w:eastAsia="pt-BR"/>
        </w:rPr>
        <w:t> até às margens soalheiras do </w:t>
      </w:r>
      <w:hyperlink r:id="rId194" w:tooltip="Rio Eufrates" w:history="1">
        <w:r w:rsidRPr="00D979D5">
          <w:rPr>
            <w:rFonts w:ascii="Arial" w:eastAsia="Times New Roman" w:hAnsi="Arial" w:cs="Arial"/>
            <w:color w:val="0B0080"/>
            <w:sz w:val="21"/>
            <w:szCs w:val="21"/>
            <w:u w:val="single"/>
            <w:lang w:eastAsia="pt-BR"/>
          </w:rPr>
          <w:t>rio Eufrates</w:t>
        </w:r>
      </w:hyperlink>
      <w:r w:rsidRPr="00D979D5">
        <w:rPr>
          <w:rFonts w:ascii="Arial" w:eastAsia="Times New Roman" w:hAnsi="Arial" w:cs="Arial"/>
          <w:color w:val="222222"/>
          <w:sz w:val="21"/>
          <w:szCs w:val="21"/>
          <w:lang w:eastAsia="pt-BR"/>
        </w:rPr>
        <w:t> na </w:t>
      </w:r>
      <w:hyperlink r:id="rId195" w:tooltip="Síria (província romana)" w:history="1">
        <w:r w:rsidRPr="00D979D5">
          <w:rPr>
            <w:rFonts w:ascii="Arial" w:eastAsia="Times New Roman" w:hAnsi="Arial" w:cs="Arial"/>
            <w:color w:val="0B0080"/>
            <w:sz w:val="21"/>
            <w:szCs w:val="21"/>
            <w:u w:val="single"/>
            <w:lang w:eastAsia="pt-BR"/>
          </w:rPr>
          <w:t>Síria</w:t>
        </w:r>
      </w:hyperlink>
      <w:r w:rsidRPr="00D979D5">
        <w:rPr>
          <w:rFonts w:ascii="Arial" w:eastAsia="Times New Roman" w:hAnsi="Arial" w:cs="Arial"/>
          <w:color w:val="222222"/>
          <w:sz w:val="21"/>
          <w:szCs w:val="21"/>
          <w:lang w:eastAsia="pt-BR"/>
        </w:rPr>
        <w:t>, desde as planícies férteis da Europa Central até às luxuriantes margens do </w:t>
      </w:r>
      <w:hyperlink r:id="rId196" w:tooltip="Vale do Nilo" w:history="1">
        <w:r w:rsidRPr="00D979D5">
          <w:rPr>
            <w:rFonts w:ascii="Arial" w:eastAsia="Times New Roman" w:hAnsi="Arial" w:cs="Arial"/>
            <w:color w:val="0B0080"/>
            <w:sz w:val="21"/>
            <w:szCs w:val="21"/>
            <w:u w:val="single"/>
            <w:lang w:eastAsia="pt-BR"/>
          </w:rPr>
          <w:t>vale do Nilo</w:t>
        </w:r>
      </w:hyperlink>
      <w:r w:rsidRPr="00D979D5">
        <w:rPr>
          <w:rFonts w:ascii="Arial" w:eastAsia="Times New Roman" w:hAnsi="Arial" w:cs="Arial"/>
          <w:color w:val="222222"/>
          <w:sz w:val="21"/>
          <w:szCs w:val="21"/>
          <w:lang w:eastAsia="pt-BR"/>
        </w:rPr>
        <w:t> no Egito.</w:t>
      </w:r>
      <w:hyperlink r:id="rId197" w:anchor="cite_note-FOOTNOTEKelly20061-37" w:history="1">
        <w:r w:rsidRPr="00D979D5">
          <w:rPr>
            <w:rFonts w:ascii="Arial" w:eastAsia="Times New Roman" w:hAnsi="Arial" w:cs="Arial"/>
            <w:color w:val="0B0080"/>
            <w:sz w:val="17"/>
            <w:szCs w:val="17"/>
            <w:u w:val="single"/>
            <w:vertAlign w:val="superscript"/>
            <w:lang w:eastAsia="pt-BR"/>
          </w:rPr>
          <w:t>[33]</w:t>
        </w:r>
      </w:hyperlink>
      <w:r w:rsidRPr="00D979D5">
        <w:rPr>
          <w:rFonts w:ascii="Arial" w:eastAsia="Times New Roman" w:hAnsi="Arial" w:cs="Arial"/>
          <w:color w:val="222222"/>
          <w:sz w:val="21"/>
          <w:szCs w:val="21"/>
          <w:lang w:eastAsia="pt-BR"/>
        </w:rPr>
        <w:t> A noção de </w:t>
      </w:r>
      <w:proofErr w:type="spellStart"/>
      <w:r w:rsidRPr="00D979D5">
        <w:rPr>
          <w:rFonts w:ascii="Arial" w:eastAsia="Times New Roman" w:hAnsi="Arial" w:cs="Arial"/>
          <w:i/>
          <w:iCs/>
          <w:color w:val="222222"/>
          <w:sz w:val="21"/>
          <w:szCs w:val="21"/>
          <w:lang w:eastAsia="pt-BR"/>
        </w:rPr>
        <w:t>imperium</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sine</w:t>
      </w:r>
      <w:proofErr w:type="spellEnd"/>
      <w:r w:rsidRPr="00D979D5">
        <w:rPr>
          <w:rFonts w:ascii="Arial" w:eastAsia="Times New Roman" w:hAnsi="Arial" w:cs="Arial"/>
          <w:i/>
          <w:iCs/>
          <w:color w:val="222222"/>
          <w:sz w:val="21"/>
          <w:szCs w:val="21"/>
          <w:lang w:eastAsia="pt-BR"/>
        </w:rPr>
        <w:t xml:space="preserve"> fine</w:t>
      </w:r>
      <w:r w:rsidRPr="00D979D5">
        <w:rPr>
          <w:rFonts w:ascii="Arial" w:eastAsia="Times New Roman" w:hAnsi="Arial" w:cs="Arial"/>
          <w:color w:val="222222"/>
          <w:sz w:val="21"/>
          <w:szCs w:val="21"/>
          <w:lang w:eastAsia="pt-BR"/>
        </w:rPr>
        <w:t> ("império sem fim") manifestava a ideologia romana de que o seu império não era limitado no espaço e no tempo.</w:t>
      </w:r>
      <w:hyperlink r:id="rId198" w:anchor="cite_note-FOOTNOTENicolet199129-38" w:history="1">
        <w:r w:rsidRPr="00D979D5">
          <w:rPr>
            <w:rFonts w:ascii="Arial" w:eastAsia="Times New Roman" w:hAnsi="Arial" w:cs="Arial"/>
            <w:color w:val="0B0080"/>
            <w:sz w:val="17"/>
            <w:szCs w:val="17"/>
            <w:u w:val="single"/>
            <w:vertAlign w:val="superscript"/>
            <w:lang w:eastAsia="pt-BR"/>
          </w:rPr>
          <w:t>[34]</w:t>
        </w:r>
      </w:hyperlink>
      <w:r w:rsidRPr="00D979D5">
        <w:rPr>
          <w:rFonts w:ascii="Arial" w:eastAsia="Times New Roman" w:hAnsi="Arial" w:cs="Arial"/>
          <w:color w:val="222222"/>
          <w:sz w:val="21"/>
          <w:szCs w:val="21"/>
          <w:lang w:eastAsia="pt-BR"/>
        </w:rPr>
        <w:t> A maior parte da </w:t>
      </w:r>
      <w:hyperlink r:id="rId199" w:tooltip="História militar da Roma Antiga" w:history="1">
        <w:r w:rsidRPr="00D979D5">
          <w:rPr>
            <w:rFonts w:ascii="Arial" w:eastAsia="Times New Roman" w:hAnsi="Arial" w:cs="Arial"/>
            <w:color w:val="0B0080"/>
            <w:sz w:val="21"/>
            <w:szCs w:val="21"/>
            <w:u w:val="single"/>
            <w:lang w:eastAsia="pt-BR"/>
          </w:rPr>
          <w:t>expansão romana</w:t>
        </w:r>
      </w:hyperlink>
      <w:r w:rsidRPr="00D979D5">
        <w:rPr>
          <w:rFonts w:ascii="Arial" w:eastAsia="Times New Roman" w:hAnsi="Arial" w:cs="Arial"/>
          <w:color w:val="222222"/>
          <w:sz w:val="21"/>
          <w:szCs w:val="21"/>
          <w:lang w:eastAsia="pt-BR"/>
        </w:rPr>
        <w:t> ocorreu durante a </w:t>
      </w:r>
      <w:hyperlink r:id="rId200" w:tooltip="República Romana" w:history="1">
        <w:r w:rsidRPr="00D979D5">
          <w:rPr>
            <w:rFonts w:ascii="Arial" w:eastAsia="Times New Roman" w:hAnsi="Arial" w:cs="Arial"/>
            <w:color w:val="0B0080"/>
            <w:sz w:val="21"/>
            <w:szCs w:val="21"/>
            <w:u w:val="single"/>
            <w:lang w:eastAsia="pt-BR"/>
          </w:rPr>
          <w:t>república</w:t>
        </w:r>
      </w:hyperlink>
      <w:r w:rsidRPr="00D979D5">
        <w:rPr>
          <w:rFonts w:ascii="Arial" w:eastAsia="Times New Roman" w:hAnsi="Arial" w:cs="Arial"/>
          <w:color w:val="222222"/>
          <w:sz w:val="21"/>
          <w:szCs w:val="21"/>
          <w:lang w:eastAsia="pt-BR"/>
        </w:rPr>
        <w:t xml:space="preserve">, embora algumas partes do norte e centro da Europa tenham sido conquistadas no século I d.C., período que corresponde à consolidação do poder </w:t>
      </w:r>
      <w:proofErr w:type="gramStart"/>
      <w:r w:rsidRPr="00D979D5">
        <w:rPr>
          <w:rFonts w:ascii="Arial" w:eastAsia="Times New Roman" w:hAnsi="Arial" w:cs="Arial"/>
          <w:color w:val="222222"/>
          <w:sz w:val="21"/>
          <w:szCs w:val="21"/>
          <w:lang w:eastAsia="pt-BR"/>
        </w:rPr>
        <w:t>romano</w:t>
      </w:r>
      <w:proofErr w:type="gramEnd"/>
      <w:r w:rsidRPr="00D979D5">
        <w:rPr>
          <w:rFonts w:ascii="Arial" w:eastAsia="Times New Roman" w:hAnsi="Arial" w:cs="Arial"/>
          <w:color w:val="222222"/>
          <w:sz w:val="21"/>
          <w:szCs w:val="21"/>
          <w:lang w:eastAsia="pt-BR"/>
        </w:rPr>
        <w:t xml:space="preserve"> nas províncias.</w:t>
      </w:r>
      <w:hyperlink r:id="rId201" w:anchor="cite_note-FOOTNOTENicolet19917-8-39" w:history="1">
        <w:r w:rsidRPr="00D979D5">
          <w:rPr>
            <w:rFonts w:ascii="Arial" w:eastAsia="Times New Roman" w:hAnsi="Arial" w:cs="Arial"/>
            <w:color w:val="0B0080"/>
            <w:sz w:val="17"/>
            <w:szCs w:val="17"/>
            <w:u w:val="single"/>
            <w:vertAlign w:val="superscript"/>
            <w:lang w:eastAsia="pt-BR"/>
          </w:rPr>
          <w:t>[35]</w:t>
        </w:r>
      </w:hyperlink>
      <w:r w:rsidRPr="00D979D5">
        <w:rPr>
          <w:rFonts w:ascii="Arial" w:eastAsia="Times New Roman" w:hAnsi="Arial" w:cs="Arial"/>
          <w:color w:val="222222"/>
          <w:sz w:val="21"/>
          <w:szCs w:val="21"/>
          <w:lang w:eastAsia="pt-BR"/>
        </w:rPr>
        <w:t> A </w:t>
      </w:r>
      <w:hyperlink r:id="rId202" w:tooltip="Res Gestae Divi Augusti" w:history="1">
        <w:r w:rsidRPr="00D979D5">
          <w:rPr>
            <w:rFonts w:ascii="Arial" w:eastAsia="Times New Roman" w:hAnsi="Arial" w:cs="Arial"/>
            <w:i/>
            <w:iCs/>
            <w:color w:val="0B0080"/>
            <w:sz w:val="21"/>
            <w:szCs w:val="21"/>
            <w:u w:val="single"/>
            <w:lang w:eastAsia="pt-BR"/>
          </w:rPr>
          <w:t xml:space="preserve">Res </w:t>
        </w:r>
        <w:proofErr w:type="spellStart"/>
        <w:r w:rsidRPr="00D979D5">
          <w:rPr>
            <w:rFonts w:ascii="Arial" w:eastAsia="Times New Roman" w:hAnsi="Arial" w:cs="Arial"/>
            <w:i/>
            <w:iCs/>
            <w:color w:val="0B0080"/>
            <w:sz w:val="21"/>
            <w:szCs w:val="21"/>
            <w:u w:val="single"/>
            <w:lang w:eastAsia="pt-BR"/>
          </w:rPr>
          <w:t>Gestae</w:t>
        </w:r>
        <w:proofErr w:type="spellEnd"/>
      </w:hyperlink>
      <w:r w:rsidRPr="00D979D5">
        <w:rPr>
          <w:rFonts w:ascii="Arial" w:eastAsia="Times New Roman" w:hAnsi="Arial" w:cs="Arial"/>
          <w:color w:val="222222"/>
          <w:sz w:val="21"/>
          <w:szCs w:val="21"/>
          <w:lang w:eastAsia="pt-BR"/>
        </w:rPr>
        <w:t>, narrativa das conquistas de Augusto, destacava o número de povos e </w:t>
      </w:r>
      <w:hyperlink r:id="rId203" w:tooltip="Província romana" w:history="1">
        <w:r w:rsidRPr="00D979D5">
          <w:rPr>
            <w:rFonts w:ascii="Arial" w:eastAsia="Times New Roman" w:hAnsi="Arial" w:cs="Arial"/>
            <w:color w:val="0B0080"/>
            <w:sz w:val="21"/>
            <w:szCs w:val="21"/>
            <w:u w:val="single"/>
            <w:lang w:eastAsia="pt-BR"/>
          </w:rPr>
          <w:t>regiões do império</w:t>
        </w:r>
      </w:hyperlink>
      <w:r w:rsidRPr="00D979D5">
        <w:rPr>
          <w:rFonts w:ascii="Arial" w:eastAsia="Times New Roman" w:hAnsi="Arial" w:cs="Arial"/>
          <w:color w:val="222222"/>
          <w:sz w:val="21"/>
          <w:szCs w:val="21"/>
          <w:lang w:eastAsia="pt-BR"/>
        </w:rPr>
        <w:t>.</w:t>
      </w:r>
      <w:hyperlink r:id="rId204" w:anchor="cite_note-FOOTNOTENicolet19919,_16-40" w:history="1">
        <w:r w:rsidRPr="00D979D5">
          <w:rPr>
            <w:rFonts w:ascii="Arial" w:eastAsia="Times New Roman" w:hAnsi="Arial" w:cs="Arial"/>
            <w:color w:val="0B0080"/>
            <w:sz w:val="17"/>
            <w:szCs w:val="17"/>
            <w:u w:val="single"/>
            <w:vertAlign w:val="superscript"/>
            <w:lang w:eastAsia="pt-BR"/>
          </w:rPr>
          <w:t>[36]</w:t>
        </w:r>
      </w:hyperlink>
      <w:r w:rsidRPr="00D979D5">
        <w:rPr>
          <w:rFonts w:ascii="Arial" w:eastAsia="Times New Roman" w:hAnsi="Arial" w:cs="Arial"/>
          <w:color w:val="222222"/>
          <w:sz w:val="21"/>
          <w:szCs w:val="21"/>
          <w:lang w:eastAsia="pt-BR"/>
        </w:rPr>
        <w:t> A administração imperial realizava frequentemente </w:t>
      </w:r>
      <w:hyperlink r:id="rId205" w:tooltip="Censor romano" w:history="1">
        <w:r w:rsidRPr="00D979D5">
          <w:rPr>
            <w:rFonts w:ascii="Arial" w:eastAsia="Times New Roman" w:hAnsi="Arial" w:cs="Arial"/>
            <w:color w:val="0B0080"/>
            <w:sz w:val="21"/>
            <w:szCs w:val="21"/>
            <w:u w:val="single"/>
            <w:lang w:eastAsia="pt-BR"/>
          </w:rPr>
          <w:t>censos</w:t>
        </w:r>
      </w:hyperlink>
      <w:r w:rsidRPr="00D979D5">
        <w:rPr>
          <w:rFonts w:ascii="Arial" w:eastAsia="Times New Roman" w:hAnsi="Arial" w:cs="Arial"/>
          <w:color w:val="222222"/>
          <w:sz w:val="21"/>
          <w:szCs w:val="21"/>
          <w:lang w:eastAsia="pt-BR"/>
        </w:rPr>
        <w:t> e mantinha registos geográficos meticulosos.</w:t>
      </w:r>
      <w:hyperlink r:id="rId206" w:anchor="cite_note-FOOTNOTENicolet199110%E2%80%9311-41" w:history="1">
        <w:r w:rsidRPr="00D979D5">
          <w:rPr>
            <w:rFonts w:ascii="Arial" w:eastAsia="Times New Roman" w:hAnsi="Arial" w:cs="Arial"/>
            <w:color w:val="0B0080"/>
            <w:sz w:val="17"/>
            <w:szCs w:val="17"/>
            <w:u w:val="single"/>
            <w:vertAlign w:val="superscript"/>
            <w:lang w:eastAsia="pt-BR"/>
          </w:rPr>
          <w:t>[37]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O império atingiu a sua maior extensão territorial durante o reinado de </w:t>
      </w:r>
      <w:hyperlink r:id="rId207" w:tooltip="Trajano" w:history="1">
        <w:r w:rsidRPr="00D979D5">
          <w:rPr>
            <w:rFonts w:ascii="Arial" w:eastAsia="Times New Roman" w:hAnsi="Arial" w:cs="Arial"/>
            <w:color w:val="0B0080"/>
            <w:sz w:val="21"/>
            <w:szCs w:val="21"/>
            <w:u w:val="single"/>
            <w:lang w:eastAsia="pt-BR"/>
          </w:rPr>
          <w:t>Trajano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98–117),</w:t>
      </w:r>
      <w:hyperlink r:id="rId208" w:anchor="cite_note-FOOTNOTESouthern200114-42" w:history="1">
        <w:r w:rsidRPr="00D979D5">
          <w:rPr>
            <w:rFonts w:ascii="Arial" w:eastAsia="Times New Roman" w:hAnsi="Arial" w:cs="Arial"/>
            <w:color w:val="0B0080"/>
            <w:sz w:val="17"/>
            <w:szCs w:val="17"/>
            <w:u w:val="single"/>
            <w:vertAlign w:val="superscript"/>
            <w:lang w:eastAsia="pt-BR"/>
          </w:rPr>
          <w:t>[38]</w:t>
        </w:r>
      </w:hyperlink>
      <w:r w:rsidRPr="00D979D5">
        <w:rPr>
          <w:rFonts w:ascii="Arial" w:eastAsia="Times New Roman" w:hAnsi="Arial" w:cs="Arial"/>
          <w:color w:val="222222"/>
          <w:sz w:val="21"/>
          <w:szCs w:val="21"/>
          <w:lang w:eastAsia="pt-BR"/>
        </w:rPr>
        <w:t> correspondente a uma área de cerca de cinco milhões de quilómetros quadrados e atualmente repartida por quarenta países.</w:t>
      </w:r>
      <w:hyperlink r:id="rId209" w:anchor="cite_note-Hop183-43" w:history="1">
        <w:r w:rsidRPr="00D979D5">
          <w:rPr>
            <w:rFonts w:ascii="Arial" w:eastAsia="Times New Roman" w:hAnsi="Arial" w:cs="Arial"/>
            <w:color w:val="0B0080"/>
            <w:sz w:val="17"/>
            <w:szCs w:val="17"/>
            <w:u w:val="single"/>
            <w:vertAlign w:val="superscript"/>
            <w:lang w:eastAsia="pt-BR"/>
          </w:rPr>
          <w:t>[39]</w:t>
        </w:r>
      </w:hyperlink>
      <w:r w:rsidRPr="00D979D5">
        <w:rPr>
          <w:rFonts w:ascii="Arial" w:eastAsia="Times New Roman" w:hAnsi="Arial" w:cs="Arial"/>
          <w:color w:val="222222"/>
          <w:sz w:val="21"/>
          <w:szCs w:val="21"/>
          <w:lang w:eastAsia="pt-BR"/>
        </w:rPr>
        <w:t> A população deste período é tradicionalmente estimada entre 55 e 60 milhões de habitantes,</w:t>
      </w:r>
      <w:hyperlink r:id="rId210" w:anchor="cite_note-FOOTNOTEKelly20061-37" w:history="1">
        <w:r w:rsidRPr="00D979D5">
          <w:rPr>
            <w:rFonts w:ascii="Arial" w:eastAsia="Times New Roman" w:hAnsi="Arial" w:cs="Arial"/>
            <w:color w:val="0B0080"/>
            <w:sz w:val="17"/>
            <w:szCs w:val="17"/>
            <w:u w:val="single"/>
            <w:vertAlign w:val="superscript"/>
            <w:lang w:eastAsia="pt-BR"/>
          </w:rPr>
          <w:t>[33]</w:t>
        </w:r>
      </w:hyperlink>
      <w:r w:rsidRPr="00D979D5">
        <w:rPr>
          <w:rFonts w:ascii="Arial" w:eastAsia="Times New Roman" w:hAnsi="Arial" w:cs="Arial"/>
          <w:color w:val="222222"/>
          <w:sz w:val="21"/>
          <w:szCs w:val="21"/>
          <w:lang w:eastAsia="pt-BR"/>
        </w:rPr>
        <w:t> o que correspondia a entre 1/6 e 1/4 da população mundial</w:t>
      </w:r>
      <w:hyperlink r:id="rId211" w:anchor="cite_note-Hop184-44" w:history="1">
        <w:r w:rsidRPr="00D979D5">
          <w:rPr>
            <w:rFonts w:ascii="Arial" w:eastAsia="Times New Roman" w:hAnsi="Arial" w:cs="Arial"/>
            <w:color w:val="0B0080"/>
            <w:sz w:val="17"/>
            <w:szCs w:val="17"/>
            <w:u w:val="single"/>
            <w:vertAlign w:val="superscript"/>
            <w:lang w:eastAsia="pt-BR"/>
          </w:rPr>
          <w:t>[40]</w:t>
        </w:r>
      </w:hyperlink>
      <w:r w:rsidRPr="00D979D5">
        <w:rPr>
          <w:rFonts w:ascii="Arial" w:eastAsia="Times New Roman" w:hAnsi="Arial" w:cs="Arial"/>
          <w:color w:val="222222"/>
          <w:sz w:val="21"/>
          <w:szCs w:val="21"/>
          <w:lang w:eastAsia="pt-BR"/>
        </w:rPr>
        <w:t> e à maior população de qualquer unidade política do Ocidente até meados do século XIX.</w:t>
      </w:r>
      <w:hyperlink r:id="rId212" w:anchor="cite_note-FOOTNOTEGoldsmith1984263-268-45" w:history="1">
        <w:r w:rsidRPr="00D979D5">
          <w:rPr>
            <w:rFonts w:ascii="Arial" w:eastAsia="Times New Roman" w:hAnsi="Arial" w:cs="Arial"/>
            <w:color w:val="0B0080"/>
            <w:sz w:val="17"/>
            <w:szCs w:val="17"/>
            <w:u w:val="single"/>
            <w:vertAlign w:val="superscript"/>
            <w:lang w:eastAsia="pt-BR"/>
          </w:rPr>
          <w:t>[41]</w:t>
        </w:r>
      </w:hyperlink>
      <w:r w:rsidRPr="00D979D5">
        <w:rPr>
          <w:rFonts w:ascii="Arial" w:eastAsia="Times New Roman" w:hAnsi="Arial" w:cs="Arial"/>
          <w:color w:val="222222"/>
          <w:sz w:val="21"/>
          <w:szCs w:val="21"/>
          <w:lang w:eastAsia="pt-BR"/>
        </w:rPr>
        <w:t> No entanto, estudos mais recentes têm estimado um pico demográfico entre 70 e 100 milhões de habitantes.</w:t>
      </w:r>
      <w:hyperlink r:id="rId213" w:anchor="cite_note-FOOTNOTEScheidel20069-46" w:history="1">
        <w:r w:rsidRPr="00D979D5">
          <w:rPr>
            <w:rFonts w:ascii="Arial" w:eastAsia="Times New Roman" w:hAnsi="Arial" w:cs="Arial"/>
            <w:color w:val="0B0080"/>
            <w:sz w:val="17"/>
            <w:szCs w:val="17"/>
            <w:u w:val="single"/>
            <w:vertAlign w:val="superscript"/>
            <w:lang w:eastAsia="pt-BR"/>
          </w:rPr>
          <w:t>[42]</w:t>
        </w:r>
      </w:hyperlink>
      <w:r w:rsidRPr="00D979D5">
        <w:rPr>
          <w:rFonts w:ascii="Arial" w:eastAsia="Times New Roman" w:hAnsi="Arial" w:cs="Arial"/>
          <w:color w:val="222222"/>
          <w:sz w:val="21"/>
          <w:szCs w:val="21"/>
          <w:lang w:eastAsia="pt-BR"/>
        </w:rPr>
        <w:t> Cada uma das três maiores cidades do império — Roma, </w:t>
      </w:r>
      <w:hyperlink r:id="rId214" w:tooltip="Alexandria" w:history="1">
        <w:r w:rsidRPr="00D979D5">
          <w:rPr>
            <w:rFonts w:ascii="Arial" w:eastAsia="Times New Roman" w:hAnsi="Arial" w:cs="Arial"/>
            <w:color w:val="0B0080"/>
            <w:sz w:val="21"/>
            <w:szCs w:val="21"/>
            <w:u w:val="single"/>
            <w:lang w:eastAsia="pt-BR"/>
          </w:rPr>
          <w:t>Alexandria</w:t>
        </w:r>
      </w:hyperlink>
      <w:r w:rsidRPr="00D979D5">
        <w:rPr>
          <w:rFonts w:ascii="Arial" w:eastAsia="Times New Roman" w:hAnsi="Arial" w:cs="Arial"/>
          <w:color w:val="222222"/>
          <w:sz w:val="21"/>
          <w:szCs w:val="21"/>
          <w:lang w:eastAsia="pt-BR"/>
        </w:rPr>
        <w:t> 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"https://pt.wikipedia.org/wiki/Antioquia" \o "Antioquia"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Antioquia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 tinham o dobro do tamanho de qualquer cidade europeia durante o início do século XVII.</w:t>
      </w:r>
      <w:hyperlink r:id="rId215" w:anchor="cite_note-FOOTNOTEHarris2000721-47" w:history="1">
        <w:r w:rsidRPr="00D979D5">
          <w:rPr>
            <w:rFonts w:ascii="Arial" w:eastAsia="Times New Roman" w:hAnsi="Arial" w:cs="Arial"/>
            <w:color w:val="0B0080"/>
            <w:sz w:val="17"/>
            <w:szCs w:val="17"/>
            <w:u w:val="single"/>
            <w:vertAlign w:val="superscript"/>
            <w:lang w:eastAsia="pt-BR"/>
          </w:rPr>
          <w:t>[43]</w:t>
        </w:r>
      </w:hyperlink>
      <w:r w:rsidRPr="00D979D5">
        <w:rPr>
          <w:rFonts w:ascii="Arial" w:eastAsia="Times New Roman" w:hAnsi="Arial" w:cs="Arial"/>
          <w:color w:val="222222"/>
          <w:sz w:val="21"/>
          <w:szCs w:val="21"/>
          <w:lang w:eastAsia="pt-BR"/>
        </w:rPr>
        <w:t> </w:t>
      </w:r>
      <w:hyperlink r:id="rId216" w:tooltip="Adriano" w:history="1">
        <w:r w:rsidRPr="00D979D5">
          <w:rPr>
            <w:rFonts w:ascii="Arial" w:eastAsia="Times New Roman" w:hAnsi="Arial" w:cs="Arial"/>
            <w:color w:val="0B0080"/>
            <w:sz w:val="21"/>
            <w:szCs w:val="21"/>
            <w:u w:val="single"/>
            <w:lang w:eastAsia="pt-BR"/>
          </w:rPr>
          <w:t>Adriano</w:t>
        </w:r>
      </w:hyperlink>
      <w:r w:rsidRPr="00D979D5">
        <w:rPr>
          <w:rFonts w:ascii="Arial" w:eastAsia="Times New Roman" w:hAnsi="Arial" w:cs="Arial"/>
          <w:color w:val="222222"/>
          <w:sz w:val="21"/>
          <w:szCs w:val="21"/>
          <w:lang w:eastAsia="pt-BR"/>
        </w:rPr>
        <w:t>, o sucessor de Trajano, abandonou a política expansionista e optou por uma política de consolidação do território, definindo, fortificando e patrulhando as </w:t>
      </w:r>
      <w:hyperlink r:id="rId217" w:tooltip="Limes" w:history="1">
        <w:r w:rsidRPr="00D979D5">
          <w:rPr>
            <w:rFonts w:ascii="Arial" w:eastAsia="Times New Roman" w:hAnsi="Arial" w:cs="Arial"/>
            <w:color w:val="0B0080"/>
            <w:sz w:val="21"/>
            <w:szCs w:val="21"/>
            <w:u w:val="single"/>
            <w:lang w:eastAsia="pt-BR"/>
          </w:rPr>
          <w:t xml:space="preserve">regiões de </w:t>
        </w:r>
        <w:proofErr w:type="gramStart"/>
        <w:r w:rsidRPr="00D979D5">
          <w:rPr>
            <w:rFonts w:ascii="Arial" w:eastAsia="Times New Roman" w:hAnsi="Arial" w:cs="Arial"/>
            <w:color w:val="0B0080"/>
            <w:sz w:val="21"/>
            <w:szCs w:val="21"/>
            <w:u w:val="single"/>
            <w:lang w:eastAsia="pt-BR"/>
          </w:rPr>
          <w:t>fronteira</w:t>
        </w:r>
        <w:proofErr w:type="gramEnd"/>
      </w:hyperlink>
      <w:r w:rsidRPr="00D979D5">
        <w:rPr>
          <w:rFonts w:ascii="Arial" w:eastAsia="Times New Roman" w:hAnsi="Arial" w:cs="Arial"/>
          <w:color w:val="222222"/>
          <w:sz w:val="21"/>
          <w:szCs w:val="21"/>
          <w:lang w:eastAsia="pt-BR"/>
        </w:rPr>
        <w:t>.</w:t>
      </w:r>
      <w:hyperlink r:id="rId218" w:anchor="cite_note-FOOTNOTESouthern200114-16-48" w:history="1">
        <w:r w:rsidRPr="00D979D5">
          <w:rPr>
            <w:rFonts w:ascii="Arial" w:eastAsia="Times New Roman" w:hAnsi="Arial" w:cs="Arial"/>
            <w:color w:val="0B0080"/>
            <w:sz w:val="17"/>
            <w:szCs w:val="17"/>
            <w:u w:val="single"/>
            <w:vertAlign w:val="superscript"/>
            <w:lang w:eastAsia="pt-BR"/>
          </w:rPr>
          <w:t>[44]</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Língua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9" name="Imagem 79"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219" w:tooltip="Línguas do Império Romano" w:history="1">
        <w:r w:rsidRPr="00D979D5">
          <w:rPr>
            <w:rFonts w:ascii="Arial" w:eastAsia="Times New Roman" w:hAnsi="Arial" w:cs="Arial"/>
            <w:i/>
            <w:iCs/>
            <w:color w:val="0B0080"/>
            <w:sz w:val="21"/>
            <w:szCs w:val="21"/>
            <w:u w:val="single"/>
            <w:lang w:eastAsia="pt-BR"/>
          </w:rPr>
          <w:t>Línguas do Império Romano</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400175"/>
            <wp:effectExtent l="0" t="0" r="0" b="9525"/>
            <wp:docPr id="78" name="Imagem 78" descr="https://upload.wikimedia.org/wikipedia/commons/thumb/2/2c/Inscription_Theatre_Leptis_Magna_Libya.JPG/220px-Inscription_Theatre_Leptis_Magna_Libya.JP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c/Inscription_Theatre_Leptis_Magna_Libya.JPG/220px-Inscription_Theatre_Leptis_Magna_Libya.JP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Inscrição </w:t>
      </w:r>
      <w:proofErr w:type="spellStart"/>
      <w:r w:rsidRPr="00D979D5">
        <w:rPr>
          <w:rFonts w:ascii="Arial" w:eastAsia="Times New Roman" w:hAnsi="Arial" w:cs="Arial"/>
          <w:color w:val="222222"/>
          <w:sz w:val="19"/>
          <w:szCs w:val="19"/>
          <w:lang w:eastAsia="pt-BR"/>
        </w:rPr>
        <w:t>bilingue</w:t>
      </w:r>
      <w:proofErr w:type="spellEnd"/>
      <w:r w:rsidRPr="00D979D5">
        <w:rPr>
          <w:rFonts w:ascii="Arial" w:eastAsia="Times New Roman" w:hAnsi="Arial" w:cs="Arial"/>
          <w:color w:val="222222"/>
          <w:sz w:val="19"/>
          <w:szCs w:val="19"/>
          <w:lang w:eastAsia="pt-BR"/>
        </w:rPr>
        <w:t xml:space="preserve"> em </w:t>
      </w:r>
      <w:hyperlink r:id="rId222" w:tooltip="Latim" w:history="1">
        <w:r w:rsidRPr="00D979D5">
          <w:rPr>
            <w:rFonts w:ascii="Arial" w:eastAsia="Times New Roman" w:hAnsi="Arial" w:cs="Arial"/>
            <w:color w:val="0B0080"/>
            <w:sz w:val="19"/>
            <w:szCs w:val="19"/>
            <w:u w:val="single"/>
            <w:lang w:eastAsia="pt-BR"/>
          </w:rPr>
          <w:t>latim</w:t>
        </w:r>
      </w:hyperlink>
      <w:r w:rsidRPr="00D979D5">
        <w:rPr>
          <w:rFonts w:ascii="Arial" w:eastAsia="Times New Roman" w:hAnsi="Arial" w:cs="Arial"/>
          <w:color w:val="222222"/>
          <w:sz w:val="19"/>
          <w:szCs w:val="19"/>
          <w:lang w:eastAsia="pt-BR"/>
        </w:rPr>
        <w:t> e </w:t>
      </w:r>
      <w:hyperlink r:id="rId223" w:tooltip="Língua púnica" w:history="1">
        <w:r w:rsidRPr="00D979D5">
          <w:rPr>
            <w:rFonts w:ascii="Arial" w:eastAsia="Times New Roman" w:hAnsi="Arial" w:cs="Arial"/>
            <w:color w:val="0B0080"/>
            <w:sz w:val="19"/>
            <w:szCs w:val="19"/>
            <w:u w:val="single"/>
            <w:lang w:eastAsia="pt-BR"/>
          </w:rPr>
          <w:t>púnico</w:t>
        </w:r>
      </w:hyperlink>
      <w:r w:rsidRPr="00D979D5">
        <w:rPr>
          <w:rFonts w:ascii="Arial" w:eastAsia="Times New Roman" w:hAnsi="Arial" w:cs="Arial"/>
          <w:color w:val="222222"/>
          <w:sz w:val="19"/>
          <w:szCs w:val="19"/>
          <w:lang w:eastAsia="pt-BR"/>
        </w:rPr>
        <w:t> no teatro de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"https://pt.wikipedia.org/wiki/L%C3%A9ptis_Magna" \o "Léptis Magna"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Léptis</w:t>
      </w:r>
      <w:proofErr w:type="spellEnd"/>
      <w:r w:rsidRPr="00D979D5">
        <w:rPr>
          <w:rFonts w:ascii="Arial" w:eastAsia="Times New Roman" w:hAnsi="Arial" w:cs="Arial"/>
          <w:color w:val="0B0080"/>
          <w:sz w:val="19"/>
          <w:szCs w:val="19"/>
          <w:u w:val="single"/>
          <w:lang w:eastAsia="pt-BR"/>
        </w:rPr>
        <w:t xml:space="preserve"> Magna</w:t>
      </w:r>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na </w:t>
      </w:r>
      <w:hyperlink r:id="rId224" w:tooltip="África Proconsular" w:history="1">
        <w:r w:rsidRPr="00D979D5">
          <w:rPr>
            <w:rFonts w:ascii="Arial" w:eastAsia="Times New Roman" w:hAnsi="Arial" w:cs="Arial"/>
            <w:color w:val="0B0080"/>
            <w:sz w:val="19"/>
            <w:szCs w:val="19"/>
            <w:u w:val="single"/>
            <w:lang w:eastAsia="pt-BR"/>
          </w:rPr>
          <w:t>província de África</w:t>
        </w:r>
      </w:hyperlink>
      <w:r w:rsidRPr="00D979D5">
        <w:rPr>
          <w:rFonts w:ascii="Arial" w:eastAsia="Times New Roman" w:hAnsi="Arial" w:cs="Arial"/>
          <w:color w:val="222222"/>
          <w:sz w:val="19"/>
          <w:szCs w:val="19"/>
          <w:lang w:eastAsia="pt-BR"/>
        </w:rPr>
        <w:t>. Apesar de o latim ser a </w:t>
      </w:r>
      <w:hyperlink r:id="rId225" w:tooltip="Língua franca" w:history="1">
        <w:r w:rsidRPr="00D979D5">
          <w:rPr>
            <w:rFonts w:ascii="Arial" w:eastAsia="Times New Roman" w:hAnsi="Arial" w:cs="Arial"/>
            <w:color w:val="0B0080"/>
            <w:sz w:val="19"/>
            <w:szCs w:val="19"/>
            <w:u w:val="single"/>
            <w:lang w:eastAsia="pt-BR"/>
          </w:rPr>
          <w:t>língua franca</w:t>
        </w:r>
      </w:hyperlink>
      <w:r w:rsidRPr="00D979D5">
        <w:rPr>
          <w:rFonts w:ascii="Arial" w:eastAsia="Times New Roman" w:hAnsi="Arial" w:cs="Arial"/>
          <w:color w:val="222222"/>
          <w:sz w:val="19"/>
          <w:szCs w:val="19"/>
          <w:lang w:eastAsia="pt-BR"/>
        </w:rPr>
        <w:t> dos negócios e aquela em que eram redigidos os documentos oficiais do império, coexistia com uma grande diversidade de línguas locais como a língua púnica, </w:t>
      </w:r>
      <w:hyperlink r:id="rId226" w:tooltip="Língua gaulesa" w:history="1">
        <w:r w:rsidRPr="00D979D5">
          <w:rPr>
            <w:rFonts w:ascii="Arial" w:eastAsia="Times New Roman" w:hAnsi="Arial" w:cs="Arial"/>
            <w:color w:val="0B0080"/>
            <w:sz w:val="19"/>
            <w:szCs w:val="19"/>
            <w:u w:val="single"/>
            <w:lang w:eastAsia="pt-BR"/>
          </w:rPr>
          <w:t>gaulesa</w:t>
        </w:r>
      </w:hyperlink>
      <w:r w:rsidRPr="00D979D5">
        <w:rPr>
          <w:rFonts w:ascii="Arial" w:eastAsia="Times New Roman" w:hAnsi="Arial" w:cs="Arial"/>
          <w:color w:val="222222"/>
          <w:sz w:val="19"/>
          <w:szCs w:val="19"/>
          <w:lang w:eastAsia="pt-BR"/>
        </w:rPr>
        <w:t>, </w:t>
      </w:r>
      <w:hyperlink r:id="rId227" w:tooltip="Aramaico" w:history="1">
        <w:r w:rsidRPr="00D979D5">
          <w:rPr>
            <w:rFonts w:ascii="Arial" w:eastAsia="Times New Roman" w:hAnsi="Arial" w:cs="Arial"/>
            <w:color w:val="0B0080"/>
            <w:sz w:val="19"/>
            <w:szCs w:val="19"/>
            <w:u w:val="single"/>
            <w:lang w:eastAsia="pt-BR"/>
          </w:rPr>
          <w:t>aramaica</w:t>
        </w:r>
      </w:hyperlink>
      <w:r w:rsidRPr="00D979D5">
        <w:rPr>
          <w:rFonts w:ascii="Arial" w:eastAsia="Times New Roman" w:hAnsi="Arial" w:cs="Arial"/>
          <w:color w:val="222222"/>
          <w:sz w:val="19"/>
          <w:szCs w:val="19"/>
          <w:lang w:eastAsia="pt-BR"/>
        </w:rPr>
        <w:t> ou </w:t>
      </w:r>
      <w:hyperlink r:id="rId228" w:tooltip="Língua copta" w:history="1">
        <w:r w:rsidRPr="00D979D5">
          <w:rPr>
            <w:rFonts w:ascii="Arial" w:eastAsia="Times New Roman" w:hAnsi="Arial" w:cs="Arial"/>
            <w:color w:val="0B0080"/>
            <w:sz w:val="19"/>
            <w:szCs w:val="19"/>
            <w:u w:val="single"/>
            <w:lang w:eastAsia="pt-BR"/>
          </w:rPr>
          <w:t>língua copta</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língua dos romanos era o </w:t>
      </w:r>
      <w:hyperlink r:id="rId229" w:tooltip="Latim" w:history="1">
        <w:r w:rsidRPr="00D979D5">
          <w:rPr>
            <w:rFonts w:ascii="Arial" w:eastAsia="Times New Roman" w:hAnsi="Arial" w:cs="Arial"/>
            <w:color w:val="0B0080"/>
            <w:sz w:val="21"/>
            <w:szCs w:val="21"/>
            <w:u w:val="single"/>
            <w:lang w:eastAsia="pt-BR"/>
          </w:rPr>
          <w:t>latim</w:t>
        </w:r>
      </w:hyperlink>
      <w:r w:rsidRPr="00D979D5">
        <w:rPr>
          <w:rFonts w:ascii="Arial" w:eastAsia="Times New Roman" w:hAnsi="Arial" w:cs="Arial"/>
          <w:color w:val="222222"/>
          <w:sz w:val="21"/>
          <w:szCs w:val="21"/>
          <w:lang w:eastAsia="pt-BR"/>
        </w:rPr>
        <w:t>, que </w:t>
      </w:r>
      <w:hyperlink r:id="rId230" w:tooltip="Virgílio" w:history="1">
        <w:r w:rsidRPr="00D979D5">
          <w:rPr>
            <w:rFonts w:ascii="Arial" w:eastAsia="Times New Roman" w:hAnsi="Arial" w:cs="Arial"/>
            <w:color w:val="0B0080"/>
            <w:sz w:val="21"/>
            <w:szCs w:val="21"/>
            <w:u w:val="single"/>
            <w:lang w:eastAsia="pt-BR"/>
          </w:rPr>
          <w:t>Virgílio</w:t>
        </w:r>
      </w:hyperlink>
      <w:r w:rsidRPr="00D979D5">
        <w:rPr>
          <w:rFonts w:ascii="Arial" w:eastAsia="Times New Roman" w:hAnsi="Arial" w:cs="Arial"/>
          <w:color w:val="222222"/>
          <w:sz w:val="21"/>
          <w:szCs w:val="21"/>
          <w:lang w:eastAsia="pt-BR"/>
        </w:rPr>
        <w:t> destacou como fonte da unidade e </w:t>
      </w:r>
      <w:hyperlink r:id="rId231" w:tooltip="Mos maiorum" w:history="1">
        <w:r w:rsidRPr="00D979D5">
          <w:rPr>
            <w:rFonts w:ascii="Arial" w:eastAsia="Times New Roman" w:hAnsi="Arial" w:cs="Arial"/>
            <w:color w:val="0B0080"/>
            <w:sz w:val="21"/>
            <w:szCs w:val="21"/>
            <w:u w:val="single"/>
            <w:lang w:eastAsia="pt-BR"/>
          </w:rPr>
          <w:t>tradição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romanas.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"cite_note-FOOTNOTEAdams2003184-49"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Embora o latim fosse a língua corrente nos tribunais e administração pública no Império do Ocidente e no exército de todo o império, não era imposto de forma oficial aos povos sob domínio romano.</w:t>
      </w:r>
      <w:hyperlink r:id="rId232" w:anchor="cite_note-FOOTNOTERochette2011554,_556-50" w:history="1">
        <w:r w:rsidRPr="00D979D5">
          <w:rPr>
            <w:rFonts w:ascii="Arial" w:eastAsia="Times New Roman" w:hAnsi="Arial" w:cs="Arial"/>
            <w:color w:val="0B0080"/>
            <w:sz w:val="17"/>
            <w:szCs w:val="17"/>
            <w:u w:val="single"/>
            <w:vertAlign w:val="superscript"/>
            <w:lang w:eastAsia="pt-BR"/>
          </w:rPr>
          <w:t>[46]</w:t>
        </w:r>
      </w:hyperlink>
      <w:r w:rsidRPr="00D979D5">
        <w:rPr>
          <w:rFonts w:ascii="Arial" w:eastAsia="Times New Roman" w:hAnsi="Arial" w:cs="Arial"/>
          <w:color w:val="222222"/>
          <w:sz w:val="21"/>
          <w:szCs w:val="21"/>
          <w:lang w:eastAsia="pt-BR"/>
        </w:rPr>
        <w:t> Ao conquistar novos territórios, os romanos preservavam as tradições e línguas locais, introduzindo gradualmente o latim através da administração pública e documentos oficiais.</w:t>
      </w:r>
      <w:hyperlink r:id="rId233" w:anchor="cite_note-FOOTNOTEFreeman1999389-433-51" w:history="1">
        <w:r w:rsidRPr="00D979D5">
          <w:rPr>
            <w:rFonts w:ascii="Arial" w:eastAsia="Times New Roman" w:hAnsi="Arial" w:cs="Arial"/>
            <w:color w:val="0B0080"/>
            <w:sz w:val="17"/>
            <w:szCs w:val="17"/>
            <w:u w:val="single"/>
            <w:vertAlign w:val="superscript"/>
            <w:lang w:eastAsia="pt-BR"/>
          </w:rPr>
          <w:t>[47]</w:t>
        </w:r>
      </w:hyperlink>
      <w:r w:rsidRPr="00D979D5">
        <w:rPr>
          <w:rFonts w:ascii="Arial" w:eastAsia="Times New Roman" w:hAnsi="Arial" w:cs="Arial"/>
          <w:color w:val="222222"/>
          <w:sz w:val="21"/>
          <w:szCs w:val="21"/>
          <w:lang w:eastAsia="pt-BR"/>
        </w:rPr>
        <w:t> Esta política contrasta com a de </w:t>
      </w:r>
      <w:hyperlink r:id="rId234" w:tooltip="Alexandre, o Grande" w:history="1">
        <w:r w:rsidRPr="00D979D5">
          <w:rPr>
            <w:rFonts w:ascii="Arial" w:eastAsia="Times New Roman" w:hAnsi="Arial" w:cs="Arial"/>
            <w:color w:val="0B0080"/>
            <w:sz w:val="21"/>
            <w:szCs w:val="21"/>
            <w:u w:val="single"/>
            <w:lang w:eastAsia="pt-BR"/>
          </w:rPr>
          <w:t>Alexandre, o Grande</w:t>
        </w:r>
      </w:hyperlink>
      <w:r w:rsidRPr="00D979D5">
        <w:rPr>
          <w:rFonts w:ascii="Arial" w:eastAsia="Times New Roman" w:hAnsi="Arial" w:cs="Arial"/>
          <w:color w:val="222222"/>
          <w:sz w:val="21"/>
          <w:szCs w:val="21"/>
          <w:lang w:eastAsia="pt-BR"/>
        </w:rPr>
        <w:t>, que impôs o </w:t>
      </w:r>
      <w:hyperlink r:id="rId235" w:tooltip="Koiné" w:history="1">
        <w:r w:rsidRPr="00D979D5">
          <w:rPr>
            <w:rFonts w:ascii="Arial" w:eastAsia="Times New Roman" w:hAnsi="Arial" w:cs="Arial"/>
            <w:color w:val="0B0080"/>
            <w:sz w:val="21"/>
            <w:szCs w:val="21"/>
            <w:u w:val="single"/>
            <w:lang w:eastAsia="pt-BR"/>
          </w:rPr>
          <w:t>grego helenístico</w:t>
        </w:r>
      </w:hyperlink>
      <w:r w:rsidRPr="00D979D5">
        <w:rPr>
          <w:rFonts w:ascii="Arial" w:eastAsia="Times New Roman" w:hAnsi="Arial" w:cs="Arial"/>
          <w:color w:val="222222"/>
          <w:sz w:val="21"/>
          <w:szCs w:val="21"/>
          <w:lang w:eastAsia="pt-BR"/>
        </w:rPr>
        <w:t> como língua oficial do seu império.</w:t>
      </w:r>
      <w:hyperlink r:id="rId236" w:anchor="cite_note-FOOTNOTERochette2011549-52" w:history="1">
        <w:r w:rsidRPr="00D979D5">
          <w:rPr>
            <w:rFonts w:ascii="Arial" w:eastAsia="Times New Roman" w:hAnsi="Arial" w:cs="Arial"/>
            <w:color w:val="0B0080"/>
            <w:sz w:val="17"/>
            <w:szCs w:val="17"/>
            <w:u w:val="single"/>
            <w:vertAlign w:val="superscript"/>
            <w:lang w:eastAsia="pt-BR"/>
          </w:rPr>
          <w:t>[48]</w:t>
        </w:r>
      </w:hyperlink>
      <w:r w:rsidRPr="00D979D5">
        <w:rPr>
          <w:rFonts w:ascii="Arial" w:eastAsia="Times New Roman" w:hAnsi="Arial" w:cs="Arial"/>
          <w:color w:val="222222"/>
          <w:sz w:val="21"/>
          <w:szCs w:val="21"/>
          <w:lang w:eastAsia="pt-BR"/>
        </w:rPr>
        <w:t> Isto fez com que o </w:t>
      </w:r>
      <w:hyperlink r:id="rId237" w:tooltip="Língua grega antiga" w:history="1">
        <w:r w:rsidRPr="00D979D5">
          <w:rPr>
            <w:rFonts w:ascii="Arial" w:eastAsia="Times New Roman" w:hAnsi="Arial" w:cs="Arial"/>
            <w:color w:val="0B0080"/>
            <w:sz w:val="21"/>
            <w:szCs w:val="21"/>
            <w:u w:val="single"/>
            <w:lang w:eastAsia="pt-BR"/>
          </w:rPr>
          <w:t>grego antigo</w:t>
        </w:r>
      </w:hyperlink>
      <w:r w:rsidRPr="00D979D5">
        <w:rPr>
          <w:rFonts w:ascii="Arial" w:eastAsia="Times New Roman" w:hAnsi="Arial" w:cs="Arial"/>
          <w:color w:val="222222"/>
          <w:sz w:val="21"/>
          <w:szCs w:val="21"/>
          <w:lang w:eastAsia="pt-BR"/>
        </w:rPr>
        <w:t> viesse a ser a </w:t>
      </w:r>
      <w:hyperlink r:id="rId238" w:tooltip="Lingua franca" w:history="1">
        <w:r w:rsidRPr="00D979D5">
          <w:rPr>
            <w:rFonts w:ascii="Arial" w:eastAsia="Times New Roman" w:hAnsi="Arial" w:cs="Arial"/>
            <w:color w:val="0B0080"/>
            <w:sz w:val="21"/>
            <w:szCs w:val="21"/>
            <w:u w:val="single"/>
            <w:lang w:eastAsia="pt-BR"/>
          </w:rPr>
          <w:t>língua franca</w:t>
        </w:r>
      </w:hyperlink>
      <w:r w:rsidRPr="00D979D5">
        <w:rPr>
          <w:rFonts w:ascii="Arial" w:eastAsia="Times New Roman" w:hAnsi="Arial" w:cs="Arial"/>
          <w:color w:val="222222"/>
          <w:sz w:val="21"/>
          <w:szCs w:val="21"/>
          <w:lang w:eastAsia="pt-BR"/>
        </w:rPr>
        <w:t> da metade oriental do Império Romano, ao longo de todo o mediterrâneo oriental e da </w:t>
      </w:r>
      <w:hyperlink r:id="rId239" w:tooltip="Ásia Menor" w:history="1">
        <w:r w:rsidRPr="00D979D5">
          <w:rPr>
            <w:rFonts w:ascii="Arial" w:eastAsia="Times New Roman" w:hAnsi="Arial" w:cs="Arial"/>
            <w:color w:val="0B0080"/>
            <w:sz w:val="21"/>
            <w:szCs w:val="21"/>
            <w:u w:val="single"/>
            <w:lang w:eastAsia="pt-BR"/>
          </w:rPr>
          <w:t>Ásia Menor</w:t>
        </w:r>
      </w:hyperlink>
      <w:r w:rsidRPr="00D979D5">
        <w:rPr>
          <w:rFonts w:ascii="Arial" w:eastAsia="Times New Roman" w:hAnsi="Arial" w:cs="Arial"/>
          <w:color w:val="222222"/>
          <w:sz w:val="21"/>
          <w:szCs w:val="21"/>
          <w:lang w:eastAsia="pt-BR"/>
        </w:rPr>
        <w:t>.</w:t>
      </w:r>
      <w:hyperlink r:id="rId240" w:anchor="cite_note-FOOTNOTEMillar2006279-53" w:history="1">
        <w:r w:rsidRPr="00D979D5">
          <w:rPr>
            <w:rFonts w:ascii="Arial" w:eastAsia="Times New Roman" w:hAnsi="Arial" w:cs="Arial"/>
            <w:color w:val="0B0080"/>
            <w:sz w:val="17"/>
            <w:szCs w:val="17"/>
            <w:u w:val="single"/>
            <w:vertAlign w:val="superscript"/>
            <w:lang w:eastAsia="pt-BR"/>
          </w:rPr>
          <w:t>[49]</w:t>
        </w:r>
      </w:hyperlink>
      <w:hyperlink r:id="rId241" w:anchor="cite_note-Tread5-54" w:history="1">
        <w:r w:rsidRPr="00D979D5">
          <w:rPr>
            <w:rFonts w:ascii="Arial" w:eastAsia="Times New Roman" w:hAnsi="Arial" w:cs="Arial"/>
            <w:color w:val="0B0080"/>
            <w:sz w:val="17"/>
            <w:szCs w:val="17"/>
            <w:u w:val="single"/>
            <w:vertAlign w:val="superscript"/>
            <w:lang w:eastAsia="pt-BR"/>
          </w:rPr>
          <w:t>[50]</w:t>
        </w:r>
      </w:hyperlink>
      <w:r w:rsidRPr="00D979D5">
        <w:rPr>
          <w:rFonts w:ascii="Arial" w:eastAsia="Times New Roman" w:hAnsi="Arial" w:cs="Arial"/>
          <w:color w:val="222222"/>
          <w:sz w:val="21"/>
          <w:szCs w:val="21"/>
          <w:lang w:eastAsia="pt-BR"/>
        </w:rPr>
        <w:t> No ocidente, o </w:t>
      </w:r>
      <w:hyperlink r:id="rId242" w:tooltip="Latim vulgar" w:history="1">
        <w:r w:rsidRPr="00D979D5">
          <w:rPr>
            <w:rFonts w:ascii="Arial" w:eastAsia="Times New Roman" w:hAnsi="Arial" w:cs="Arial"/>
            <w:color w:val="0B0080"/>
            <w:sz w:val="21"/>
            <w:szCs w:val="21"/>
            <w:u w:val="single"/>
            <w:lang w:eastAsia="pt-BR"/>
          </w:rPr>
          <w:t>latim vulgar</w:t>
        </w:r>
      </w:hyperlink>
      <w:r w:rsidRPr="00D979D5">
        <w:rPr>
          <w:rFonts w:ascii="Arial" w:eastAsia="Times New Roman" w:hAnsi="Arial" w:cs="Arial"/>
          <w:color w:val="222222"/>
          <w:sz w:val="21"/>
          <w:szCs w:val="21"/>
          <w:lang w:eastAsia="pt-BR"/>
        </w:rPr>
        <w:t> substituiu progressivamente as </w:t>
      </w:r>
      <w:hyperlink r:id="rId243" w:tooltip="Línguas celtas" w:history="1">
        <w:r w:rsidRPr="00D979D5">
          <w:rPr>
            <w:rFonts w:ascii="Arial" w:eastAsia="Times New Roman" w:hAnsi="Arial" w:cs="Arial"/>
            <w:color w:val="0B0080"/>
            <w:sz w:val="21"/>
            <w:szCs w:val="21"/>
            <w:u w:val="single"/>
            <w:lang w:eastAsia="pt-BR"/>
          </w:rPr>
          <w:t>línguas celtas</w:t>
        </w:r>
      </w:hyperlink>
      <w:r w:rsidRPr="00D979D5">
        <w:rPr>
          <w:rFonts w:ascii="Arial" w:eastAsia="Times New Roman" w:hAnsi="Arial" w:cs="Arial"/>
          <w:color w:val="222222"/>
          <w:sz w:val="21"/>
          <w:szCs w:val="21"/>
          <w:lang w:eastAsia="pt-BR"/>
        </w:rPr>
        <w:t> e </w:t>
      </w:r>
      <w:hyperlink r:id="rId244" w:tooltip="Línguas itálicas" w:history="1">
        <w:r w:rsidRPr="00D979D5">
          <w:rPr>
            <w:rFonts w:ascii="Arial" w:eastAsia="Times New Roman" w:hAnsi="Arial" w:cs="Arial"/>
            <w:color w:val="0B0080"/>
            <w:sz w:val="21"/>
            <w:szCs w:val="21"/>
            <w:u w:val="single"/>
            <w:lang w:eastAsia="pt-BR"/>
          </w:rPr>
          <w:t>itálicas</w:t>
        </w:r>
      </w:hyperlink>
      <w:r w:rsidRPr="00D979D5">
        <w:rPr>
          <w:rFonts w:ascii="Arial" w:eastAsia="Times New Roman" w:hAnsi="Arial" w:cs="Arial"/>
          <w:color w:val="222222"/>
          <w:sz w:val="21"/>
          <w:szCs w:val="21"/>
          <w:lang w:eastAsia="pt-BR"/>
        </w:rPr>
        <w:t>, relativamente às quais partilha a mesma </w:t>
      </w:r>
      <w:hyperlink r:id="rId245" w:tooltip="Língua protoindo-europeia" w:history="1">
        <w:r w:rsidRPr="00D979D5">
          <w:rPr>
            <w:rFonts w:ascii="Arial" w:eastAsia="Times New Roman" w:hAnsi="Arial" w:cs="Arial"/>
            <w:color w:val="0B0080"/>
            <w:sz w:val="21"/>
            <w:szCs w:val="21"/>
            <w:u w:val="single"/>
            <w:lang w:eastAsia="pt-BR"/>
          </w:rPr>
          <w:t>raiz indo-europeia</w:t>
        </w:r>
      </w:hyperlink>
      <w:r w:rsidRPr="00D979D5">
        <w:rPr>
          <w:rFonts w:ascii="Arial" w:eastAsia="Times New Roman" w:hAnsi="Arial" w:cs="Arial"/>
          <w:color w:val="222222"/>
          <w:sz w:val="21"/>
          <w:szCs w:val="21"/>
          <w:lang w:eastAsia="pt-BR"/>
        </w:rPr>
        <w:t xml:space="preserve">, o que facilitou a sua </w:t>
      </w:r>
      <w:proofErr w:type="gramStart"/>
      <w:r w:rsidRPr="00D979D5">
        <w:rPr>
          <w:rFonts w:ascii="Arial" w:eastAsia="Times New Roman" w:hAnsi="Arial" w:cs="Arial"/>
          <w:color w:val="222222"/>
          <w:sz w:val="21"/>
          <w:szCs w:val="21"/>
          <w:lang w:eastAsia="pt-BR"/>
        </w:rPr>
        <w:t>adoção.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"cite_note-FOOTNOTERochette2011550-55"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[51]</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Embora os imperadores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"https://pt.wikipedia.org/wiki/Dinastia_j%C3%BAlio-claudiana" \o "Dinastia júlio-claudiana" </w:instrText>
      </w:r>
      <w:r w:rsidRPr="00D979D5">
        <w:rPr>
          <w:rFonts w:ascii="Arial" w:eastAsia="Times New Roman" w:hAnsi="Arial" w:cs="Arial"/>
          <w:color w:val="222222"/>
          <w:sz w:val="21"/>
          <w:szCs w:val="21"/>
          <w:lang w:eastAsia="pt-BR"/>
        </w:rPr>
        <w:fldChar w:fldCharType="separate"/>
      </w:r>
      <w:proofErr w:type="gramStart"/>
      <w:r w:rsidRPr="00D979D5">
        <w:rPr>
          <w:rFonts w:ascii="Arial" w:eastAsia="Times New Roman" w:hAnsi="Arial" w:cs="Arial"/>
          <w:color w:val="0B0080"/>
          <w:sz w:val="21"/>
          <w:szCs w:val="21"/>
          <w:u w:val="single"/>
          <w:lang w:eastAsia="pt-BR"/>
        </w:rPr>
        <w:t>júlio</w:t>
      </w:r>
      <w:proofErr w:type="gramEnd"/>
      <w:r w:rsidRPr="00D979D5">
        <w:rPr>
          <w:rFonts w:ascii="Arial" w:eastAsia="Times New Roman" w:hAnsi="Arial" w:cs="Arial"/>
          <w:color w:val="0B0080"/>
          <w:sz w:val="21"/>
          <w:szCs w:val="21"/>
          <w:u w:val="single"/>
          <w:lang w:eastAsia="pt-BR"/>
        </w:rPr>
        <w:t>-claudianos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incentivassem o uso de latim na realização de negócios oficiais em todo o império, o grego continuou a ser a </w:t>
      </w:r>
      <w:hyperlink r:id="rId246" w:tooltip="Língua literária" w:history="1">
        <w:r w:rsidRPr="00D979D5">
          <w:rPr>
            <w:rFonts w:ascii="Arial" w:eastAsia="Times New Roman" w:hAnsi="Arial" w:cs="Arial"/>
            <w:color w:val="0B0080"/>
            <w:sz w:val="21"/>
            <w:szCs w:val="21"/>
            <w:u w:val="single"/>
            <w:lang w:eastAsia="pt-BR"/>
          </w:rPr>
          <w:t>língua literária</w:t>
        </w:r>
      </w:hyperlink>
      <w:r w:rsidRPr="00D979D5">
        <w:rPr>
          <w:rFonts w:ascii="Arial" w:eastAsia="Times New Roman" w:hAnsi="Arial" w:cs="Arial"/>
          <w:color w:val="222222"/>
          <w:sz w:val="21"/>
          <w:szCs w:val="21"/>
          <w:lang w:eastAsia="pt-BR"/>
        </w:rPr>
        <w:t> entre a elite cultural romana, e a maior parte dos governantes era fluente em grego. </w:t>
      </w:r>
      <w:hyperlink r:id="rId247" w:tooltip="Cláudio" w:history="1">
        <w:r w:rsidRPr="00D979D5">
          <w:rPr>
            <w:rFonts w:ascii="Arial" w:eastAsia="Times New Roman" w:hAnsi="Arial" w:cs="Arial"/>
            <w:color w:val="0B0080"/>
            <w:sz w:val="21"/>
            <w:szCs w:val="21"/>
            <w:u w:val="single"/>
            <w:lang w:eastAsia="pt-BR"/>
          </w:rPr>
          <w:t>Cláudio</w:t>
        </w:r>
      </w:hyperlink>
      <w:r w:rsidRPr="00D979D5">
        <w:rPr>
          <w:rFonts w:ascii="Arial" w:eastAsia="Times New Roman" w:hAnsi="Arial" w:cs="Arial"/>
          <w:color w:val="222222"/>
          <w:sz w:val="21"/>
          <w:szCs w:val="21"/>
          <w:lang w:eastAsia="pt-BR"/>
        </w:rPr>
        <w:t> tentou limitar o uso de grego, chegando a revogar a cidadania para aqueles que não soubessem latim, embora no próprio senado houvesse embaixadores nativos em grego.</w:t>
      </w:r>
      <w:hyperlink r:id="rId248" w:anchor="cite_note-FOOTNOTERochette2011550-552-56" w:history="1">
        <w:r w:rsidRPr="00D979D5">
          <w:rPr>
            <w:rFonts w:ascii="Arial" w:eastAsia="Times New Roman" w:hAnsi="Arial" w:cs="Arial"/>
            <w:color w:val="0B0080"/>
            <w:sz w:val="17"/>
            <w:szCs w:val="17"/>
            <w:u w:val="single"/>
            <w:vertAlign w:val="superscript"/>
            <w:lang w:eastAsia="pt-BR"/>
          </w:rPr>
          <w:t>[52]</w:t>
        </w:r>
      </w:hyperlink>
      <w:r w:rsidRPr="00D979D5">
        <w:rPr>
          <w:rFonts w:ascii="Arial" w:eastAsia="Times New Roman" w:hAnsi="Arial" w:cs="Arial"/>
          <w:color w:val="222222"/>
          <w:sz w:val="21"/>
          <w:szCs w:val="21"/>
          <w:lang w:eastAsia="pt-BR"/>
        </w:rPr>
        <w:t> No Império do Oriente, as leis e os documentos oficiais eram regularmente traduzidos de latim para grego.</w:t>
      </w:r>
      <w:hyperlink r:id="rId249" w:anchor="cite_note-FOOTNOTERochette2011553-554-57" w:history="1">
        <w:r w:rsidRPr="00D979D5">
          <w:rPr>
            <w:rFonts w:ascii="Arial" w:eastAsia="Times New Roman" w:hAnsi="Arial" w:cs="Arial"/>
            <w:color w:val="0B0080"/>
            <w:sz w:val="17"/>
            <w:szCs w:val="17"/>
            <w:u w:val="single"/>
            <w:vertAlign w:val="superscript"/>
            <w:lang w:eastAsia="pt-BR"/>
          </w:rPr>
          <w:t>[53]</w:t>
        </w:r>
      </w:hyperlink>
      <w:r w:rsidRPr="00D979D5">
        <w:rPr>
          <w:rFonts w:ascii="Arial" w:eastAsia="Times New Roman" w:hAnsi="Arial" w:cs="Arial"/>
          <w:color w:val="222222"/>
          <w:sz w:val="21"/>
          <w:szCs w:val="21"/>
          <w:lang w:eastAsia="pt-BR"/>
        </w:rPr>
        <w:t xml:space="preserve"> A utilização simultânea de ambas as línguas pode ser observada em inscrições </w:t>
      </w:r>
      <w:proofErr w:type="spellStart"/>
      <w:r w:rsidRPr="00D979D5">
        <w:rPr>
          <w:rFonts w:ascii="Arial" w:eastAsia="Times New Roman" w:hAnsi="Arial" w:cs="Arial"/>
          <w:color w:val="222222"/>
          <w:sz w:val="21"/>
          <w:szCs w:val="21"/>
          <w:lang w:eastAsia="pt-BR"/>
        </w:rPr>
        <w:t>bilingues</w:t>
      </w:r>
      <w:proofErr w:type="spellEnd"/>
      <w:r w:rsidRPr="00D979D5">
        <w:rPr>
          <w:rFonts w:ascii="Arial" w:eastAsia="Times New Roman" w:hAnsi="Arial" w:cs="Arial"/>
          <w:color w:val="222222"/>
          <w:sz w:val="21"/>
          <w:szCs w:val="21"/>
          <w:lang w:eastAsia="pt-BR"/>
        </w:rPr>
        <w:t xml:space="preserve"> em grego e latim.</w:t>
      </w:r>
      <w:hyperlink r:id="rId250" w:anchor="cite_note-FOOTNOTEAdams2003200-58" w:history="1">
        <w:r w:rsidRPr="00D979D5">
          <w:rPr>
            <w:rFonts w:ascii="Arial" w:eastAsia="Times New Roman" w:hAnsi="Arial" w:cs="Arial"/>
            <w:color w:val="0B0080"/>
            <w:sz w:val="17"/>
            <w:szCs w:val="17"/>
            <w:u w:val="single"/>
            <w:vertAlign w:val="superscript"/>
            <w:lang w:eastAsia="pt-BR"/>
          </w:rPr>
          <w:t>[54]</w:t>
        </w:r>
      </w:hyperlink>
      <w:hyperlink r:id="rId251" w:anchor="cite_note-FOOTNOTERochette2011556-59" w:history="1">
        <w:r w:rsidRPr="00D979D5">
          <w:rPr>
            <w:rFonts w:ascii="Arial" w:eastAsia="Times New Roman" w:hAnsi="Arial" w:cs="Arial"/>
            <w:color w:val="0B0080"/>
            <w:sz w:val="17"/>
            <w:szCs w:val="17"/>
            <w:u w:val="single"/>
            <w:vertAlign w:val="superscript"/>
            <w:lang w:eastAsia="pt-BR"/>
          </w:rPr>
          <w:t>[55]</w:t>
        </w:r>
      </w:hyperlink>
      <w:r w:rsidRPr="00D979D5">
        <w:rPr>
          <w:rFonts w:ascii="Arial" w:eastAsia="Times New Roman" w:hAnsi="Arial" w:cs="Arial"/>
          <w:color w:val="222222"/>
          <w:sz w:val="21"/>
          <w:szCs w:val="21"/>
          <w:lang w:eastAsia="pt-BR"/>
        </w:rPr>
        <w:t> Em 212, quando foi concedida cidadania a todos os homens livres do império, era esperado que os cidadãos que não soubessem latim adquirissem algumas noções básicas da língua.</w:t>
      </w:r>
      <w:hyperlink r:id="rId252" w:anchor="cite_note-FOOTNOTEAdams2003185%E2%80%93186,_205-60" w:history="1">
        <w:r w:rsidRPr="00D979D5">
          <w:rPr>
            <w:rFonts w:ascii="Arial" w:eastAsia="Times New Roman" w:hAnsi="Arial" w:cs="Arial"/>
            <w:color w:val="0B0080"/>
            <w:sz w:val="17"/>
            <w:szCs w:val="17"/>
            <w:u w:val="single"/>
            <w:vertAlign w:val="superscript"/>
            <w:lang w:eastAsia="pt-BR"/>
          </w:rPr>
          <w:t>[56]</w:t>
        </w:r>
      </w:hyperlink>
      <w:r w:rsidRPr="00D979D5">
        <w:rPr>
          <w:rFonts w:ascii="Arial" w:eastAsia="Times New Roman" w:hAnsi="Arial" w:cs="Arial"/>
          <w:color w:val="222222"/>
          <w:sz w:val="21"/>
          <w:szCs w:val="21"/>
          <w:lang w:eastAsia="pt-BR"/>
        </w:rPr>
        <w:t> No início do século V, </w:t>
      </w:r>
      <w:hyperlink r:id="rId253" w:tooltip="Justiniano" w:history="1">
        <w:r w:rsidRPr="00D979D5">
          <w:rPr>
            <w:rFonts w:ascii="Arial" w:eastAsia="Times New Roman" w:hAnsi="Arial" w:cs="Arial"/>
            <w:color w:val="0B0080"/>
            <w:sz w:val="21"/>
            <w:szCs w:val="21"/>
            <w:u w:val="single"/>
            <w:lang w:eastAsia="pt-BR"/>
          </w:rPr>
          <w:t>Justiniano</w:t>
        </w:r>
      </w:hyperlink>
      <w:r w:rsidRPr="00D979D5">
        <w:rPr>
          <w:rFonts w:ascii="Arial" w:eastAsia="Times New Roman" w:hAnsi="Arial" w:cs="Arial"/>
          <w:color w:val="222222"/>
          <w:sz w:val="21"/>
          <w:szCs w:val="21"/>
          <w:lang w:eastAsia="pt-BR"/>
        </w:rPr>
        <w:t xml:space="preserve"> esforçou-se por promover o latim enquanto língua do Direito no oriente, embora o latim tenha perdido progressivamente influência e existência enquanto língua </w:t>
      </w:r>
      <w:proofErr w:type="gramStart"/>
      <w:r w:rsidRPr="00D979D5">
        <w:rPr>
          <w:rFonts w:ascii="Arial" w:eastAsia="Times New Roman" w:hAnsi="Arial" w:cs="Arial"/>
          <w:color w:val="222222"/>
          <w:sz w:val="21"/>
          <w:szCs w:val="21"/>
          <w:lang w:eastAsia="pt-BR"/>
        </w:rPr>
        <w:t>viva</w:t>
      </w:r>
      <w:proofErr w:type="gramEnd"/>
      <w:r w:rsidRPr="00D979D5">
        <w:rPr>
          <w:rFonts w:ascii="Arial" w:eastAsia="Times New Roman" w:hAnsi="Arial" w:cs="Arial"/>
          <w:color w:val="222222"/>
          <w:sz w:val="21"/>
          <w:szCs w:val="21"/>
          <w:lang w:eastAsia="pt-BR"/>
        </w:rPr>
        <w:t>.</w:t>
      </w:r>
      <w:hyperlink r:id="rId254" w:anchor="cite_note-FOOTNOTERochette2011562-563-61" w:history="1">
        <w:r w:rsidRPr="00D979D5">
          <w:rPr>
            <w:rFonts w:ascii="Arial" w:eastAsia="Times New Roman" w:hAnsi="Arial" w:cs="Arial"/>
            <w:color w:val="0B0080"/>
            <w:sz w:val="17"/>
            <w:szCs w:val="17"/>
            <w:u w:val="single"/>
            <w:vertAlign w:val="superscript"/>
            <w:lang w:eastAsia="pt-BR"/>
          </w:rPr>
          <w:t>[57]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A constante referência a intérpretes na literatura e nos documentos oficiais indica a vulgaridade e prevalência no Império Romano de uma grande quantidade de línguas locais. Os próprios juristas romanos preocupavam-se em assegurar que as leis e os juramentos eram corretamente traduzidos e compreendidos nas línguas locais, como a </w:t>
      </w:r>
      <w:hyperlink r:id="rId255" w:tooltip="Língua púnica" w:history="1">
        <w:r w:rsidRPr="00D979D5">
          <w:rPr>
            <w:rFonts w:ascii="Arial" w:eastAsia="Times New Roman" w:hAnsi="Arial" w:cs="Arial"/>
            <w:color w:val="0B0080"/>
            <w:sz w:val="21"/>
            <w:szCs w:val="21"/>
            <w:u w:val="single"/>
            <w:lang w:eastAsia="pt-BR"/>
          </w:rPr>
          <w:t>língua púnica</w:t>
        </w:r>
      </w:hyperlink>
      <w:r w:rsidRPr="00D979D5">
        <w:rPr>
          <w:rFonts w:ascii="Arial" w:eastAsia="Times New Roman" w:hAnsi="Arial" w:cs="Arial"/>
          <w:color w:val="222222"/>
          <w:sz w:val="21"/>
          <w:szCs w:val="21"/>
          <w:lang w:eastAsia="pt-BR"/>
        </w:rPr>
        <w:t>, </w:t>
      </w:r>
      <w:hyperlink r:id="rId256" w:tooltip="Língua gaulesa" w:history="1">
        <w:r w:rsidRPr="00D979D5">
          <w:rPr>
            <w:rFonts w:ascii="Arial" w:eastAsia="Times New Roman" w:hAnsi="Arial" w:cs="Arial"/>
            <w:color w:val="0B0080"/>
            <w:sz w:val="21"/>
            <w:szCs w:val="21"/>
            <w:u w:val="single"/>
            <w:lang w:eastAsia="pt-BR"/>
          </w:rPr>
          <w:t>gaulesa</w:t>
        </w:r>
      </w:hyperlink>
      <w:r w:rsidRPr="00D979D5">
        <w:rPr>
          <w:rFonts w:ascii="Arial" w:eastAsia="Times New Roman" w:hAnsi="Arial" w:cs="Arial"/>
          <w:color w:val="222222"/>
          <w:sz w:val="21"/>
          <w:szCs w:val="21"/>
          <w:lang w:eastAsia="pt-BR"/>
        </w:rPr>
        <w:t>, </w:t>
      </w:r>
      <w:hyperlink r:id="rId257" w:tooltip="Aramaico" w:history="1">
        <w:r w:rsidRPr="00D979D5">
          <w:rPr>
            <w:rFonts w:ascii="Arial" w:eastAsia="Times New Roman" w:hAnsi="Arial" w:cs="Arial"/>
            <w:color w:val="0B0080"/>
            <w:sz w:val="21"/>
            <w:szCs w:val="21"/>
            <w:u w:val="single"/>
            <w:lang w:eastAsia="pt-BR"/>
          </w:rPr>
          <w:t>aramaica</w:t>
        </w:r>
      </w:hyperlink>
      <w:r w:rsidRPr="00D979D5">
        <w:rPr>
          <w:rFonts w:ascii="Arial" w:eastAsia="Times New Roman" w:hAnsi="Arial" w:cs="Arial"/>
          <w:color w:val="222222"/>
          <w:sz w:val="21"/>
          <w:szCs w:val="21"/>
          <w:lang w:eastAsia="pt-BR"/>
        </w:rPr>
        <w:t>, ou ainda a </w:t>
      </w:r>
      <w:hyperlink r:id="rId258" w:tooltip="Língua copta" w:history="1">
        <w:r w:rsidRPr="00D979D5">
          <w:rPr>
            <w:rFonts w:ascii="Arial" w:eastAsia="Times New Roman" w:hAnsi="Arial" w:cs="Arial"/>
            <w:color w:val="0B0080"/>
            <w:sz w:val="21"/>
            <w:szCs w:val="21"/>
            <w:u w:val="single"/>
            <w:lang w:eastAsia="pt-BR"/>
          </w:rPr>
          <w:t>língua copta</w:t>
        </w:r>
      </w:hyperlink>
      <w:r w:rsidRPr="00D979D5">
        <w:rPr>
          <w:rFonts w:ascii="Arial" w:eastAsia="Times New Roman" w:hAnsi="Arial" w:cs="Arial"/>
          <w:color w:val="222222"/>
          <w:sz w:val="21"/>
          <w:szCs w:val="21"/>
          <w:lang w:eastAsia="pt-BR"/>
        </w:rPr>
        <w:t>, predominante no Egito, ou as línguas germânicas, predominantes nas regiões do </w:t>
      </w:r>
      <w:hyperlink r:id="rId259" w:tooltip="Rio Reno" w:history="1">
        <w:r w:rsidRPr="00D979D5">
          <w:rPr>
            <w:rFonts w:ascii="Arial" w:eastAsia="Times New Roman" w:hAnsi="Arial" w:cs="Arial"/>
            <w:color w:val="0B0080"/>
            <w:sz w:val="21"/>
            <w:szCs w:val="21"/>
            <w:u w:val="single"/>
            <w:lang w:eastAsia="pt-BR"/>
          </w:rPr>
          <w:t>Reno</w:t>
        </w:r>
      </w:hyperlink>
      <w:r w:rsidRPr="00D979D5">
        <w:rPr>
          <w:rFonts w:ascii="Arial" w:eastAsia="Times New Roman" w:hAnsi="Arial" w:cs="Arial"/>
          <w:color w:val="222222"/>
          <w:sz w:val="21"/>
          <w:szCs w:val="21"/>
          <w:lang w:eastAsia="pt-BR"/>
        </w:rPr>
        <w:t> e do </w:t>
      </w:r>
      <w:hyperlink r:id="rId260" w:tooltip="Danúbio" w:history="1">
        <w:r w:rsidRPr="00D979D5">
          <w:rPr>
            <w:rFonts w:ascii="Arial" w:eastAsia="Times New Roman" w:hAnsi="Arial" w:cs="Arial"/>
            <w:color w:val="0B0080"/>
            <w:sz w:val="21"/>
            <w:szCs w:val="21"/>
            <w:u w:val="single"/>
            <w:lang w:eastAsia="pt-BR"/>
          </w:rPr>
          <w:t>Danúbio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"cite_note-FOOTNOTERochette2011558-559-62"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Em algumas regiões, como na </w:t>
      </w:r>
      <w:hyperlink r:id="rId261" w:tooltip="África Proconsular" w:history="1">
        <w:r w:rsidRPr="00D979D5">
          <w:rPr>
            <w:rFonts w:ascii="Arial" w:eastAsia="Times New Roman" w:hAnsi="Arial" w:cs="Arial"/>
            <w:color w:val="0B0080"/>
            <w:sz w:val="21"/>
            <w:szCs w:val="21"/>
            <w:u w:val="single"/>
            <w:lang w:eastAsia="pt-BR"/>
          </w:rPr>
          <w:t>província de África</w:t>
        </w:r>
      </w:hyperlink>
      <w:r w:rsidRPr="00D979D5">
        <w:rPr>
          <w:rFonts w:ascii="Arial" w:eastAsia="Times New Roman" w:hAnsi="Arial" w:cs="Arial"/>
          <w:color w:val="222222"/>
          <w:sz w:val="21"/>
          <w:szCs w:val="21"/>
          <w:lang w:eastAsia="pt-BR"/>
        </w:rPr>
        <w:t xml:space="preserve">, o púnico era usado em moedas e inscrições nos edifícios públicos, algumas </w:t>
      </w:r>
      <w:proofErr w:type="spellStart"/>
      <w:r w:rsidRPr="00D979D5">
        <w:rPr>
          <w:rFonts w:ascii="Arial" w:eastAsia="Times New Roman" w:hAnsi="Arial" w:cs="Arial"/>
          <w:color w:val="222222"/>
          <w:sz w:val="21"/>
          <w:szCs w:val="21"/>
          <w:lang w:eastAsia="pt-BR"/>
        </w:rPr>
        <w:t>bilingues</w:t>
      </w:r>
      <w:proofErr w:type="spellEnd"/>
      <w:r w:rsidRPr="00D979D5">
        <w:rPr>
          <w:rFonts w:ascii="Arial" w:eastAsia="Times New Roman" w:hAnsi="Arial" w:cs="Arial"/>
          <w:color w:val="222222"/>
          <w:sz w:val="21"/>
          <w:szCs w:val="21"/>
          <w:lang w:eastAsia="pt-BR"/>
        </w:rPr>
        <w:t xml:space="preserve"> com o latim. No entanto, a predominância do latim entre as elites e como língua oficial de documentos escritos comprometeu a continuidade de diversas línguas locais, uma vez que todas as culturas no interior do império eram de tradição predominantemente </w:t>
      </w:r>
      <w:proofErr w:type="gramStart"/>
      <w:r w:rsidRPr="00D979D5">
        <w:rPr>
          <w:rFonts w:ascii="Arial" w:eastAsia="Times New Roman" w:hAnsi="Arial" w:cs="Arial"/>
          <w:color w:val="222222"/>
          <w:sz w:val="21"/>
          <w:szCs w:val="21"/>
          <w:lang w:eastAsia="pt-BR"/>
        </w:rPr>
        <w:t>oral.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"cite_note-FOOTNOTEMiles199959-60-63"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Governo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7" name="Imagem 7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262" w:tooltip="Instituições políticas da Roma Antiga" w:history="1">
        <w:r w:rsidRPr="00D979D5">
          <w:rPr>
            <w:rFonts w:ascii="Arial" w:eastAsia="Times New Roman" w:hAnsi="Arial" w:cs="Arial"/>
            <w:i/>
            <w:iCs/>
            <w:color w:val="0B0080"/>
            <w:sz w:val="21"/>
            <w:szCs w:val="21"/>
            <w:u w:val="single"/>
            <w:lang w:eastAsia="pt-BR"/>
          </w:rPr>
          <w:t>Instituições políticas da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Os três principais elementos do estado imperial romano foram o governo central, as forças armadas e os governos </w:t>
      </w:r>
      <w:proofErr w:type="gramStart"/>
      <w:r w:rsidRPr="00D979D5">
        <w:rPr>
          <w:rFonts w:ascii="Arial" w:eastAsia="Times New Roman" w:hAnsi="Arial" w:cs="Arial"/>
          <w:color w:val="222222"/>
          <w:sz w:val="21"/>
          <w:szCs w:val="21"/>
          <w:lang w:eastAsia="pt-BR"/>
        </w:rPr>
        <w:t>provinciais.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"cite_note-FOOTNOTEBohec20008-64"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As forças militares impunham o domínio sobre um território através de campanhas militares. No entanto, depois de uma cidade ou povo assinarem tratados de cooperação, as missões militares convertiam-se em missões de policiamento, protegendo cidadãos romanos e, a partir de 212, todos os homens livres do império, os campos de cultivo e locais </w:t>
      </w:r>
      <w:proofErr w:type="gramStart"/>
      <w:r w:rsidRPr="00D979D5">
        <w:rPr>
          <w:rFonts w:ascii="Arial" w:eastAsia="Times New Roman" w:hAnsi="Arial" w:cs="Arial"/>
          <w:color w:val="222222"/>
          <w:sz w:val="21"/>
          <w:szCs w:val="21"/>
          <w:lang w:eastAsia="pt-BR"/>
        </w:rPr>
        <w:t>religiosos.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"cite_note-FOOTNOTEBohec200014-15-65"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Sem recursos modernos de comunicação ou destruição em massa, os romanos não dispunham de capital humano suficiente para impor o seu domínio apenas através da força. Era necessária a cooperação com as elites locais para manter a ordem, recolher informações e cobrar impostos. Os romanos muitas vezes exploravam divisões políticas internas entre os povos assimilados, apoiando uma facção contra </w:t>
      </w:r>
      <w:proofErr w:type="gramStart"/>
      <w:r w:rsidRPr="00D979D5">
        <w:rPr>
          <w:rFonts w:ascii="Arial" w:eastAsia="Times New Roman" w:hAnsi="Arial" w:cs="Arial"/>
          <w:color w:val="222222"/>
          <w:sz w:val="21"/>
          <w:szCs w:val="21"/>
          <w:lang w:eastAsia="pt-BR"/>
        </w:rPr>
        <w:t>outra.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"cite_note-FOOTNOTEAndo2010181%E2%80%93182-66"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[62]</w:t>
      </w:r>
      <w:r w:rsidRPr="00D979D5">
        <w:rPr>
          <w:rFonts w:ascii="Arial" w:eastAsia="Times New Roman" w:hAnsi="Arial" w:cs="Arial"/>
          <w:color w:val="222222"/>
          <w:sz w:val="17"/>
          <w:szCs w:val="17"/>
          <w:vertAlign w:val="superscript"/>
          <w:lang w:eastAsia="pt-BR"/>
        </w:rPr>
        <w:fldChar w:fldCharType="end"/>
      </w:r>
      <w:hyperlink r:id="rId263" w:anchor="cite_note-FOOTNOTELuttwak197930-67" w:history="1">
        <w:r w:rsidRPr="00D979D5">
          <w:rPr>
            <w:rFonts w:ascii="Arial" w:eastAsia="Times New Roman" w:hAnsi="Arial" w:cs="Arial"/>
            <w:color w:val="0B0080"/>
            <w:sz w:val="17"/>
            <w:szCs w:val="17"/>
            <w:u w:val="single"/>
            <w:vertAlign w:val="superscript"/>
            <w:lang w:eastAsia="pt-BR"/>
          </w:rPr>
          <w:t>[63]</w:t>
        </w:r>
      </w:hyperlink>
      <w:r w:rsidRPr="00D979D5">
        <w:rPr>
          <w:rFonts w:ascii="Arial" w:eastAsia="Times New Roman" w:hAnsi="Arial" w:cs="Arial"/>
          <w:color w:val="222222"/>
          <w:sz w:val="21"/>
          <w:szCs w:val="21"/>
          <w:lang w:eastAsia="pt-BR"/>
        </w:rPr>
        <w:t xml:space="preserve"> As comunidades que demonstrassem a sua lealdade perante Roma podiam manter as suas próprias leis, cobrar os seus próprios impostos e, em casos excecionais, estavam isentas dos impostos centrais. Os privilégios jurídicos e a relativa independência constituíam um incentivo a que fosse do interesse da população manter a sua reputação perante </w:t>
      </w:r>
      <w:proofErr w:type="gramStart"/>
      <w:r w:rsidRPr="00D979D5">
        <w:rPr>
          <w:rFonts w:ascii="Arial" w:eastAsia="Times New Roman" w:hAnsi="Arial" w:cs="Arial"/>
          <w:color w:val="222222"/>
          <w:sz w:val="21"/>
          <w:szCs w:val="21"/>
          <w:lang w:eastAsia="pt-BR"/>
        </w:rPr>
        <w:t>Roma.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"cite_note-FOOTNOTEAndo2010184-68"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Assim, o poder do governo central romano era limitado, embora eficiente no uso dos recursos disponíveis.</w:t>
      </w:r>
      <w:hyperlink r:id="rId264" w:anchor="cite_note-FOOTNOTEAndo2010181-69" w:history="1">
        <w:r w:rsidRPr="00D979D5">
          <w:rPr>
            <w:rFonts w:ascii="Arial" w:eastAsia="Times New Roman" w:hAnsi="Arial" w:cs="Arial"/>
            <w:color w:val="0B0080"/>
            <w:sz w:val="17"/>
            <w:szCs w:val="17"/>
            <w:u w:val="single"/>
            <w:vertAlign w:val="superscript"/>
            <w:lang w:eastAsia="pt-BR"/>
          </w:rPr>
          <w:t>[65]</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Governo central</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6" name="Imagem 76"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265" w:tooltip="Imperador romano" w:history="1">
        <w:r w:rsidRPr="00D979D5">
          <w:rPr>
            <w:rFonts w:ascii="Arial" w:eastAsia="Times New Roman" w:hAnsi="Arial" w:cs="Arial"/>
            <w:i/>
            <w:iCs/>
            <w:color w:val="0B0080"/>
            <w:sz w:val="21"/>
            <w:szCs w:val="21"/>
            <w:u w:val="single"/>
            <w:lang w:eastAsia="pt-BR"/>
          </w:rPr>
          <w:t>Imperador romano</w:t>
        </w:r>
      </w:hyperlink>
      <w:r w:rsidRPr="00D979D5">
        <w:rPr>
          <w:rFonts w:ascii="Arial" w:eastAsia="Times New Roman" w:hAnsi="Arial" w:cs="Arial"/>
          <w:i/>
          <w:iCs/>
          <w:color w:val="222222"/>
          <w:sz w:val="21"/>
          <w:szCs w:val="21"/>
          <w:lang w:eastAsia="pt-BR"/>
        </w:rPr>
        <w:t>, </w:t>
      </w:r>
      <w:hyperlink r:id="rId266" w:tooltip="Senado romano" w:history="1">
        <w:r w:rsidRPr="00D979D5">
          <w:rPr>
            <w:rFonts w:ascii="Arial" w:eastAsia="Times New Roman" w:hAnsi="Arial" w:cs="Arial"/>
            <w:i/>
            <w:iCs/>
            <w:color w:val="0B0080"/>
            <w:sz w:val="21"/>
            <w:szCs w:val="21"/>
            <w:u w:val="single"/>
            <w:lang w:eastAsia="pt-BR"/>
          </w:rPr>
          <w:t>Senado romano</w:t>
        </w:r>
      </w:hyperlink>
      <w:r w:rsidRPr="00D979D5">
        <w:rPr>
          <w:rFonts w:ascii="Arial" w:eastAsia="Times New Roman" w:hAnsi="Arial" w:cs="Arial"/>
          <w:i/>
          <w:iCs/>
          <w:color w:val="222222"/>
          <w:sz w:val="21"/>
          <w:szCs w:val="21"/>
          <w:lang w:eastAsia="pt-BR"/>
        </w:rPr>
        <w:t> e </w:t>
      </w:r>
      <w:hyperlink r:id="rId267" w:tooltip="Lista de imperadores romanos" w:history="1">
        <w:r w:rsidRPr="00D979D5">
          <w:rPr>
            <w:rFonts w:ascii="Arial" w:eastAsia="Times New Roman" w:hAnsi="Arial" w:cs="Arial"/>
            <w:i/>
            <w:iCs/>
            <w:color w:val="0B0080"/>
            <w:sz w:val="21"/>
            <w:szCs w:val="21"/>
            <w:u w:val="single"/>
            <w:lang w:eastAsia="pt-BR"/>
          </w:rPr>
          <w:t>Lista de imperadores romanos</w:t>
        </w:r>
        <w:proofErr w:type="gramStart"/>
      </w:hyperlink>
      <w:proofErr w:type="gram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790825"/>
            <wp:effectExtent l="0" t="0" r="0" b="9525"/>
            <wp:docPr id="75" name="Imagem 75" descr="https://upload.wikimedia.org/wikipedia/commons/thumb/4/40/Ner%C3%B3n_y_Agripina.jpg/220px-Ner%C3%B3n_y_Agripina.jp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4/40/Ner%C3%B3n_y_Agripina.jpg/220px-Ner%C3%B3n_y_Agripina.jp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095500" cy="27908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Coroação de </w:t>
      </w:r>
      <w:hyperlink r:id="rId270" w:tooltip="Nero" w:history="1">
        <w:r w:rsidRPr="00D979D5">
          <w:rPr>
            <w:rFonts w:ascii="Arial" w:eastAsia="Times New Roman" w:hAnsi="Arial" w:cs="Arial"/>
            <w:color w:val="0B0080"/>
            <w:sz w:val="19"/>
            <w:szCs w:val="19"/>
            <w:u w:val="single"/>
            <w:lang w:eastAsia="pt-BR"/>
          </w:rPr>
          <w:t>Nero</w:t>
        </w:r>
      </w:hyperlink>
      <w:r w:rsidRPr="00D979D5">
        <w:rPr>
          <w:rFonts w:ascii="Arial" w:eastAsia="Times New Roman" w:hAnsi="Arial" w:cs="Arial"/>
          <w:color w:val="222222"/>
          <w:sz w:val="19"/>
          <w:szCs w:val="19"/>
          <w:lang w:eastAsia="pt-BR"/>
        </w:rPr>
        <w:t> como imperador pela sua mãe, a </w:t>
      </w:r>
      <w:hyperlink r:id="rId271" w:tooltip="Lista de imperatrizes romanas e bizantinas" w:history="1">
        <w:r w:rsidRPr="00D979D5">
          <w:rPr>
            <w:rFonts w:ascii="Arial" w:eastAsia="Times New Roman" w:hAnsi="Arial" w:cs="Arial"/>
            <w:color w:val="0B0080"/>
            <w:sz w:val="19"/>
            <w:szCs w:val="19"/>
            <w:u w:val="single"/>
            <w:lang w:eastAsia="pt-BR"/>
          </w:rPr>
          <w:t>imperatriz</w:t>
        </w:r>
      </w:hyperlink>
      <w:r w:rsidRPr="00D979D5">
        <w:rPr>
          <w:rFonts w:ascii="Arial" w:eastAsia="Times New Roman" w:hAnsi="Arial" w:cs="Arial"/>
          <w:color w:val="222222"/>
          <w:sz w:val="19"/>
          <w:szCs w:val="19"/>
          <w:lang w:eastAsia="pt-BR"/>
        </w:rPr>
        <w:t> </w:t>
      </w:r>
      <w:hyperlink r:id="rId272" w:tooltip="Agripina Menor" w:history="1">
        <w:r w:rsidRPr="00D979D5">
          <w:rPr>
            <w:rFonts w:ascii="Arial" w:eastAsia="Times New Roman" w:hAnsi="Arial" w:cs="Arial"/>
            <w:color w:val="0B0080"/>
            <w:sz w:val="19"/>
            <w:szCs w:val="19"/>
            <w:u w:val="single"/>
            <w:lang w:eastAsia="pt-BR"/>
          </w:rPr>
          <w:t>Agripina</w:t>
        </w:r>
      </w:hyperlink>
      <w:r w:rsidRPr="00D979D5">
        <w:rPr>
          <w:rFonts w:ascii="Arial" w:eastAsia="Times New Roman" w:hAnsi="Arial" w:cs="Arial"/>
          <w:color w:val="222222"/>
          <w:sz w:val="19"/>
          <w:szCs w:val="19"/>
          <w:lang w:eastAsia="pt-BR"/>
        </w:rPr>
        <w:t xml:space="preserve">, em 54 O imperador era a autoridade política e religiosa máxima do Império Romano, tendo autoridade sobre o próprio senado. </w:t>
      </w:r>
      <w:r w:rsidRPr="00D979D5">
        <w:rPr>
          <w:rFonts w:ascii="Arial" w:eastAsia="Times New Roman" w:hAnsi="Arial" w:cs="Arial"/>
          <w:color w:val="222222"/>
          <w:sz w:val="19"/>
          <w:szCs w:val="19"/>
          <w:lang w:eastAsia="pt-BR"/>
        </w:rPr>
        <w:lastRenderedPageBreak/>
        <w:t>Ao longo do tempo, o poder do imperador foi-se afastando do modelo </w:t>
      </w:r>
      <w:hyperlink r:id="rId273" w:tooltip="Constituição" w:history="1">
        <w:r w:rsidRPr="00D979D5">
          <w:rPr>
            <w:rFonts w:ascii="Arial" w:eastAsia="Times New Roman" w:hAnsi="Arial" w:cs="Arial"/>
            <w:color w:val="0B0080"/>
            <w:sz w:val="19"/>
            <w:szCs w:val="19"/>
            <w:u w:val="single"/>
            <w:lang w:eastAsia="pt-BR"/>
          </w:rPr>
          <w:t>constitucional</w:t>
        </w:r>
      </w:hyperlink>
      <w:r w:rsidRPr="00D979D5">
        <w:rPr>
          <w:rFonts w:ascii="Arial" w:eastAsia="Times New Roman" w:hAnsi="Arial" w:cs="Arial"/>
          <w:color w:val="222222"/>
          <w:sz w:val="19"/>
          <w:szCs w:val="19"/>
          <w:lang w:eastAsia="pt-BR"/>
        </w:rPr>
        <w:t> do </w:t>
      </w:r>
      <w:hyperlink r:id="rId274" w:tooltip="Principado romano" w:history="1">
        <w:r w:rsidRPr="00D979D5">
          <w:rPr>
            <w:rFonts w:ascii="Arial" w:eastAsia="Times New Roman" w:hAnsi="Arial" w:cs="Arial"/>
            <w:color w:val="0B0080"/>
            <w:sz w:val="19"/>
            <w:szCs w:val="19"/>
            <w:u w:val="single"/>
            <w:lang w:eastAsia="pt-BR"/>
          </w:rPr>
          <w:t>principado</w:t>
        </w:r>
      </w:hyperlink>
      <w:r w:rsidRPr="00D979D5">
        <w:rPr>
          <w:rFonts w:ascii="Arial" w:eastAsia="Times New Roman" w:hAnsi="Arial" w:cs="Arial"/>
          <w:color w:val="222222"/>
          <w:sz w:val="19"/>
          <w:szCs w:val="19"/>
          <w:lang w:eastAsia="pt-BR"/>
        </w:rPr>
        <w:t> e aproximando do modelo </w:t>
      </w:r>
      <w:hyperlink r:id="rId275" w:tooltip="Despotismo" w:history="1">
        <w:r w:rsidRPr="00D979D5">
          <w:rPr>
            <w:rFonts w:ascii="Arial" w:eastAsia="Times New Roman" w:hAnsi="Arial" w:cs="Arial"/>
            <w:color w:val="0B0080"/>
            <w:sz w:val="19"/>
            <w:szCs w:val="19"/>
            <w:u w:val="single"/>
            <w:lang w:eastAsia="pt-BR"/>
          </w:rPr>
          <w:t>despótico</w:t>
        </w:r>
      </w:hyperlink>
      <w:r w:rsidRPr="00D979D5">
        <w:rPr>
          <w:rFonts w:ascii="Arial" w:eastAsia="Times New Roman" w:hAnsi="Arial" w:cs="Arial"/>
          <w:color w:val="222222"/>
          <w:sz w:val="19"/>
          <w:szCs w:val="19"/>
          <w:lang w:eastAsia="pt-BR"/>
        </w:rPr>
        <w:t> do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"https://pt.wikipedia.org/wiki/Dominato" \o "Dominato"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dominato</w:t>
      </w:r>
      <w:proofErr w:type="spellEnd"/>
      <w:proofErr w:type="gramStart"/>
      <w:r w:rsidRPr="00D979D5">
        <w:rPr>
          <w:rFonts w:ascii="Arial" w:eastAsia="Times New Roman" w:hAnsi="Arial" w:cs="Arial"/>
          <w:color w:val="222222"/>
          <w:sz w:val="19"/>
          <w:szCs w:val="19"/>
          <w:lang w:eastAsia="pt-BR"/>
        </w:rPr>
        <w:fldChar w:fldCharType="end"/>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imperador era a suprema autoridade </w:t>
      </w:r>
      <w:hyperlink r:id="rId276" w:tooltip="Pontífice máximo" w:history="1">
        <w:r w:rsidRPr="00D979D5">
          <w:rPr>
            <w:rFonts w:ascii="Arial" w:eastAsia="Times New Roman" w:hAnsi="Arial" w:cs="Arial"/>
            <w:color w:val="0B0080"/>
            <w:sz w:val="21"/>
            <w:szCs w:val="21"/>
            <w:u w:val="single"/>
            <w:lang w:eastAsia="pt-BR"/>
          </w:rPr>
          <w:t>religiosa</w:t>
        </w:r>
      </w:hyperlink>
      <w:r w:rsidRPr="00D979D5">
        <w:rPr>
          <w:rFonts w:ascii="Arial" w:eastAsia="Times New Roman" w:hAnsi="Arial" w:cs="Arial"/>
          <w:color w:val="222222"/>
          <w:sz w:val="21"/>
          <w:szCs w:val="21"/>
          <w:lang w:eastAsia="pt-BR"/>
        </w:rPr>
        <w:t xml:space="preserve"> e política do império, reservando para si competências que durante a república eram atribuição do senado, como o direito de declarar guerra, ratificar tratados e negociar com líderes </w:t>
      </w:r>
      <w:proofErr w:type="gramStart"/>
      <w:r w:rsidRPr="00D979D5">
        <w:rPr>
          <w:rFonts w:ascii="Arial" w:eastAsia="Times New Roman" w:hAnsi="Arial" w:cs="Arial"/>
          <w:color w:val="222222"/>
          <w:sz w:val="21"/>
          <w:szCs w:val="21"/>
          <w:lang w:eastAsia="pt-BR"/>
        </w:rPr>
        <w:t>estrangeiros.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"cite_note-FOOTNOTEAbbott2001345-70"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autoridade do imperador baseou-se na concentração dos poderes de vários cargos republicanos, entre os quais a inviolabilidade e autoridade sobre o poder civil dos </w:t>
      </w:r>
      <w:hyperlink r:id="rId277" w:tooltip="Tribuno da plebe" w:history="1">
        <w:r w:rsidRPr="00D979D5">
          <w:rPr>
            <w:rFonts w:ascii="Arial" w:eastAsia="Times New Roman" w:hAnsi="Arial" w:cs="Arial"/>
            <w:color w:val="0B0080"/>
            <w:sz w:val="21"/>
            <w:szCs w:val="21"/>
            <w:u w:val="single"/>
            <w:lang w:eastAsia="pt-BR"/>
          </w:rPr>
          <w:t>tribunos da plebe</w:t>
        </w:r>
      </w:hyperlink>
      <w:r w:rsidRPr="00D979D5">
        <w:rPr>
          <w:rFonts w:ascii="Arial" w:eastAsia="Times New Roman" w:hAnsi="Arial" w:cs="Arial"/>
          <w:color w:val="222222"/>
          <w:sz w:val="21"/>
          <w:szCs w:val="21"/>
          <w:lang w:eastAsia="pt-BR"/>
        </w:rPr>
        <w:t>, a autoridade sobre o exército dos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"https://pt.wikipedia.org/wiki/Proc%C3%B4nsul" \o "Procônsul"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procônsules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a autoridade dos </w:t>
      </w:r>
      <w:hyperlink r:id="rId278" w:tooltip="Censor romano" w:history="1">
        <w:r w:rsidRPr="00D979D5">
          <w:rPr>
            <w:rFonts w:ascii="Arial" w:eastAsia="Times New Roman" w:hAnsi="Arial" w:cs="Arial"/>
            <w:color w:val="0B0080"/>
            <w:sz w:val="21"/>
            <w:szCs w:val="21"/>
            <w:u w:val="single"/>
            <w:lang w:eastAsia="pt-BR"/>
          </w:rPr>
          <w:t>censores</w:t>
        </w:r>
      </w:hyperlink>
      <w:r w:rsidRPr="00D979D5">
        <w:rPr>
          <w:rFonts w:ascii="Arial" w:eastAsia="Times New Roman" w:hAnsi="Arial" w:cs="Arial"/>
          <w:color w:val="222222"/>
          <w:sz w:val="21"/>
          <w:szCs w:val="21"/>
          <w:lang w:eastAsia="pt-BR"/>
        </w:rPr>
        <w:t> para manipular a hierarquia da sociedade romana e controlar o senado.</w:t>
      </w:r>
      <w:hyperlink r:id="rId279" w:anchor="cite_note-FOOTNOTEAbbott2001354-71" w:history="1">
        <w:r w:rsidRPr="00D979D5">
          <w:rPr>
            <w:rFonts w:ascii="Arial" w:eastAsia="Times New Roman" w:hAnsi="Arial" w:cs="Arial"/>
            <w:color w:val="0B0080"/>
            <w:sz w:val="17"/>
            <w:szCs w:val="17"/>
            <w:u w:val="single"/>
            <w:vertAlign w:val="superscript"/>
            <w:lang w:eastAsia="pt-BR"/>
          </w:rPr>
          <w:t>[67]</w:t>
        </w:r>
      </w:hyperlink>
      <w:r w:rsidRPr="00D979D5">
        <w:rPr>
          <w:rFonts w:ascii="Arial" w:eastAsia="Times New Roman" w:hAnsi="Arial" w:cs="Arial"/>
          <w:color w:val="222222"/>
          <w:sz w:val="21"/>
          <w:szCs w:val="21"/>
          <w:lang w:eastAsia="pt-BR"/>
        </w:rPr>
        <w:t> Embora as funções do imperador tenham sido definidas durante o </w:t>
      </w:r>
      <w:hyperlink r:id="rId280" w:tooltip="Principado romano" w:history="1">
        <w:r w:rsidRPr="00D979D5">
          <w:rPr>
            <w:rFonts w:ascii="Arial" w:eastAsia="Times New Roman" w:hAnsi="Arial" w:cs="Arial"/>
            <w:color w:val="0B0080"/>
            <w:sz w:val="21"/>
            <w:szCs w:val="21"/>
            <w:u w:val="single"/>
            <w:lang w:eastAsia="pt-BR"/>
          </w:rPr>
          <w:t>principado</w:t>
        </w:r>
      </w:hyperlink>
      <w:r w:rsidRPr="00D979D5">
        <w:rPr>
          <w:rFonts w:ascii="Arial" w:eastAsia="Times New Roman" w:hAnsi="Arial" w:cs="Arial"/>
          <w:color w:val="222222"/>
          <w:sz w:val="21"/>
          <w:szCs w:val="21"/>
          <w:lang w:eastAsia="pt-BR"/>
        </w:rPr>
        <w:t>, ao longo do tempo o poder do imperador foi se afastando do modelo </w:t>
      </w:r>
      <w:hyperlink r:id="rId281" w:tooltip="Constituição" w:history="1">
        <w:r w:rsidRPr="00D979D5">
          <w:rPr>
            <w:rFonts w:ascii="Arial" w:eastAsia="Times New Roman" w:hAnsi="Arial" w:cs="Arial"/>
            <w:color w:val="0B0080"/>
            <w:sz w:val="21"/>
            <w:szCs w:val="21"/>
            <w:u w:val="single"/>
            <w:lang w:eastAsia="pt-BR"/>
          </w:rPr>
          <w:t>constitucional</w:t>
        </w:r>
      </w:hyperlink>
      <w:r w:rsidRPr="00D979D5">
        <w:rPr>
          <w:rFonts w:ascii="Arial" w:eastAsia="Times New Roman" w:hAnsi="Arial" w:cs="Arial"/>
          <w:color w:val="222222"/>
          <w:sz w:val="21"/>
          <w:szCs w:val="21"/>
          <w:lang w:eastAsia="pt-BR"/>
        </w:rPr>
        <w:t> e aproximando-se progressivamente do modelo do </w:t>
      </w:r>
      <w:hyperlink r:id="rId282" w:tooltip="Despotismo" w:history="1">
        <w:r w:rsidRPr="00D979D5">
          <w:rPr>
            <w:rFonts w:ascii="Arial" w:eastAsia="Times New Roman" w:hAnsi="Arial" w:cs="Arial"/>
            <w:color w:val="0B0080"/>
            <w:sz w:val="21"/>
            <w:szCs w:val="21"/>
            <w:u w:val="single"/>
            <w:lang w:eastAsia="pt-BR"/>
          </w:rPr>
          <w:t>despotismo</w:t>
        </w:r>
      </w:hyperlink>
      <w:r w:rsidRPr="00D979D5">
        <w:rPr>
          <w:rFonts w:ascii="Arial" w:eastAsia="Times New Roman" w:hAnsi="Arial" w:cs="Arial"/>
          <w:color w:val="222222"/>
          <w:sz w:val="21"/>
          <w:szCs w:val="21"/>
          <w:lang w:eastAsia="pt-BR"/>
        </w:rPr>
        <w:t> característico do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"https://pt.wikipedia.org/wiki/Dominato" \o "Dominato"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dominato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283" w:anchor="cite_note-FOOTNOTEAbbott2001341-72" w:history="1">
        <w:r w:rsidRPr="00D979D5">
          <w:rPr>
            <w:rFonts w:ascii="Arial" w:eastAsia="Times New Roman" w:hAnsi="Arial" w:cs="Arial"/>
            <w:color w:val="0B0080"/>
            <w:sz w:val="17"/>
            <w:szCs w:val="17"/>
            <w:u w:val="single"/>
            <w:vertAlign w:val="superscript"/>
            <w:lang w:eastAsia="pt-BR"/>
          </w:rPr>
          <w:t>[68]</w:t>
        </w:r>
      </w:hyperlink>
      <w:r w:rsidRPr="00D979D5">
        <w:rPr>
          <w:rFonts w:ascii="Arial" w:eastAsia="Times New Roman" w:hAnsi="Arial" w:cs="Arial"/>
          <w:color w:val="222222"/>
          <w:sz w:val="21"/>
          <w:szCs w:val="21"/>
          <w:lang w:eastAsia="pt-BR"/>
        </w:rPr>
        <w:t> A morte de um imperador provocava um período de incerteza e crise. A maior parte dos imperadores indicava o seu sucessor, geralmente um membro familiar chegado ou herdeiro </w:t>
      </w:r>
      <w:hyperlink r:id="rId284" w:tooltip="Adoção (Roma Antiga)" w:history="1">
        <w:r w:rsidRPr="00D979D5">
          <w:rPr>
            <w:rFonts w:ascii="Arial" w:eastAsia="Times New Roman" w:hAnsi="Arial" w:cs="Arial"/>
            <w:color w:val="0B0080"/>
            <w:sz w:val="21"/>
            <w:szCs w:val="21"/>
            <w:u w:val="single"/>
            <w:lang w:eastAsia="pt-BR"/>
          </w:rPr>
          <w:t>adotivo</w:t>
        </w:r>
      </w:hyperlink>
      <w:r w:rsidRPr="00D979D5">
        <w:rPr>
          <w:rFonts w:ascii="Arial" w:eastAsia="Times New Roman" w:hAnsi="Arial" w:cs="Arial"/>
          <w:color w:val="222222"/>
          <w:sz w:val="21"/>
          <w:szCs w:val="21"/>
          <w:lang w:eastAsia="pt-BR"/>
        </w:rPr>
        <w:t xml:space="preserve">. O novo imperador deveria garantir a lealdade do aparelho de estado para estabilizar o cenário </w:t>
      </w:r>
      <w:proofErr w:type="gramStart"/>
      <w:r w:rsidRPr="00D979D5">
        <w:rPr>
          <w:rFonts w:ascii="Arial" w:eastAsia="Times New Roman" w:hAnsi="Arial" w:cs="Arial"/>
          <w:color w:val="222222"/>
          <w:sz w:val="21"/>
          <w:szCs w:val="21"/>
          <w:lang w:eastAsia="pt-BR"/>
        </w:rPr>
        <w:t>político.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"cite_note-FOOTNOTEWinterling200916-73"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Os imperadores da dinastia </w:t>
      </w:r>
      <w:proofErr w:type="spellStart"/>
      <w:proofErr w:type="gramStart"/>
      <w:r w:rsidRPr="00D979D5">
        <w:rPr>
          <w:rFonts w:ascii="Arial" w:eastAsia="Times New Roman" w:hAnsi="Arial" w:cs="Arial"/>
          <w:color w:val="222222"/>
          <w:sz w:val="21"/>
          <w:szCs w:val="21"/>
          <w:lang w:eastAsia="pt-BR"/>
        </w:rPr>
        <w:t>júlio</w:t>
      </w:r>
      <w:proofErr w:type="gramEnd"/>
      <w:r w:rsidRPr="00D979D5">
        <w:rPr>
          <w:rFonts w:ascii="Arial" w:eastAsia="Times New Roman" w:hAnsi="Arial" w:cs="Arial"/>
          <w:color w:val="222222"/>
          <w:sz w:val="21"/>
          <w:szCs w:val="21"/>
          <w:lang w:eastAsia="pt-BR"/>
        </w:rPr>
        <w:t>-claudiana</w:t>
      </w:r>
      <w:proofErr w:type="spellEnd"/>
      <w:r w:rsidRPr="00D979D5">
        <w:rPr>
          <w:rFonts w:ascii="Arial" w:eastAsia="Times New Roman" w:hAnsi="Arial" w:cs="Arial"/>
          <w:color w:val="222222"/>
          <w:sz w:val="21"/>
          <w:szCs w:val="21"/>
          <w:lang w:eastAsia="pt-BR"/>
        </w:rPr>
        <w:t xml:space="preserve"> eram assistidos por um corpo informal de conselheiros, que incluía não só senadores e equestres, como também escravos e libertos de confiança.</w:t>
      </w:r>
      <w:hyperlink r:id="rId285" w:anchor="cite_note-FOOTNOTEEck2000b195ff-74" w:history="1">
        <w:r w:rsidRPr="00D979D5">
          <w:rPr>
            <w:rFonts w:ascii="Arial" w:eastAsia="Times New Roman" w:hAnsi="Arial" w:cs="Arial"/>
            <w:color w:val="0B0080"/>
            <w:sz w:val="17"/>
            <w:szCs w:val="17"/>
            <w:u w:val="single"/>
            <w:vertAlign w:val="superscript"/>
            <w:lang w:eastAsia="pt-BR"/>
          </w:rPr>
          <w:t>[70]</w:t>
        </w:r>
      </w:hyperlink>
      <w:r w:rsidRPr="00D979D5">
        <w:rPr>
          <w:rFonts w:ascii="Arial" w:eastAsia="Times New Roman" w:hAnsi="Arial" w:cs="Arial"/>
          <w:color w:val="222222"/>
          <w:sz w:val="21"/>
          <w:szCs w:val="21"/>
          <w:lang w:eastAsia="pt-BR"/>
        </w:rPr>
        <w:t xml:space="preserve"> Após o reinado de Nero, a influência deste conselho era vista com desconfiança e o </w:t>
      </w:r>
      <w:proofErr w:type="spellStart"/>
      <w:r w:rsidRPr="00D979D5">
        <w:rPr>
          <w:rFonts w:ascii="Arial" w:eastAsia="Times New Roman" w:hAnsi="Arial" w:cs="Arial"/>
          <w:color w:val="222222"/>
          <w:sz w:val="21"/>
          <w:szCs w:val="21"/>
          <w:lang w:eastAsia="pt-BR"/>
        </w:rPr>
        <w:t>consílio</w:t>
      </w:r>
      <w:proofErr w:type="spellEnd"/>
      <w:r w:rsidRPr="00D979D5">
        <w:rPr>
          <w:rFonts w:ascii="Arial" w:eastAsia="Times New Roman" w:hAnsi="Arial" w:cs="Arial"/>
          <w:color w:val="222222"/>
          <w:sz w:val="21"/>
          <w:szCs w:val="21"/>
          <w:lang w:eastAsia="pt-BR"/>
        </w:rPr>
        <w:t xml:space="preserve"> (</w:t>
      </w:r>
      <w:r w:rsidRPr="00D979D5">
        <w:rPr>
          <w:rFonts w:ascii="Arial" w:eastAsia="Times New Roman" w:hAnsi="Arial" w:cs="Arial"/>
          <w:i/>
          <w:iCs/>
          <w:color w:val="222222"/>
          <w:sz w:val="21"/>
          <w:szCs w:val="21"/>
          <w:lang w:eastAsia="pt-BR"/>
        </w:rPr>
        <w:t>consilium</w:t>
      </w:r>
      <w:r w:rsidRPr="00D979D5">
        <w:rPr>
          <w:rFonts w:ascii="Arial" w:eastAsia="Times New Roman" w:hAnsi="Arial" w:cs="Arial"/>
          <w:color w:val="222222"/>
          <w:sz w:val="21"/>
          <w:szCs w:val="21"/>
          <w:lang w:eastAsia="pt-BR"/>
        </w:rPr>
        <w:t>) passou a ser escolhido por indicação oficial.</w:t>
      </w:r>
      <w:hyperlink r:id="rId286" w:anchor="cite_note-FOOTNOTEEck2000b205%E2%80%93209-75" w:history="1">
        <w:r w:rsidRPr="00D979D5">
          <w:rPr>
            <w:rFonts w:ascii="Arial" w:eastAsia="Times New Roman" w:hAnsi="Arial" w:cs="Arial"/>
            <w:color w:val="0B0080"/>
            <w:sz w:val="17"/>
            <w:szCs w:val="17"/>
            <w:u w:val="single"/>
            <w:vertAlign w:val="superscript"/>
            <w:lang w:eastAsia="pt-BR"/>
          </w:rPr>
          <w:t>[71]</w:t>
        </w:r>
      </w:hyperlink>
      <w:r w:rsidRPr="00D979D5">
        <w:rPr>
          <w:rFonts w:ascii="Arial" w:eastAsia="Times New Roman" w:hAnsi="Arial" w:cs="Arial"/>
          <w:color w:val="222222"/>
          <w:sz w:val="21"/>
          <w:szCs w:val="21"/>
          <w:lang w:eastAsia="pt-BR"/>
        </w:rPr>
        <w:t> Embora até ao fim da </w:t>
      </w:r>
      <w:hyperlink r:id="rId287" w:tooltip="Dinastia nerva-antonina" w:history="1">
        <w:r w:rsidRPr="00D979D5">
          <w:rPr>
            <w:rFonts w:ascii="Arial" w:eastAsia="Times New Roman" w:hAnsi="Arial" w:cs="Arial"/>
            <w:color w:val="0B0080"/>
            <w:sz w:val="21"/>
            <w:szCs w:val="21"/>
            <w:u w:val="single"/>
            <w:lang w:eastAsia="pt-BR"/>
          </w:rPr>
          <w:t>dinastia antonina</w:t>
        </w:r>
      </w:hyperlink>
      <w:r w:rsidRPr="00D979D5">
        <w:rPr>
          <w:rFonts w:ascii="Arial" w:eastAsia="Times New Roman" w:hAnsi="Arial" w:cs="Arial"/>
          <w:color w:val="222222"/>
          <w:sz w:val="21"/>
          <w:szCs w:val="21"/>
          <w:lang w:eastAsia="pt-BR"/>
        </w:rPr>
        <w:t> os senadores assumissem o papel de destaque nas decisões políticas, a influência dos equestres no conselho foi aumentando progressivamente.</w:t>
      </w:r>
      <w:hyperlink r:id="rId288" w:anchor="cite_note-FOOTNOTEEck2000b202%E2%80%93203,_205,_210-76" w:history="1">
        <w:r w:rsidRPr="00D979D5">
          <w:rPr>
            <w:rFonts w:ascii="Arial" w:eastAsia="Times New Roman" w:hAnsi="Arial" w:cs="Arial"/>
            <w:color w:val="0B0080"/>
            <w:sz w:val="17"/>
            <w:szCs w:val="17"/>
            <w:u w:val="single"/>
            <w:vertAlign w:val="superscript"/>
            <w:lang w:eastAsia="pt-BR"/>
          </w:rPr>
          <w:t>[72]</w:t>
        </w:r>
      </w:hyperlink>
      <w:r w:rsidRPr="00D979D5">
        <w:rPr>
          <w:rFonts w:ascii="Arial" w:eastAsia="Times New Roman" w:hAnsi="Arial" w:cs="Arial"/>
          <w:color w:val="222222"/>
          <w:sz w:val="21"/>
          <w:szCs w:val="21"/>
          <w:lang w:eastAsia="pt-BR"/>
        </w:rPr>
        <w:t> As mulheres da família do imperador intervinham frequentemente nas suas decisões.</w:t>
      </w:r>
      <w:hyperlink r:id="rId289" w:anchor="cite_note-FOOTNOTEEck2000b211-77" w:history="1">
        <w:r w:rsidRPr="00D979D5">
          <w:rPr>
            <w:rFonts w:ascii="Arial" w:eastAsia="Times New Roman" w:hAnsi="Arial" w:cs="Arial"/>
            <w:color w:val="0B0080"/>
            <w:sz w:val="17"/>
            <w:szCs w:val="17"/>
            <w:u w:val="single"/>
            <w:vertAlign w:val="superscript"/>
            <w:lang w:eastAsia="pt-BR"/>
          </w:rPr>
          <w:t>[73]</w:t>
        </w:r>
      </w:hyperlink>
      <w:r w:rsidRPr="00D979D5">
        <w:rPr>
          <w:rFonts w:ascii="Arial" w:eastAsia="Times New Roman" w:hAnsi="Arial" w:cs="Arial"/>
          <w:color w:val="222222"/>
          <w:sz w:val="21"/>
          <w:szCs w:val="21"/>
          <w:lang w:eastAsia="pt-BR"/>
        </w:rPr>
        <w:t> Fora do seu círculo reservado, o acesso ao imperador tinha lugar durante uma recepção diária (</w:t>
      </w:r>
      <w:proofErr w:type="spellStart"/>
      <w:r w:rsidRPr="00D979D5">
        <w:rPr>
          <w:rFonts w:ascii="Arial" w:eastAsia="Times New Roman" w:hAnsi="Arial" w:cs="Arial"/>
          <w:i/>
          <w:iCs/>
          <w:color w:val="222222"/>
          <w:sz w:val="21"/>
          <w:szCs w:val="21"/>
          <w:lang w:eastAsia="pt-BR"/>
        </w:rPr>
        <w:t>salutatio</w:t>
      </w:r>
      <w:proofErr w:type="spellEnd"/>
      <w:r w:rsidRPr="00D979D5">
        <w:rPr>
          <w:rFonts w:ascii="Arial" w:eastAsia="Times New Roman" w:hAnsi="Arial" w:cs="Arial"/>
          <w:color w:val="222222"/>
          <w:sz w:val="21"/>
          <w:szCs w:val="21"/>
          <w:lang w:eastAsia="pt-BR"/>
        </w:rPr>
        <w:t xml:space="preserve">), inspirada na tradição romana da homenagem diária dos clientes aos seus patronos, e durante a qual se realizavam no palácio cerimónias religiosas e banquetes públicos. Os cidadãos comuns sem acesso a estas recepções podiam manifestar-se em grupo durante os jogos realizados nos grandes </w:t>
      </w:r>
      <w:proofErr w:type="gramStart"/>
      <w:r w:rsidRPr="00D979D5">
        <w:rPr>
          <w:rFonts w:ascii="Arial" w:eastAsia="Times New Roman" w:hAnsi="Arial" w:cs="Arial"/>
          <w:color w:val="222222"/>
          <w:sz w:val="21"/>
          <w:szCs w:val="21"/>
          <w:lang w:eastAsia="pt-BR"/>
        </w:rPr>
        <w:t>recintos.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"cite_note-FOOTNOTEEck2000b212-78"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[74]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Por volta do século IV, à medida que os centros urbanos entravam em declínio, os imperadores cristãos tornaram-se figuras resguardadas do público, promulgando decretos generalistas e deixando de responder a petições individuais.</w:t>
      </w:r>
      <w:hyperlink r:id="rId290" w:anchor="cite_note-FOOTNOTEMillar198376-79" w:history="1">
        <w:r w:rsidRPr="00D979D5">
          <w:rPr>
            <w:rFonts w:ascii="Arial" w:eastAsia="Times New Roman" w:hAnsi="Arial" w:cs="Arial"/>
            <w:color w:val="0B0080"/>
            <w:sz w:val="17"/>
            <w:szCs w:val="17"/>
            <w:u w:val="single"/>
            <w:vertAlign w:val="superscript"/>
            <w:lang w:eastAsia="pt-BR"/>
          </w:rPr>
          <w:t>[75]</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w:t>
      </w:r>
      <w:hyperlink r:id="rId291" w:tooltip="Senado romano" w:history="1">
        <w:r w:rsidRPr="00D979D5">
          <w:rPr>
            <w:rFonts w:ascii="Arial" w:eastAsia="Times New Roman" w:hAnsi="Arial" w:cs="Arial"/>
            <w:color w:val="0B0080"/>
            <w:sz w:val="21"/>
            <w:szCs w:val="21"/>
            <w:u w:val="single"/>
            <w:lang w:eastAsia="pt-BR"/>
          </w:rPr>
          <w:t>senado</w:t>
        </w:r>
      </w:hyperlink>
      <w:r w:rsidRPr="00D979D5">
        <w:rPr>
          <w:rFonts w:ascii="Arial" w:eastAsia="Times New Roman" w:hAnsi="Arial" w:cs="Arial"/>
          <w:color w:val="222222"/>
          <w:sz w:val="21"/>
          <w:szCs w:val="21"/>
          <w:lang w:eastAsia="pt-BR"/>
        </w:rPr>
        <w:t> sobreviveu à restauração de Augusto e ao turbulento </w:t>
      </w:r>
      <w:hyperlink r:id="rId292" w:tooltip="Ano dos quatro imperadores" w:history="1">
        <w:r w:rsidRPr="00D979D5">
          <w:rPr>
            <w:rFonts w:ascii="Arial" w:eastAsia="Times New Roman" w:hAnsi="Arial" w:cs="Arial"/>
            <w:color w:val="0B0080"/>
            <w:sz w:val="21"/>
            <w:szCs w:val="21"/>
            <w:u w:val="single"/>
            <w:lang w:eastAsia="pt-BR"/>
          </w:rPr>
          <w:t>ano dos quatro imperadores</w:t>
        </w:r>
      </w:hyperlink>
      <w:r w:rsidRPr="00D979D5">
        <w:rPr>
          <w:rFonts w:ascii="Arial" w:eastAsia="Times New Roman" w:hAnsi="Arial" w:cs="Arial"/>
          <w:color w:val="222222"/>
          <w:sz w:val="21"/>
          <w:szCs w:val="21"/>
          <w:lang w:eastAsia="pt-BR"/>
        </w:rPr>
        <w:t xml:space="preserve">, conservando durante o principado o prestígio político que detinha na república, embora não tivesse suficiente poder político para se </w:t>
      </w:r>
      <w:proofErr w:type="gramStart"/>
      <w:r w:rsidRPr="00D979D5">
        <w:rPr>
          <w:rFonts w:ascii="Arial" w:eastAsia="Times New Roman" w:hAnsi="Arial" w:cs="Arial"/>
          <w:color w:val="222222"/>
          <w:sz w:val="21"/>
          <w:szCs w:val="21"/>
          <w:lang w:eastAsia="pt-BR"/>
        </w:rPr>
        <w:t>opor</w:t>
      </w:r>
      <w:proofErr w:type="gramEnd"/>
      <w:r w:rsidRPr="00D979D5">
        <w:rPr>
          <w:rFonts w:ascii="Arial" w:eastAsia="Times New Roman" w:hAnsi="Arial" w:cs="Arial"/>
          <w:color w:val="222222"/>
          <w:sz w:val="21"/>
          <w:szCs w:val="21"/>
          <w:lang w:eastAsia="pt-BR"/>
        </w:rPr>
        <w:t xml:space="preserve"> à vontade do imperador.</w:t>
      </w:r>
      <w:hyperlink r:id="rId293" w:anchor="cite_note-FOOTNOTEEck2000b215-80" w:history="1">
        <w:r w:rsidRPr="00D979D5">
          <w:rPr>
            <w:rFonts w:ascii="Arial" w:eastAsia="Times New Roman" w:hAnsi="Arial" w:cs="Arial"/>
            <w:color w:val="0B0080"/>
            <w:sz w:val="17"/>
            <w:szCs w:val="17"/>
            <w:u w:val="single"/>
            <w:vertAlign w:val="superscript"/>
            <w:lang w:eastAsia="pt-BR"/>
          </w:rPr>
          <w:t>[76]</w:t>
        </w:r>
      </w:hyperlink>
      <w:r w:rsidRPr="00D979D5">
        <w:rPr>
          <w:rFonts w:ascii="Arial" w:eastAsia="Times New Roman" w:hAnsi="Arial" w:cs="Arial"/>
          <w:color w:val="222222"/>
          <w:sz w:val="21"/>
          <w:szCs w:val="21"/>
          <w:lang w:eastAsia="pt-BR"/>
        </w:rPr>
        <w:t> Era o senado que legitimava o domínio do imperador, e o imperador necessitava da experiência dos senadores enquanto </w:t>
      </w:r>
      <w:hyperlink r:id="rId294" w:tooltip="Legado" w:history="1">
        <w:r w:rsidRPr="00D979D5">
          <w:rPr>
            <w:rFonts w:ascii="Arial" w:eastAsia="Times New Roman" w:hAnsi="Arial" w:cs="Arial"/>
            <w:color w:val="0B0080"/>
            <w:sz w:val="21"/>
            <w:szCs w:val="21"/>
            <w:u w:val="single"/>
            <w:lang w:eastAsia="pt-BR"/>
          </w:rPr>
          <w:t>legados</w:t>
        </w:r>
      </w:hyperlink>
      <w:r w:rsidRPr="00D979D5">
        <w:rPr>
          <w:rFonts w:ascii="Arial" w:eastAsia="Times New Roman" w:hAnsi="Arial" w:cs="Arial"/>
          <w:color w:val="222222"/>
          <w:sz w:val="21"/>
          <w:szCs w:val="21"/>
          <w:lang w:eastAsia="pt-BR"/>
        </w:rPr>
        <w:t> para as funções de generais, diplomatas e administradores.</w:t>
      </w:r>
      <w:hyperlink r:id="rId295" w:anchor="cite_note-FOOTNOTEEck2000b215-80" w:history="1">
        <w:r w:rsidRPr="00D979D5">
          <w:rPr>
            <w:rFonts w:ascii="Arial" w:eastAsia="Times New Roman" w:hAnsi="Arial" w:cs="Arial"/>
            <w:color w:val="0B0080"/>
            <w:sz w:val="17"/>
            <w:szCs w:val="17"/>
            <w:u w:val="single"/>
            <w:vertAlign w:val="superscript"/>
            <w:lang w:eastAsia="pt-BR"/>
          </w:rPr>
          <w:t>[76]</w:t>
        </w:r>
      </w:hyperlink>
      <w:hyperlink r:id="rId296" w:anchor="cite_note-FOOTNOTEWinterling200916-73" w:history="1">
        <w:r w:rsidRPr="00D979D5">
          <w:rPr>
            <w:rFonts w:ascii="Arial" w:eastAsia="Times New Roman" w:hAnsi="Arial" w:cs="Arial"/>
            <w:color w:val="0B0080"/>
            <w:sz w:val="17"/>
            <w:szCs w:val="17"/>
            <w:u w:val="single"/>
            <w:vertAlign w:val="superscript"/>
            <w:lang w:eastAsia="pt-BR"/>
          </w:rPr>
          <w:t>[69]</w:t>
        </w:r>
      </w:hyperlink>
      <w:r w:rsidRPr="00D979D5">
        <w:rPr>
          <w:rFonts w:ascii="Arial" w:eastAsia="Times New Roman" w:hAnsi="Arial" w:cs="Arial"/>
          <w:color w:val="222222"/>
          <w:sz w:val="21"/>
          <w:szCs w:val="21"/>
          <w:lang w:eastAsia="pt-BR"/>
        </w:rPr>
        <w:t> O exército era a fonte pragmática do poder e autoridade do imperador. Os legionários eram pagos pelo tesouro imperial e todos os anos juravam lealdade ao imperador durante 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"https://pt.wikipedia.org/wiki/Sacramentum" \o "Sacramentum"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sacramentum</w:t>
      </w:r>
      <w:proofErr w:type="spellEnd"/>
      <w:r w:rsidRPr="00D979D5">
        <w:rPr>
          <w:rFonts w:ascii="Arial" w:eastAsia="Times New Roman" w:hAnsi="Arial" w:cs="Arial"/>
          <w:i/>
          <w:iCs/>
          <w:color w:val="222222"/>
          <w:sz w:val="21"/>
          <w:szCs w:val="21"/>
          <w:lang w:eastAsia="pt-BR"/>
        </w:rPr>
        <w:fldChar w:fldCharType="end"/>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"cite_note-FOOTNOTEGoldsworthy200380-81"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[77]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Nenhum imperador conseguia reinar sem o apoio da </w:t>
      </w:r>
      <w:hyperlink r:id="rId297" w:tooltip="Guarda pretoriana" w:history="1">
        <w:r w:rsidRPr="00D979D5">
          <w:rPr>
            <w:rFonts w:ascii="Arial" w:eastAsia="Times New Roman" w:hAnsi="Arial" w:cs="Arial"/>
            <w:color w:val="0B0080"/>
            <w:sz w:val="21"/>
            <w:szCs w:val="21"/>
            <w:u w:val="single"/>
            <w:lang w:eastAsia="pt-BR"/>
          </w:rPr>
          <w:t>guarda pretoriana</w:t>
        </w:r>
      </w:hyperlink>
      <w:r w:rsidRPr="00D979D5">
        <w:rPr>
          <w:rFonts w:ascii="Arial" w:eastAsia="Times New Roman" w:hAnsi="Arial" w:cs="Arial"/>
          <w:color w:val="222222"/>
          <w:sz w:val="21"/>
          <w:szCs w:val="21"/>
          <w:lang w:eastAsia="pt-BR"/>
        </w:rPr>
        <w:t> e das legiões, pelo que era comum o pagamento de um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"https://pt.wikipedia.org/wiki/Donativum" \o "Donativum"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donativum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para garantir o seu apoio. Em teoria, o senado era livre para escolher o novo imperador, embora na prática o fizesse de acordo com o desejo dos </w:t>
      </w:r>
      <w:proofErr w:type="gramStart"/>
      <w:r w:rsidRPr="00D979D5">
        <w:rPr>
          <w:rFonts w:ascii="Arial" w:eastAsia="Times New Roman" w:hAnsi="Arial" w:cs="Arial"/>
          <w:color w:val="222222"/>
          <w:sz w:val="21"/>
          <w:szCs w:val="21"/>
          <w:lang w:eastAsia="pt-BR"/>
        </w:rPr>
        <w:t>pretorianos.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"cite_note-FOOTNOTEWinterling200916-73"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[69]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Governo provincial</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4" name="Imagem 74"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298" w:tooltip="Província romana" w:history="1">
        <w:r w:rsidRPr="00D979D5">
          <w:rPr>
            <w:rFonts w:ascii="Arial" w:eastAsia="Times New Roman" w:hAnsi="Arial" w:cs="Arial"/>
            <w:i/>
            <w:iCs/>
            <w:color w:val="0B0080"/>
            <w:sz w:val="21"/>
            <w:szCs w:val="21"/>
            <w:u w:val="single"/>
            <w:lang w:eastAsia="pt-BR"/>
          </w:rPr>
          <w:t>Província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24000"/>
            <wp:effectExtent l="0" t="0" r="0" b="0"/>
            <wp:docPr id="73" name="Imagem 73" descr="https://upload.wikimedia.org/wikipedia/commons/thumb/0/0c/RomanEmpire_117-pt.svg/220px-RomanEmpire_117-pt.svg.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0/0c/RomanEmpire_117-pt.svg/220px-RomanEmpire_117-pt.svg.png">
                      <a:hlinkClick r:id="rId299"/>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lastRenderedPageBreak/>
        <w:t>Províncias do Império Romano em 117 A rosa, as </w:t>
      </w:r>
      <w:hyperlink r:id="rId301" w:tooltip="Província senatorial" w:history="1">
        <w:r w:rsidRPr="00D979D5">
          <w:rPr>
            <w:rFonts w:ascii="Arial" w:eastAsia="Times New Roman" w:hAnsi="Arial" w:cs="Arial"/>
            <w:color w:val="0B0080"/>
            <w:sz w:val="19"/>
            <w:szCs w:val="19"/>
            <w:u w:val="single"/>
            <w:lang w:eastAsia="pt-BR"/>
          </w:rPr>
          <w:t>províncias senatoriais</w:t>
        </w:r>
      </w:hyperlink>
      <w:r w:rsidRPr="00D979D5">
        <w:rPr>
          <w:rFonts w:ascii="Arial" w:eastAsia="Times New Roman" w:hAnsi="Arial" w:cs="Arial"/>
          <w:color w:val="222222"/>
          <w:sz w:val="19"/>
          <w:szCs w:val="19"/>
          <w:lang w:eastAsia="pt-BR"/>
        </w:rPr>
        <w:t> governadas por magistrados eleitos em Roma pelo senado. A verde, as </w:t>
      </w:r>
      <w:hyperlink r:id="rId302" w:tooltip="Província imperial" w:history="1">
        <w:r w:rsidRPr="00D979D5">
          <w:rPr>
            <w:rFonts w:ascii="Arial" w:eastAsia="Times New Roman" w:hAnsi="Arial" w:cs="Arial"/>
            <w:color w:val="0B0080"/>
            <w:sz w:val="19"/>
            <w:szCs w:val="19"/>
            <w:u w:val="single"/>
            <w:lang w:eastAsia="pt-BR"/>
          </w:rPr>
          <w:t>províncias imperiais</w:t>
        </w:r>
      </w:hyperlink>
      <w:r w:rsidRPr="00D979D5">
        <w:rPr>
          <w:rFonts w:ascii="Arial" w:eastAsia="Times New Roman" w:hAnsi="Arial" w:cs="Arial"/>
          <w:color w:val="222222"/>
          <w:sz w:val="19"/>
          <w:szCs w:val="19"/>
          <w:lang w:eastAsia="pt-BR"/>
        </w:rPr>
        <w:t xml:space="preserve"> em que o governador era nomeado pelo </w:t>
      </w:r>
      <w:proofErr w:type="gramStart"/>
      <w:r w:rsidRPr="00D979D5">
        <w:rPr>
          <w:rFonts w:ascii="Arial" w:eastAsia="Times New Roman" w:hAnsi="Arial" w:cs="Arial"/>
          <w:color w:val="222222"/>
          <w:sz w:val="19"/>
          <w:szCs w:val="19"/>
          <w:lang w:eastAsia="pt-BR"/>
        </w:rPr>
        <w:t>imperador</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Para que um território anexado se tornasse uma província era necessária a realização de um inventário das cidades, de um censo da população e de um levantamento </w:t>
      </w:r>
      <w:proofErr w:type="gramStart"/>
      <w:r w:rsidRPr="00D979D5">
        <w:rPr>
          <w:rFonts w:ascii="Arial" w:eastAsia="Times New Roman" w:hAnsi="Arial" w:cs="Arial"/>
          <w:color w:val="222222"/>
          <w:sz w:val="21"/>
          <w:szCs w:val="21"/>
          <w:lang w:eastAsia="pt-BR"/>
        </w:rPr>
        <w:t>topográfico.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"cite_note-FOOTNOTEAndo2010183-82"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[78]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administração passava então a manter diversos registos, entre os quais dos nascimentos e mortes, das transações de propriedade e dos procedimentos jurídicos. As províncias eram administradas por </w:t>
      </w:r>
      <w:hyperlink r:id="rId303" w:tooltip="Governador romano" w:history="1">
        <w:r w:rsidRPr="00D979D5">
          <w:rPr>
            <w:rFonts w:ascii="Arial" w:eastAsia="Times New Roman" w:hAnsi="Arial" w:cs="Arial"/>
            <w:color w:val="0B0080"/>
            <w:sz w:val="21"/>
            <w:szCs w:val="21"/>
            <w:u w:val="single"/>
            <w:lang w:eastAsia="pt-BR"/>
          </w:rPr>
          <w:t>governadores romanos</w:t>
        </w:r>
      </w:hyperlink>
      <w:r w:rsidRPr="00D979D5">
        <w:rPr>
          <w:rFonts w:ascii="Arial" w:eastAsia="Times New Roman" w:hAnsi="Arial" w:cs="Arial"/>
          <w:color w:val="222222"/>
          <w:sz w:val="21"/>
          <w:szCs w:val="21"/>
          <w:lang w:eastAsia="pt-BR"/>
        </w:rPr>
        <w:t>. As </w:t>
      </w:r>
      <w:hyperlink r:id="rId304" w:tooltip="Província senatorial" w:history="1">
        <w:r w:rsidRPr="00D979D5">
          <w:rPr>
            <w:rFonts w:ascii="Arial" w:eastAsia="Times New Roman" w:hAnsi="Arial" w:cs="Arial"/>
            <w:color w:val="0B0080"/>
            <w:sz w:val="21"/>
            <w:szCs w:val="21"/>
            <w:u w:val="single"/>
            <w:lang w:eastAsia="pt-BR"/>
          </w:rPr>
          <w:t>províncias senatoriais</w:t>
        </w:r>
      </w:hyperlink>
      <w:r w:rsidRPr="00D979D5">
        <w:rPr>
          <w:rFonts w:ascii="Arial" w:eastAsia="Times New Roman" w:hAnsi="Arial" w:cs="Arial"/>
          <w:color w:val="222222"/>
          <w:sz w:val="21"/>
          <w:szCs w:val="21"/>
          <w:lang w:eastAsia="pt-BR"/>
        </w:rPr>
        <w:t> eram governadas por </w:t>
      </w:r>
      <w:hyperlink r:id="rId305" w:tooltip="Magistrados do Império Romano" w:history="1">
        <w:r w:rsidRPr="00D979D5">
          <w:rPr>
            <w:rFonts w:ascii="Arial" w:eastAsia="Times New Roman" w:hAnsi="Arial" w:cs="Arial"/>
            <w:color w:val="0B0080"/>
            <w:sz w:val="21"/>
            <w:szCs w:val="21"/>
            <w:u w:val="single"/>
            <w:lang w:eastAsia="pt-BR"/>
          </w:rPr>
          <w:t>magistrados eleitos em Roma</w:t>
        </w:r>
      </w:hyperlink>
      <w:r w:rsidRPr="00D979D5">
        <w:rPr>
          <w:rFonts w:ascii="Arial" w:eastAsia="Times New Roman" w:hAnsi="Arial" w:cs="Arial"/>
          <w:color w:val="222222"/>
          <w:sz w:val="21"/>
          <w:szCs w:val="21"/>
          <w:lang w:eastAsia="pt-BR"/>
        </w:rPr>
        <w:t> em nome do </w:t>
      </w:r>
      <w:hyperlink r:id="rId306" w:tooltip="SPQR" w:history="1">
        <w:r w:rsidRPr="00D979D5">
          <w:rPr>
            <w:rFonts w:ascii="Arial" w:eastAsia="Times New Roman" w:hAnsi="Arial" w:cs="Arial"/>
            <w:color w:val="0B0080"/>
            <w:sz w:val="21"/>
            <w:szCs w:val="21"/>
            <w:u w:val="single"/>
            <w:lang w:eastAsia="pt-BR"/>
          </w:rPr>
          <w:t>povo romano</w:t>
        </w:r>
      </w:hyperlink>
      <w:r w:rsidRPr="00D979D5">
        <w:rPr>
          <w:rFonts w:ascii="Arial" w:eastAsia="Times New Roman" w:hAnsi="Arial" w:cs="Arial"/>
          <w:color w:val="222222"/>
          <w:sz w:val="21"/>
          <w:szCs w:val="21"/>
          <w:lang w:eastAsia="pt-BR"/>
        </w:rPr>
        <w:t>. As </w:t>
      </w:r>
      <w:hyperlink r:id="rId307" w:tooltip="Província imperial" w:history="1">
        <w:r w:rsidRPr="00D979D5">
          <w:rPr>
            <w:rFonts w:ascii="Arial" w:eastAsia="Times New Roman" w:hAnsi="Arial" w:cs="Arial"/>
            <w:color w:val="0B0080"/>
            <w:sz w:val="21"/>
            <w:szCs w:val="21"/>
            <w:u w:val="single"/>
            <w:lang w:eastAsia="pt-BR"/>
          </w:rPr>
          <w:t>províncias imperiais</w:t>
        </w:r>
      </w:hyperlink>
      <w:r w:rsidRPr="00D979D5">
        <w:rPr>
          <w:rFonts w:ascii="Arial" w:eastAsia="Times New Roman" w:hAnsi="Arial" w:cs="Arial"/>
          <w:color w:val="222222"/>
          <w:sz w:val="21"/>
          <w:szCs w:val="21"/>
          <w:lang w:eastAsia="pt-BR"/>
        </w:rPr>
        <w:t>, excluídas do controlo do senado, eram governadas por membros da ordem equestre que administravam 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"https://pt.wikipedia.org/wiki/Imperium" \o "Imperium"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imperium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em nome do imperador. Um governador devia ser acessível à população governada, embora pudesse delegar várias tarefas, para as quais dispunha de um quadro de funcionários públicos: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"https://pt.wikipedia.org/wiki/Aparitor" \o "Aparitor"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aparitores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apparitores</w:t>
      </w:r>
      <w:proofErr w:type="spellEnd"/>
      <w:r w:rsidRPr="00D979D5">
        <w:rPr>
          <w:rFonts w:ascii="Arial" w:eastAsia="Times New Roman" w:hAnsi="Arial" w:cs="Arial"/>
          <w:color w:val="222222"/>
          <w:sz w:val="21"/>
          <w:szCs w:val="21"/>
          <w:lang w:eastAsia="pt-BR"/>
        </w:rPr>
        <w:t>; assessores), entre os quais se incluíam </w:t>
      </w:r>
      <w:hyperlink r:id="rId308" w:tooltip="Lictor" w:history="1">
        <w:r w:rsidRPr="00D979D5">
          <w:rPr>
            <w:rFonts w:ascii="Arial" w:eastAsia="Times New Roman" w:hAnsi="Arial" w:cs="Arial"/>
            <w:i/>
            <w:iCs/>
            <w:color w:val="0B0080"/>
            <w:sz w:val="21"/>
            <w:szCs w:val="21"/>
            <w:u w:val="single"/>
            <w:lang w:eastAsia="pt-BR"/>
          </w:rPr>
          <w:t>lictores</w:t>
        </w:r>
      </w:hyperlink>
      <w:r w:rsidRPr="00D979D5">
        <w:rPr>
          <w:rFonts w:ascii="Arial" w:eastAsia="Times New Roman" w:hAnsi="Arial" w:cs="Arial"/>
          <w:color w:val="222222"/>
          <w:sz w:val="21"/>
          <w:szCs w:val="21"/>
          <w:lang w:eastAsia="pt-BR"/>
        </w:rPr>
        <w:t>, mensageiros, </w:t>
      </w:r>
      <w:hyperlink r:id="rId309" w:tooltip="Escriba (Roma Antiga)" w:history="1">
        <w:r w:rsidRPr="00D979D5">
          <w:rPr>
            <w:rFonts w:ascii="Arial" w:eastAsia="Times New Roman" w:hAnsi="Arial" w:cs="Arial"/>
            <w:color w:val="0B0080"/>
            <w:sz w:val="21"/>
            <w:szCs w:val="21"/>
            <w:u w:val="single"/>
            <w:lang w:eastAsia="pt-BR"/>
          </w:rPr>
          <w:t>escribas</w:t>
        </w:r>
      </w:hyperlink>
      <w:r w:rsidRPr="00D979D5">
        <w:rPr>
          <w:rFonts w:ascii="Arial" w:eastAsia="Times New Roman" w:hAnsi="Arial" w:cs="Arial"/>
          <w:color w:val="222222"/>
          <w:sz w:val="21"/>
          <w:szCs w:val="21"/>
          <w:lang w:eastAsia="pt-BR"/>
        </w:rPr>
        <w:t> e guarda-costas; </w:t>
      </w:r>
      <w:hyperlink r:id="rId310" w:tooltip="Legado" w:history="1">
        <w:r w:rsidRPr="00D979D5">
          <w:rPr>
            <w:rFonts w:ascii="Arial" w:eastAsia="Times New Roman" w:hAnsi="Arial" w:cs="Arial"/>
            <w:color w:val="0B0080"/>
            <w:sz w:val="21"/>
            <w:szCs w:val="21"/>
            <w:u w:val="single"/>
            <w:lang w:eastAsia="pt-BR"/>
          </w:rPr>
          <w:t>legados</w:t>
        </w:r>
      </w:hyperlink>
      <w:r w:rsidRPr="00D979D5">
        <w:rPr>
          <w:rFonts w:ascii="Arial" w:eastAsia="Times New Roman" w:hAnsi="Arial" w:cs="Arial"/>
          <w:color w:val="222222"/>
          <w:sz w:val="21"/>
          <w:szCs w:val="21"/>
          <w:lang w:eastAsia="pt-BR"/>
        </w:rPr>
        <w:t xml:space="preserve"> civis e militares, geralmente da ordem equestre; e um conselho não oficial de pessoas de </w:t>
      </w:r>
      <w:proofErr w:type="gramStart"/>
      <w:r w:rsidRPr="00D979D5">
        <w:rPr>
          <w:rFonts w:ascii="Arial" w:eastAsia="Times New Roman" w:hAnsi="Arial" w:cs="Arial"/>
          <w:color w:val="222222"/>
          <w:sz w:val="21"/>
          <w:szCs w:val="21"/>
          <w:lang w:eastAsia="pt-BR"/>
        </w:rPr>
        <w:t>confiança.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"cite_note-FOOTNOTEAndo2010177%E2%80%93180-83"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[79]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As finanças públicas eram supervisionadas por funcionários nomeados para o cargo. Durante o império, procedeu-se a uma reforma do sistema fiscal, separando-o dos tribunais e da administração pública, já que durante a república era comum a exploração da população </w:t>
      </w:r>
      <w:proofErr w:type="gramStart"/>
      <w:r w:rsidRPr="00D979D5">
        <w:rPr>
          <w:rFonts w:ascii="Arial" w:eastAsia="Times New Roman" w:hAnsi="Arial" w:cs="Arial"/>
          <w:color w:val="222222"/>
          <w:sz w:val="21"/>
          <w:szCs w:val="21"/>
          <w:lang w:eastAsia="pt-BR"/>
        </w:rPr>
        <w:t>local.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"cite_note-FOOTNOTEAndo2010179,_187-84"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w:t>
      </w:r>
      <w:hyperlink r:id="rId311" w:tooltip="Procurador romano" w:history="1">
        <w:r w:rsidRPr="00D979D5">
          <w:rPr>
            <w:rFonts w:ascii="Arial" w:eastAsia="Times New Roman" w:hAnsi="Arial" w:cs="Arial"/>
            <w:color w:val="0B0080"/>
            <w:sz w:val="21"/>
            <w:szCs w:val="21"/>
            <w:u w:val="single"/>
            <w:lang w:eastAsia="pt-BR"/>
          </w:rPr>
          <w:t>procuradores</w:t>
        </w:r>
      </w:hyperlink>
      <w:r w:rsidRPr="00D979D5">
        <w:rPr>
          <w:rFonts w:ascii="Arial" w:eastAsia="Times New Roman" w:hAnsi="Arial" w:cs="Arial"/>
          <w:color w:val="222222"/>
          <w:sz w:val="21"/>
          <w:szCs w:val="21"/>
          <w:lang w:eastAsia="pt-BR"/>
        </w:rPr>
        <w:t xml:space="preserve">, cuja autoridade era </w:t>
      </w:r>
      <w:proofErr w:type="spellStart"/>
      <w:r w:rsidRPr="00D979D5">
        <w:rPr>
          <w:rFonts w:ascii="Arial" w:eastAsia="Times New Roman" w:hAnsi="Arial" w:cs="Arial"/>
          <w:color w:val="222222"/>
          <w:sz w:val="21"/>
          <w:szCs w:val="21"/>
          <w:lang w:eastAsia="pt-BR"/>
        </w:rPr>
        <w:t>extra-judicial</w:t>
      </w:r>
      <w:proofErr w:type="spellEnd"/>
      <w:r w:rsidRPr="00D979D5">
        <w:rPr>
          <w:rFonts w:ascii="Arial" w:eastAsia="Times New Roman" w:hAnsi="Arial" w:cs="Arial"/>
          <w:color w:val="222222"/>
          <w:sz w:val="21"/>
          <w:szCs w:val="21"/>
          <w:lang w:eastAsia="pt-BR"/>
        </w:rPr>
        <w:t xml:space="preserve"> e </w:t>
      </w:r>
      <w:proofErr w:type="spellStart"/>
      <w:r w:rsidRPr="00D979D5">
        <w:rPr>
          <w:rFonts w:ascii="Arial" w:eastAsia="Times New Roman" w:hAnsi="Arial" w:cs="Arial"/>
          <w:color w:val="222222"/>
          <w:sz w:val="21"/>
          <w:szCs w:val="21"/>
          <w:lang w:eastAsia="pt-BR"/>
        </w:rPr>
        <w:t>extra-constitucional</w:t>
      </w:r>
      <w:proofErr w:type="spellEnd"/>
      <w:r w:rsidRPr="00D979D5">
        <w:rPr>
          <w:rFonts w:ascii="Arial" w:eastAsia="Times New Roman" w:hAnsi="Arial" w:cs="Arial"/>
          <w:color w:val="222222"/>
          <w:sz w:val="21"/>
          <w:szCs w:val="21"/>
          <w:lang w:eastAsia="pt-BR"/>
        </w:rPr>
        <w:t>, geriam não só a propriedade do Estado, como a vasta propriedade do imperador (</w:t>
      </w:r>
      <w:hyperlink r:id="rId312" w:tooltip="Res privata" w:history="1">
        <w:r w:rsidRPr="00D979D5">
          <w:rPr>
            <w:rFonts w:ascii="Arial" w:eastAsia="Times New Roman" w:hAnsi="Arial" w:cs="Arial"/>
            <w:i/>
            <w:iCs/>
            <w:color w:val="0B0080"/>
            <w:sz w:val="21"/>
            <w:szCs w:val="21"/>
            <w:u w:val="single"/>
            <w:lang w:eastAsia="pt-BR"/>
          </w:rPr>
          <w:t xml:space="preserve">res </w:t>
        </w:r>
        <w:proofErr w:type="spellStart"/>
        <w:r w:rsidRPr="00D979D5">
          <w:rPr>
            <w:rFonts w:ascii="Arial" w:eastAsia="Times New Roman" w:hAnsi="Arial" w:cs="Arial"/>
            <w:i/>
            <w:iCs/>
            <w:color w:val="0B0080"/>
            <w:sz w:val="21"/>
            <w:szCs w:val="21"/>
            <w:u w:val="single"/>
            <w:lang w:eastAsia="pt-BR"/>
          </w:rPr>
          <w:t>privata</w:t>
        </w:r>
        <w:proofErr w:type="spellEnd"/>
      </w:hyperlink>
      <w:r w:rsidRPr="00D979D5">
        <w:rPr>
          <w:rFonts w:ascii="Arial" w:eastAsia="Times New Roman" w:hAnsi="Arial" w:cs="Arial"/>
          <w:color w:val="222222"/>
          <w:sz w:val="21"/>
          <w:szCs w:val="21"/>
          <w:lang w:eastAsia="pt-BR"/>
        </w:rPr>
        <w:t>). Dado que existiam poucos funcionários nos governos locais, caso um administrador de província necessitasse de apoio para uma disputa jurídica ou caso criminal podia convocar qualquer cidadão romano com alguma competência administrativa, como um procurador ou um oficial militar, desde um </w:t>
      </w:r>
      <w:hyperlink r:id="rId313" w:tooltip="Centurião" w:history="1">
        <w:r w:rsidRPr="00D979D5">
          <w:rPr>
            <w:rFonts w:ascii="Arial" w:eastAsia="Times New Roman" w:hAnsi="Arial" w:cs="Arial"/>
            <w:color w:val="0B0080"/>
            <w:sz w:val="21"/>
            <w:szCs w:val="21"/>
            <w:u w:val="single"/>
            <w:lang w:eastAsia="pt-BR"/>
          </w:rPr>
          <w:t>centurião</w:t>
        </w:r>
      </w:hyperlink>
      <w:r w:rsidRPr="00D979D5">
        <w:rPr>
          <w:rFonts w:ascii="Arial" w:eastAsia="Times New Roman" w:hAnsi="Arial" w:cs="Arial"/>
          <w:color w:val="222222"/>
          <w:sz w:val="21"/>
          <w:szCs w:val="21"/>
          <w:lang w:eastAsia="pt-BR"/>
        </w:rPr>
        <w:t xml:space="preserve"> até às patentes </w:t>
      </w:r>
      <w:proofErr w:type="gramStart"/>
      <w:r w:rsidRPr="00D979D5">
        <w:rPr>
          <w:rFonts w:ascii="Arial" w:eastAsia="Times New Roman" w:hAnsi="Arial" w:cs="Arial"/>
          <w:color w:val="222222"/>
          <w:sz w:val="21"/>
          <w:szCs w:val="21"/>
          <w:lang w:eastAsia="pt-BR"/>
        </w:rPr>
        <w:t>inferiores.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"cite_note-FOOTNOTEAndo2010180-85"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[81]</w:t>
      </w:r>
      <w:r w:rsidRPr="00D979D5">
        <w:rPr>
          <w:rFonts w:ascii="Arial" w:eastAsia="Times New Roman" w:hAnsi="Arial" w:cs="Arial"/>
          <w:color w:val="222222"/>
          <w:sz w:val="17"/>
          <w:szCs w:val="17"/>
          <w:vertAlign w:val="superscript"/>
          <w:lang w:eastAsia="pt-BR"/>
        </w:rPr>
        <w:fldChar w:fldCharType="end"/>
      </w:r>
      <w:hyperlink r:id="rId314" w:anchor="cite_note-FOOTNOTEFuhrmann2012197,_214,_224-86" w:history="1">
        <w:r w:rsidRPr="00D979D5">
          <w:rPr>
            <w:rFonts w:ascii="Arial" w:eastAsia="Times New Roman" w:hAnsi="Arial" w:cs="Arial"/>
            <w:color w:val="0B0080"/>
            <w:sz w:val="17"/>
            <w:szCs w:val="17"/>
            <w:u w:val="single"/>
            <w:vertAlign w:val="superscript"/>
            <w:lang w:eastAsia="pt-BR"/>
          </w:rPr>
          <w:t>[82]</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Exército e marinha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2" name="Imagem 72"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315" w:tooltip="Exército romano" w:history="1">
        <w:r w:rsidRPr="00D979D5">
          <w:rPr>
            <w:rFonts w:ascii="Arial" w:eastAsia="Times New Roman" w:hAnsi="Arial" w:cs="Arial"/>
            <w:i/>
            <w:iCs/>
            <w:color w:val="0B0080"/>
            <w:sz w:val="21"/>
            <w:szCs w:val="21"/>
            <w:u w:val="single"/>
            <w:lang w:eastAsia="pt-BR"/>
          </w:rPr>
          <w:t>Exército romano</w:t>
        </w:r>
      </w:hyperlink>
      <w:r w:rsidRPr="00D979D5">
        <w:rPr>
          <w:rFonts w:ascii="Arial" w:eastAsia="Times New Roman" w:hAnsi="Arial" w:cs="Arial"/>
          <w:i/>
          <w:iCs/>
          <w:color w:val="222222"/>
          <w:sz w:val="21"/>
          <w:szCs w:val="21"/>
          <w:lang w:eastAsia="pt-BR"/>
        </w:rPr>
        <w:t>, </w:t>
      </w:r>
      <w:hyperlink r:id="rId316" w:tooltip="Legião romana" w:history="1">
        <w:r w:rsidRPr="00D979D5">
          <w:rPr>
            <w:rFonts w:ascii="Arial" w:eastAsia="Times New Roman" w:hAnsi="Arial" w:cs="Arial"/>
            <w:i/>
            <w:iCs/>
            <w:color w:val="0B0080"/>
            <w:sz w:val="21"/>
            <w:szCs w:val="21"/>
            <w:u w:val="single"/>
            <w:lang w:eastAsia="pt-BR"/>
          </w:rPr>
          <w:t>Legião romana</w:t>
        </w:r>
      </w:hyperlink>
      <w:r w:rsidRPr="00D979D5">
        <w:rPr>
          <w:rFonts w:ascii="Arial" w:eastAsia="Times New Roman" w:hAnsi="Arial" w:cs="Arial"/>
          <w:i/>
          <w:iCs/>
          <w:color w:val="222222"/>
          <w:sz w:val="21"/>
          <w:szCs w:val="21"/>
          <w:lang w:eastAsia="pt-BR"/>
        </w:rPr>
        <w:t>, </w:t>
      </w:r>
      <w:hyperlink r:id="rId317" w:tooltip="Marinha romana" w:history="1">
        <w:r w:rsidRPr="00D979D5">
          <w:rPr>
            <w:rFonts w:ascii="Arial" w:eastAsia="Times New Roman" w:hAnsi="Arial" w:cs="Arial"/>
            <w:i/>
            <w:iCs/>
            <w:color w:val="0B0080"/>
            <w:sz w:val="21"/>
            <w:szCs w:val="21"/>
            <w:u w:val="single"/>
            <w:lang w:eastAsia="pt-BR"/>
          </w:rPr>
          <w:t>Marinha romana</w:t>
        </w:r>
      </w:hyperlink>
      <w:r w:rsidRPr="00D979D5">
        <w:rPr>
          <w:rFonts w:ascii="Arial" w:eastAsia="Times New Roman" w:hAnsi="Arial" w:cs="Arial"/>
          <w:i/>
          <w:iCs/>
          <w:color w:val="222222"/>
          <w:sz w:val="21"/>
          <w:szCs w:val="21"/>
          <w:lang w:eastAsia="pt-BR"/>
        </w:rPr>
        <w:t> e </w:t>
      </w:r>
      <w:hyperlink r:id="rId318" w:tooltip="História militar da Roma Antiga" w:history="1">
        <w:r w:rsidRPr="00D979D5">
          <w:rPr>
            <w:rFonts w:ascii="Arial" w:eastAsia="Times New Roman" w:hAnsi="Arial" w:cs="Arial"/>
            <w:i/>
            <w:iCs/>
            <w:color w:val="0B0080"/>
            <w:sz w:val="21"/>
            <w:szCs w:val="21"/>
            <w:u w:val="single"/>
            <w:lang w:eastAsia="pt-BR"/>
          </w:rPr>
          <w:t>História militar da Roma Antiga</w:t>
        </w:r>
        <w:proofErr w:type="gramStart"/>
      </w:hyperlink>
      <w:proofErr w:type="gram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400175"/>
            <wp:effectExtent l="0" t="0" r="0" b="9525"/>
            <wp:docPr id="71" name="Imagem 71" descr="https://upload.wikimedia.org/wikipedia/commons/thumb/a/ab/Lexionario._Festa_do_esquecemento._Xinzo_de_Limia%2C_Ourense%2C_Galiza.jpg/220px-Lexionario._Festa_do_esquecemento._Xinzo_de_Limia%2C_Ourense%2C_Galiza.jp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a/ab/Lexionario._Festa_do_esquecemento._Xinzo_de_Limia%2C_Ourense%2C_Galiza.jpg/220px-Lexionario._Festa_do_esquecemento._Xinzo_de_Limia%2C_Ourense%2C_Galiza.jpg">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321" w:tooltip="Recriação histórica" w:history="1">
        <w:r w:rsidRPr="00D979D5">
          <w:rPr>
            <w:rFonts w:ascii="Arial" w:eastAsia="Times New Roman" w:hAnsi="Arial" w:cs="Arial"/>
            <w:color w:val="0B0080"/>
            <w:sz w:val="19"/>
            <w:szCs w:val="19"/>
            <w:u w:val="single"/>
            <w:lang w:eastAsia="pt-BR"/>
          </w:rPr>
          <w:t>Recriação histórica</w:t>
        </w:r>
      </w:hyperlink>
      <w:r w:rsidRPr="00D979D5">
        <w:rPr>
          <w:rFonts w:ascii="Arial" w:eastAsia="Times New Roman" w:hAnsi="Arial" w:cs="Arial"/>
          <w:color w:val="222222"/>
          <w:sz w:val="19"/>
          <w:szCs w:val="19"/>
          <w:lang w:eastAsia="pt-BR"/>
        </w:rPr>
        <w:t> do equipamento padrão de um </w:t>
      </w:r>
      <w:hyperlink r:id="rId322" w:tooltip="Legionário" w:history="1">
        <w:r w:rsidRPr="00D979D5">
          <w:rPr>
            <w:rFonts w:ascii="Arial" w:eastAsia="Times New Roman" w:hAnsi="Arial" w:cs="Arial"/>
            <w:color w:val="0B0080"/>
            <w:sz w:val="19"/>
            <w:szCs w:val="19"/>
            <w:u w:val="single"/>
            <w:lang w:eastAsia="pt-BR"/>
          </w:rPr>
          <w:t>legionário</w:t>
        </w:r>
      </w:hyperlink>
      <w:r w:rsidRPr="00D979D5">
        <w:rPr>
          <w:rFonts w:ascii="Arial" w:eastAsia="Times New Roman" w:hAnsi="Arial" w:cs="Arial"/>
          <w:color w:val="222222"/>
          <w:sz w:val="19"/>
          <w:szCs w:val="19"/>
          <w:lang w:eastAsia="pt-BR"/>
        </w:rPr>
        <w:t xml:space="preserve"> do exército romano por volta de 75 </w:t>
      </w:r>
      <w:proofErr w:type="gramStart"/>
      <w:r w:rsidRPr="00D979D5">
        <w:rPr>
          <w:rFonts w:ascii="Arial" w:eastAsia="Times New Roman" w:hAnsi="Arial" w:cs="Arial"/>
          <w:color w:val="222222"/>
          <w:sz w:val="19"/>
          <w:szCs w:val="19"/>
          <w:lang w:eastAsia="pt-BR"/>
        </w:rPr>
        <w:t>d.C.</w:t>
      </w:r>
      <w:proofErr w:type="gramEnd"/>
      <w:r w:rsidRPr="00D979D5">
        <w:rPr>
          <w:rFonts w:ascii="Arial" w:eastAsia="Times New Roman" w:hAnsi="Arial" w:cs="Arial"/>
          <w:color w:val="222222"/>
          <w:sz w:val="19"/>
          <w:szCs w:val="19"/>
          <w:lang w:eastAsia="pt-BR"/>
        </w:rPr>
        <w:t>, túnica de mangas curtas, </w:t>
      </w:r>
      <w:hyperlink r:id="rId323" w:tooltip="Gálea" w:history="1">
        <w:r w:rsidRPr="00D979D5">
          <w:rPr>
            <w:rFonts w:ascii="Arial" w:eastAsia="Times New Roman" w:hAnsi="Arial" w:cs="Arial"/>
            <w:color w:val="0B0080"/>
            <w:sz w:val="19"/>
            <w:szCs w:val="19"/>
            <w:u w:val="single"/>
            <w:lang w:eastAsia="pt-BR"/>
          </w:rPr>
          <w:t>capacete imperial</w:t>
        </w:r>
      </w:hyperlink>
      <w:r w:rsidRPr="00D979D5">
        <w:rPr>
          <w:rFonts w:ascii="Arial" w:eastAsia="Times New Roman" w:hAnsi="Arial" w:cs="Arial"/>
          <w:color w:val="222222"/>
          <w:sz w:val="19"/>
          <w:szCs w:val="19"/>
          <w:lang w:eastAsia="pt-BR"/>
        </w:rPr>
        <w:t> e </w:t>
      </w:r>
      <w:hyperlink r:id="rId324" w:tooltip="Armadura segmentada" w:history="1">
        <w:r w:rsidRPr="00D979D5">
          <w:rPr>
            <w:rFonts w:ascii="Arial" w:eastAsia="Times New Roman" w:hAnsi="Arial" w:cs="Arial"/>
            <w:color w:val="0B0080"/>
            <w:sz w:val="19"/>
            <w:szCs w:val="19"/>
            <w:u w:val="single"/>
            <w:lang w:eastAsia="pt-BR"/>
          </w:rPr>
          <w:t>armadura segmentada</w:t>
        </w:r>
      </w:hyperlink>
      <w:r w:rsidRPr="00D979D5">
        <w:rPr>
          <w:rFonts w:ascii="Arial" w:eastAsia="Times New Roman" w:hAnsi="Arial" w:cs="Arial"/>
          <w:color w:val="222222"/>
          <w:sz w:val="19"/>
          <w:szCs w:val="19"/>
          <w:lang w:eastAsia="pt-BR"/>
        </w:rPr>
        <w:t> (</w:t>
      </w:r>
      <w:r w:rsidRPr="00D979D5">
        <w:rPr>
          <w:rFonts w:ascii="Arial" w:eastAsia="Times New Roman" w:hAnsi="Arial" w:cs="Arial"/>
          <w:i/>
          <w:iCs/>
          <w:color w:val="222222"/>
          <w:sz w:val="19"/>
          <w:szCs w:val="19"/>
          <w:lang w:eastAsia="pt-BR"/>
        </w:rPr>
        <w:t xml:space="preserve">lorica </w:t>
      </w:r>
      <w:proofErr w:type="spellStart"/>
      <w:r w:rsidRPr="00D979D5">
        <w:rPr>
          <w:rFonts w:ascii="Arial" w:eastAsia="Times New Roman" w:hAnsi="Arial" w:cs="Arial"/>
          <w:i/>
          <w:iCs/>
          <w:color w:val="222222"/>
          <w:sz w:val="19"/>
          <w:szCs w:val="19"/>
          <w:lang w:eastAsia="pt-BR"/>
        </w:rPr>
        <w:t>segmentata</w:t>
      </w:r>
      <w:proofErr w:type="spellEnd"/>
      <w:r w:rsidRPr="00D979D5">
        <w:rPr>
          <w:rFonts w:ascii="Arial" w:eastAsia="Times New Roman" w:hAnsi="Arial" w:cs="Arial"/>
          <w:color w:val="222222"/>
          <w:sz w:val="19"/>
          <w:szCs w:val="19"/>
          <w:lang w:eastAsia="pt-BR"/>
        </w:rPr>
        <w:t>). Os legionários estavam armados com um </w:t>
      </w:r>
      <w:hyperlink r:id="rId325" w:tooltip="Gládio" w:history="1">
        <w:r w:rsidRPr="00D979D5">
          <w:rPr>
            <w:rFonts w:ascii="Arial" w:eastAsia="Times New Roman" w:hAnsi="Arial" w:cs="Arial"/>
            <w:color w:val="0B0080"/>
            <w:sz w:val="19"/>
            <w:szCs w:val="19"/>
            <w:u w:val="single"/>
            <w:lang w:eastAsia="pt-BR"/>
          </w:rPr>
          <w:t>gládio</w:t>
        </w:r>
      </w:hyperlink>
      <w:r w:rsidRPr="00D979D5">
        <w:rPr>
          <w:rFonts w:ascii="Arial" w:eastAsia="Times New Roman" w:hAnsi="Arial" w:cs="Arial"/>
          <w:color w:val="222222"/>
          <w:sz w:val="19"/>
          <w:szCs w:val="19"/>
          <w:lang w:eastAsia="pt-BR"/>
        </w:rPr>
        <w:t>, um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"https://pt.wikipedia.org/wiki/P%C3%BAgio" \o "Púgio"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púgio</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à cinta e dispunham de um </w:t>
      </w:r>
      <w:hyperlink r:id="rId326" w:tooltip="Escudo romano" w:history="1">
        <w:r w:rsidRPr="00D979D5">
          <w:rPr>
            <w:rFonts w:ascii="Arial" w:eastAsia="Times New Roman" w:hAnsi="Arial" w:cs="Arial"/>
            <w:color w:val="0B0080"/>
            <w:sz w:val="19"/>
            <w:szCs w:val="19"/>
            <w:u w:val="single"/>
            <w:lang w:eastAsia="pt-BR"/>
          </w:rPr>
          <w:t>escudo</w:t>
        </w:r>
      </w:hyperlink>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i/>
          <w:iCs/>
          <w:color w:val="222222"/>
          <w:sz w:val="19"/>
          <w:szCs w:val="19"/>
          <w:lang w:eastAsia="pt-BR"/>
        </w:rPr>
        <w:t>scutum</w:t>
      </w:r>
      <w:proofErr w:type="spellEnd"/>
      <w:proofErr w:type="gramStart"/>
      <w:r w:rsidRPr="00D979D5">
        <w:rPr>
          <w:rFonts w:ascii="Arial" w:eastAsia="Times New Roman" w:hAnsi="Arial" w:cs="Arial"/>
          <w:color w:val="222222"/>
          <w:sz w:val="19"/>
          <w:szCs w:val="19"/>
          <w:lang w:eastAsia="pt-BR"/>
        </w:rPr>
        <w:t>)</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legionários do exército imperial romano eram profissionais de carreira que se voluntariavam para vinte anos de serviço ativo e cinco na </w:t>
      </w:r>
      <w:hyperlink r:id="rId327" w:tooltip="Reserva militar" w:history="1">
        <w:r w:rsidRPr="00D979D5">
          <w:rPr>
            <w:rFonts w:ascii="Arial" w:eastAsia="Times New Roman" w:hAnsi="Arial" w:cs="Arial"/>
            <w:color w:val="0B0080"/>
            <w:sz w:val="21"/>
            <w:szCs w:val="21"/>
            <w:u w:val="single"/>
            <w:lang w:eastAsia="pt-BR"/>
          </w:rPr>
          <w:t>reserva</w:t>
        </w:r>
      </w:hyperlink>
      <w:r w:rsidRPr="00D979D5">
        <w:rPr>
          <w:rFonts w:ascii="Arial" w:eastAsia="Times New Roman" w:hAnsi="Arial" w:cs="Arial"/>
          <w:color w:val="222222"/>
          <w:sz w:val="21"/>
          <w:szCs w:val="21"/>
          <w:lang w:eastAsia="pt-BR"/>
        </w:rPr>
        <w:t>, cujos salários eram pagos através do </w:t>
      </w:r>
      <w:hyperlink r:id="rId328" w:tooltip="Erário militar" w:history="1">
        <w:r w:rsidRPr="00D979D5">
          <w:rPr>
            <w:rFonts w:ascii="Arial" w:eastAsia="Times New Roman" w:hAnsi="Arial" w:cs="Arial"/>
            <w:color w:val="0B0080"/>
            <w:sz w:val="21"/>
            <w:szCs w:val="21"/>
            <w:u w:val="single"/>
            <w:lang w:eastAsia="pt-BR"/>
          </w:rPr>
          <w:t>erário militar</w:t>
        </w:r>
      </w:hyperlink>
      <w:r w:rsidRPr="00D979D5">
        <w:rPr>
          <w:rFonts w:ascii="Arial" w:eastAsia="Times New Roman" w:hAnsi="Arial" w:cs="Arial"/>
          <w:color w:val="222222"/>
          <w:sz w:val="21"/>
          <w:szCs w:val="21"/>
          <w:lang w:eastAsia="pt-BR"/>
        </w:rPr>
        <w:t>. A profissionalização do exército teve início no final do </w:t>
      </w:r>
      <w:hyperlink r:id="rId329" w:tooltip="República Romana" w:history="1">
        <w:r w:rsidRPr="00D979D5">
          <w:rPr>
            <w:rFonts w:ascii="Arial" w:eastAsia="Times New Roman" w:hAnsi="Arial" w:cs="Arial"/>
            <w:color w:val="0B0080"/>
            <w:sz w:val="21"/>
            <w:szCs w:val="21"/>
            <w:u w:val="single"/>
            <w:lang w:eastAsia="pt-BR"/>
          </w:rPr>
          <w:t>período republicano</w:t>
        </w:r>
      </w:hyperlink>
      <w:r w:rsidRPr="00D979D5">
        <w:rPr>
          <w:rFonts w:ascii="Arial" w:eastAsia="Times New Roman" w:hAnsi="Arial" w:cs="Arial"/>
          <w:color w:val="222222"/>
          <w:sz w:val="21"/>
          <w:szCs w:val="21"/>
          <w:lang w:eastAsia="pt-BR"/>
        </w:rPr>
        <w:t> e substituiu o </w:t>
      </w:r>
      <w:hyperlink r:id="rId330" w:tooltip="Conscrição" w:history="1">
        <w:r w:rsidRPr="00D979D5">
          <w:rPr>
            <w:rFonts w:ascii="Arial" w:eastAsia="Times New Roman" w:hAnsi="Arial" w:cs="Arial"/>
            <w:color w:val="0B0080"/>
            <w:sz w:val="21"/>
            <w:szCs w:val="21"/>
            <w:u w:val="single"/>
            <w:lang w:eastAsia="pt-BR"/>
          </w:rPr>
          <w:t>serviço militar obrigatório</w:t>
        </w:r>
      </w:hyperlink>
      <w:r w:rsidRPr="00D979D5">
        <w:rPr>
          <w:rFonts w:ascii="Arial" w:eastAsia="Times New Roman" w:hAnsi="Arial" w:cs="Arial"/>
          <w:color w:val="222222"/>
          <w:sz w:val="21"/>
          <w:szCs w:val="21"/>
          <w:lang w:eastAsia="pt-BR"/>
        </w:rPr>
        <w:t xml:space="preserve">, pelo qual se convocavam os habitantes para combater uma ameaça </w:t>
      </w:r>
      <w:proofErr w:type="gramStart"/>
      <w:r w:rsidRPr="00D979D5">
        <w:rPr>
          <w:rFonts w:ascii="Arial" w:eastAsia="Times New Roman" w:hAnsi="Arial" w:cs="Arial"/>
          <w:color w:val="222222"/>
          <w:sz w:val="21"/>
          <w:szCs w:val="21"/>
          <w:lang w:eastAsia="pt-BR"/>
        </w:rPr>
        <w:t>específica.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"cite_note-FOOTNOTEEdmondson1996111-112-87"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Serviam no exército imperial cerca de 300 000 soldados no século I e menos de 400 000 no século II, um número significativamente menor do que o conjunto das forças armadas dos territórios conquistados e que corresponde a cerca de 2% dos homens adultos residentes no império.</w:t>
      </w:r>
      <w:hyperlink r:id="rId331" w:anchor="cite_note-Hop196-88" w:history="1">
        <w:r w:rsidRPr="00D979D5">
          <w:rPr>
            <w:rFonts w:ascii="Arial" w:eastAsia="Times New Roman" w:hAnsi="Arial" w:cs="Arial"/>
            <w:color w:val="0B0080"/>
            <w:sz w:val="17"/>
            <w:szCs w:val="17"/>
            <w:u w:val="single"/>
            <w:vertAlign w:val="superscript"/>
            <w:lang w:eastAsia="pt-BR"/>
          </w:rPr>
          <w:t>[84]</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As três principais divisões militares eram a guarnição de Roma, incluindo a </w:t>
      </w:r>
      <w:hyperlink r:id="rId332" w:tooltip="Guarda pretoriana" w:history="1">
        <w:r w:rsidRPr="00D979D5">
          <w:rPr>
            <w:rFonts w:ascii="Arial" w:eastAsia="Times New Roman" w:hAnsi="Arial" w:cs="Arial"/>
            <w:color w:val="0B0080"/>
            <w:sz w:val="21"/>
            <w:szCs w:val="21"/>
            <w:u w:val="single"/>
            <w:lang w:eastAsia="pt-BR"/>
          </w:rPr>
          <w:t>guarda pretoriana</w:t>
        </w:r>
      </w:hyperlink>
      <w:r w:rsidRPr="00D979D5">
        <w:rPr>
          <w:rFonts w:ascii="Arial" w:eastAsia="Times New Roman" w:hAnsi="Arial" w:cs="Arial"/>
          <w:color w:val="222222"/>
          <w:sz w:val="21"/>
          <w:szCs w:val="21"/>
          <w:lang w:eastAsia="pt-BR"/>
        </w:rPr>
        <w:t> e os </w:t>
      </w:r>
      <w:hyperlink r:id="rId333" w:tooltip="Vigiles" w:history="1">
        <w:r w:rsidRPr="00D979D5">
          <w:rPr>
            <w:rFonts w:ascii="Arial" w:eastAsia="Times New Roman" w:hAnsi="Arial" w:cs="Arial"/>
            <w:i/>
            <w:iCs/>
            <w:color w:val="0B0080"/>
            <w:sz w:val="21"/>
            <w:szCs w:val="21"/>
            <w:u w:val="single"/>
            <w:lang w:eastAsia="pt-BR"/>
          </w:rPr>
          <w:t>vigiles</w:t>
        </w:r>
      </w:hyperlink>
      <w:r w:rsidRPr="00D979D5">
        <w:rPr>
          <w:rFonts w:ascii="Arial" w:eastAsia="Times New Roman" w:hAnsi="Arial" w:cs="Arial"/>
          <w:color w:val="222222"/>
          <w:sz w:val="21"/>
          <w:szCs w:val="21"/>
          <w:lang w:eastAsia="pt-BR"/>
        </w:rPr>
        <w:t> (polícia e bombeiros); o exército provincial, incluindo as </w:t>
      </w:r>
      <w:hyperlink r:id="rId334" w:tooltip="Legião romana" w:history="1">
        <w:r w:rsidRPr="00D979D5">
          <w:rPr>
            <w:rFonts w:ascii="Arial" w:eastAsia="Times New Roman" w:hAnsi="Arial" w:cs="Arial"/>
            <w:color w:val="0B0080"/>
            <w:sz w:val="21"/>
            <w:szCs w:val="21"/>
            <w:u w:val="single"/>
            <w:lang w:eastAsia="pt-BR"/>
          </w:rPr>
          <w:t>legiões</w:t>
        </w:r>
      </w:hyperlink>
      <w:r w:rsidRPr="00D979D5">
        <w:rPr>
          <w:rFonts w:ascii="Arial" w:eastAsia="Times New Roman" w:hAnsi="Arial" w:cs="Arial"/>
          <w:color w:val="222222"/>
          <w:sz w:val="21"/>
          <w:szCs w:val="21"/>
          <w:lang w:eastAsia="pt-BR"/>
        </w:rPr>
        <w:t> e as </w:t>
      </w:r>
      <w:hyperlink r:id="rId335" w:tooltip="Tropas auxiliares romanas" w:history="1">
        <w:r w:rsidRPr="00D979D5">
          <w:rPr>
            <w:rFonts w:ascii="Arial" w:eastAsia="Times New Roman" w:hAnsi="Arial" w:cs="Arial"/>
            <w:color w:val="0B0080"/>
            <w:sz w:val="21"/>
            <w:szCs w:val="21"/>
            <w:u w:val="single"/>
            <w:lang w:eastAsia="pt-BR"/>
          </w:rPr>
          <w:t>tropas auxiliares romanas</w:t>
        </w:r>
      </w:hyperlink>
      <w:r w:rsidRPr="00D979D5">
        <w:rPr>
          <w:rFonts w:ascii="Arial" w:eastAsia="Times New Roman" w:hAnsi="Arial" w:cs="Arial"/>
          <w:color w:val="222222"/>
          <w:sz w:val="21"/>
          <w:szCs w:val="21"/>
          <w:lang w:eastAsia="pt-BR"/>
        </w:rPr>
        <w:t>; e a </w:t>
      </w:r>
      <w:hyperlink r:id="rId336" w:tooltip="Marinha romana" w:history="1">
        <w:r w:rsidRPr="00D979D5">
          <w:rPr>
            <w:rFonts w:ascii="Arial" w:eastAsia="Times New Roman" w:hAnsi="Arial" w:cs="Arial"/>
            <w:color w:val="0B0080"/>
            <w:sz w:val="21"/>
            <w:szCs w:val="21"/>
            <w:u w:val="single"/>
            <w:lang w:eastAsia="pt-BR"/>
          </w:rPr>
          <w:t>marinha romana</w:t>
        </w:r>
      </w:hyperlink>
      <w:r w:rsidRPr="00D979D5">
        <w:rPr>
          <w:rFonts w:ascii="Arial" w:eastAsia="Times New Roman" w:hAnsi="Arial" w:cs="Arial"/>
          <w:color w:val="222222"/>
          <w:sz w:val="21"/>
          <w:szCs w:val="21"/>
          <w:lang w:eastAsia="pt-BR"/>
        </w:rPr>
        <w:t>. A omnipresença de guarnições militares em todo o império foi uma das principais influências no processo de </w:t>
      </w:r>
      <w:hyperlink r:id="rId337" w:tooltip="Romanização" w:history="1">
        <w:r w:rsidRPr="00D979D5">
          <w:rPr>
            <w:rFonts w:ascii="Arial" w:eastAsia="Times New Roman" w:hAnsi="Arial" w:cs="Arial"/>
            <w:color w:val="0B0080"/>
            <w:sz w:val="21"/>
            <w:szCs w:val="21"/>
            <w:u w:val="single"/>
            <w:lang w:eastAsia="pt-BR"/>
          </w:rPr>
          <w:t>romanização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"cite_note-FOOTNOTEBohec20009-89"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Cada legião organizava-se em dez </w:t>
      </w:r>
      <w:hyperlink r:id="rId338" w:tooltip="Coorte" w:history="1">
        <w:r w:rsidRPr="00D979D5">
          <w:rPr>
            <w:rFonts w:ascii="Arial" w:eastAsia="Times New Roman" w:hAnsi="Arial" w:cs="Arial"/>
            <w:color w:val="0B0080"/>
            <w:sz w:val="21"/>
            <w:szCs w:val="21"/>
            <w:u w:val="single"/>
            <w:lang w:eastAsia="pt-BR"/>
          </w:rPr>
          <w:t>coortes</w:t>
        </w:r>
      </w:hyperlink>
      <w:r w:rsidRPr="00D979D5">
        <w:rPr>
          <w:rFonts w:ascii="Arial" w:eastAsia="Times New Roman" w:hAnsi="Arial" w:cs="Arial"/>
          <w:color w:val="222222"/>
          <w:sz w:val="21"/>
          <w:szCs w:val="21"/>
          <w:lang w:eastAsia="pt-BR"/>
        </w:rPr>
        <w:t>, cada uma com seis </w:t>
      </w:r>
      <w:hyperlink r:id="rId339" w:tooltip="Centúria" w:history="1">
        <w:r w:rsidRPr="00D979D5">
          <w:rPr>
            <w:rFonts w:ascii="Arial" w:eastAsia="Times New Roman" w:hAnsi="Arial" w:cs="Arial"/>
            <w:color w:val="0B0080"/>
            <w:sz w:val="21"/>
            <w:szCs w:val="21"/>
            <w:u w:val="single"/>
            <w:lang w:eastAsia="pt-BR"/>
          </w:rPr>
          <w:t>centúrias</w:t>
        </w:r>
      </w:hyperlink>
      <w:r w:rsidRPr="00D979D5">
        <w:rPr>
          <w:rFonts w:ascii="Arial" w:eastAsia="Times New Roman" w:hAnsi="Arial" w:cs="Arial"/>
          <w:color w:val="222222"/>
          <w:sz w:val="21"/>
          <w:szCs w:val="21"/>
          <w:lang w:eastAsia="pt-BR"/>
        </w:rPr>
        <w:t>, que por sua vez eram divididas em dez </w:t>
      </w:r>
      <w:hyperlink r:id="rId340" w:tooltip="Contubérnio" w:history="1">
        <w:r w:rsidRPr="00D979D5">
          <w:rPr>
            <w:rFonts w:ascii="Arial" w:eastAsia="Times New Roman" w:hAnsi="Arial" w:cs="Arial"/>
            <w:color w:val="0B0080"/>
            <w:sz w:val="21"/>
            <w:szCs w:val="21"/>
            <w:u w:val="single"/>
            <w:lang w:eastAsia="pt-BR"/>
          </w:rPr>
          <w:t>contubérnios</w:t>
        </w:r>
      </w:hyperlink>
      <w:r w:rsidRPr="00D979D5">
        <w:rPr>
          <w:rFonts w:ascii="Arial" w:eastAsia="Times New Roman" w:hAnsi="Arial" w:cs="Arial"/>
          <w:color w:val="222222"/>
          <w:sz w:val="21"/>
          <w:szCs w:val="21"/>
          <w:lang w:eastAsia="pt-BR"/>
        </w:rPr>
        <w:t xml:space="preserve">. Estima-se que cada legião tivesse, em média, 5 000 </w:t>
      </w:r>
      <w:proofErr w:type="gramStart"/>
      <w:r w:rsidRPr="00D979D5">
        <w:rPr>
          <w:rFonts w:ascii="Arial" w:eastAsia="Times New Roman" w:hAnsi="Arial" w:cs="Arial"/>
          <w:color w:val="222222"/>
          <w:sz w:val="21"/>
          <w:szCs w:val="21"/>
          <w:lang w:eastAsia="pt-BR"/>
        </w:rPr>
        <w:t>soldados.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"cite_note-FOOTNOTERoth1994361-362-90"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e após a </w:t>
      </w:r>
      <w:hyperlink r:id="rId341" w:tooltip="Segunda Guerra Civil da República de Roma" w:history="1">
        <w:r w:rsidRPr="00D979D5">
          <w:rPr>
            <w:rFonts w:ascii="Arial" w:eastAsia="Times New Roman" w:hAnsi="Arial" w:cs="Arial"/>
            <w:color w:val="0B0080"/>
            <w:sz w:val="21"/>
            <w:szCs w:val="21"/>
            <w:u w:val="single"/>
            <w:lang w:eastAsia="pt-BR"/>
          </w:rPr>
          <w:t>Segunda Guerra Civil da República de Roma</w:t>
        </w:r>
      </w:hyperlink>
      <w:r w:rsidRPr="00D979D5">
        <w:rPr>
          <w:rFonts w:ascii="Arial" w:eastAsia="Times New Roman" w:hAnsi="Arial" w:cs="Arial"/>
          <w:color w:val="222222"/>
          <w:sz w:val="21"/>
          <w:szCs w:val="21"/>
          <w:lang w:eastAsia="pt-BR"/>
        </w:rPr>
        <w:t>, </w:t>
      </w:r>
      <w:hyperlink r:id="rId342" w:tooltip="Augusto" w:history="1">
        <w:r w:rsidRPr="00D979D5">
          <w:rPr>
            <w:rFonts w:ascii="Arial" w:eastAsia="Times New Roman" w:hAnsi="Arial" w:cs="Arial"/>
            <w:color w:val="0B0080"/>
            <w:sz w:val="21"/>
            <w:szCs w:val="21"/>
            <w:u w:val="single"/>
            <w:lang w:eastAsia="pt-BR"/>
          </w:rPr>
          <w:t>Augusto</w:t>
        </w:r>
      </w:hyperlink>
      <w:r w:rsidRPr="00D979D5">
        <w:rPr>
          <w:rFonts w:ascii="Arial" w:eastAsia="Times New Roman" w:hAnsi="Arial" w:cs="Arial"/>
          <w:color w:val="222222"/>
          <w:sz w:val="21"/>
          <w:szCs w:val="21"/>
          <w:lang w:eastAsia="pt-BR"/>
        </w:rPr>
        <w:t> reduziu o número de legiões, superior a 60, para apenas 28.</w:t>
      </w:r>
      <w:hyperlink r:id="rId343" w:anchor="cite_note-FOOTNOTEGoldsworthy200350-91" w:history="1">
        <w:r w:rsidRPr="00D979D5">
          <w:rPr>
            <w:rFonts w:ascii="Arial" w:eastAsia="Times New Roman" w:hAnsi="Arial" w:cs="Arial"/>
            <w:color w:val="0B0080"/>
            <w:sz w:val="17"/>
            <w:szCs w:val="17"/>
            <w:u w:val="single"/>
            <w:vertAlign w:val="superscript"/>
            <w:lang w:eastAsia="pt-BR"/>
          </w:rPr>
          <w:t>[87]</w:t>
        </w:r>
      </w:hyperlink>
      <w:r w:rsidRPr="00D979D5">
        <w:rPr>
          <w:rFonts w:ascii="Arial" w:eastAsia="Times New Roman" w:hAnsi="Arial" w:cs="Arial"/>
          <w:color w:val="222222"/>
          <w:sz w:val="21"/>
          <w:szCs w:val="21"/>
          <w:lang w:eastAsia="pt-BR"/>
        </w:rPr>
        <w:t> Durante os três séculos seguintes, o número total de legiões manteve-se em trinta.</w:t>
      </w:r>
      <w:hyperlink r:id="rId344" w:anchor="cite_note-FOOTNOTEGoldsworthy2003183-92" w:history="1">
        <w:r w:rsidRPr="00D979D5">
          <w:rPr>
            <w:rFonts w:ascii="Arial" w:eastAsia="Times New Roman" w:hAnsi="Arial" w:cs="Arial"/>
            <w:color w:val="0B0080"/>
            <w:sz w:val="17"/>
            <w:szCs w:val="17"/>
            <w:u w:val="single"/>
            <w:vertAlign w:val="superscript"/>
            <w:lang w:eastAsia="pt-BR"/>
          </w:rPr>
          <w:t>[88]</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Augusto criou também a guarda pretoriana, nove coortes </w:t>
      </w:r>
      <w:proofErr w:type="gramStart"/>
      <w:r w:rsidRPr="00D979D5">
        <w:rPr>
          <w:rFonts w:ascii="Arial" w:eastAsia="Times New Roman" w:hAnsi="Arial" w:cs="Arial"/>
          <w:color w:val="222222"/>
          <w:sz w:val="21"/>
          <w:szCs w:val="21"/>
          <w:lang w:eastAsia="pt-BR"/>
        </w:rPr>
        <w:t>ostensivas</w:t>
      </w:r>
      <w:proofErr w:type="gramEnd"/>
      <w:r w:rsidRPr="00D979D5">
        <w:rPr>
          <w:rFonts w:ascii="Arial" w:eastAsia="Times New Roman" w:hAnsi="Arial" w:cs="Arial"/>
          <w:color w:val="222222"/>
          <w:sz w:val="21"/>
          <w:szCs w:val="21"/>
          <w:lang w:eastAsia="pt-BR"/>
        </w:rPr>
        <w:t xml:space="preserve"> guarnecidas em </w:t>
      </w:r>
      <w:hyperlink r:id="rId345" w:tooltip="Itália (província romana)" w:history="1">
        <w:r w:rsidRPr="00D979D5">
          <w:rPr>
            <w:rFonts w:ascii="Arial" w:eastAsia="Times New Roman" w:hAnsi="Arial" w:cs="Arial"/>
            <w:color w:val="0B0080"/>
            <w:sz w:val="21"/>
            <w:szCs w:val="21"/>
            <w:u w:val="single"/>
            <w:lang w:eastAsia="pt-BR"/>
          </w:rPr>
          <w:t>Itália</w:t>
        </w:r>
      </w:hyperlink>
      <w:r w:rsidRPr="00D979D5">
        <w:rPr>
          <w:rFonts w:ascii="Arial" w:eastAsia="Times New Roman" w:hAnsi="Arial" w:cs="Arial"/>
          <w:color w:val="222222"/>
          <w:sz w:val="21"/>
          <w:szCs w:val="21"/>
          <w:lang w:eastAsia="pt-BR"/>
        </w:rPr>
        <w:t> e com a função de manter a </w:t>
      </w:r>
      <w:hyperlink r:id="rId346" w:tooltip="Pax Romana" w:history="1">
        <w:r w:rsidRPr="00D979D5">
          <w:rPr>
            <w:rFonts w:ascii="Arial" w:eastAsia="Times New Roman" w:hAnsi="Arial" w:cs="Arial"/>
            <w:color w:val="0B0080"/>
            <w:sz w:val="21"/>
            <w:szCs w:val="21"/>
            <w:u w:val="single"/>
            <w:lang w:eastAsia="pt-BR"/>
          </w:rPr>
          <w:t>ordem pública</w:t>
        </w:r>
      </w:hyperlink>
      <w:r w:rsidRPr="00D979D5">
        <w:rPr>
          <w:rFonts w:ascii="Arial" w:eastAsia="Times New Roman" w:hAnsi="Arial" w:cs="Arial"/>
          <w:color w:val="222222"/>
          <w:sz w:val="21"/>
          <w:szCs w:val="21"/>
          <w:lang w:eastAsia="pt-BR"/>
        </w:rPr>
        <w:t xml:space="preserve">. Os pretorianos eram </w:t>
      </w:r>
      <w:proofErr w:type="gramStart"/>
      <w:r w:rsidRPr="00D979D5">
        <w:rPr>
          <w:rFonts w:ascii="Arial" w:eastAsia="Times New Roman" w:hAnsi="Arial" w:cs="Arial"/>
          <w:color w:val="222222"/>
          <w:sz w:val="21"/>
          <w:szCs w:val="21"/>
          <w:lang w:eastAsia="pt-BR"/>
        </w:rPr>
        <w:t>melhor</w:t>
      </w:r>
      <w:proofErr w:type="gramEnd"/>
      <w:r w:rsidRPr="00D979D5">
        <w:rPr>
          <w:rFonts w:ascii="Arial" w:eastAsia="Times New Roman" w:hAnsi="Arial" w:cs="Arial"/>
          <w:color w:val="222222"/>
          <w:sz w:val="21"/>
          <w:szCs w:val="21"/>
          <w:lang w:eastAsia="pt-BR"/>
        </w:rPr>
        <w:t xml:space="preserve"> remunerados e serviam menos tempo do que os legionários, retirando-se ao fim de </w:t>
      </w:r>
      <w:proofErr w:type="spellStart"/>
      <w:r w:rsidRPr="00D979D5">
        <w:rPr>
          <w:rFonts w:ascii="Arial" w:eastAsia="Times New Roman" w:hAnsi="Arial" w:cs="Arial"/>
          <w:color w:val="222222"/>
          <w:sz w:val="21"/>
          <w:szCs w:val="21"/>
          <w:lang w:eastAsia="pt-BR"/>
        </w:rPr>
        <w:t>dezasseis</w:t>
      </w:r>
      <w:proofErr w:type="spellEnd"/>
      <w:r w:rsidRPr="00D979D5">
        <w:rPr>
          <w:rFonts w:ascii="Arial" w:eastAsia="Times New Roman" w:hAnsi="Arial" w:cs="Arial"/>
          <w:color w:val="222222"/>
          <w:sz w:val="21"/>
          <w:szCs w:val="21"/>
          <w:lang w:eastAsia="pt-BR"/>
        </w:rPr>
        <w:t xml:space="preserve"> anos de serviço militar.</w:t>
      </w:r>
      <w:hyperlink r:id="rId347" w:anchor="cite_note-FOOTNOTEPenrose2005183-93" w:history="1">
        <w:r w:rsidRPr="00D979D5">
          <w:rPr>
            <w:rFonts w:ascii="Arial" w:eastAsia="Times New Roman" w:hAnsi="Arial" w:cs="Arial"/>
            <w:color w:val="0B0080"/>
            <w:sz w:val="17"/>
            <w:szCs w:val="17"/>
            <w:u w:val="single"/>
            <w:vertAlign w:val="superscript"/>
            <w:lang w:eastAsia="pt-BR"/>
          </w:rPr>
          <w:t>[89]</w:t>
        </w:r>
      </w:hyperlink>
      <w:r w:rsidRPr="00D979D5">
        <w:rPr>
          <w:rFonts w:ascii="Arial" w:eastAsia="Times New Roman" w:hAnsi="Arial" w:cs="Arial"/>
          <w:color w:val="222222"/>
          <w:sz w:val="21"/>
          <w:szCs w:val="21"/>
          <w:lang w:eastAsia="pt-BR"/>
        </w:rPr>
        <w:t> As </w:t>
      </w:r>
      <w:hyperlink r:id="rId348" w:tooltip="Tropas auxiliares romanas" w:history="1">
        <w:r w:rsidRPr="00D979D5">
          <w:rPr>
            <w:rFonts w:ascii="Arial" w:eastAsia="Times New Roman" w:hAnsi="Arial" w:cs="Arial"/>
            <w:color w:val="0B0080"/>
            <w:sz w:val="21"/>
            <w:szCs w:val="21"/>
            <w:u w:val="single"/>
            <w:lang w:eastAsia="pt-BR"/>
          </w:rPr>
          <w:t>tropas auxiliares</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eastAsia="pt-BR"/>
        </w:rPr>
        <w:t>auxilia</w:t>
      </w:r>
      <w:r w:rsidRPr="00D979D5">
        <w:rPr>
          <w:rFonts w:ascii="Arial" w:eastAsia="Times New Roman" w:hAnsi="Arial" w:cs="Arial"/>
          <w:color w:val="222222"/>
          <w:sz w:val="21"/>
          <w:szCs w:val="21"/>
          <w:lang w:eastAsia="pt-BR"/>
        </w:rPr>
        <w:t>) eram recrutadas entre os não cidadãos e organizavam-se em pequenas unidades com aproximadamente o tamanho de uma coorte. Os soldados recebiam menos do que os legionários, embora ao fim de 25 anos de serviço lhes fosse oferecida e aos filhos a </w:t>
      </w:r>
      <w:hyperlink r:id="rId349" w:tooltip="Cidadania romana" w:history="1">
        <w:r w:rsidRPr="00D979D5">
          <w:rPr>
            <w:rFonts w:ascii="Arial" w:eastAsia="Times New Roman" w:hAnsi="Arial" w:cs="Arial"/>
            <w:color w:val="0B0080"/>
            <w:sz w:val="21"/>
            <w:szCs w:val="21"/>
            <w:u w:val="single"/>
            <w:lang w:eastAsia="pt-BR"/>
          </w:rPr>
          <w:t>cidadania romana</w:t>
        </w:r>
      </w:hyperlink>
      <w:r w:rsidRPr="00D979D5">
        <w:rPr>
          <w:rFonts w:ascii="Arial" w:eastAsia="Times New Roman" w:hAnsi="Arial" w:cs="Arial"/>
          <w:color w:val="222222"/>
          <w:sz w:val="21"/>
          <w:szCs w:val="21"/>
          <w:lang w:eastAsia="pt-BR"/>
        </w:rPr>
        <w:t xml:space="preserve">. As tropas auxiliares tinham </w:t>
      </w:r>
      <w:proofErr w:type="gramStart"/>
      <w:r w:rsidRPr="00D979D5">
        <w:rPr>
          <w:rFonts w:ascii="Arial" w:eastAsia="Times New Roman" w:hAnsi="Arial" w:cs="Arial"/>
          <w:color w:val="222222"/>
          <w:sz w:val="21"/>
          <w:szCs w:val="21"/>
          <w:lang w:eastAsia="pt-BR"/>
        </w:rPr>
        <w:t>cerca de 125</w:t>
      </w:r>
      <w:proofErr w:type="gramEnd"/>
      <w:r w:rsidRPr="00D979D5">
        <w:rPr>
          <w:rFonts w:ascii="Arial" w:eastAsia="Times New Roman" w:hAnsi="Arial" w:cs="Arial"/>
          <w:color w:val="222222"/>
          <w:sz w:val="21"/>
          <w:szCs w:val="21"/>
          <w:lang w:eastAsia="pt-BR"/>
        </w:rPr>
        <w:t> 000 homens, distribuídos por aproximadamente 250 regimentos auxiliares.</w:t>
      </w:r>
      <w:hyperlink r:id="rId350" w:anchor="cite_note-FOOTNOTEGoldsworthy200351-94" w:history="1">
        <w:r w:rsidRPr="00D979D5">
          <w:rPr>
            <w:rFonts w:ascii="Arial" w:eastAsia="Times New Roman" w:hAnsi="Arial" w:cs="Arial"/>
            <w:color w:val="0B0080"/>
            <w:sz w:val="17"/>
            <w:szCs w:val="17"/>
            <w:u w:val="single"/>
            <w:vertAlign w:val="superscript"/>
            <w:lang w:eastAsia="pt-BR"/>
          </w:rPr>
          <w:t>[90]</w:t>
        </w:r>
      </w:hyperlink>
      <w:r w:rsidRPr="00D979D5">
        <w:rPr>
          <w:rFonts w:ascii="Arial" w:eastAsia="Times New Roman" w:hAnsi="Arial" w:cs="Arial"/>
          <w:color w:val="222222"/>
          <w:sz w:val="21"/>
          <w:szCs w:val="21"/>
          <w:lang w:eastAsia="pt-BR"/>
        </w:rPr>
        <w:t> Durante o início do império, a cavalaria romana era proveniente principalmente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"https://pt.wikipedia.org/wiki/Hisp%C3%A2nia" \o "Hispânia"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Hispânia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das regiões celtas e germânicas, influenciando alguns aspetos do treino e do equipamento romanos.</w:t>
      </w:r>
      <w:hyperlink r:id="rId351" w:anchor="cite_note-FOOTNOTEConnolly199133-50-95" w:history="1">
        <w:r w:rsidRPr="00D979D5">
          <w:rPr>
            <w:rFonts w:ascii="Arial" w:eastAsia="Times New Roman" w:hAnsi="Arial" w:cs="Arial"/>
            <w:color w:val="0B0080"/>
            <w:sz w:val="17"/>
            <w:szCs w:val="17"/>
            <w:u w:val="single"/>
            <w:vertAlign w:val="superscript"/>
            <w:lang w:eastAsia="pt-BR"/>
          </w:rPr>
          <w:t>[91]</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w:t>
      </w:r>
      <w:hyperlink r:id="rId352" w:tooltip="Marinha romana" w:history="1">
        <w:r w:rsidRPr="00D979D5">
          <w:rPr>
            <w:rFonts w:ascii="Arial" w:eastAsia="Times New Roman" w:hAnsi="Arial" w:cs="Arial"/>
            <w:color w:val="0B0080"/>
            <w:sz w:val="21"/>
            <w:szCs w:val="21"/>
            <w:u w:val="single"/>
            <w:lang w:eastAsia="pt-BR"/>
          </w:rPr>
          <w:t>marinha romana</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classis</w:t>
      </w:r>
      <w:proofErr w:type="spellEnd"/>
      <w:r w:rsidRPr="00D979D5">
        <w:rPr>
          <w:rFonts w:ascii="Arial" w:eastAsia="Times New Roman" w:hAnsi="Arial" w:cs="Arial"/>
          <w:color w:val="222222"/>
          <w:sz w:val="21"/>
          <w:szCs w:val="21"/>
          <w:lang w:eastAsia="pt-BR"/>
        </w:rPr>
        <w:t>) abastecia e transportava as legiões, auxiliava a proteção das </w:t>
      </w:r>
      <w:hyperlink r:id="rId353" w:tooltip="Limes" w:history="1">
        <w:r w:rsidRPr="00D979D5">
          <w:rPr>
            <w:rFonts w:ascii="Arial" w:eastAsia="Times New Roman" w:hAnsi="Arial" w:cs="Arial"/>
            <w:color w:val="0B0080"/>
            <w:sz w:val="21"/>
            <w:szCs w:val="21"/>
            <w:u w:val="single"/>
            <w:lang w:eastAsia="pt-BR"/>
          </w:rPr>
          <w:t>fronteiras</w:t>
        </w:r>
      </w:hyperlink>
      <w:r w:rsidRPr="00D979D5">
        <w:rPr>
          <w:rFonts w:ascii="Arial" w:eastAsia="Times New Roman" w:hAnsi="Arial" w:cs="Arial"/>
          <w:color w:val="222222"/>
          <w:sz w:val="21"/>
          <w:szCs w:val="21"/>
          <w:lang w:eastAsia="pt-BR"/>
        </w:rPr>
        <w:t> ao longo dos rios, protegia as rotas de comércio marítimo contra os ataques de piratas e patrulhava o Mediterrâneo, partes da costa </w:t>
      </w:r>
      <w:hyperlink r:id="rId354" w:tooltip="Oceano Atlântico" w:history="1">
        <w:r w:rsidRPr="00D979D5">
          <w:rPr>
            <w:rFonts w:ascii="Arial" w:eastAsia="Times New Roman" w:hAnsi="Arial" w:cs="Arial"/>
            <w:color w:val="0B0080"/>
            <w:sz w:val="21"/>
            <w:szCs w:val="21"/>
            <w:u w:val="single"/>
            <w:lang w:eastAsia="pt-BR"/>
          </w:rPr>
          <w:t>atlântica</w:t>
        </w:r>
      </w:hyperlink>
      <w:r w:rsidRPr="00D979D5">
        <w:rPr>
          <w:rFonts w:ascii="Arial" w:eastAsia="Times New Roman" w:hAnsi="Arial" w:cs="Arial"/>
          <w:color w:val="222222"/>
          <w:sz w:val="21"/>
          <w:szCs w:val="21"/>
          <w:lang w:eastAsia="pt-BR"/>
        </w:rPr>
        <w:t> e o </w:t>
      </w:r>
      <w:hyperlink r:id="rId355" w:tooltip="Mar Negro" w:history="1">
        <w:r w:rsidRPr="00D979D5">
          <w:rPr>
            <w:rFonts w:ascii="Arial" w:eastAsia="Times New Roman" w:hAnsi="Arial" w:cs="Arial"/>
            <w:color w:val="0B0080"/>
            <w:sz w:val="21"/>
            <w:szCs w:val="21"/>
            <w:u w:val="single"/>
            <w:lang w:eastAsia="pt-BR"/>
          </w:rPr>
          <w:t>mar Negro</w:t>
        </w:r>
      </w:hyperlink>
      <w:r w:rsidRPr="00D979D5">
        <w:rPr>
          <w:rFonts w:ascii="Arial" w:eastAsia="Times New Roman" w:hAnsi="Arial" w:cs="Arial"/>
          <w:color w:val="222222"/>
          <w:sz w:val="21"/>
          <w:szCs w:val="21"/>
          <w:lang w:eastAsia="pt-BR"/>
        </w:rPr>
        <w:t xml:space="preserve">. No entanto, o exército era considerado o ramo mais </w:t>
      </w:r>
      <w:proofErr w:type="gramStart"/>
      <w:r w:rsidRPr="00D979D5">
        <w:rPr>
          <w:rFonts w:ascii="Arial" w:eastAsia="Times New Roman" w:hAnsi="Arial" w:cs="Arial"/>
          <w:color w:val="222222"/>
          <w:sz w:val="21"/>
          <w:szCs w:val="21"/>
          <w:lang w:eastAsia="pt-BR"/>
        </w:rPr>
        <w:t>prestigiado.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"cite_note-FOOTNOTEGoldsworthy2003114-96"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[92]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o início do principado, a marinha organizava-se de forma semelhante a uma </w:t>
      </w:r>
      <w:hyperlink r:id="rId356" w:tooltip="Centúria" w:history="1">
        <w:r w:rsidRPr="00D979D5">
          <w:rPr>
            <w:rFonts w:ascii="Arial" w:eastAsia="Times New Roman" w:hAnsi="Arial" w:cs="Arial"/>
            <w:color w:val="0B0080"/>
            <w:sz w:val="21"/>
            <w:szCs w:val="21"/>
            <w:u w:val="single"/>
            <w:lang w:eastAsia="pt-BR"/>
          </w:rPr>
          <w:t>centúria</w:t>
        </w:r>
      </w:hyperlink>
      <w:r w:rsidRPr="00D979D5">
        <w:rPr>
          <w:rFonts w:ascii="Arial" w:eastAsia="Times New Roman" w:hAnsi="Arial" w:cs="Arial"/>
          <w:color w:val="222222"/>
          <w:sz w:val="21"/>
          <w:szCs w:val="21"/>
          <w:lang w:eastAsia="pt-BR"/>
        </w:rPr>
        <w:t>. Os voluntários podiam se inscrever na </w:t>
      </w:r>
      <w:hyperlink r:id="rId357" w:tooltip="Infantaria de marinha" w:history="1">
        <w:r w:rsidRPr="00D979D5">
          <w:rPr>
            <w:rFonts w:ascii="Arial" w:eastAsia="Times New Roman" w:hAnsi="Arial" w:cs="Arial"/>
            <w:color w:val="0B0080"/>
            <w:sz w:val="21"/>
            <w:szCs w:val="21"/>
            <w:u w:val="single"/>
            <w:lang w:eastAsia="pt-BR"/>
          </w:rPr>
          <w:t>infantaria naval</w:t>
        </w:r>
      </w:hyperlink>
      <w:r w:rsidRPr="00D979D5">
        <w:rPr>
          <w:rFonts w:ascii="Arial" w:eastAsia="Times New Roman" w:hAnsi="Arial" w:cs="Arial"/>
          <w:color w:val="222222"/>
          <w:sz w:val="21"/>
          <w:szCs w:val="21"/>
          <w:lang w:eastAsia="pt-BR"/>
        </w:rPr>
        <w:t> ou como remadores, marinheiros ou artesãos, embora todos fossem considerados </w:t>
      </w:r>
      <w:r w:rsidRPr="00D979D5">
        <w:rPr>
          <w:rFonts w:ascii="Arial" w:eastAsia="Times New Roman" w:hAnsi="Arial" w:cs="Arial"/>
          <w:i/>
          <w:iCs/>
          <w:color w:val="222222"/>
          <w:sz w:val="21"/>
          <w:szCs w:val="21"/>
          <w:lang w:eastAsia="pt-BR"/>
        </w:rPr>
        <w:t>milites</w:t>
      </w:r>
      <w:r w:rsidRPr="00D979D5">
        <w:rPr>
          <w:rFonts w:ascii="Arial" w:eastAsia="Times New Roman" w:hAnsi="Arial" w:cs="Arial"/>
          <w:color w:val="222222"/>
          <w:sz w:val="21"/>
          <w:szCs w:val="21"/>
          <w:lang w:eastAsia="pt-BR"/>
        </w:rPr>
        <w:t> (soldados). A maior parte da tripulação era formada pelos remadores (</w:t>
      </w:r>
      <w:proofErr w:type="spellStart"/>
      <w:r w:rsidRPr="00D979D5">
        <w:rPr>
          <w:rFonts w:ascii="Arial" w:eastAsia="Times New Roman" w:hAnsi="Arial" w:cs="Arial"/>
          <w:i/>
          <w:iCs/>
          <w:color w:val="222222"/>
          <w:sz w:val="21"/>
          <w:szCs w:val="21"/>
          <w:lang w:eastAsia="pt-BR"/>
        </w:rPr>
        <w:t>remiges</w:t>
      </w:r>
      <w:proofErr w:type="spellEnd"/>
      <w:r w:rsidRPr="00D979D5">
        <w:rPr>
          <w:rFonts w:ascii="Arial" w:eastAsia="Times New Roman" w:hAnsi="Arial" w:cs="Arial"/>
          <w:color w:val="222222"/>
          <w:sz w:val="21"/>
          <w:szCs w:val="21"/>
          <w:lang w:eastAsia="pt-BR"/>
        </w:rPr>
        <w:t>), que durante o império eram na sua maioria </w:t>
      </w:r>
      <w:hyperlink r:id="rId358" w:tooltip="Peregrino (Roma Antiga)" w:history="1">
        <w:proofErr w:type="gramStart"/>
        <w:r w:rsidRPr="00D979D5">
          <w:rPr>
            <w:rFonts w:ascii="Arial" w:eastAsia="Times New Roman" w:hAnsi="Arial" w:cs="Arial"/>
            <w:color w:val="0B0080"/>
            <w:sz w:val="21"/>
            <w:szCs w:val="21"/>
            <w:u w:val="single"/>
            <w:lang w:eastAsia="pt-BR"/>
          </w:rPr>
          <w:t>peregrinos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peregrini</w:t>
      </w:r>
      <w:proofErr w:type="spellEnd"/>
      <w:r w:rsidRPr="00D979D5">
        <w:rPr>
          <w:rFonts w:ascii="Arial" w:eastAsia="Times New Roman" w:hAnsi="Arial" w:cs="Arial"/>
          <w:color w:val="222222"/>
          <w:sz w:val="21"/>
          <w:szCs w:val="21"/>
          <w:lang w:eastAsia="pt-BR"/>
        </w:rPr>
        <w:t>) das províncias de tradição marítima</w:t>
      </w:r>
      <w:proofErr w:type="gramEnd"/>
      <w:r w:rsidRPr="00D979D5">
        <w:rPr>
          <w:rFonts w:ascii="Arial" w:eastAsia="Times New Roman" w:hAnsi="Arial" w:cs="Arial"/>
          <w:color w:val="222222"/>
          <w:sz w:val="21"/>
          <w:szCs w:val="21"/>
          <w:lang w:eastAsia="pt-BR"/>
        </w:rPr>
        <w:t> </w:t>
      </w:r>
      <w:hyperlink r:id="rId359" w:anchor="cite_note-FOOTNOTECasson1991188-97" w:history="1">
        <w:r w:rsidRPr="00D979D5">
          <w:rPr>
            <w:rFonts w:ascii="Arial" w:eastAsia="Times New Roman" w:hAnsi="Arial" w:cs="Arial"/>
            <w:color w:val="0B0080"/>
            <w:sz w:val="17"/>
            <w:szCs w:val="17"/>
            <w:u w:val="single"/>
            <w:vertAlign w:val="superscript"/>
            <w:lang w:eastAsia="pt-BR"/>
          </w:rPr>
          <w:t>[93]</w:t>
        </w:r>
      </w:hyperlink>
      <w:r w:rsidRPr="00D979D5">
        <w:rPr>
          <w:rFonts w:ascii="Arial" w:eastAsia="Times New Roman" w:hAnsi="Arial" w:cs="Arial"/>
          <w:color w:val="222222"/>
          <w:sz w:val="21"/>
          <w:szCs w:val="21"/>
          <w:lang w:eastAsia="pt-BR"/>
        </w:rPr>
        <w:t> A centúria era liderada por um </w:t>
      </w:r>
      <w:hyperlink r:id="rId360" w:tooltip="Centurião" w:history="1">
        <w:r w:rsidRPr="00D979D5">
          <w:rPr>
            <w:rFonts w:ascii="Arial" w:eastAsia="Times New Roman" w:hAnsi="Arial" w:cs="Arial"/>
            <w:color w:val="0B0080"/>
            <w:sz w:val="21"/>
            <w:szCs w:val="21"/>
            <w:u w:val="single"/>
            <w:lang w:eastAsia="pt-BR"/>
          </w:rPr>
          <w:t>centurião</w:t>
        </w:r>
      </w:hyperlink>
      <w:r w:rsidRPr="00D979D5">
        <w:rPr>
          <w:rFonts w:ascii="Arial" w:eastAsia="Times New Roman" w:hAnsi="Arial" w:cs="Arial"/>
          <w:color w:val="222222"/>
          <w:sz w:val="21"/>
          <w:szCs w:val="21"/>
          <w:lang w:eastAsia="pt-BR"/>
        </w:rPr>
        <w:t>, assistido por um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"https://pt.wikipedia.org/wiki/Optio" \o "Optio"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optio</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e um beneficiário (</w:t>
      </w:r>
      <w:proofErr w:type="spellStart"/>
      <w:r w:rsidRPr="00D979D5">
        <w:rPr>
          <w:rFonts w:ascii="Arial" w:eastAsia="Times New Roman" w:hAnsi="Arial" w:cs="Arial"/>
          <w:i/>
          <w:iCs/>
          <w:color w:val="222222"/>
          <w:sz w:val="21"/>
          <w:szCs w:val="21"/>
          <w:lang w:eastAsia="pt-BR"/>
        </w:rPr>
        <w:t>beneficiarius</w:t>
      </w:r>
      <w:proofErr w:type="spellEnd"/>
      <w:r w:rsidRPr="00D979D5">
        <w:rPr>
          <w:rFonts w:ascii="Arial" w:eastAsia="Times New Roman" w:hAnsi="Arial" w:cs="Arial"/>
          <w:color w:val="222222"/>
          <w:sz w:val="21"/>
          <w:szCs w:val="21"/>
          <w:lang w:eastAsia="pt-BR"/>
        </w:rPr>
        <w:t>), que supervisionava os funcionários administrativos, aspirantes e especialistas. Cada navio era comandado por um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"https://pt.wikipedia.org/wiki/Trierarca" \o "Trierarca"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trierarca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cada esquadrão de dez navios liderado por um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"https://pt.wikipedia.org/wiki/Navarco" \o "Navarco"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navarco</w:t>
      </w:r>
      <w:proofErr w:type="spellEnd"/>
      <w:r w:rsidRPr="00D979D5">
        <w:rPr>
          <w:rFonts w:ascii="Arial" w:eastAsia="Times New Roman" w:hAnsi="Arial" w:cs="Arial"/>
          <w:color w:val="222222"/>
          <w:sz w:val="21"/>
          <w:szCs w:val="21"/>
          <w:lang w:eastAsia="pt-BR"/>
        </w:rPr>
        <w:fldChar w:fldCharType="end"/>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"cite_note-FOOTNOTECasson1991188-97"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[93]</w:t>
      </w:r>
      <w:r w:rsidRPr="00D979D5">
        <w:rPr>
          <w:rFonts w:ascii="Arial" w:eastAsia="Times New Roman" w:hAnsi="Arial" w:cs="Arial"/>
          <w:color w:val="222222"/>
          <w:sz w:val="17"/>
          <w:szCs w:val="17"/>
          <w:vertAlign w:val="superscript"/>
          <w:lang w:eastAsia="pt-BR"/>
        </w:rPr>
        <w:fldChar w:fldCharType="end"/>
      </w:r>
      <w:hyperlink r:id="rId361" w:anchor="cite_note-FOOTNOTEWebster1998165-166-98" w:history="1">
        <w:r w:rsidRPr="00D979D5">
          <w:rPr>
            <w:rFonts w:ascii="Arial" w:eastAsia="Times New Roman" w:hAnsi="Arial" w:cs="Arial"/>
            <w:color w:val="0B0080"/>
            <w:sz w:val="17"/>
            <w:szCs w:val="17"/>
            <w:u w:val="single"/>
            <w:vertAlign w:val="superscript"/>
            <w:lang w:eastAsia="pt-BR"/>
          </w:rPr>
          <w:t>[94]</w:t>
        </w:r>
      </w:hyperlink>
      <w:r w:rsidRPr="00D979D5">
        <w:rPr>
          <w:rFonts w:ascii="Arial" w:eastAsia="Times New Roman" w:hAnsi="Arial" w:cs="Arial"/>
          <w:color w:val="222222"/>
          <w:sz w:val="21"/>
          <w:szCs w:val="21"/>
          <w:lang w:eastAsia="pt-BR"/>
        </w:rPr>
        <w:t> O termo genérico para um navio de guerra a remos era </w:t>
      </w:r>
      <w:proofErr w:type="spellStart"/>
      <w:r w:rsidRPr="00D979D5">
        <w:rPr>
          <w:rFonts w:ascii="Arial" w:eastAsia="Times New Roman" w:hAnsi="Arial" w:cs="Arial"/>
          <w:i/>
          <w:iCs/>
          <w:color w:val="222222"/>
          <w:sz w:val="21"/>
          <w:szCs w:val="21"/>
          <w:lang w:eastAsia="pt-BR"/>
        </w:rPr>
        <w:t>navis</w:t>
      </w:r>
      <w:proofErr w:type="spellEnd"/>
      <w:r w:rsidRPr="00D979D5">
        <w:rPr>
          <w:rFonts w:ascii="Arial" w:eastAsia="Times New Roman" w:hAnsi="Arial" w:cs="Arial"/>
          <w:i/>
          <w:iCs/>
          <w:color w:val="222222"/>
          <w:sz w:val="21"/>
          <w:szCs w:val="21"/>
          <w:lang w:eastAsia="pt-BR"/>
        </w:rPr>
        <w:t xml:space="preserve"> longa</w:t>
      </w:r>
      <w:r w:rsidRPr="00D979D5">
        <w:rPr>
          <w:rFonts w:ascii="Arial" w:eastAsia="Times New Roman" w:hAnsi="Arial" w:cs="Arial"/>
          <w:color w:val="222222"/>
          <w:sz w:val="21"/>
          <w:szCs w:val="21"/>
          <w:lang w:eastAsia="pt-BR"/>
        </w:rPr>
        <w:t>, distinguindo-o dos veleiros mercantes (</w:t>
      </w:r>
      <w:proofErr w:type="spellStart"/>
      <w:r w:rsidRPr="00D979D5">
        <w:rPr>
          <w:rFonts w:ascii="Arial" w:eastAsia="Times New Roman" w:hAnsi="Arial" w:cs="Arial"/>
          <w:i/>
          <w:iCs/>
          <w:color w:val="222222"/>
          <w:sz w:val="21"/>
          <w:szCs w:val="21"/>
          <w:lang w:eastAsia="pt-BR"/>
        </w:rPr>
        <w:t>navis</w:t>
      </w:r>
      <w:proofErr w:type="spellEnd"/>
      <w:r w:rsidRPr="00D979D5">
        <w:rPr>
          <w:rFonts w:ascii="Arial" w:eastAsia="Times New Roman" w:hAnsi="Arial" w:cs="Arial"/>
          <w:i/>
          <w:iCs/>
          <w:color w:val="222222"/>
          <w:sz w:val="21"/>
          <w:szCs w:val="21"/>
          <w:lang w:eastAsia="pt-BR"/>
        </w:rPr>
        <w:t xml:space="preserve"> oneraria</w:t>
      </w:r>
      <w:r w:rsidRPr="00D979D5">
        <w:rPr>
          <w:rFonts w:ascii="Arial" w:eastAsia="Times New Roman" w:hAnsi="Arial" w:cs="Arial"/>
          <w:color w:val="222222"/>
          <w:sz w:val="21"/>
          <w:szCs w:val="21"/>
          <w:lang w:eastAsia="pt-BR"/>
        </w:rPr>
        <w:t>) ou das pequenas embarcações (</w:t>
      </w:r>
      <w:proofErr w:type="spellStart"/>
      <w:r w:rsidRPr="00D979D5">
        <w:rPr>
          <w:rFonts w:ascii="Arial" w:eastAsia="Times New Roman" w:hAnsi="Arial" w:cs="Arial"/>
          <w:i/>
          <w:iCs/>
          <w:color w:val="222222"/>
          <w:sz w:val="21"/>
          <w:szCs w:val="21"/>
          <w:lang w:eastAsia="pt-BR"/>
        </w:rPr>
        <w:t>navigia</w:t>
      </w:r>
      <w:proofErr w:type="spellEnd"/>
      <w:r w:rsidRPr="00D979D5">
        <w:rPr>
          <w:rFonts w:ascii="Arial" w:eastAsia="Times New Roman" w:hAnsi="Arial" w:cs="Arial"/>
          <w:i/>
          <w:iCs/>
          <w:color w:val="222222"/>
          <w:sz w:val="21"/>
          <w:szCs w:val="21"/>
          <w:lang w:eastAsia="pt-BR"/>
        </w:rPr>
        <w:t xml:space="preserve"> minora</w:t>
      </w:r>
      <w:r w:rsidRPr="00D979D5">
        <w:rPr>
          <w:rFonts w:ascii="Arial" w:eastAsia="Times New Roman" w:hAnsi="Arial" w:cs="Arial"/>
          <w:color w:val="222222"/>
          <w:sz w:val="21"/>
          <w:szCs w:val="21"/>
          <w:lang w:eastAsia="pt-BR"/>
        </w:rPr>
        <w:t>).</w:t>
      </w:r>
      <w:hyperlink r:id="rId362" w:anchor="cite_note-FOOTNOTESaddington2007202%E2%80%93203-99" w:history="1">
        <w:r w:rsidRPr="00D979D5">
          <w:rPr>
            <w:rFonts w:ascii="Arial" w:eastAsia="Times New Roman" w:hAnsi="Arial" w:cs="Arial"/>
            <w:color w:val="0B0080"/>
            <w:sz w:val="17"/>
            <w:szCs w:val="17"/>
            <w:u w:val="single"/>
            <w:vertAlign w:val="superscript"/>
            <w:lang w:eastAsia="pt-BR"/>
          </w:rPr>
          <w:t>[95]</w:t>
        </w:r>
      </w:hyperlink>
      <w:r w:rsidRPr="00D979D5">
        <w:rPr>
          <w:rFonts w:ascii="Arial" w:eastAsia="Times New Roman" w:hAnsi="Arial" w:cs="Arial"/>
          <w:color w:val="222222"/>
          <w:sz w:val="21"/>
          <w:szCs w:val="21"/>
          <w:lang w:eastAsia="pt-BR"/>
        </w:rPr>
        <w:t> A marinha possuía diversos tipos de embarcações, desde pequenas barcaças de reconhecimento, como as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"https://pt.wikipedia.org/wiki/Liburna" \o "Liburna"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liburnas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até grandes navios de guerra, como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"https://pt.wikipedia.org/w/index.php?title=Hexarreme&amp;action=edit&amp;redlink=1" \o "Hexarreme (página não existe)"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A55858"/>
          <w:sz w:val="21"/>
          <w:szCs w:val="21"/>
          <w:u w:val="single"/>
          <w:lang w:eastAsia="pt-BR"/>
        </w:rPr>
        <w:t>hexarreme</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363" w:anchor="cite_note-FOOTNOTEPotter199977-100" w:history="1">
        <w:r w:rsidRPr="00D979D5">
          <w:rPr>
            <w:rFonts w:ascii="Arial" w:eastAsia="Times New Roman" w:hAnsi="Arial" w:cs="Arial"/>
            <w:color w:val="0B0080"/>
            <w:sz w:val="17"/>
            <w:szCs w:val="17"/>
            <w:u w:val="single"/>
            <w:vertAlign w:val="superscript"/>
            <w:lang w:eastAsia="pt-BR"/>
          </w:rPr>
          <w:t>[96]</w:t>
        </w:r>
      </w:hyperlink>
      <w:hyperlink r:id="rId364" w:anchor="cite_note-FOOTNOTEGardiner200470-101" w:history="1">
        <w:r w:rsidRPr="00D979D5">
          <w:rPr>
            <w:rFonts w:ascii="Arial" w:eastAsia="Times New Roman" w:hAnsi="Arial" w:cs="Arial"/>
            <w:color w:val="0B0080"/>
            <w:sz w:val="17"/>
            <w:szCs w:val="17"/>
            <w:u w:val="single"/>
            <w:vertAlign w:val="superscript"/>
            <w:lang w:eastAsia="pt-BR"/>
          </w:rPr>
          <w:t>[97]</w:t>
        </w:r>
      </w:hyperlink>
      <w:r w:rsidRPr="00D979D5">
        <w:rPr>
          <w:rFonts w:ascii="Arial" w:eastAsia="Times New Roman" w:hAnsi="Arial" w:cs="Arial"/>
          <w:color w:val="222222"/>
          <w:sz w:val="21"/>
          <w:szCs w:val="21"/>
          <w:lang w:eastAsia="pt-BR"/>
        </w:rPr>
        <w:t> A principal arma do navio era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"https://pt.wikipedia.org/wiki/Rostro_(n%C3%A1utica)" \o "Rostro (náutica)"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rostro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rostrum</w:t>
      </w:r>
      <w:proofErr w:type="spellEnd"/>
      <w:r w:rsidRPr="00D979D5">
        <w:rPr>
          <w:rFonts w:ascii="Arial" w:eastAsia="Times New Roman" w:hAnsi="Arial" w:cs="Arial"/>
          <w:color w:val="222222"/>
          <w:sz w:val="21"/>
          <w:szCs w:val="21"/>
          <w:lang w:eastAsia="pt-BR"/>
        </w:rPr>
        <w:t>), usado para afundar ou imobilizar os navios inimigos perfurando o seu casco. No convés eram também montadas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"https://pt.wikipedia.org/wiki/Balista" \o "Balista"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balistas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w:t>
      </w:r>
      <w:hyperlink r:id="rId365" w:tooltip="Catapulta" w:history="1">
        <w:r w:rsidRPr="00D979D5">
          <w:rPr>
            <w:rFonts w:ascii="Arial" w:eastAsia="Times New Roman" w:hAnsi="Arial" w:cs="Arial"/>
            <w:color w:val="0B0080"/>
            <w:sz w:val="21"/>
            <w:szCs w:val="21"/>
            <w:u w:val="single"/>
            <w:lang w:eastAsia="pt-BR"/>
          </w:rPr>
          <w:t>catapultas</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"cite_note-FOOTNOTEWarry200498-102"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[98]</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Direito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70" name="Imagem 70"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366" w:tooltip="Direito romano" w:history="1">
        <w:r w:rsidRPr="00D979D5">
          <w:rPr>
            <w:rFonts w:ascii="Arial" w:eastAsia="Times New Roman" w:hAnsi="Arial" w:cs="Arial"/>
            <w:i/>
            <w:iCs/>
            <w:color w:val="0B0080"/>
            <w:sz w:val="21"/>
            <w:szCs w:val="21"/>
            <w:u w:val="single"/>
            <w:lang w:eastAsia="pt-BR"/>
          </w:rPr>
          <w:t>Direito romano</w:t>
        </w:r>
      </w:hyperlink>
      <w:r w:rsidRPr="00D979D5">
        <w:rPr>
          <w:rFonts w:ascii="Arial" w:eastAsia="Times New Roman" w:hAnsi="Arial" w:cs="Arial"/>
          <w:i/>
          <w:iCs/>
          <w:color w:val="222222"/>
          <w:sz w:val="21"/>
          <w:szCs w:val="21"/>
          <w:lang w:eastAsia="pt-BR"/>
        </w:rPr>
        <w:t> e </w:t>
      </w:r>
      <w:hyperlink r:id="rId367" w:tooltip="Constituição do Império Romano" w:history="1">
        <w:r w:rsidRPr="00D979D5">
          <w:rPr>
            <w:rFonts w:ascii="Arial" w:eastAsia="Times New Roman" w:hAnsi="Arial" w:cs="Arial"/>
            <w:i/>
            <w:iCs/>
            <w:color w:val="0B0080"/>
            <w:sz w:val="21"/>
            <w:szCs w:val="21"/>
            <w:u w:val="single"/>
            <w:lang w:eastAsia="pt-BR"/>
          </w:rPr>
          <w:t>Constituição do Império Romano</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085975"/>
            <wp:effectExtent l="0" t="0" r="0" b="9525"/>
            <wp:docPr id="69" name="Imagem 69" descr="https://upload.wikimedia.org/wikipedia/commons/thumb/3/32/Le_%22citoyen_dEmona%22_%28Ljubljana%29_%289420865363%29.jpg/220px-Le_%22citoyen_dEmona%22_%28Ljubljana%29_%289420865363%29.jp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3/32/Le_%22citoyen_dEmona%22_%28Ljubljana%29_%289420865363%29.jpg/220px-Le_%22citoyen_dEmona%22_%28Ljubljana%29_%289420865363%29.jpg">
                      <a:hlinkClick r:id="rId368"/>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095500" cy="20859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i/>
          <w:iCs/>
          <w:color w:val="222222"/>
          <w:sz w:val="19"/>
          <w:szCs w:val="19"/>
          <w:lang w:eastAsia="pt-BR"/>
        </w:rPr>
        <w:lastRenderedPageBreak/>
        <w:t>Cidadão de Emona</w:t>
      </w:r>
      <w:r w:rsidRPr="00D979D5">
        <w:rPr>
          <w:rFonts w:ascii="Arial" w:eastAsia="Times New Roman" w:hAnsi="Arial" w:cs="Arial"/>
          <w:color w:val="222222"/>
          <w:sz w:val="19"/>
          <w:szCs w:val="19"/>
          <w:lang w:eastAsia="pt-BR"/>
        </w:rPr>
        <w:t>, estátua em bronze do século II. O </w:t>
      </w:r>
      <w:hyperlink r:id="rId370" w:tooltip="Direito romano" w:history="1">
        <w:r w:rsidRPr="00D979D5">
          <w:rPr>
            <w:rFonts w:ascii="Arial" w:eastAsia="Times New Roman" w:hAnsi="Arial" w:cs="Arial"/>
            <w:color w:val="0B0080"/>
            <w:sz w:val="19"/>
            <w:szCs w:val="19"/>
            <w:u w:val="single"/>
            <w:lang w:eastAsia="pt-BR"/>
          </w:rPr>
          <w:t>direito romano</w:t>
        </w:r>
      </w:hyperlink>
      <w:r w:rsidRPr="00D979D5">
        <w:rPr>
          <w:rFonts w:ascii="Arial" w:eastAsia="Times New Roman" w:hAnsi="Arial" w:cs="Arial"/>
          <w:color w:val="222222"/>
          <w:sz w:val="19"/>
          <w:szCs w:val="19"/>
          <w:lang w:eastAsia="pt-BR"/>
        </w:rPr>
        <w:t> aplicava-se apenas aos cidadãos. Para aqueles que não possuíam cidadania, a administração romana respeitava as leis e as tradições locais (</w:t>
      </w:r>
      <w:proofErr w:type="spellStart"/>
      <w:r w:rsidRPr="00D979D5">
        <w:rPr>
          <w:rFonts w:ascii="Arial" w:eastAsia="Times New Roman" w:hAnsi="Arial" w:cs="Arial"/>
          <w:i/>
          <w:iCs/>
          <w:color w:val="222222"/>
          <w:sz w:val="19"/>
          <w:szCs w:val="19"/>
          <w:lang w:eastAsia="pt-BR"/>
        </w:rPr>
        <w:t>mos</w:t>
      </w:r>
      <w:proofErr w:type="spellEnd"/>
      <w:r w:rsidRPr="00D979D5">
        <w:rPr>
          <w:rFonts w:ascii="Arial" w:eastAsia="Times New Roman" w:hAnsi="Arial" w:cs="Arial"/>
          <w:i/>
          <w:iCs/>
          <w:color w:val="222222"/>
          <w:sz w:val="19"/>
          <w:szCs w:val="19"/>
          <w:lang w:eastAsia="pt-BR"/>
        </w:rPr>
        <w:t xml:space="preserve"> </w:t>
      </w:r>
      <w:proofErr w:type="spellStart"/>
      <w:r w:rsidRPr="00D979D5">
        <w:rPr>
          <w:rFonts w:ascii="Arial" w:eastAsia="Times New Roman" w:hAnsi="Arial" w:cs="Arial"/>
          <w:i/>
          <w:iCs/>
          <w:color w:val="222222"/>
          <w:sz w:val="19"/>
          <w:szCs w:val="19"/>
          <w:lang w:eastAsia="pt-BR"/>
        </w:rPr>
        <w:t>regionis</w:t>
      </w:r>
      <w:proofErr w:type="spellEnd"/>
      <w:proofErr w:type="gramStart"/>
      <w:r w:rsidRPr="00D979D5">
        <w:rPr>
          <w:rFonts w:ascii="Arial" w:eastAsia="Times New Roman" w:hAnsi="Arial" w:cs="Arial"/>
          <w:color w:val="222222"/>
          <w:sz w:val="19"/>
          <w:szCs w:val="19"/>
          <w:lang w:eastAsia="pt-BR"/>
        </w:rPr>
        <w:t>)</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tribunais romanos possuíam </w:t>
      </w:r>
      <w:hyperlink r:id="rId371" w:tooltip="Jurisdição" w:history="1">
        <w:r w:rsidRPr="00D979D5">
          <w:rPr>
            <w:rFonts w:ascii="Arial" w:eastAsia="Times New Roman" w:hAnsi="Arial" w:cs="Arial"/>
            <w:color w:val="0B0080"/>
            <w:sz w:val="21"/>
            <w:szCs w:val="21"/>
            <w:u w:val="single"/>
            <w:lang w:eastAsia="pt-BR"/>
          </w:rPr>
          <w:t>jurisdição</w:t>
        </w:r>
      </w:hyperlink>
      <w:r w:rsidRPr="00D979D5">
        <w:rPr>
          <w:rFonts w:ascii="Arial" w:eastAsia="Times New Roman" w:hAnsi="Arial" w:cs="Arial"/>
          <w:color w:val="222222"/>
          <w:sz w:val="21"/>
          <w:szCs w:val="21"/>
          <w:lang w:eastAsia="pt-BR"/>
        </w:rPr>
        <w:t> para deliberar sobre processos que envolvessem cidadãos romanos em todo o império, embora houvesse poucos funcionários para fazer cumprir a lei de forma uniforme entre as províncias. Para os que não tinham cidadania romana, a política do império consistia em respeitar a </w:t>
      </w:r>
      <w:proofErr w:type="spellStart"/>
      <w:r w:rsidRPr="00D979D5">
        <w:rPr>
          <w:rFonts w:ascii="Arial" w:eastAsia="Times New Roman" w:hAnsi="Arial" w:cs="Arial"/>
          <w:i/>
          <w:iCs/>
          <w:color w:val="222222"/>
          <w:sz w:val="21"/>
          <w:szCs w:val="21"/>
          <w:lang w:eastAsia="pt-BR"/>
        </w:rPr>
        <w:t>mos</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regionis</w:t>
      </w:r>
      <w:proofErr w:type="spellEnd"/>
      <w:r w:rsidRPr="00D979D5">
        <w:rPr>
          <w:rFonts w:ascii="Arial" w:eastAsia="Times New Roman" w:hAnsi="Arial" w:cs="Arial"/>
          <w:color w:val="222222"/>
          <w:sz w:val="21"/>
          <w:szCs w:val="21"/>
          <w:lang w:eastAsia="pt-BR"/>
        </w:rPr>
        <w:t xml:space="preserve">, a "tradição local" ou "leis da terra" dos povos romanizados, vendo-as como fonte de precedentes jurídicos e de estabilidade </w:t>
      </w:r>
      <w:proofErr w:type="gramStart"/>
      <w:r w:rsidRPr="00D979D5">
        <w:rPr>
          <w:rFonts w:ascii="Arial" w:eastAsia="Times New Roman" w:hAnsi="Arial" w:cs="Arial"/>
          <w:color w:val="222222"/>
          <w:sz w:val="21"/>
          <w:szCs w:val="21"/>
          <w:lang w:eastAsia="pt-BR"/>
        </w:rPr>
        <w:t>social.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"cite_note-FOOTNOTEGarnsey1987110-103"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[99]</w:t>
      </w:r>
      <w:r w:rsidRPr="00D979D5">
        <w:rPr>
          <w:rFonts w:ascii="Arial" w:eastAsia="Times New Roman" w:hAnsi="Arial" w:cs="Arial"/>
          <w:color w:val="222222"/>
          <w:sz w:val="17"/>
          <w:szCs w:val="17"/>
          <w:vertAlign w:val="superscript"/>
          <w:lang w:eastAsia="pt-BR"/>
        </w:rPr>
        <w:fldChar w:fldCharType="end"/>
      </w:r>
      <w:hyperlink r:id="rId372" w:anchor="cite_note-FOOTNOTEAndo2010184%E2%80%93185-104" w:history="1">
        <w:r w:rsidRPr="00D979D5">
          <w:rPr>
            <w:rFonts w:ascii="Arial" w:eastAsia="Times New Roman" w:hAnsi="Arial" w:cs="Arial"/>
            <w:color w:val="0B0080"/>
            <w:sz w:val="17"/>
            <w:szCs w:val="17"/>
            <w:u w:val="single"/>
            <w:vertAlign w:val="superscript"/>
            <w:lang w:eastAsia="pt-BR"/>
          </w:rPr>
          <w:t>[100]</w:t>
        </w:r>
      </w:hyperlink>
      <w:r w:rsidRPr="00D979D5">
        <w:rPr>
          <w:rFonts w:ascii="Arial" w:eastAsia="Times New Roman" w:hAnsi="Arial" w:cs="Arial"/>
          <w:color w:val="222222"/>
          <w:sz w:val="21"/>
          <w:szCs w:val="21"/>
          <w:lang w:eastAsia="pt-BR"/>
        </w:rPr>
        <w:t> A compatibilidade entre o direito romano e o direito local era vista como reflexo da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"https://pt.wikipedia.org/wiki/Ius_gentium" \o "Ius gentium"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Ius</w:t>
      </w:r>
      <w:proofErr w:type="spellEnd"/>
      <w:r w:rsidRPr="00D979D5">
        <w:rPr>
          <w:rFonts w:ascii="Arial" w:eastAsia="Times New Roman" w:hAnsi="Arial" w:cs="Arial"/>
          <w:i/>
          <w:iCs/>
          <w:color w:val="0B0080"/>
          <w:sz w:val="21"/>
          <w:szCs w:val="21"/>
          <w:u w:val="single"/>
          <w:lang w:eastAsia="pt-BR"/>
        </w:rPr>
        <w:t xml:space="preserve"> gentium</w:t>
      </w:r>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a lei das gentes ou </w:t>
      </w:r>
      <w:hyperlink r:id="rId373" w:tooltip="Direito internacional" w:history="1">
        <w:r w:rsidRPr="00D979D5">
          <w:rPr>
            <w:rFonts w:ascii="Arial" w:eastAsia="Times New Roman" w:hAnsi="Arial" w:cs="Arial"/>
            <w:color w:val="0B0080"/>
            <w:sz w:val="21"/>
            <w:szCs w:val="21"/>
            <w:u w:val="single"/>
            <w:lang w:eastAsia="pt-BR"/>
          </w:rPr>
          <w:t>direito internacional</w:t>
        </w:r>
      </w:hyperlink>
      <w:r w:rsidRPr="00D979D5">
        <w:rPr>
          <w:rFonts w:ascii="Arial" w:eastAsia="Times New Roman" w:hAnsi="Arial" w:cs="Arial"/>
          <w:color w:val="222222"/>
          <w:sz w:val="21"/>
          <w:szCs w:val="21"/>
          <w:lang w:eastAsia="pt-BR"/>
        </w:rPr>
        <w:t> comum entre todas as comunidades humanas.</w:t>
      </w:r>
      <w:hyperlink r:id="rId374" w:anchor="cite_note-FOOTNOTEBozeman2010208-220-105" w:history="1">
        <w:r w:rsidRPr="00D979D5">
          <w:rPr>
            <w:rFonts w:ascii="Arial" w:eastAsia="Times New Roman" w:hAnsi="Arial" w:cs="Arial"/>
            <w:color w:val="0B0080"/>
            <w:sz w:val="17"/>
            <w:szCs w:val="17"/>
            <w:u w:val="single"/>
            <w:vertAlign w:val="superscript"/>
            <w:lang w:eastAsia="pt-BR"/>
          </w:rPr>
          <w:t>[101]</w:t>
        </w:r>
      </w:hyperlink>
      <w:r w:rsidRPr="00D979D5">
        <w:rPr>
          <w:rFonts w:ascii="Arial" w:eastAsia="Times New Roman" w:hAnsi="Arial" w:cs="Arial"/>
          <w:color w:val="222222"/>
          <w:sz w:val="21"/>
          <w:szCs w:val="21"/>
          <w:lang w:eastAsia="pt-BR"/>
        </w:rPr>
        <w:t> Quando determinados aspetos das leis provinciais entravam em conflito com as leis ou costumes romanos, podiam ser feitos </w:t>
      </w:r>
      <w:hyperlink r:id="rId375" w:tooltip="Tribunal de apelação" w:history="1">
        <w:r w:rsidRPr="00D979D5">
          <w:rPr>
            <w:rFonts w:ascii="Arial" w:eastAsia="Times New Roman" w:hAnsi="Arial" w:cs="Arial"/>
            <w:color w:val="0B0080"/>
            <w:sz w:val="21"/>
            <w:szCs w:val="21"/>
            <w:u w:val="single"/>
            <w:lang w:eastAsia="pt-BR"/>
          </w:rPr>
          <w:t>apelos</w:t>
        </w:r>
      </w:hyperlink>
      <w:r w:rsidRPr="00D979D5">
        <w:rPr>
          <w:rFonts w:ascii="Arial" w:eastAsia="Times New Roman" w:hAnsi="Arial" w:cs="Arial"/>
          <w:color w:val="222222"/>
          <w:sz w:val="21"/>
          <w:szCs w:val="21"/>
          <w:lang w:eastAsia="pt-BR"/>
        </w:rPr>
        <w:t> aos tribunais romanos, tendo o imperador autoridade para promulgar uma decisão final.</w:t>
      </w:r>
      <w:hyperlink r:id="rId376" w:anchor="cite_note-106" w:history="1">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5]</w:t>
        </w:r>
      </w:hyperlink>
      <w:hyperlink r:id="rId377" w:anchor="cite_note-FOOTNOTEGarnsey1987110-103" w:history="1">
        <w:r w:rsidRPr="00D979D5">
          <w:rPr>
            <w:rFonts w:ascii="Arial" w:eastAsia="Times New Roman" w:hAnsi="Arial" w:cs="Arial"/>
            <w:color w:val="0B0080"/>
            <w:sz w:val="17"/>
            <w:szCs w:val="17"/>
            <w:u w:val="single"/>
            <w:vertAlign w:val="superscript"/>
            <w:lang w:eastAsia="pt-BR"/>
          </w:rPr>
          <w:t>[99]</w:t>
        </w:r>
      </w:hyperlink>
      <w:hyperlink r:id="rId378" w:anchor="cite_note-FOOTNOTEAndo2010184-5-107" w:history="1">
        <w:r w:rsidRPr="00D979D5">
          <w:rPr>
            <w:rFonts w:ascii="Arial" w:eastAsia="Times New Roman" w:hAnsi="Arial" w:cs="Arial"/>
            <w:color w:val="0B0080"/>
            <w:sz w:val="17"/>
            <w:szCs w:val="17"/>
            <w:u w:val="single"/>
            <w:vertAlign w:val="superscript"/>
            <w:lang w:eastAsia="pt-BR"/>
          </w:rPr>
          <w:t>[102]</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maior parte dos territórios da parte oriental do império tinha </w:t>
      </w:r>
      <w:proofErr w:type="gramStart"/>
      <w:r w:rsidRPr="00D979D5">
        <w:rPr>
          <w:rFonts w:ascii="Arial" w:eastAsia="Times New Roman" w:hAnsi="Arial" w:cs="Arial"/>
          <w:color w:val="222222"/>
          <w:sz w:val="21"/>
          <w:szCs w:val="21"/>
          <w:lang w:eastAsia="pt-BR"/>
        </w:rPr>
        <w:t>implementados</w:t>
      </w:r>
      <w:proofErr w:type="gramEnd"/>
      <w:r w:rsidRPr="00D979D5">
        <w:rPr>
          <w:rFonts w:ascii="Arial" w:eastAsia="Times New Roman" w:hAnsi="Arial" w:cs="Arial"/>
          <w:color w:val="222222"/>
          <w:sz w:val="21"/>
          <w:szCs w:val="21"/>
          <w:lang w:eastAsia="pt-BR"/>
        </w:rPr>
        <w:t xml:space="preserve"> códigos de direito e procedimentos jurídicos. </w:t>
      </w:r>
      <w:proofErr w:type="gramStart"/>
      <w:r w:rsidRPr="00D979D5">
        <w:rPr>
          <w:rFonts w:ascii="Arial" w:eastAsia="Times New Roman" w:hAnsi="Arial" w:cs="Arial"/>
          <w:color w:val="222222"/>
          <w:sz w:val="21"/>
          <w:szCs w:val="21"/>
          <w:lang w:eastAsia="pt-BR"/>
        </w:rPr>
        <w:t>A ocidente</w:t>
      </w:r>
      <w:proofErr w:type="gramEnd"/>
      <w:r w:rsidRPr="00D979D5">
        <w:rPr>
          <w:rFonts w:ascii="Arial" w:eastAsia="Times New Roman" w:hAnsi="Arial" w:cs="Arial"/>
          <w:color w:val="222222"/>
          <w:sz w:val="21"/>
          <w:szCs w:val="21"/>
          <w:lang w:eastAsia="pt-BR"/>
        </w:rPr>
        <w:t>, o direito tinha sido administrado numa base tribal e o direito à propriedade privada pode ter constituído uma novidade da era romana, sobretudo entre os </w:t>
      </w:r>
      <w:hyperlink r:id="rId379" w:tooltip="Celtas" w:history="1">
        <w:r w:rsidRPr="00D979D5">
          <w:rPr>
            <w:rFonts w:ascii="Arial" w:eastAsia="Times New Roman" w:hAnsi="Arial" w:cs="Arial"/>
            <w:color w:val="0B0080"/>
            <w:sz w:val="21"/>
            <w:szCs w:val="21"/>
            <w:u w:val="single"/>
            <w:lang w:eastAsia="pt-BR"/>
          </w:rPr>
          <w:t>povos celtas</w:t>
        </w:r>
      </w:hyperlink>
      <w:r w:rsidRPr="00D979D5">
        <w:rPr>
          <w:rFonts w:ascii="Arial" w:eastAsia="Times New Roman" w:hAnsi="Arial" w:cs="Arial"/>
          <w:color w:val="222222"/>
          <w:sz w:val="21"/>
          <w:szCs w:val="21"/>
          <w:lang w:eastAsia="pt-BR"/>
        </w:rPr>
        <w:t xml:space="preserve">. O direito romano facilitava a aquisição de riqueza por parte da elite </w:t>
      </w:r>
      <w:proofErr w:type="spellStart"/>
      <w:r w:rsidRPr="00D979D5">
        <w:rPr>
          <w:rFonts w:ascii="Arial" w:eastAsia="Times New Roman" w:hAnsi="Arial" w:cs="Arial"/>
          <w:color w:val="222222"/>
          <w:sz w:val="21"/>
          <w:szCs w:val="21"/>
          <w:lang w:eastAsia="pt-BR"/>
        </w:rPr>
        <w:t>pró-romana</w:t>
      </w:r>
      <w:proofErr w:type="spellEnd"/>
      <w:r w:rsidRPr="00D979D5">
        <w:rPr>
          <w:rFonts w:ascii="Arial" w:eastAsia="Times New Roman" w:hAnsi="Arial" w:cs="Arial"/>
          <w:color w:val="222222"/>
          <w:sz w:val="21"/>
          <w:szCs w:val="21"/>
          <w:lang w:eastAsia="pt-BR"/>
        </w:rPr>
        <w:t xml:space="preserve">, a qual via vantagens nos seus novos privilégios enquanto cidadãos do </w:t>
      </w:r>
      <w:proofErr w:type="gramStart"/>
      <w:r w:rsidRPr="00D979D5">
        <w:rPr>
          <w:rFonts w:ascii="Arial" w:eastAsia="Times New Roman" w:hAnsi="Arial" w:cs="Arial"/>
          <w:color w:val="222222"/>
          <w:sz w:val="21"/>
          <w:szCs w:val="21"/>
          <w:lang w:eastAsia="pt-BR"/>
        </w:rPr>
        <w:t>império.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"cite_note-FOOTNOTEGarnsey1987110-111-108"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[103]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alargamento da cidadania de forma universal a todos os habitantes do império em 212 exigiu a aplicação uniforme do direito romano, substituindo os códigos de direito locais que eram aplicados a não cidadãos. A tentativa de </w:t>
      </w:r>
      <w:hyperlink r:id="rId380" w:tooltip="Diocleciano" w:history="1">
        <w:r w:rsidRPr="00D979D5">
          <w:rPr>
            <w:rFonts w:ascii="Arial" w:eastAsia="Times New Roman" w:hAnsi="Arial" w:cs="Arial"/>
            <w:color w:val="0B0080"/>
            <w:sz w:val="21"/>
            <w:szCs w:val="21"/>
            <w:u w:val="single"/>
            <w:lang w:eastAsia="pt-BR"/>
          </w:rPr>
          <w:t>Diocleciano</w:t>
        </w:r>
      </w:hyperlink>
      <w:r w:rsidRPr="00D979D5">
        <w:rPr>
          <w:rFonts w:ascii="Arial" w:eastAsia="Times New Roman" w:hAnsi="Arial" w:cs="Arial"/>
          <w:color w:val="222222"/>
          <w:sz w:val="21"/>
          <w:szCs w:val="21"/>
          <w:lang w:eastAsia="pt-BR"/>
        </w:rPr>
        <w:t> em estabilizar o império após a </w:t>
      </w:r>
      <w:hyperlink r:id="rId381" w:tooltip="Crise do terceiro século" w:history="1">
        <w:r w:rsidRPr="00D979D5">
          <w:rPr>
            <w:rFonts w:ascii="Arial" w:eastAsia="Times New Roman" w:hAnsi="Arial" w:cs="Arial"/>
            <w:color w:val="0B0080"/>
            <w:sz w:val="21"/>
            <w:szCs w:val="21"/>
            <w:u w:val="single"/>
            <w:lang w:eastAsia="pt-BR"/>
          </w:rPr>
          <w:t>crise do terceiro século</w:t>
        </w:r>
      </w:hyperlink>
      <w:r w:rsidRPr="00D979D5">
        <w:rPr>
          <w:rFonts w:ascii="Arial" w:eastAsia="Times New Roman" w:hAnsi="Arial" w:cs="Arial"/>
          <w:color w:val="222222"/>
          <w:sz w:val="21"/>
          <w:szCs w:val="21"/>
          <w:lang w:eastAsia="pt-BR"/>
        </w:rPr>
        <w:t> incluiu duas compilações jurídicas notáveis em apenas quatro anos, o </w:t>
      </w:r>
      <w:hyperlink r:id="rId382" w:tooltip="Código Gregoriano" w:history="1">
        <w:r w:rsidRPr="00D979D5">
          <w:rPr>
            <w:rFonts w:ascii="Arial" w:eastAsia="Times New Roman" w:hAnsi="Arial" w:cs="Arial"/>
            <w:color w:val="0B0080"/>
            <w:sz w:val="21"/>
            <w:szCs w:val="21"/>
            <w:u w:val="single"/>
            <w:lang w:eastAsia="pt-BR"/>
          </w:rPr>
          <w:t>Código Gregoriano</w:t>
        </w:r>
      </w:hyperlink>
      <w:r w:rsidRPr="00D979D5">
        <w:rPr>
          <w:rFonts w:ascii="Arial" w:eastAsia="Times New Roman" w:hAnsi="Arial" w:cs="Arial"/>
          <w:color w:val="222222"/>
          <w:sz w:val="21"/>
          <w:szCs w:val="21"/>
          <w:lang w:eastAsia="pt-BR"/>
        </w:rPr>
        <w:t> e o </w:t>
      </w:r>
      <w:hyperlink r:id="rId383" w:tooltip="Código Hermogeniano" w:history="1">
        <w:r w:rsidRPr="00D979D5">
          <w:rPr>
            <w:rFonts w:ascii="Arial" w:eastAsia="Times New Roman" w:hAnsi="Arial" w:cs="Arial"/>
            <w:color w:val="0B0080"/>
            <w:sz w:val="21"/>
            <w:szCs w:val="21"/>
            <w:u w:val="single"/>
            <w:lang w:eastAsia="pt-BR"/>
          </w:rPr>
          <w:t xml:space="preserve">Código </w:t>
        </w:r>
        <w:proofErr w:type="spellStart"/>
        <w:r w:rsidRPr="00D979D5">
          <w:rPr>
            <w:rFonts w:ascii="Arial" w:eastAsia="Times New Roman" w:hAnsi="Arial" w:cs="Arial"/>
            <w:color w:val="0B0080"/>
            <w:sz w:val="21"/>
            <w:szCs w:val="21"/>
            <w:u w:val="single"/>
            <w:lang w:eastAsia="pt-BR"/>
          </w:rPr>
          <w:t>Hermogeniano</w:t>
        </w:r>
        <w:proofErr w:type="spellEnd"/>
      </w:hyperlink>
      <w:r w:rsidRPr="00D979D5">
        <w:rPr>
          <w:rFonts w:ascii="Arial" w:eastAsia="Times New Roman" w:hAnsi="Arial" w:cs="Arial"/>
          <w:color w:val="222222"/>
          <w:sz w:val="21"/>
          <w:szCs w:val="21"/>
          <w:lang w:eastAsia="pt-BR"/>
        </w:rPr>
        <w:t xml:space="preserve">, destinadas a auxiliar os administradores de província a </w:t>
      </w:r>
      <w:proofErr w:type="gramStart"/>
      <w:r w:rsidRPr="00D979D5">
        <w:rPr>
          <w:rFonts w:ascii="Arial" w:eastAsia="Times New Roman" w:hAnsi="Arial" w:cs="Arial"/>
          <w:color w:val="222222"/>
          <w:sz w:val="21"/>
          <w:szCs w:val="21"/>
          <w:lang w:eastAsia="pt-BR"/>
        </w:rPr>
        <w:t>implementar</w:t>
      </w:r>
      <w:proofErr w:type="gramEnd"/>
      <w:r w:rsidRPr="00D979D5">
        <w:rPr>
          <w:rFonts w:ascii="Arial" w:eastAsia="Times New Roman" w:hAnsi="Arial" w:cs="Arial"/>
          <w:color w:val="222222"/>
          <w:sz w:val="21"/>
          <w:szCs w:val="21"/>
          <w:lang w:eastAsia="pt-BR"/>
        </w:rPr>
        <w:t xml:space="preserve"> padrões jurídicos consistentes.</w:t>
      </w:r>
      <w:hyperlink r:id="rId384" w:anchor="cite_note-FOOTNOTEDigeser200053-109" w:history="1">
        <w:r w:rsidRPr="00D979D5">
          <w:rPr>
            <w:rFonts w:ascii="Arial" w:eastAsia="Times New Roman" w:hAnsi="Arial" w:cs="Arial"/>
            <w:color w:val="0B0080"/>
            <w:sz w:val="17"/>
            <w:szCs w:val="17"/>
            <w:u w:val="single"/>
            <w:vertAlign w:val="superscript"/>
            <w:lang w:eastAsia="pt-BR"/>
          </w:rPr>
          <w:t>[104]</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Finanças</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724150"/>
            <wp:effectExtent l="0" t="0" r="0" b="0"/>
            <wp:docPr id="68" name="Imagem 68" descr="https://upload.wikimedia.org/wikipedia/commons/thumb/4/44/Nile_river02_pushkin.jpg/220px-Nile_river02_pushkin.jp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4/44/Nile_river02_pushkin.jpg/220px-Nile_river02_pushkin.jpg">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95500" cy="27241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Personificação do </w:t>
      </w:r>
      <w:hyperlink r:id="rId387" w:tooltip="Rio Nilo" w:history="1">
        <w:r w:rsidRPr="00D979D5">
          <w:rPr>
            <w:rFonts w:ascii="Arial" w:eastAsia="Times New Roman" w:hAnsi="Arial" w:cs="Arial"/>
            <w:color w:val="0B0080"/>
            <w:sz w:val="19"/>
            <w:szCs w:val="19"/>
            <w:u w:val="single"/>
            <w:lang w:eastAsia="pt-BR"/>
          </w:rPr>
          <w:t>rio Nilo</w:t>
        </w:r>
      </w:hyperlink>
      <w:r w:rsidRPr="00D979D5">
        <w:rPr>
          <w:rFonts w:ascii="Arial" w:eastAsia="Times New Roman" w:hAnsi="Arial" w:cs="Arial"/>
          <w:color w:val="222222"/>
          <w:sz w:val="19"/>
          <w:szCs w:val="19"/>
          <w:lang w:eastAsia="pt-BR"/>
        </w:rPr>
        <w:t xml:space="preserve"> e da sua prole. século I </w:t>
      </w:r>
      <w:proofErr w:type="gramStart"/>
      <w:r w:rsidRPr="00D979D5">
        <w:rPr>
          <w:rFonts w:ascii="Arial" w:eastAsia="Times New Roman" w:hAnsi="Arial" w:cs="Arial"/>
          <w:color w:val="222222"/>
          <w:sz w:val="19"/>
          <w:szCs w:val="19"/>
          <w:lang w:eastAsia="pt-BR"/>
        </w:rPr>
        <w:t>d.C.</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w:t>
      </w:r>
      <w:hyperlink r:id="rId388" w:tooltip="Direito fiscal" w:history="1">
        <w:r w:rsidRPr="00D979D5">
          <w:rPr>
            <w:rFonts w:ascii="Arial" w:eastAsia="Times New Roman" w:hAnsi="Arial" w:cs="Arial"/>
            <w:color w:val="0B0080"/>
            <w:sz w:val="21"/>
            <w:szCs w:val="21"/>
            <w:u w:val="single"/>
            <w:lang w:eastAsia="pt-BR"/>
          </w:rPr>
          <w:t>direito fiscal</w:t>
        </w:r>
      </w:hyperlink>
      <w:r w:rsidRPr="00D979D5">
        <w:rPr>
          <w:rFonts w:ascii="Arial" w:eastAsia="Times New Roman" w:hAnsi="Arial" w:cs="Arial"/>
          <w:color w:val="222222"/>
          <w:sz w:val="21"/>
          <w:szCs w:val="21"/>
          <w:lang w:eastAsia="pt-BR"/>
        </w:rPr>
        <w:t> era confuso e contraditório e determinava um sistema complexo de impostos </w:t>
      </w:r>
      <w:hyperlink r:id="rId389" w:tooltip="Imposto direto" w:history="1">
        <w:r w:rsidRPr="00D979D5">
          <w:rPr>
            <w:rFonts w:ascii="Arial" w:eastAsia="Times New Roman" w:hAnsi="Arial" w:cs="Arial"/>
            <w:color w:val="0B0080"/>
            <w:sz w:val="21"/>
            <w:szCs w:val="21"/>
            <w:u w:val="single"/>
            <w:lang w:eastAsia="pt-BR"/>
          </w:rPr>
          <w:t>diretos</w:t>
        </w:r>
      </w:hyperlink>
      <w:r w:rsidRPr="00D979D5">
        <w:rPr>
          <w:rFonts w:ascii="Arial" w:eastAsia="Times New Roman" w:hAnsi="Arial" w:cs="Arial"/>
          <w:color w:val="222222"/>
          <w:sz w:val="21"/>
          <w:szCs w:val="21"/>
          <w:lang w:eastAsia="pt-BR"/>
        </w:rPr>
        <w:t> e </w:t>
      </w:r>
      <w:hyperlink r:id="rId390" w:tooltip="Imposto indireto" w:history="1">
        <w:r w:rsidRPr="00D979D5">
          <w:rPr>
            <w:rFonts w:ascii="Arial" w:eastAsia="Times New Roman" w:hAnsi="Arial" w:cs="Arial"/>
            <w:color w:val="0B0080"/>
            <w:sz w:val="21"/>
            <w:szCs w:val="21"/>
            <w:u w:val="single"/>
            <w:lang w:eastAsia="pt-BR"/>
          </w:rPr>
          <w:t>indiretos</w:t>
        </w:r>
      </w:hyperlink>
      <w:r w:rsidRPr="00D979D5">
        <w:rPr>
          <w:rFonts w:ascii="Arial" w:eastAsia="Times New Roman" w:hAnsi="Arial" w:cs="Arial"/>
          <w:color w:val="222222"/>
          <w:sz w:val="21"/>
          <w:szCs w:val="21"/>
          <w:lang w:eastAsia="pt-BR"/>
        </w:rPr>
        <w:t>, alguns pagos em dinheiro e outros em géneros. Os impostos podiam ser específicos de determinada província, podiam incidir apenas sobre determinado tipo de propriedades, como a </w:t>
      </w:r>
      <w:hyperlink r:id="rId391" w:tooltip="Pesca" w:history="1">
        <w:r w:rsidRPr="00D979D5">
          <w:rPr>
            <w:rFonts w:ascii="Arial" w:eastAsia="Times New Roman" w:hAnsi="Arial" w:cs="Arial"/>
            <w:color w:val="0B0080"/>
            <w:sz w:val="21"/>
            <w:szCs w:val="21"/>
            <w:u w:val="single"/>
            <w:lang w:eastAsia="pt-BR"/>
          </w:rPr>
          <w:t>pesca</w:t>
        </w:r>
      </w:hyperlink>
      <w:r w:rsidRPr="00D979D5">
        <w:rPr>
          <w:rFonts w:ascii="Arial" w:eastAsia="Times New Roman" w:hAnsi="Arial" w:cs="Arial"/>
          <w:color w:val="222222"/>
          <w:sz w:val="21"/>
          <w:szCs w:val="21"/>
          <w:lang w:eastAsia="pt-BR"/>
        </w:rPr>
        <w:t> ou </w:t>
      </w:r>
      <w:hyperlink r:id="rId392" w:tooltip="Salina" w:history="1">
        <w:r w:rsidRPr="00D979D5">
          <w:rPr>
            <w:rFonts w:ascii="Arial" w:eastAsia="Times New Roman" w:hAnsi="Arial" w:cs="Arial"/>
            <w:color w:val="0B0080"/>
            <w:sz w:val="21"/>
            <w:szCs w:val="21"/>
            <w:u w:val="single"/>
            <w:lang w:eastAsia="pt-BR"/>
          </w:rPr>
          <w:t>salinas</w:t>
        </w:r>
      </w:hyperlink>
      <w:r w:rsidRPr="00D979D5">
        <w:rPr>
          <w:rFonts w:ascii="Arial" w:eastAsia="Times New Roman" w:hAnsi="Arial" w:cs="Arial"/>
          <w:color w:val="222222"/>
          <w:sz w:val="21"/>
          <w:szCs w:val="21"/>
          <w:lang w:eastAsia="pt-BR"/>
        </w:rPr>
        <w:t xml:space="preserve"> ou podiam ainda ser aplicados apenas durante determinado intervalo de </w:t>
      </w:r>
      <w:proofErr w:type="gramStart"/>
      <w:r w:rsidRPr="00D979D5">
        <w:rPr>
          <w:rFonts w:ascii="Arial" w:eastAsia="Times New Roman" w:hAnsi="Arial" w:cs="Arial"/>
          <w:color w:val="222222"/>
          <w:sz w:val="21"/>
          <w:szCs w:val="21"/>
          <w:lang w:eastAsia="pt-BR"/>
        </w:rPr>
        <w:t>tempo.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"cite_note-FOOTNOTEAndo2010185%E2%80%93187-110"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[105]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Em regiões pouco </w:t>
      </w:r>
      <w:proofErr w:type="spellStart"/>
      <w:r w:rsidRPr="00D979D5">
        <w:rPr>
          <w:rFonts w:ascii="Arial" w:eastAsia="Times New Roman" w:hAnsi="Arial" w:cs="Arial"/>
          <w:color w:val="222222"/>
          <w:sz w:val="21"/>
          <w:szCs w:val="21"/>
          <w:lang w:eastAsia="pt-BR"/>
        </w:rPr>
        <w:t>monetarizadas</w:t>
      </w:r>
      <w:proofErr w:type="spellEnd"/>
      <w:r w:rsidRPr="00D979D5">
        <w:rPr>
          <w:rFonts w:ascii="Arial" w:eastAsia="Times New Roman" w:hAnsi="Arial" w:cs="Arial"/>
          <w:color w:val="222222"/>
          <w:sz w:val="21"/>
          <w:szCs w:val="21"/>
          <w:lang w:eastAsia="pt-BR"/>
        </w:rPr>
        <w:t xml:space="preserve"> eram aceites pagamentos em género, sobretudo nas que produziam cereais ou bens para abastecer os campos militares.</w:t>
      </w:r>
      <w:hyperlink r:id="rId393" w:anchor="cite_note-FOOTNOTEAndo2010188-111" w:history="1">
        <w:r w:rsidRPr="00D979D5">
          <w:rPr>
            <w:rFonts w:ascii="Arial" w:eastAsia="Times New Roman" w:hAnsi="Arial" w:cs="Arial"/>
            <w:color w:val="0B0080"/>
            <w:sz w:val="17"/>
            <w:szCs w:val="17"/>
            <w:u w:val="single"/>
            <w:vertAlign w:val="superscript"/>
            <w:lang w:eastAsia="pt-BR"/>
          </w:rPr>
          <w:t>[106]</w:t>
        </w:r>
      </w:hyperlink>
      <w:r w:rsidRPr="00D979D5">
        <w:rPr>
          <w:rFonts w:ascii="Arial" w:eastAsia="Times New Roman" w:hAnsi="Arial" w:cs="Arial"/>
          <w:color w:val="222222"/>
          <w:sz w:val="21"/>
          <w:szCs w:val="21"/>
          <w:lang w:eastAsia="pt-BR"/>
        </w:rPr>
        <w:t xml:space="preserve"> Os impostos também financiavam o exército, pelo que </w:t>
      </w:r>
      <w:r w:rsidRPr="00D979D5">
        <w:rPr>
          <w:rFonts w:ascii="Arial" w:eastAsia="Times New Roman" w:hAnsi="Arial" w:cs="Arial"/>
          <w:color w:val="222222"/>
          <w:sz w:val="21"/>
          <w:szCs w:val="21"/>
          <w:lang w:eastAsia="pt-BR"/>
        </w:rPr>
        <w:lastRenderedPageBreak/>
        <w:t>os contribuintes tinham direito a reembolso quando o exército capturava despojos ou excedentes.</w:t>
      </w:r>
      <w:hyperlink r:id="rId394" w:anchor="cite_note-Hop184-44" w:history="1">
        <w:r w:rsidRPr="00D979D5">
          <w:rPr>
            <w:rFonts w:ascii="Arial" w:eastAsia="Times New Roman" w:hAnsi="Arial" w:cs="Arial"/>
            <w:color w:val="0B0080"/>
            <w:sz w:val="17"/>
            <w:szCs w:val="17"/>
            <w:u w:val="single"/>
            <w:vertAlign w:val="superscript"/>
            <w:lang w:eastAsia="pt-BR"/>
          </w:rPr>
          <w:t>[40]</w:t>
        </w:r>
      </w:hyperlink>
      <w:hyperlink r:id="rId395" w:anchor="cite_note-FOOTNOTEAndo2010185-112" w:history="1">
        <w:r w:rsidRPr="00D979D5">
          <w:rPr>
            <w:rFonts w:ascii="Arial" w:eastAsia="Times New Roman" w:hAnsi="Arial" w:cs="Arial"/>
            <w:color w:val="0B0080"/>
            <w:sz w:val="17"/>
            <w:szCs w:val="17"/>
            <w:u w:val="single"/>
            <w:vertAlign w:val="superscript"/>
            <w:lang w:eastAsia="pt-BR"/>
          </w:rPr>
          <w:t>[107]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valor de impostos cobrados no império correspondia a 5% do </w:t>
      </w:r>
      <w:hyperlink r:id="rId396" w:tooltip="Produto interno bruto" w:history="1">
        <w:r w:rsidRPr="00D979D5">
          <w:rPr>
            <w:rFonts w:ascii="Arial" w:eastAsia="Times New Roman" w:hAnsi="Arial" w:cs="Arial"/>
            <w:color w:val="0B0080"/>
            <w:sz w:val="21"/>
            <w:szCs w:val="21"/>
            <w:u w:val="single"/>
            <w:lang w:eastAsia="pt-BR"/>
          </w:rPr>
          <w:t>produto interno bruto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romano.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"cite_note-Hop183-43"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taxa de imposto sobre rendimentos individuais variava entre 2 e 5%.</w:t>
      </w:r>
      <w:hyperlink r:id="rId397" w:anchor="cite_note-FOOTNOTEAndo2010187-113" w:history="1">
        <w:r w:rsidRPr="00D979D5">
          <w:rPr>
            <w:rFonts w:ascii="Arial" w:eastAsia="Times New Roman" w:hAnsi="Arial" w:cs="Arial"/>
            <w:color w:val="0B0080"/>
            <w:sz w:val="17"/>
            <w:szCs w:val="17"/>
            <w:u w:val="single"/>
            <w:vertAlign w:val="superscript"/>
            <w:lang w:eastAsia="pt-BR"/>
          </w:rPr>
          <w:t>[108]</w:t>
        </w:r>
      </w:hyperlink>
      <w:r w:rsidRPr="00D979D5">
        <w:rPr>
          <w:rFonts w:ascii="Arial" w:eastAsia="Times New Roman" w:hAnsi="Arial" w:cs="Arial"/>
          <w:color w:val="222222"/>
          <w:sz w:val="21"/>
          <w:szCs w:val="21"/>
          <w:lang w:eastAsia="pt-BR"/>
        </w:rPr>
        <w:t> Os cidadãos pagavam impostos </w:t>
      </w:r>
      <w:r w:rsidRPr="00D979D5">
        <w:rPr>
          <w:rFonts w:ascii="Arial" w:eastAsia="Times New Roman" w:hAnsi="Arial" w:cs="Arial"/>
          <w:i/>
          <w:iCs/>
          <w:color w:val="222222"/>
          <w:sz w:val="21"/>
          <w:szCs w:val="21"/>
          <w:lang w:eastAsia="pt-BR"/>
        </w:rPr>
        <w:t>per capita</w:t>
      </w:r>
      <w:r w:rsidRPr="00D979D5">
        <w:rPr>
          <w:rFonts w:ascii="Arial" w:eastAsia="Times New Roman" w:hAnsi="Arial" w:cs="Arial"/>
          <w:color w:val="222222"/>
          <w:sz w:val="21"/>
          <w:szCs w:val="21"/>
          <w:lang w:eastAsia="pt-BR"/>
        </w:rPr>
        <w:t> e pelos seus terrenos, com base na sua produção ou na capacidade produtiva.</w:t>
      </w:r>
      <w:hyperlink r:id="rId398" w:anchor="cite_note-FOOTNOTEAndo2010187-113" w:history="1">
        <w:r w:rsidRPr="00D979D5">
          <w:rPr>
            <w:rFonts w:ascii="Arial" w:eastAsia="Times New Roman" w:hAnsi="Arial" w:cs="Arial"/>
            <w:color w:val="0B0080"/>
            <w:sz w:val="17"/>
            <w:szCs w:val="17"/>
            <w:u w:val="single"/>
            <w:vertAlign w:val="superscript"/>
            <w:lang w:eastAsia="pt-BR"/>
          </w:rPr>
          <w:t>[108]</w:t>
        </w:r>
      </w:hyperlink>
      <w:r w:rsidRPr="00D979D5">
        <w:rPr>
          <w:rFonts w:ascii="Arial" w:eastAsia="Times New Roman" w:hAnsi="Arial" w:cs="Arial"/>
          <w:color w:val="222222"/>
          <w:sz w:val="21"/>
          <w:szCs w:val="21"/>
          <w:lang w:eastAsia="pt-BR"/>
        </w:rPr>
        <w:t> O código previa exceções; por exemplo, os agricultores egípcios estavam isentos quando o ciclo de cheias do </w:t>
      </w:r>
      <w:hyperlink r:id="rId399" w:tooltip="Rio Nilo" w:history="1">
        <w:r w:rsidRPr="00D979D5">
          <w:rPr>
            <w:rFonts w:ascii="Arial" w:eastAsia="Times New Roman" w:hAnsi="Arial" w:cs="Arial"/>
            <w:color w:val="0B0080"/>
            <w:sz w:val="21"/>
            <w:szCs w:val="21"/>
            <w:u w:val="single"/>
            <w:lang w:eastAsia="pt-BR"/>
          </w:rPr>
          <w:t>rio Nilo</w:t>
        </w:r>
      </w:hyperlink>
      <w:r w:rsidRPr="00D979D5">
        <w:rPr>
          <w:rFonts w:ascii="Arial" w:eastAsia="Times New Roman" w:hAnsi="Arial" w:cs="Arial"/>
          <w:color w:val="222222"/>
          <w:sz w:val="21"/>
          <w:szCs w:val="21"/>
          <w:lang w:eastAsia="pt-BR"/>
        </w:rPr>
        <w:t xml:space="preserve"> não era favorável. As obrigações fiscais eram determinadas pelos censos, os quais exigiam que cada chefe de família se apresentasse perante o administrador encarregado e indicasse a constituição da sua família e as propriedades que possuía adequadas a agricultura ou </w:t>
      </w:r>
      <w:proofErr w:type="gramStart"/>
      <w:r w:rsidRPr="00D979D5">
        <w:rPr>
          <w:rFonts w:ascii="Arial" w:eastAsia="Times New Roman" w:hAnsi="Arial" w:cs="Arial"/>
          <w:color w:val="222222"/>
          <w:sz w:val="21"/>
          <w:szCs w:val="21"/>
          <w:lang w:eastAsia="pt-BR"/>
        </w:rPr>
        <w:t>habitação.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"cite_note-FOOTNOTEAndo2010186-114"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[109]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Uma das principais fontes de impostos indiretos era a </w:t>
      </w:r>
      <w:proofErr w:type="spellStart"/>
      <w:r w:rsidRPr="00D979D5">
        <w:rPr>
          <w:rFonts w:ascii="Arial" w:eastAsia="Times New Roman" w:hAnsi="Arial" w:cs="Arial"/>
          <w:i/>
          <w:iCs/>
          <w:color w:val="222222"/>
          <w:sz w:val="21"/>
          <w:szCs w:val="21"/>
          <w:lang w:eastAsia="pt-BR"/>
        </w:rPr>
        <w:t>portoria</w:t>
      </w:r>
      <w:proofErr w:type="spellEnd"/>
      <w:r w:rsidRPr="00D979D5">
        <w:rPr>
          <w:rFonts w:ascii="Arial" w:eastAsia="Times New Roman" w:hAnsi="Arial" w:cs="Arial"/>
          <w:color w:val="222222"/>
          <w:sz w:val="21"/>
          <w:szCs w:val="21"/>
          <w:lang w:eastAsia="pt-BR"/>
        </w:rPr>
        <w:t>, obtida em </w:t>
      </w:r>
      <w:hyperlink r:id="rId400" w:tooltip="Alfândega" w:history="1">
        <w:r w:rsidRPr="00D979D5">
          <w:rPr>
            <w:rFonts w:ascii="Arial" w:eastAsia="Times New Roman" w:hAnsi="Arial" w:cs="Arial"/>
            <w:color w:val="0B0080"/>
            <w:sz w:val="21"/>
            <w:szCs w:val="21"/>
            <w:u w:val="single"/>
            <w:lang w:eastAsia="pt-BR"/>
          </w:rPr>
          <w:t>alfândegas</w:t>
        </w:r>
      </w:hyperlink>
      <w:r w:rsidRPr="00D979D5">
        <w:rPr>
          <w:rFonts w:ascii="Arial" w:eastAsia="Times New Roman" w:hAnsi="Arial" w:cs="Arial"/>
          <w:color w:val="222222"/>
          <w:sz w:val="21"/>
          <w:szCs w:val="21"/>
          <w:lang w:eastAsia="pt-BR"/>
        </w:rPr>
        <w:t> e </w:t>
      </w:r>
      <w:hyperlink r:id="rId401" w:tooltip="Portagem" w:history="1">
        <w:r w:rsidRPr="00D979D5">
          <w:rPr>
            <w:rFonts w:ascii="Arial" w:eastAsia="Times New Roman" w:hAnsi="Arial" w:cs="Arial"/>
            <w:color w:val="0B0080"/>
            <w:sz w:val="21"/>
            <w:szCs w:val="21"/>
            <w:u w:val="single"/>
            <w:lang w:eastAsia="pt-BR"/>
          </w:rPr>
          <w:t>portagens</w:t>
        </w:r>
      </w:hyperlink>
      <w:r w:rsidRPr="00D979D5">
        <w:rPr>
          <w:rFonts w:ascii="Arial" w:eastAsia="Times New Roman" w:hAnsi="Arial" w:cs="Arial"/>
          <w:color w:val="222222"/>
          <w:sz w:val="21"/>
          <w:szCs w:val="21"/>
          <w:lang w:eastAsia="pt-BR"/>
        </w:rPr>
        <w:t> sobre importações e exportações, inclusive entre províncias. Existiam também impostos especiais sobre o comércio de escravos. Um proprietário que libertasse um escravo pagava uma taxa de liberdade, calculada em 5% do seu valor (</w:t>
      </w:r>
      <w:proofErr w:type="spellStart"/>
      <w:r w:rsidRPr="00D979D5">
        <w:rPr>
          <w:rFonts w:ascii="Arial" w:eastAsia="Times New Roman" w:hAnsi="Arial" w:cs="Arial"/>
          <w:i/>
          <w:iCs/>
          <w:color w:val="222222"/>
          <w:sz w:val="21"/>
          <w:szCs w:val="21"/>
          <w:lang w:eastAsia="pt-BR"/>
        </w:rPr>
        <w:t>vicesima</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libertatis</w:t>
      </w:r>
      <w:proofErr w:type="spellEnd"/>
      <w:r w:rsidRPr="00D979D5">
        <w:rPr>
          <w:rFonts w:ascii="Arial" w:eastAsia="Times New Roman" w:hAnsi="Arial" w:cs="Arial"/>
          <w:color w:val="222222"/>
          <w:sz w:val="21"/>
          <w:szCs w:val="21"/>
          <w:lang w:eastAsia="pt-BR"/>
        </w:rPr>
        <w:t>). Era ainda cobrado um imposto de 5% a todos os cidadãos romanos acima de determinadas posses que deixassem uma herança a outras pessoas que não a sua família próxima. Os impostos sobre bens do estado e 1% dos valores de </w:t>
      </w:r>
      <w:hyperlink r:id="rId402" w:tooltip="Leilão" w:history="1">
        <w:r w:rsidRPr="00D979D5">
          <w:rPr>
            <w:rFonts w:ascii="Arial" w:eastAsia="Times New Roman" w:hAnsi="Arial" w:cs="Arial"/>
            <w:color w:val="0B0080"/>
            <w:sz w:val="21"/>
            <w:szCs w:val="21"/>
            <w:u w:val="single"/>
            <w:lang w:eastAsia="pt-BR"/>
          </w:rPr>
          <w:t>leilão</w:t>
        </w:r>
      </w:hyperlink>
      <w:r w:rsidRPr="00D979D5">
        <w:rPr>
          <w:rFonts w:ascii="Arial" w:eastAsia="Times New Roman" w:hAnsi="Arial" w:cs="Arial"/>
          <w:color w:val="222222"/>
          <w:sz w:val="21"/>
          <w:szCs w:val="21"/>
          <w:lang w:eastAsia="pt-BR"/>
        </w:rPr>
        <w:t> revertiam a favor do </w:t>
      </w:r>
      <w:hyperlink r:id="rId403" w:tooltip="Erário militar" w:history="1">
        <w:r w:rsidRPr="00D979D5">
          <w:rPr>
            <w:rFonts w:ascii="Arial" w:eastAsia="Times New Roman" w:hAnsi="Arial" w:cs="Arial"/>
            <w:color w:val="0B0080"/>
            <w:sz w:val="21"/>
            <w:szCs w:val="21"/>
            <w:u w:val="single"/>
            <w:lang w:eastAsia="pt-BR"/>
          </w:rPr>
          <w:t>fundo de pensões militar</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"cite_note-FOOTNOTEAndo2010187-113"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[108]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As reduzidas taxas de imposto permitiram à aristocracia romana acumular riqueza, a qual igualava ou excedia a receita do próprio governo central. Por vezes, um imperador repunha o tesouro do estado através da apreensão das propriedades dos imensamente ricos. A recusa no pagamento de impostos por parte dos mais abastados foi um dos </w:t>
      </w:r>
      <w:proofErr w:type="spellStart"/>
      <w:r w:rsidRPr="00D979D5">
        <w:rPr>
          <w:rFonts w:ascii="Arial" w:eastAsia="Times New Roman" w:hAnsi="Arial" w:cs="Arial"/>
          <w:color w:val="222222"/>
          <w:sz w:val="21"/>
          <w:szCs w:val="21"/>
          <w:lang w:eastAsia="pt-BR"/>
        </w:rPr>
        <w:t>factores</w:t>
      </w:r>
      <w:proofErr w:type="spellEnd"/>
      <w:r w:rsidRPr="00D979D5">
        <w:rPr>
          <w:rFonts w:ascii="Arial" w:eastAsia="Times New Roman" w:hAnsi="Arial" w:cs="Arial"/>
          <w:color w:val="222222"/>
          <w:sz w:val="21"/>
          <w:szCs w:val="21"/>
          <w:lang w:eastAsia="pt-BR"/>
        </w:rPr>
        <w:t xml:space="preserve"> que contribuiu para o colapso do </w:t>
      </w:r>
      <w:proofErr w:type="gramStart"/>
      <w:r w:rsidRPr="00D979D5">
        <w:rPr>
          <w:rFonts w:ascii="Arial" w:eastAsia="Times New Roman" w:hAnsi="Arial" w:cs="Arial"/>
          <w:color w:val="222222"/>
          <w:sz w:val="21"/>
          <w:szCs w:val="21"/>
          <w:lang w:eastAsia="pt-BR"/>
        </w:rPr>
        <w:t>império.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"cite_note-Hop184-44"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[40]</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Sociedade</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67" name="Imagem 6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04" w:tooltip="Sociedade romana" w:history="1">
        <w:r w:rsidRPr="00D979D5">
          <w:rPr>
            <w:rFonts w:ascii="Arial" w:eastAsia="Times New Roman" w:hAnsi="Arial" w:cs="Arial"/>
            <w:i/>
            <w:iCs/>
            <w:color w:val="0B0080"/>
            <w:sz w:val="21"/>
            <w:szCs w:val="21"/>
            <w:u w:val="single"/>
            <w:lang w:eastAsia="pt-BR"/>
          </w:rPr>
          <w:t>Sociedade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866900"/>
            <wp:effectExtent l="0" t="0" r="0" b="0"/>
            <wp:docPr id="66" name="Imagem 66" descr="https://upload.wikimedia.org/wikipedia/commons/thumb/d/d1/Pompeii_family_feast_painting_Naples.jpg/220px-Pompeii_family_feast_painting_Naples.jpg">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d/d1/Pompeii_family_feast_painting_Naples.jpg/220px-Pompeii_family_feast_painting_Naples.jpg">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095500" cy="186690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i/>
          <w:iCs/>
          <w:color w:val="222222"/>
          <w:sz w:val="19"/>
          <w:szCs w:val="19"/>
          <w:lang w:eastAsia="pt-BR"/>
        </w:rPr>
        <w:t>Banquete entre gerações</w:t>
      </w:r>
      <w:r w:rsidRPr="00D979D5">
        <w:rPr>
          <w:rFonts w:ascii="Arial" w:eastAsia="Times New Roman" w:hAnsi="Arial" w:cs="Arial"/>
          <w:color w:val="222222"/>
          <w:sz w:val="19"/>
          <w:szCs w:val="19"/>
          <w:lang w:eastAsia="pt-BR"/>
        </w:rPr>
        <w:t>, representado numa pintura mural de </w:t>
      </w:r>
      <w:hyperlink r:id="rId407" w:tooltip="Pompeia" w:history="1">
        <w:r w:rsidRPr="00D979D5">
          <w:rPr>
            <w:rFonts w:ascii="Arial" w:eastAsia="Times New Roman" w:hAnsi="Arial" w:cs="Arial"/>
            <w:color w:val="0B0080"/>
            <w:sz w:val="19"/>
            <w:szCs w:val="19"/>
            <w:u w:val="single"/>
            <w:lang w:eastAsia="pt-BR"/>
          </w:rPr>
          <w:t>Pompeia</w:t>
        </w:r>
      </w:hyperlink>
      <w:r w:rsidRPr="00D979D5">
        <w:rPr>
          <w:rFonts w:ascii="Arial" w:eastAsia="Times New Roman" w:hAnsi="Arial" w:cs="Arial"/>
          <w:color w:val="222222"/>
          <w:sz w:val="19"/>
          <w:szCs w:val="19"/>
          <w:lang w:eastAsia="pt-BR"/>
        </w:rPr>
        <w:t xml:space="preserve">, século I </w:t>
      </w:r>
      <w:proofErr w:type="gramStart"/>
      <w:r w:rsidRPr="00D979D5">
        <w:rPr>
          <w:rFonts w:ascii="Arial" w:eastAsia="Times New Roman" w:hAnsi="Arial" w:cs="Arial"/>
          <w:color w:val="222222"/>
          <w:sz w:val="19"/>
          <w:szCs w:val="19"/>
          <w:lang w:eastAsia="pt-BR"/>
        </w:rPr>
        <w:t>d.C.</w:t>
      </w:r>
      <w:proofErr w:type="gramEnd"/>
      <w:r w:rsidRPr="00D979D5">
        <w:rPr>
          <w:rFonts w:ascii="Arial" w:eastAsia="Times New Roman" w:hAnsi="Arial" w:cs="Arial"/>
          <w:color w:val="222222"/>
          <w:sz w:val="19"/>
          <w:szCs w:val="19"/>
          <w:lang w:eastAsia="pt-BR"/>
        </w:rPr>
        <w:t>, hoje no </w:t>
      </w:r>
      <w:hyperlink r:id="rId408" w:tooltip="Museu Arqueológico Nacional de Nápoles" w:history="1">
        <w:r w:rsidRPr="00D979D5">
          <w:rPr>
            <w:rFonts w:ascii="Arial" w:eastAsia="Times New Roman" w:hAnsi="Arial" w:cs="Arial"/>
            <w:color w:val="0B0080"/>
            <w:sz w:val="19"/>
            <w:szCs w:val="19"/>
            <w:u w:val="single"/>
            <w:lang w:eastAsia="pt-BR"/>
          </w:rPr>
          <w:t>Museu Arqueológico Nacional de Nápoles</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 Império Romano era uma sociedade multicultural, com uma surpreendente capacidade de coesão, capaz de criar uma noção de identidade comum </w:t>
      </w:r>
      <w:proofErr w:type="gramStart"/>
      <w:r w:rsidRPr="00D979D5">
        <w:rPr>
          <w:rFonts w:ascii="Arial" w:eastAsia="Times New Roman" w:hAnsi="Arial" w:cs="Arial"/>
          <w:color w:val="222222"/>
          <w:sz w:val="21"/>
          <w:szCs w:val="21"/>
          <w:lang w:eastAsia="pt-BR"/>
        </w:rPr>
        <w:t>ao mesmo tempo que</w:t>
      </w:r>
      <w:proofErr w:type="gramEnd"/>
      <w:r w:rsidRPr="00D979D5">
        <w:rPr>
          <w:rFonts w:ascii="Arial" w:eastAsia="Times New Roman" w:hAnsi="Arial" w:cs="Arial"/>
          <w:color w:val="222222"/>
          <w:sz w:val="21"/>
          <w:szCs w:val="21"/>
          <w:lang w:eastAsia="pt-BR"/>
        </w:rPr>
        <w:t xml:space="preserve"> assimilou os mais diversos povos no seu sistema político.</w:t>
      </w:r>
      <w:hyperlink r:id="rId409" w:anchor="cite_note-FOOTNOTEPeachin201112-115" w:history="1">
        <w:r w:rsidRPr="00D979D5">
          <w:rPr>
            <w:rFonts w:ascii="Arial" w:eastAsia="Times New Roman" w:hAnsi="Arial" w:cs="Arial"/>
            <w:color w:val="0B0080"/>
            <w:sz w:val="17"/>
            <w:szCs w:val="17"/>
            <w:u w:val="single"/>
            <w:vertAlign w:val="superscript"/>
            <w:lang w:eastAsia="pt-BR"/>
          </w:rPr>
          <w:t>[110]</w:t>
        </w:r>
      </w:hyperlink>
      <w:r w:rsidRPr="00D979D5">
        <w:rPr>
          <w:rFonts w:ascii="Arial" w:eastAsia="Times New Roman" w:hAnsi="Arial" w:cs="Arial"/>
          <w:color w:val="222222"/>
          <w:sz w:val="21"/>
          <w:szCs w:val="21"/>
          <w:lang w:eastAsia="pt-BR"/>
        </w:rPr>
        <w:t> A preocupação romana em criar monumentos e espaços comunitários abertos ao público, como os </w:t>
      </w:r>
      <w:hyperlink r:id="rId410" w:tooltip="Fórum Romano" w:history="1">
        <w:r w:rsidRPr="00D979D5">
          <w:rPr>
            <w:rFonts w:ascii="Arial" w:eastAsia="Times New Roman" w:hAnsi="Arial" w:cs="Arial"/>
            <w:color w:val="0B0080"/>
            <w:sz w:val="21"/>
            <w:szCs w:val="21"/>
            <w:u w:val="single"/>
            <w:lang w:eastAsia="pt-BR"/>
          </w:rPr>
          <w:t>fóruns</w:t>
        </w:r>
      </w:hyperlink>
      <w:r w:rsidRPr="00D979D5">
        <w:rPr>
          <w:rFonts w:ascii="Arial" w:eastAsia="Times New Roman" w:hAnsi="Arial" w:cs="Arial"/>
          <w:color w:val="222222"/>
          <w:sz w:val="21"/>
          <w:szCs w:val="21"/>
          <w:lang w:eastAsia="pt-BR"/>
        </w:rPr>
        <w:t>, </w:t>
      </w:r>
      <w:hyperlink r:id="rId411" w:tooltip="Anfiteatro" w:history="1">
        <w:r w:rsidRPr="00D979D5">
          <w:rPr>
            <w:rFonts w:ascii="Arial" w:eastAsia="Times New Roman" w:hAnsi="Arial" w:cs="Arial"/>
            <w:color w:val="0B0080"/>
            <w:sz w:val="21"/>
            <w:szCs w:val="21"/>
            <w:u w:val="single"/>
            <w:lang w:eastAsia="pt-BR"/>
          </w:rPr>
          <w:t>anfiteatros</w:t>
        </w:r>
      </w:hyperlink>
      <w:r w:rsidRPr="00D979D5">
        <w:rPr>
          <w:rFonts w:ascii="Arial" w:eastAsia="Times New Roman" w:hAnsi="Arial" w:cs="Arial"/>
          <w:color w:val="222222"/>
          <w:sz w:val="21"/>
          <w:szCs w:val="21"/>
          <w:lang w:eastAsia="pt-BR"/>
        </w:rPr>
        <w:t>, </w:t>
      </w:r>
      <w:hyperlink r:id="rId412" w:tooltip="Circo romano" w:history="1">
        <w:r w:rsidRPr="00D979D5">
          <w:rPr>
            <w:rFonts w:ascii="Arial" w:eastAsia="Times New Roman" w:hAnsi="Arial" w:cs="Arial"/>
            <w:color w:val="0B0080"/>
            <w:sz w:val="21"/>
            <w:szCs w:val="21"/>
            <w:u w:val="single"/>
            <w:lang w:eastAsia="pt-BR"/>
          </w:rPr>
          <w:t>circos</w:t>
        </w:r>
      </w:hyperlink>
      <w:r w:rsidRPr="00D979D5">
        <w:rPr>
          <w:rFonts w:ascii="Arial" w:eastAsia="Times New Roman" w:hAnsi="Arial" w:cs="Arial"/>
          <w:color w:val="222222"/>
          <w:sz w:val="21"/>
          <w:szCs w:val="21"/>
          <w:lang w:eastAsia="pt-BR"/>
        </w:rPr>
        <w:t> ou as </w:t>
      </w:r>
      <w:hyperlink r:id="rId413" w:tooltip="Termas romanas" w:history="1">
        <w:r w:rsidRPr="00D979D5">
          <w:rPr>
            <w:rFonts w:ascii="Arial" w:eastAsia="Times New Roman" w:hAnsi="Arial" w:cs="Arial"/>
            <w:color w:val="0B0080"/>
            <w:sz w:val="21"/>
            <w:szCs w:val="21"/>
            <w:u w:val="single"/>
            <w:lang w:eastAsia="pt-BR"/>
          </w:rPr>
          <w:t>termas</w:t>
        </w:r>
      </w:hyperlink>
      <w:r w:rsidRPr="00D979D5">
        <w:rPr>
          <w:rFonts w:ascii="Arial" w:eastAsia="Times New Roman" w:hAnsi="Arial" w:cs="Arial"/>
          <w:color w:val="222222"/>
          <w:sz w:val="21"/>
          <w:szCs w:val="21"/>
          <w:lang w:eastAsia="pt-BR"/>
        </w:rPr>
        <w:t xml:space="preserve">, ajudou a estabelecer o sentimento de </w:t>
      </w:r>
      <w:proofErr w:type="spellStart"/>
      <w:r w:rsidRPr="00D979D5">
        <w:rPr>
          <w:rFonts w:ascii="Arial" w:eastAsia="Times New Roman" w:hAnsi="Arial" w:cs="Arial"/>
          <w:color w:val="222222"/>
          <w:sz w:val="21"/>
          <w:szCs w:val="21"/>
          <w:lang w:eastAsia="pt-BR"/>
        </w:rPr>
        <w:t>romanidade</w:t>
      </w:r>
      <w:proofErr w:type="spellEnd"/>
      <w:r w:rsidRPr="00D979D5">
        <w:rPr>
          <w:rFonts w:ascii="Arial" w:eastAsia="Times New Roman" w:hAnsi="Arial" w:cs="Arial"/>
          <w:color w:val="222222"/>
          <w:sz w:val="21"/>
          <w:szCs w:val="21"/>
          <w:lang w:eastAsia="pt-BR"/>
        </w:rPr>
        <w:t>.</w:t>
      </w:r>
      <w:hyperlink r:id="rId414" w:anchor="cite_note-FOOTNOTEPeachin201116-116" w:history="1">
        <w:r w:rsidRPr="00D979D5">
          <w:rPr>
            <w:rFonts w:ascii="Arial" w:eastAsia="Times New Roman" w:hAnsi="Arial" w:cs="Arial"/>
            <w:color w:val="0B0080"/>
            <w:sz w:val="17"/>
            <w:szCs w:val="17"/>
            <w:u w:val="single"/>
            <w:vertAlign w:val="superscript"/>
            <w:lang w:eastAsia="pt-BR"/>
          </w:rPr>
          <w:t>[111]</w:t>
        </w:r>
      </w:hyperlink>
      <w:r w:rsidRPr="00D979D5">
        <w:rPr>
          <w:rFonts w:ascii="Arial" w:eastAsia="Times New Roman" w:hAnsi="Arial" w:cs="Arial"/>
          <w:color w:val="222222"/>
          <w:sz w:val="21"/>
          <w:szCs w:val="21"/>
          <w:lang w:eastAsia="pt-BR"/>
        </w:rPr>
        <w:t> A sociedade romana possuía um sistema complexo de múltiplas hierarquias, que o conceito contemporâneo de </w:t>
      </w:r>
      <w:hyperlink r:id="rId415" w:tooltip="Classe social" w:history="1">
        <w:r w:rsidRPr="00D979D5">
          <w:rPr>
            <w:rFonts w:ascii="Arial" w:eastAsia="Times New Roman" w:hAnsi="Arial" w:cs="Arial"/>
            <w:color w:val="0B0080"/>
            <w:sz w:val="21"/>
            <w:szCs w:val="21"/>
            <w:u w:val="single"/>
            <w:lang w:eastAsia="pt-BR"/>
          </w:rPr>
          <w:t>classe social</w:t>
        </w:r>
      </w:hyperlink>
      <w:r w:rsidRPr="00D979D5">
        <w:rPr>
          <w:rFonts w:ascii="Arial" w:eastAsia="Times New Roman" w:hAnsi="Arial" w:cs="Arial"/>
          <w:color w:val="222222"/>
          <w:sz w:val="21"/>
          <w:szCs w:val="21"/>
          <w:lang w:eastAsia="pt-BR"/>
        </w:rPr>
        <w:t> não define de forma precisa.</w:t>
      </w:r>
      <w:hyperlink r:id="rId416" w:anchor="cite_note-FOOTNOTEPeachin20119-117" w:history="1">
        <w:r w:rsidRPr="00D979D5">
          <w:rPr>
            <w:rFonts w:ascii="Arial" w:eastAsia="Times New Roman" w:hAnsi="Arial" w:cs="Arial"/>
            <w:color w:val="0B0080"/>
            <w:sz w:val="17"/>
            <w:szCs w:val="17"/>
            <w:u w:val="single"/>
            <w:vertAlign w:val="superscript"/>
            <w:lang w:eastAsia="pt-BR"/>
          </w:rPr>
          <w:t>[112]</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As duas décadas de guerra civil anteriores ao governo de Augusto deixaram a sociedade tradicional romana num estado de confusão e </w:t>
      </w:r>
      <w:proofErr w:type="gramStart"/>
      <w:r w:rsidRPr="00D979D5">
        <w:rPr>
          <w:rFonts w:ascii="Arial" w:eastAsia="Times New Roman" w:hAnsi="Arial" w:cs="Arial"/>
          <w:color w:val="222222"/>
          <w:sz w:val="21"/>
          <w:szCs w:val="21"/>
          <w:lang w:eastAsia="pt-BR"/>
        </w:rPr>
        <w:t>sobressalto.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"cite_note-FOOTNOTEGarnsey1987197-118"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[113]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No entanto, a diluição da hierarquia rígida da república levou a uma cada vez maior </w:t>
      </w:r>
      <w:hyperlink r:id="rId417" w:tooltip="Mobilidade social" w:history="1">
        <w:r w:rsidRPr="00D979D5">
          <w:rPr>
            <w:rFonts w:ascii="Arial" w:eastAsia="Times New Roman" w:hAnsi="Arial" w:cs="Arial"/>
            <w:color w:val="0B0080"/>
            <w:sz w:val="21"/>
            <w:szCs w:val="21"/>
            <w:u w:val="single"/>
            <w:lang w:eastAsia="pt-BR"/>
          </w:rPr>
          <w:t>mobilidade social</w:t>
        </w:r>
      </w:hyperlink>
      <w:r w:rsidRPr="00D979D5">
        <w:rPr>
          <w:rFonts w:ascii="Arial" w:eastAsia="Times New Roman" w:hAnsi="Arial" w:cs="Arial"/>
          <w:color w:val="222222"/>
          <w:sz w:val="21"/>
          <w:szCs w:val="21"/>
          <w:lang w:eastAsia="pt-BR"/>
        </w:rPr>
        <w:t xml:space="preserve"> entre os </w:t>
      </w:r>
      <w:r w:rsidRPr="00D979D5">
        <w:rPr>
          <w:rFonts w:ascii="Arial" w:eastAsia="Times New Roman" w:hAnsi="Arial" w:cs="Arial"/>
          <w:color w:val="222222"/>
          <w:sz w:val="21"/>
          <w:szCs w:val="21"/>
          <w:lang w:eastAsia="pt-BR"/>
        </w:rPr>
        <w:lastRenderedPageBreak/>
        <w:t>romanos,</w:t>
      </w:r>
      <w:hyperlink r:id="rId418" w:anchor="cite_note-FOOTNOTESaller2002123,_176,_183-119" w:history="1">
        <w:r w:rsidRPr="00D979D5">
          <w:rPr>
            <w:rFonts w:ascii="Arial" w:eastAsia="Times New Roman" w:hAnsi="Arial" w:cs="Arial"/>
            <w:color w:val="0B0080"/>
            <w:sz w:val="17"/>
            <w:szCs w:val="17"/>
            <w:u w:val="single"/>
            <w:vertAlign w:val="superscript"/>
            <w:lang w:eastAsia="pt-BR"/>
          </w:rPr>
          <w:t>[114]</w:t>
        </w:r>
      </w:hyperlink>
      <w:hyperlink r:id="rId419" w:anchor="cite_note-FOOTNOTEDuncan2006164-120" w:history="1">
        <w:r w:rsidRPr="00D979D5">
          <w:rPr>
            <w:rFonts w:ascii="Arial" w:eastAsia="Times New Roman" w:hAnsi="Arial" w:cs="Arial"/>
            <w:color w:val="0B0080"/>
            <w:sz w:val="17"/>
            <w:szCs w:val="17"/>
            <w:u w:val="single"/>
            <w:vertAlign w:val="superscript"/>
            <w:lang w:eastAsia="pt-BR"/>
          </w:rPr>
          <w:t>[115]</w:t>
        </w:r>
      </w:hyperlink>
      <w:r w:rsidRPr="00D979D5">
        <w:rPr>
          <w:rFonts w:ascii="Arial" w:eastAsia="Times New Roman" w:hAnsi="Arial" w:cs="Arial"/>
          <w:color w:val="222222"/>
          <w:sz w:val="21"/>
          <w:szCs w:val="21"/>
          <w:lang w:eastAsia="pt-BR"/>
        </w:rPr>
        <w:t> tanto ascendente como descendente, e mais expressiva do que em qualquer outra sociedade da Antiguidade documentada.</w:t>
      </w:r>
      <w:hyperlink r:id="rId420" w:anchor="cite_note-FOOTNOTEReinhold200225ff_-_42-121" w:history="1">
        <w:r w:rsidRPr="00D979D5">
          <w:rPr>
            <w:rFonts w:ascii="Arial" w:eastAsia="Times New Roman" w:hAnsi="Arial" w:cs="Arial"/>
            <w:color w:val="0B0080"/>
            <w:sz w:val="17"/>
            <w:szCs w:val="17"/>
            <w:u w:val="single"/>
            <w:vertAlign w:val="superscript"/>
            <w:lang w:eastAsia="pt-BR"/>
          </w:rPr>
          <w:t>[116]</w:t>
        </w:r>
      </w:hyperlink>
      <w:r w:rsidRPr="00D979D5">
        <w:rPr>
          <w:rFonts w:ascii="Arial" w:eastAsia="Times New Roman" w:hAnsi="Arial" w:cs="Arial"/>
          <w:color w:val="222222"/>
          <w:sz w:val="21"/>
          <w:szCs w:val="21"/>
          <w:lang w:eastAsia="pt-BR"/>
        </w:rPr>
        <w:t> As mulheres, os </w:t>
      </w:r>
      <w:hyperlink r:id="rId421" w:tooltip="Liberto (Roma Antiga)" w:history="1">
        <w:r w:rsidRPr="00D979D5">
          <w:rPr>
            <w:rFonts w:ascii="Arial" w:eastAsia="Times New Roman" w:hAnsi="Arial" w:cs="Arial"/>
            <w:color w:val="0B0080"/>
            <w:sz w:val="21"/>
            <w:szCs w:val="21"/>
            <w:u w:val="single"/>
            <w:lang w:eastAsia="pt-BR"/>
          </w:rPr>
          <w:t>libertos</w:t>
        </w:r>
      </w:hyperlink>
      <w:r w:rsidRPr="00D979D5">
        <w:rPr>
          <w:rFonts w:ascii="Arial" w:eastAsia="Times New Roman" w:hAnsi="Arial" w:cs="Arial"/>
          <w:color w:val="222222"/>
          <w:sz w:val="21"/>
          <w:szCs w:val="21"/>
          <w:lang w:eastAsia="pt-BR"/>
        </w:rPr>
        <w:t> e os escravos tinham agora oportunidades económicas e de exercício de influência através de meios que anteriormente lhes estavam vedados.</w:t>
      </w:r>
      <w:hyperlink r:id="rId422" w:anchor="cite_note-FOOTNOTESaller200018-122" w:history="1">
        <w:r w:rsidRPr="00D979D5">
          <w:rPr>
            <w:rFonts w:ascii="Arial" w:eastAsia="Times New Roman" w:hAnsi="Arial" w:cs="Arial"/>
            <w:color w:val="0B0080"/>
            <w:sz w:val="17"/>
            <w:szCs w:val="17"/>
            <w:u w:val="single"/>
            <w:vertAlign w:val="superscript"/>
            <w:lang w:eastAsia="pt-BR"/>
          </w:rPr>
          <w:t>[117]</w:t>
        </w:r>
      </w:hyperlink>
      <w:r w:rsidRPr="00D979D5">
        <w:rPr>
          <w:rFonts w:ascii="Arial" w:eastAsia="Times New Roman" w:hAnsi="Arial" w:cs="Arial"/>
          <w:color w:val="222222"/>
          <w:sz w:val="21"/>
          <w:szCs w:val="21"/>
          <w:lang w:eastAsia="pt-BR"/>
        </w:rPr>
        <w:t> A vida em sociedade do império, particularmente para os que tinham recursos limitados, foi ainda impulsionada pela proliferação de associações voluntárias e </w:t>
      </w:r>
      <w:hyperlink r:id="rId423" w:tooltip="Confraria" w:history="1">
        <w:r w:rsidRPr="00D979D5">
          <w:rPr>
            <w:rFonts w:ascii="Arial" w:eastAsia="Times New Roman" w:hAnsi="Arial" w:cs="Arial"/>
            <w:color w:val="0B0080"/>
            <w:sz w:val="21"/>
            <w:szCs w:val="21"/>
            <w:u w:val="single"/>
            <w:lang w:eastAsia="pt-BR"/>
          </w:rPr>
          <w:t>confrarias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"https://pt.wikipedia.org/wiki/Collegium" \o "Collegium"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collegia</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e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"https://pt.wikipedia.org/w/index.php?title=Sodalitates&amp;action=edit&amp;redlink=1" \o "Sodalitates (página não existe)"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A55858"/>
          <w:sz w:val="21"/>
          <w:szCs w:val="21"/>
          <w:u w:val="single"/>
          <w:lang w:eastAsia="pt-BR"/>
        </w:rPr>
        <w:t>sodalitates</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formadas com diversas finalidades: guildas profissionais e comerciais, grupos de veteranos, associações religiosas, clubes </w:t>
      </w:r>
      <w:proofErr w:type="gramStart"/>
      <w:r w:rsidRPr="00D979D5">
        <w:rPr>
          <w:rFonts w:ascii="Arial" w:eastAsia="Times New Roman" w:hAnsi="Arial" w:cs="Arial"/>
          <w:color w:val="222222"/>
          <w:sz w:val="21"/>
          <w:szCs w:val="21"/>
          <w:lang w:eastAsia="pt-BR"/>
        </w:rPr>
        <w:t>gastronómicos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"cite_note-FOOTNOTEPeachin201117-20-123"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[118]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 trupes artísticas.</w:t>
      </w:r>
      <w:hyperlink r:id="rId424" w:anchor="cite_note-FOOTNOTEMillar198381-82-124" w:history="1">
        <w:r w:rsidRPr="00D979D5">
          <w:rPr>
            <w:rFonts w:ascii="Arial" w:eastAsia="Times New Roman" w:hAnsi="Arial" w:cs="Arial"/>
            <w:color w:val="0B0080"/>
            <w:sz w:val="17"/>
            <w:szCs w:val="17"/>
            <w:u w:val="single"/>
            <w:vertAlign w:val="superscript"/>
            <w:lang w:eastAsia="pt-BR"/>
          </w:rPr>
          <w:t>[119]</w:t>
        </w:r>
      </w:hyperlink>
      <w:r w:rsidRPr="00D979D5">
        <w:rPr>
          <w:rFonts w:ascii="Arial" w:eastAsia="Times New Roman" w:hAnsi="Arial" w:cs="Arial"/>
          <w:color w:val="222222"/>
          <w:sz w:val="21"/>
          <w:szCs w:val="21"/>
          <w:lang w:eastAsia="pt-BR"/>
        </w:rPr>
        <w:t> No governo de Nero não era invulgar encontrar um escravo que fosse mais rico do que um cidadão nascido livre, ou um </w:t>
      </w:r>
      <w:hyperlink r:id="rId425" w:tooltip="Ordem equestre" w:history="1">
        <w:r w:rsidRPr="00D979D5">
          <w:rPr>
            <w:rFonts w:ascii="Arial" w:eastAsia="Times New Roman" w:hAnsi="Arial" w:cs="Arial"/>
            <w:color w:val="0B0080"/>
            <w:sz w:val="21"/>
            <w:szCs w:val="21"/>
            <w:u w:val="single"/>
            <w:lang w:eastAsia="pt-BR"/>
          </w:rPr>
          <w:t>equestre</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eques</w:t>
      </w:r>
      <w:proofErr w:type="spellEnd"/>
      <w:r w:rsidRPr="00D979D5">
        <w:rPr>
          <w:rFonts w:ascii="Arial" w:eastAsia="Times New Roman" w:hAnsi="Arial" w:cs="Arial"/>
          <w:color w:val="222222"/>
          <w:sz w:val="21"/>
          <w:szCs w:val="21"/>
          <w:lang w:eastAsia="pt-BR"/>
        </w:rPr>
        <w:t>) mais influente do que um </w:t>
      </w:r>
      <w:hyperlink r:id="rId426" w:tooltip="Senado romano" w:history="1">
        <w:r w:rsidRPr="00D979D5">
          <w:rPr>
            <w:rFonts w:ascii="Arial" w:eastAsia="Times New Roman" w:hAnsi="Arial" w:cs="Arial"/>
            <w:color w:val="0B0080"/>
            <w:sz w:val="21"/>
            <w:szCs w:val="21"/>
            <w:u w:val="single"/>
            <w:lang w:eastAsia="pt-BR"/>
          </w:rPr>
          <w:t>senador</w:t>
        </w:r>
      </w:hyperlink>
      <w:r w:rsidRPr="00D979D5">
        <w:rPr>
          <w:rFonts w:ascii="Arial" w:eastAsia="Times New Roman" w:hAnsi="Arial" w:cs="Arial"/>
          <w:color w:val="222222"/>
          <w:sz w:val="21"/>
          <w:szCs w:val="21"/>
          <w:lang w:eastAsia="pt-BR"/>
        </w:rPr>
        <w:t>.</w:t>
      </w:r>
      <w:hyperlink r:id="rId427" w:anchor="cite_note-FOOTNOTEWinterling200911,_21-125" w:history="1">
        <w:r w:rsidRPr="00D979D5">
          <w:rPr>
            <w:rFonts w:ascii="Arial" w:eastAsia="Times New Roman" w:hAnsi="Arial" w:cs="Arial"/>
            <w:color w:val="0B0080"/>
            <w:sz w:val="17"/>
            <w:szCs w:val="17"/>
            <w:u w:val="single"/>
            <w:vertAlign w:val="superscript"/>
            <w:lang w:eastAsia="pt-BR"/>
          </w:rPr>
          <w:t>[120]</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Cidadania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65" name="Imagem 65"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28" w:tooltip="Cidadania romana" w:history="1">
        <w:r w:rsidRPr="00D979D5">
          <w:rPr>
            <w:rFonts w:ascii="Arial" w:eastAsia="Times New Roman" w:hAnsi="Arial" w:cs="Arial"/>
            <w:i/>
            <w:iCs/>
            <w:color w:val="0B0080"/>
            <w:sz w:val="21"/>
            <w:szCs w:val="21"/>
            <w:u w:val="single"/>
            <w:lang w:eastAsia="pt-BR"/>
          </w:rPr>
          <w:t>Cidadania romana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De acordo com o </w:t>
      </w:r>
      <w:hyperlink r:id="rId429" w:tooltip="Jurisconsulto Gaio" w:history="1">
        <w:r w:rsidRPr="00D979D5">
          <w:rPr>
            <w:rFonts w:ascii="Arial" w:eastAsia="Times New Roman" w:hAnsi="Arial" w:cs="Arial"/>
            <w:color w:val="0B0080"/>
            <w:sz w:val="21"/>
            <w:szCs w:val="21"/>
            <w:u w:val="single"/>
            <w:lang w:eastAsia="pt-BR"/>
          </w:rPr>
          <w:t>jurista Gaio</w:t>
        </w:r>
      </w:hyperlink>
      <w:r w:rsidRPr="00D979D5">
        <w:rPr>
          <w:rFonts w:ascii="Arial" w:eastAsia="Times New Roman" w:hAnsi="Arial" w:cs="Arial"/>
          <w:color w:val="222222"/>
          <w:sz w:val="21"/>
          <w:szCs w:val="21"/>
          <w:lang w:eastAsia="pt-BR"/>
        </w:rPr>
        <w:t>, a principal distinção entre pessoas no </w:t>
      </w:r>
      <w:hyperlink r:id="rId430" w:tooltip="Direito romano" w:history="1">
        <w:r w:rsidRPr="00D979D5">
          <w:rPr>
            <w:rFonts w:ascii="Arial" w:eastAsia="Times New Roman" w:hAnsi="Arial" w:cs="Arial"/>
            <w:color w:val="0B0080"/>
            <w:sz w:val="21"/>
            <w:szCs w:val="21"/>
            <w:u w:val="single"/>
            <w:lang w:eastAsia="pt-BR"/>
          </w:rPr>
          <w:t>direito romano</w:t>
        </w:r>
      </w:hyperlink>
      <w:r w:rsidRPr="00D979D5">
        <w:rPr>
          <w:rFonts w:ascii="Arial" w:eastAsia="Times New Roman" w:hAnsi="Arial" w:cs="Arial"/>
          <w:color w:val="222222"/>
          <w:sz w:val="21"/>
          <w:szCs w:val="21"/>
          <w:lang w:eastAsia="pt-BR"/>
        </w:rPr>
        <w:t> dava-se entre cidadãos livres (</w:t>
      </w:r>
      <w:proofErr w:type="spellStart"/>
      <w:r w:rsidRPr="00D979D5">
        <w:rPr>
          <w:rFonts w:ascii="Arial" w:eastAsia="Times New Roman" w:hAnsi="Arial" w:cs="Arial"/>
          <w:i/>
          <w:iCs/>
          <w:color w:val="222222"/>
          <w:sz w:val="21"/>
          <w:szCs w:val="21"/>
          <w:lang w:eastAsia="pt-BR"/>
        </w:rPr>
        <w:t>liberi</w:t>
      </w:r>
      <w:proofErr w:type="spellEnd"/>
      <w:r w:rsidRPr="00D979D5">
        <w:rPr>
          <w:rFonts w:ascii="Arial" w:eastAsia="Times New Roman" w:hAnsi="Arial" w:cs="Arial"/>
          <w:color w:val="222222"/>
          <w:sz w:val="21"/>
          <w:szCs w:val="21"/>
          <w:lang w:eastAsia="pt-BR"/>
        </w:rPr>
        <w:t>) e escravos (</w:t>
      </w:r>
      <w:r w:rsidRPr="00D979D5">
        <w:rPr>
          <w:rFonts w:ascii="Arial" w:eastAsia="Times New Roman" w:hAnsi="Arial" w:cs="Arial"/>
          <w:i/>
          <w:iCs/>
          <w:color w:val="222222"/>
          <w:sz w:val="21"/>
          <w:szCs w:val="21"/>
          <w:lang w:eastAsia="pt-BR"/>
        </w:rPr>
        <w:t>servi</w:t>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"cite_note-FOOTNOTEFrier200414-126"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[121]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estatuto jurídico dos cidadãos livres podia ainda ser precisado de acordo com a sua cidadania. Durante o início do império, só um número limitado de homens é que tinha pleno direito à cidadania romana, a qual lhes permitia votar, candidatar-se a eleições e serem ordenados sacerdotes. A maior parte dos cidadãos tinha apenas direitos limitados, tendo, no entanto, direito a proteção jurídica e outros privilégios que eram vedados àqueles que não tinham cidadania. Os homens livres que viviam no interior do império, mas que não eram considerados cidadãos</w:t>
      </w:r>
      <w:proofErr w:type="gramStart"/>
      <w:r w:rsidRPr="00D979D5">
        <w:rPr>
          <w:rFonts w:ascii="Arial" w:eastAsia="Times New Roman" w:hAnsi="Arial" w:cs="Arial"/>
          <w:color w:val="222222"/>
          <w:sz w:val="21"/>
          <w:szCs w:val="21"/>
          <w:lang w:eastAsia="pt-BR"/>
        </w:rPr>
        <w:t>, tinham</w:t>
      </w:r>
      <w:proofErr w:type="gramEnd"/>
      <w:r w:rsidRPr="00D979D5">
        <w:rPr>
          <w:rFonts w:ascii="Arial" w:eastAsia="Times New Roman" w:hAnsi="Arial" w:cs="Arial"/>
          <w:color w:val="222222"/>
          <w:sz w:val="21"/>
          <w:szCs w:val="21"/>
          <w:lang w:eastAsia="pt-BR"/>
        </w:rPr>
        <w:t xml:space="preserve"> o estatuto de </w:t>
      </w:r>
      <w:hyperlink r:id="rId431" w:tooltip="Peregrino (Roma Antiga)" w:history="1">
        <w:r w:rsidRPr="00D979D5">
          <w:rPr>
            <w:rFonts w:ascii="Arial" w:eastAsia="Times New Roman" w:hAnsi="Arial" w:cs="Arial"/>
            <w:color w:val="0B0080"/>
            <w:sz w:val="21"/>
            <w:szCs w:val="21"/>
            <w:u w:val="single"/>
            <w:lang w:eastAsia="pt-BR"/>
          </w:rPr>
          <w:t>peregrinos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peregrini</w:t>
      </w:r>
      <w:proofErr w:type="spellEnd"/>
      <w:r w:rsidRPr="00D979D5">
        <w:rPr>
          <w:rFonts w:ascii="Arial" w:eastAsia="Times New Roman" w:hAnsi="Arial" w:cs="Arial"/>
          <w:color w:val="222222"/>
          <w:sz w:val="21"/>
          <w:szCs w:val="21"/>
          <w:lang w:eastAsia="pt-BR"/>
        </w:rPr>
        <w:t>, ou não romanos).</w:t>
      </w:r>
      <w:hyperlink r:id="rId432" w:anchor="cite_note-FOOTNOTEFrier200431%E2%80%9332-127" w:history="1">
        <w:r w:rsidRPr="00D979D5">
          <w:rPr>
            <w:rFonts w:ascii="Arial" w:eastAsia="Times New Roman" w:hAnsi="Arial" w:cs="Arial"/>
            <w:color w:val="0B0080"/>
            <w:sz w:val="17"/>
            <w:szCs w:val="17"/>
            <w:u w:val="single"/>
            <w:vertAlign w:val="superscript"/>
            <w:lang w:eastAsia="pt-BR"/>
          </w:rPr>
          <w:t>[122]</w:t>
        </w:r>
      </w:hyperlink>
      <w:r w:rsidRPr="00D979D5">
        <w:rPr>
          <w:rFonts w:ascii="Arial" w:eastAsia="Times New Roman" w:hAnsi="Arial" w:cs="Arial"/>
          <w:color w:val="222222"/>
          <w:sz w:val="21"/>
          <w:szCs w:val="21"/>
          <w:lang w:eastAsia="pt-BR"/>
        </w:rPr>
        <w:t> Em 212, através do </w:t>
      </w:r>
      <w:hyperlink r:id="rId433" w:tooltip="Édito de Caracala" w:history="1">
        <w:r w:rsidRPr="00D979D5">
          <w:rPr>
            <w:rFonts w:ascii="Arial" w:eastAsia="Times New Roman" w:hAnsi="Arial" w:cs="Arial"/>
            <w:color w:val="0B0080"/>
            <w:sz w:val="21"/>
            <w:szCs w:val="21"/>
            <w:u w:val="single"/>
            <w:lang w:eastAsia="pt-BR"/>
          </w:rPr>
          <w:t xml:space="preserve">Édito de </w:t>
        </w:r>
        <w:proofErr w:type="spellStart"/>
        <w:r w:rsidRPr="00D979D5">
          <w:rPr>
            <w:rFonts w:ascii="Arial" w:eastAsia="Times New Roman" w:hAnsi="Arial" w:cs="Arial"/>
            <w:color w:val="0B0080"/>
            <w:sz w:val="21"/>
            <w:szCs w:val="21"/>
            <w:u w:val="single"/>
            <w:lang w:eastAsia="pt-BR"/>
          </w:rPr>
          <w:t>Caracala</w:t>
        </w:r>
        <w:proofErr w:type="spellEnd"/>
      </w:hyperlink>
      <w:r w:rsidRPr="00D979D5">
        <w:rPr>
          <w:rFonts w:ascii="Arial" w:eastAsia="Times New Roman" w:hAnsi="Arial" w:cs="Arial"/>
          <w:color w:val="222222"/>
          <w:sz w:val="21"/>
          <w:szCs w:val="21"/>
          <w:lang w:eastAsia="pt-BR"/>
        </w:rPr>
        <w:t>, o imperador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"https://pt.wikipedia.org/wiki/Caracala" \o "Caracala"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Caracala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alargou o direito de cidadania a todos os habitantes do império, revogando todas as leis que distinguiam cidadãos de não cidadãos.</w:t>
      </w:r>
      <w:hyperlink r:id="rId434" w:anchor="cite_note-FOOTNOTEAndo2010177-128" w:history="1">
        <w:r w:rsidRPr="00D979D5">
          <w:rPr>
            <w:rFonts w:ascii="Arial" w:eastAsia="Times New Roman" w:hAnsi="Arial" w:cs="Arial"/>
            <w:color w:val="0B0080"/>
            <w:sz w:val="17"/>
            <w:szCs w:val="17"/>
            <w:u w:val="single"/>
            <w:vertAlign w:val="superscript"/>
            <w:lang w:eastAsia="pt-BR"/>
          </w:rPr>
          <w:t>[123]</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Escravos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64" name="Imagem 64"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35" w:tooltip="Escravidão na Roma Antiga" w:history="1">
        <w:r w:rsidRPr="00D979D5">
          <w:rPr>
            <w:rFonts w:ascii="Arial" w:eastAsia="Times New Roman" w:hAnsi="Arial" w:cs="Arial"/>
            <w:i/>
            <w:iCs/>
            <w:color w:val="0B0080"/>
            <w:sz w:val="21"/>
            <w:szCs w:val="21"/>
            <w:u w:val="single"/>
            <w:lang w:eastAsia="pt-BR"/>
          </w:rPr>
          <w:t>Escravidão na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14475"/>
            <wp:effectExtent l="0" t="0" r="0" b="9525"/>
            <wp:docPr id="63" name="Imagem 63" descr="https://upload.wikimedia.org/wikipedia/commons/thumb/9/99/Mosaique_echansons_Bardo.jpg/220px-Mosaique_echansons_Bardo.jpg">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9/99/Mosaique_echansons_Bardo.jpg/220px-Mosaique_echansons_Bardo.jpg">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095500" cy="15144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Mosaico de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"https://pt.wikipedia.org/wiki/Duga" \o "Duga"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Duga</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Tunísia (século II). Os dois escravos que carregam jarros de vinho ostentam o vestuário comum entre escravos e trazem ao pescoço um </w:t>
      </w:r>
      <w:hyperlink r:id="rId438" w:tooltip="Amuleto" w:history="1">
        <w:r w:rsidRPr="00D979D5">
          <w:rPr>
            <w:rFonts w:ascii="Arial" w:eastAsia="Times New Roman" w:hAnsi="Arial" w:cs="Arial"/>
            <w:color w:val="0B0080"/>
            <w:sz w:val="19"/>
            <w:szCs w:val="19"/>
            <w:u w:val="single"/>
            <w:lang w:eastAsia="pt-BR"/>
          </w:rPr>
          <w:t>amuleto</w:t>
        </w:r>
      </w:hyperlink>
      <w:r w:rsidRPr="00D979D5">
        <w:rPr>
          <w:rFonts w:ascii="Arial" w:eastAsia="Times New Roman" w:hAnsi="Arial" w:cs="Arial"/>
          <w:color w:val="222222"/>
          <w:sz w:val="19"/>
          <w:szCs w:val="19"/>
          <w:lang w:eastAsia="pt-BR"/>
        </w:rPr>
        <w:t> contra o </w:t>
      </w:r>
      <w:hyperlink r:id="rId439" w:tooltip="Mau-olhado" w:history="1">
        <w:r w:rsidRPr="00D979D5">
          <w:rPr>
            <w:rFonts w:ascii="Arial" w:eastAsia="Times New Roman" w:hAnsi="Arial" w:cs="Arial"/>
            <w:color w:val="0B0080"/>
            <w:sz w:val="19"/>
            <w:szCs w:val="19"/>
            <w:u w:val="single"/>
            <w:lang w:eastAsia="pt-BR"/>
          </w:rPr>
          <w:t>mau-olhado</w:t>
        </w:r>
      </w:hyperlink>
      <w:r w:rsidRPr="00D979D5">
        <w:rPr>
          <w:rFonts w:ascii="Arial" w:eastAsia="Times New Roman" w:hAnsi="Arial" w:cs="Arial"/>
          <w:color w:val="222222"/>
          <w:sz w:val="19"/>
          <w:szCs w:val="19"/>
          <w:lang w:eastAsia="pt-BR"/>
        </w:rPr>
        <w:t>. O rapaz da esquerda segura em água e toalhas e o da direita um ramo e um cesto de flores</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Na época de Augusto, </w:t>
      </w:r>
      <w:proofErr w:type="gramStart"/>
      <w:r w:rsidRPr="00D979D5">
        <w:rPr>
          <w:rFonts w:ascii="Arial" w:eastAsia="Times New Roman" w:hAnsi="Arial" w:cs="Arial"/>
          <w:color w:val="222222"/>
          <w:sz w:val="21"/>
          <w:szCs w:val="21"/>
          <w:lang w:eastAsia="pt-BR"/>
        </w:rPr>
        <w:t>cerca de 35</w:t>
      </w:r>
      <w:proofErr w:type="gramEnd"/>
      <w:r w:rsidRPr="00D979D5">
        <w:rPr>
          <w:rFonts w:ascii="Arial" w:eastAsia="Times New Roman" w:hAnsi="Arial" w:cs="Arial"/>
          <w:color w:val="222222"/>
          <w:sz w:val="21"/>
          <w:szCs w:val="21"/>
          <w:lang w:eastAsia="pt-BR"/>
        </w:rPr>
        <w:t>% dos habitantes da província de Itália eram escravos.</w:t>
      </w:r>
      <w:hyperlink r:id="rId440" w:anchor="cite_note-FOOTNOTEBradley199412-129" w:history="1">
        <w:r w:rsidRPr="00D979D5">
          <w:rPr>
            <w:rFonts w:ascii="Arial" w:eastAsia="Times New Roman" w:hAnsi="Arial" w:cs="Arial"/>
            <w:color w:val="0B0080"/>
            <w:sz w:val="17"/>
            <w:szCs w:val="17"/>
            <w:u w:val="single"/>
            <w:vertAlign w:val="superscript"/>
            <w:lang w:eastAsia="pt-BR"/>
          </w:rPr>
          <w:t>[124]</w:t>
        </w:r>
      </w:hyperlink>
      <w:r w:rsidRPr="00D979D5">
        <w:rPr>
          <w:rFonts w:ascii="Arial" w:eastAsia="Times New Roman" w:hAnsi="Arial" w:cs="Arial"/>
          <w:color w:val="222222"/>
          <w:sz w:val="21"/>
          <w:szCs w:val="21"/>
          <w:lang w:eastAsia="pt-BR"/>
        </w:rPr>
        <w:t> A escravatura era uma instituição complexa e de utilidade económica que sustentava a estrutura social romana.</w:t>
      </w:r>
      <w:hyperlink r:id="rId441" w:anchor="cite_note-FOOTNOTEBradley199415-130" w:history="1">
        <w:r w:rsidRPr="00D979D5">
          <w:rPr>
            <w:rFonts w:ascii="Arial" w:eastAsia="Times New Roman" w:hAnsi="Arial" w:cs="Arial"/>
            <w:color w:val="0B0080"/>
            <w:sz w:val="17"/>
            <w:szCs w:val="17"/>
            <w:u w:val="single"/>
            <w:vertAlign w:val="superscript"/>
            <w:lang w:eastAsia="pt-BR"/>
          </w:rPr>
          <w:t>[125]</w:t>
        </w:r>
      </w:hyperlink>
      <w:r w:rsidRPr="00D979D5">
        <w:rPr>
          <w:rFonts w:ascii="Arial" w:eastAsia="Times New Roman" w:hAnsi="Arial" w:cs="Arial"/>
          <w:color w:val="222222"/>
          <w:sz w:val="21"/>
          <w:szCs w:val="21"/>
          <w:lang w:eastAsia="pt-BR"/>
        </w:rPr>
        <w:t xml:space="preserve"> A indústria e a agricultura dependiam da mão de obra escrava. Nas cidades, os escravos podiam exercer diversas profissões, entre as quais professores, médicos, cozinheiros e contabilistas, embora a maioria realizasse apenas </w:t>
      </w:r>
      <w:proofErr w:type="gramStart"/>
      <w:r w:rsidRPr="00D979D5">
        <w:rPr>
          <w:rFonts w:ascii="Arial" w:eastAsia="Times New Roman" w:hAnsi="Arial" w:cs="Arial"/>
          <w:color w:val="222222"/>
          <w:sz w:val="21"/>
          <w:szCs w:val="21"/>
          <w:lang w:eastAsia="pt-BR"/>
        </w:rPr>
        <w:t>tarefas pouco qualificadas</w:t>
      </w:r>
      <w:proofErr w:type="gramEnd"/>
      <w:r w:rsidRPr="00D979D5">
        <w:rPr>
          <w:rFonts w:ascii="Arial" w:eastAsia="Times New Roman" w:hAnsi="Arial" w:cs="Arial"/>
          <w:color w:val="222222"/>
          <w:sz w:val="21"/>
          <w:szCs w:val="21"/>
          <w:lang w:eastAsia="pt-BR"/>
        </w:rPr>
        <w:t xml:space="preserve">. Fora de Itália, os escravos constituíam em média entre 10 a 20% da </w:t>
      </w:r>
      <w:proofErr w:type="gramStart"/>
      <w:r w:rsidRPr="00D979D5">
        <w:rPr>
          <w:rFonts w:ascii="Arial" w:eastAsia="Times New Roman" w:hAnsi="Arial" w:cs="Arial"/>
          <w:color w:val="222222"/>
          <w:sz w:val="21"/>
          <w:szCs w:val="21"/>
          <w:lang w:eastAsia="pt-BR"/>
        </w:rPr>
        <w:t>população.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"cite_note-FOOTNOTEHarris199962-75-131"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[126]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Embora a escravatura tenha diminuído nos séculos III e IV, permaneceu parte integrante da sociedade romana até ao século V, até desaparecer gradualmente ao longo dos séculos VI e VII, a par do declínio dos centros urbanos a da desintegração do complexo sistema económico que criava a procura.</w:t>
      </w:r>
      <w:hyperlink r:id="rId442" w:anchor="cite_note-FOOTNOTEHarper201110-16-132" w:history="1">
        <w:r w:rsidRPr="00D979D5">
          <w:rPr>
            <w:rFonts w:ascii="Arial" w:eastAsia="Times New Roman" w:hAnsi="Arial" w:cs="Arial"/>
            <w:color w:val="0B0080"/>
            <w:sz w:val="17"/>
            <w:szCs w:val="17"/>
            <w:u w:val="single"/>
            <w:vertAlign w:val="superscript"/>
            <w:lang w:eastAsia="pt-BR"/>
          </w:rPr>
          <w:t>[127]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escravatura romana não tinha por base a </w:t>
      </w:r>
      <w:hyperlink r:id="rId443" w:tooltip="Racismo" w:history="1">
        <w:r w:rsidRPr="00D979D5">
          <w:rPr>
            <w:rFonts w:ascii="Arial" w:eastAsia="Times New Roman" w:hAnsi="Arial" w:cs="Arial"/>
            <w:color w:val="0B0080"/>
            <w:sz w:val="21"/>
            <w:szCs w:val="21"/>
            <w:u w:val="single"/>
            <w:lang w:eastAsia="pt-BR"/>
          </w:rPr>
          <w:t>discriminação racial</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"cite_note-FOOTNOTEFrier200415-133"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[128]</w:t>
      </w:r>
      <w:r w:rsidRPr="00D979D5">
        <w:rPr>
          <w:rFonts w:ascii="Arial" w:eastAsia="Times New Roman" w:hAnsi="Arial" w:cs="Arial"/>
          <w:color w:val="222222"/>
          <w:sz w:val="17"/>
          <w:szCs w:val="17"/>
          <w:vertAlign w:val="superscript"/>
          <w:lang w:eastAsia="pt-BR"/>
        </w:rPr>
        <w:fldChar w:fldCharType="end"/>
      </w:r>
      <w:hyperlink r:id="rId444" w:anchor="cite_note-FOOTNOTEGoodwin200941-134" w:history="1">
        <w:r w:rsidRPr="00D979D5">
          <w:rPr>
            <w:rFonts w:ascii="Arial" w:eastAsia="Times New Roman" w:hAnsi="Arial" w:cs="Arial"/>
            <w:color w:val="0B0080"/>
            <w:sz w:val="17"/>
            <w:szCs w:val="17"/>
            <w:u w:val="single"/>
            <w:vertAlign w:val="superscript"/>
            <w:lang w:eastAsia="pt-BR"/>
          </w:rPr>
          <w:t>[129]</w:t>
        </w:r>
      </w:hyperlink>
      <w:r w:rsidRPr="00D979D5">
        <w:rPr>
          <w:rFonts w:ascii="Arial" w:eastAsia="Times New Roman" w:hAnsi="Arial" w:cs="Arial"/>
          <w:color w:val="222222"/>
          <w:sz w:val="21"/>
          <w:szCs w:val="21"/>
          <w:lang w:eastAsia="pt-BR"/>
        </w:rPr>
        <w:t> Durante a expansão republicana, período em que se deu a generalização da escravatura, a principal fonte de escravos eram prisioneiros de guerra das mais diversas etnias. A </w:t>
      </w:r>
      <w:hyperlink r:id="rId445" w:tooltip="Grécia romana" w:history="1">
        <w:r w:rsidRPr="00D979D5">
          <w:rPr>
            <w:rFonts w:ascii="Arial" w:eastAsia="Times New Roman" w:hAnsi="Arial" w:cs="Arial"/>
            <w:color w:val="0B0080"/>
            <w:sz w:val="21"/>
            <w:szCs w:val="21"/>
            <w:u w:val="single"/>
            <w:lang w:eastAsia="pt-BR"/>
          </w:rPr>
          <w:t>conquista da Grécia</w:t>
        </w:r>
      </w:hyperlink>
      <w:r w:rsidRPr="00D979D5">
        <w:rPr>
          <w:rFonts w:ascii="Arial" w:eastAsia="Times New Roman" w:hAnsi="Arial" w:cs="Arial"/>
          <w:color w:val="222222"/>
          <w:sz w:val="21"/>
          <w:szCs w:val="21"/>
          <w:lang w:eastAsia="pt-BR"/>
        </w:rPr>
        <w:t xml:space="preserve"> levou para Roma um grande número de escravos extremamente qualificados e </w:t>
      </w:r>
      <w:r w:rsidRPr="00D979D5">
        <w:rPr>
          <w:rFonts w:ascii="Arial" w:eastAsia="Times New Roman" w:hAnsi="Arial" w:cs="Arial"/>
          <w:color w:val="222222"/>
          <w:sz w:val="21"/>
          <w:szCs w:val="21"/>
          <w:lang w:eastAsia="pt-BR"/>
        </w:rPr>
        <w:lastRenderedPageBreak/>
        <w:t xml:space="preserve">instruídos. Os escravos podiam também ser vendidos em mercados e, ocasionalmente, por piratas. Entre outras fontes de escravos estavam o abandono infantil e a </w:t>
      </w:r>
      <w:proofErr w:type="spellStart"/>
      <w:r w:rsidRPr="00D979D5">
        <w:rPr>
          <w:rFonts w:ascii="Arial" w:eastAsia="Times New Roman" w:hAnsi="Arial" w:cs="Arial"/>
          <w:color w:val="222222"/>
          <w:sz w:val="21"/>
          <w:szCs w:val="21"/>
          <w:lang w:eastAsia="pt-BR"/>
        </w:rPr>
        <w:t>auto-escravização</w:t>
      </w:r>
      <w:proofErr w:type="spellEnd"/>
      <w:r w:rsidRPr="00D979D5">
        <w:rPr>
          <w:rFonts w:ascii="Arial" w:eastAsia="Times New Roman" w:hAnsi="Arial" w:cs="Arial"/>
          <w:color w:val="222222"/>
          <w:sz w:val="21"/>
          <w:szCs w:val="21"/>
          <w:lang w:eastAsia="pt-BR"/>
        </w:rPr>
        <w:t xml:space="preserve"> entre os mais </w:t>
      </w:r>
      <w:proofErr w:type="gramStart"/>
      <w:r w:rsidRPr="00D979D5">
        <w:rPr>
          <w:rFonts w:ascii="Arial" w:eastAsia="Times New Roman" w:hAnsi="Arial" w:cs="Arial"/>
          <w:color w:val="222222"/>
          <w:sz w:val="21"/>
          <w:szCs w:val="21"/>
          <w:lang w:eastAsia="pt-BR"/>
        </w:rPr>
        <w:t>pobres.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"cite_note-FOOTNOTEHarris199962-135"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[130]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vernas (</w:t>
      </w:r>
      <w:proofErr w:type="spellStart"/>
      <w:r w:rsidRPr="00D979D5">
        <w:rPr>
          <w:rFonts w:ascii="Arial" w:eastAsia="Times New Roman" w:hAnsi="Arial" w:cs="Arial"/>
          <w:i/>
          <w:iCs/>
          <w:color w:val="222222"/>
          <w:sz w:val="21"/>
          <w:szCs w:val="21"/>
          <w:lang w:eastAsia="pt-BR"/>
        </w:rPr>
        <w:t>vernae</w:t>
      </w:r>
      <w:proofErr w:type="spellEnd"/>
      <w:r w:rsidRPr="00D979D5">
        <w:rPr>
          <w:rFonts w:ascii="Arial" w:eastAsia="Times New Roman" w:hAnsi="Arial" w:cs="Arial"/>
          <w:color w:val="222222"/>
          <w:sz w:val="21"/>
          <w:szCs w:val="21"/>
          <w:lang w:eastAsia="pt-BR"/>
        </w:rPr>
        <w:t xml:space="preserve">) eram escravos filhos de uma mãe escrava que tivessem nascido e crescido na casa dos seus proprietários. Embora não tivessem qualquer proteção jurídica particular, o dono que maltratasse ou não cuidasse dos </w:t>
      </w:r>
      <w:proofErr w:type="gramStart"/>
      <w:r w:rsidRPr="00D979D5">
        <w:rPr>
          <w:rFonts w:ascii="Arial" w:eastAsia="Times New Roman" w:hAnsi="Arial" w:cs="Arial"/>
          <w:color w:val="222222"/>
          <w:sz w:val="21"/>
          <w:szCs w:val="21"/>
          <w:lang w:eastAsia="pt-BR"/>
        </w:rPr>
        <w:t>seus vernas</w:t>
      </w:r>
      <w:proofErr w:type="gramEnd"/>
      <w:r w:rsidRPr="00D979D5">
        <w:rPr>
          <w:rFonts w:ascii="Arial" w:eastAsia="Times New Roman" w:hAnsi="Arial" w:cs="Arial"/>
          <w:color w:val="222222"/>
          <w:sz w:val="21"/>
          <w:szCs w:val="21"/>
          <w:lang w:eastAsia="pt-BR"/>
        </w:rPr>
        <w:t xml:space="preserve"> era malvisto pela sociedade, já que estes eram considerados parte da sua </w:t>
      </w:r>
      <w:r w:rsidRPr="00D979D5">
        <w:rPr>
          <w:rFonts w:ascii="Arial" w:eastAsia="Times New Roman" w:hAnsi="Arial" w:cs="Arial"/>
          <w:i/>
          <w:iCs/>
          <w:color w:val="222222"/>
          <w:sz w:val="21"/>
          <w:szCs w:val="21"/>
          <w:lang w:eastAsia="pt-BR"/>
        </w:rPr>
        <w:t>família</w:t>
      </w:r>
      <w:r w:rsidRPr="00D979D5">
        <w:rPr>
          <w:rFonts w:ascii="Arial" w:eastAsia="Times New Roman" w:hAnsi="Arial" w:cs="Arial"/>
          <w:color w:val="222222"/>
          <w:sz w:val="21"/>
          <w:szCs w:val="21"/>
          <w:lang w:eastAsia="pt-BR"/>
        </w:rPr>
        <w:t>, podendo até ser filhos dos homens livres da família.</w:t>
      </w:r>
      <w:hyperlink r:id="rId446" w:anchor="cite_note-FOOTNOTERawson1986186%E2%80%93188,_190-136" w:history="1">
        <w:r w:rsidRPr="00D979D5">
          <w:rPr>
            <w:rFonts w:ascii="Arial" w:eastAsia="Times New Roman" w:hAnsi="Arial" w:cs="Arial"/>
            <w:color w:val="0B0080"/>
            <w:sz w:val="17"/>
            <w:szCs w:val="17"/>
            <w:u w:val="single"/>
            <w:vertAlign w:val="superscript"/>
            <w:lang w:eastAsia="pt-BR"/>
          </w:rPr>
          <w:t>[131]</w:t>
        </w:r>
      </w:hyperlink>
      <w:hyperlink r:id="rId447" w:anchor="cite_note-FOOTNOTEBradley198772-137" w:history="1">
        <w:r w:rsidRPr="00D979D5">
          <w:rPr>
            <w:rFonts w:ascii="Arial" w:eastAsia="Times New Roman" w:hAnsi="Arial" w:cs="Arial"/>
            <w:color w:val="0B0080"/>
            <w:sz w:val="17"/>
            <w:szCs w:val="17"/>
            <w:u w:val="single"/>
            <w:vertAlign w:val="superscript"/>
            <w:lang w:eastAsia="pt-BR"/>
          </w:rPr>
          <w:t>[132]</w:t>
        </w:r>
      </w:hyperlink>
      <w:hyperlink r:id="rId448" w:anchor="cite_note-FOOTNOTEBradley199434,_48-50-138" w:history="1">
        <w:r w:rsidRPr="00D979D5">
          <w:rPr>
            <w:rFonts w:ascii="Arial" w:eastAsia="Times New Roman" w:hAnsi="Arial" w:cs="Arial"/>
            <w:color w:val="0B0080"/>
            <w:sz w:val="17"/>
            <w:szCs w:val="17"/>
            <w:u w:val="single"/>
            <w:vertAlign w:val="superscript"/>
            <w:lang w:eastAsia="pt-BR"/>
          </w:rPr>
          <w:t>[133]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legislação sobre escravatura era bastante </w:t>
      </w:r>
      <w:proofErr w:type="gramStart"/>
      <w:r w:rsidRPr="00D979D5">
        <w:rPr>
          <w:rFonts w:ascii="Arial" w:eastAsia="Times New Roman" w:hAnsi="Arial" w:cs="Arial"/>
          <w:color w:val="222222"/>
          <w:sz w:val="21"/>
          <w:szCs w:val="21"/>
          <w:lang w:eastAsia="pt-BR"/>
        </w:rPr>
        <w:t>complexa.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"cite_note-FOOTNOTEFrier20047-139"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[134]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Perante a lei romana, os escravos eram considerados propriedade e não tinham personalidade jurídica. Um escravo podia ser sujeito a formas de castigo </w:t>
      </w:r>
      <w:proofErr w:type="gramStart"/>
      <w:r w:rsidRPr="00D979D5">
        <w:rPr>
          <w:rFonts w:ascii="Arial" w:eastAsia="Times New Roman" w:hAnsi="Arial" w:cs="Arial"/>
          <w:color w:val="222222"/>
          <w:sz w:val="21"/>
          <w:szCs w:val="21"/>
          <w:lang w:eastAsia="pt-BR"/>
        </w:rPr>
        <w:t>corporal vedadas</w:t>
      </w:r>
      <w:proofErr w:type="gramEnd"/>
      <w:r w:rsidRPr="00D979D5">
        <w:rPr>
          <w:rFonts w:ascii="Arial" w:eastAsia="Times New Roman" w:hAnsi="Arial" w:cs="Arial"/>
          <w:color w:val="222222"/>
          <w:sz w:val="21"/>
          <w:szCs w:val="21"/>
          <w:lang w:eastAsia="pt-BR"/>
        </w:rPr>
        <w:t xml:space="preserve"> a cidadãos, ser explorado sexualmente, torturado e executado sumariamente. Em termos jurídicos, um escravo não podia ser considerado </w:t>
      </w:r>
      <w:hyperlink r:id="rId449" w:tooltip="Violação" w:history="1">
        <w:r w:rsidRPr="00D979D5">
          <w:rPr>
            <w:rFonts w:ascii="Arial" w:eastAsia="Times New Roman" w:hAnsi="Arial" w:cs="Arial"/>
            <w:color w:val="0B0080"/>
            <w:sz w:val="21"/>
            <w:szCs w:val="21"/>
            <w:u w:val="single"/>
            <w:lang w:eastAsia="pt-BR"/>
          </w:rPr>
          <w:t>violado</w:t>
        </w:r>
      </w:hyperlink>
      <w:r w:rsidRPr="00D979D5">
        <w:rPr>
          <w:rFonts w:ascii="Arial" w:eastAsia="Times New Roman" w:hAnsi="Arial" w:cs="Arial"/>
          <w:color w:val="222222"/>
          <w:sz w:val="21"/>
          <w:szCs w:val="21"/>
          <w:lang w:eastAsia="pt-BR"/>
        </w:rPr>
        <w:t xml:space="preserve">, uma vez que a violação só podia ser exercida sobre pessoas livres; um violador de um escravo teria de ser acusado pelo dono por danos </w:t>
      </w:r>
      <w:proofErr w:type="gramStart"/>
      <w:r w:rsidRPr="00D979D5">
        <w:rPr>
          <w:rFonts w:ascii="Arial" w:eastAsia="Times New Roman" w:hAnsi="Arial" w:cs="Arial"/>
          <w:color w:val="222222"/>
          <w:sz w:val="21"/>
          <w:szCs w:val="21"/>
          <w:lang w:eastAsia="pt-BR"/>
        </w:rPr>
        <w:t>materiais.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"cite_note-FOOTNOTEMcGinn1998314-140"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[135]</w:t>
      </w:r>
      <w:r w:rsidRPr="00D979D5">
        <w:rPr>
          <w:rFonts w:ascii="Arial" w:eastAsia="Times New Roman" w:hAnsi="Arial" w:cs="Arial"/>
          <w:color w:val="222222"/>
          <w:sz w:val="17"/>
          <w:szCs w:val="17"/>
          <w:vertAlign w:val="superscript"/>
          <w:lang w:eastAsia="pt-BR"/>
        </w:rPr>
        <w:fldChar w:fldCharType="end"/>
      </w:r>
      <w:hyperlink r:id="rId450" w:anchor="cite_note-FOOTNOTEGardner1991119-141" w:history="1">
        <w:r w:rsidRPr="00D979D5">
          <w:rPr>
            <w:rFonts w:ascii="Arial" w:eastAsia="Times New Roman" w:hAnsi="Arial" w:cs="Arial"/>
            <w:color w:val="0B0080"/>
            <w:sz w:val="17"/>
            <w:szCs w:val="17"/>
            <w:u w:val="single"/>
            <w:vertAlign w:val="superscript"/>
            <w:lang w:eastAsia="pt-BR"/>
          </w:rPr>
          <w:t>[136]</w:t>
        </w:r>
      </w:hyperlink>
      <w:r w:rsidRPr="00D979D5">
        <w:rPr>
          <w:rFonts w:ascii="Arial" w:eastAsia="Times New Roman" w:hAnsi="Arial" w:cs="Arial"/>
          <w:color w:val="222222"/>
          <w:sz w:val="21"/>
          <w:szCs w:val="21"/>
          <w:lang w:eastAsia="pt-BR"/>
        </w:rPr>
        <w:t> Os escravos não tinham direito a contrair matrimónio, embora por vezes fossem reconhecidas uniões e pudessem casar, no caso de ambos serem libertados.</w:t>
      </w:r>
      <w:hyperlink r:id="rId451" w:anchor="cite_note-FOOTNOTEFrier200431,_33-142" w:history="1">
        <w:r w:rsidRPr="00D979D5">
          <w:rPr>
            <w:rFonts w:ascii="Arial" w:eastAsia="Times New Roman" w:hAnsi="Arial" w:cs="Arial"/>
            <w:color w:val="0B0080"/>
            <w:sz w:val="17"/>
            <w:szCs w:val="17"/>
            <w:u w:val="single"/>
            <w:vertAlign w:val="superscript"/>
            <w:lang w:eastAsia="pt-BR"/>
          </w:rPr>
          <w:t>[137]</w:t>
        </w:r>
      </w:hyperlink>
      <w:r w:rsidRPr="00D979D5">
        <w:rPr>
          <w:rFonts w:ascii="Arial" w:eastAsia="Times New Roman" w:hAnsi="Arial" w:cs="Arial"/>
          <w:color w:val="222222"/>
          <w:sz w:val="21"/>
          <w:szCs w:val="21"/>
          <w:lang w:eastAsia="pt-BR"/>
        </w:rPr>
        <w:t> Tecnicamente, um escravo não podia possuir propriedade,</w:t>
      </w:r>
      <w:hyperlink r:id="rId452" w:anchor="cite_note-FOOTNOTEFrier200421-143" w:history="1">
        <w:r w:rsidRPr="00D979D5">
          <w:rPr>
            <w:rFonts w:ascii="Arial" w:eastAsia="Times New Roman" w:hAnsi="Arial" w:cs="Arial"/>
            <w:color w:val="0B0080"/>
            <w:sz w:val="17"/>
            <w:szCs w:val="17"/>
            <w:u w:val="single"/>
            <w:vertAlign w:val="superscript"/>
            <w:lang w:eastAsia="pt-BR"/>
          </w:rPr>
          <w:t>[138]</w:t>
        </w:r>
      </w:hyperlink>
      <w:r w:rsidRPr="00D979D5">
        <w:rPr>
          <w:rFonts w:ascii="Arial" w:eastAsia="Times New Roman" w:hAnsi="Arial" w:cs="Arial"/>
          <w:color w:val="222222"/>
          <w:sz w:val="21"/>
          <w:szCs w:val="21"/>
          <w:lang w:eastAsia="pt-BR"/>
        </w:rPr>
        <w:t> embora um escravo que realizasse negócios pudesse ter acesso a um fundo ou conta individual (pecúlio; </w:t>
      </w:r>
      <w:proofErr w:type="spellStart"/>
      <w:r w:rsidRPr="00D979D5">
        <w:rPr>
          <w:rFonts w:ascii="Arial" w:eastAsia="Times New Roman" w:hAnsi="Arial" w:cs="Arial"/>
          <w:i/>
          <w:iCs/>
          <w:color w:val="222222"/>
          <w:sz w:val="21"/>
          <w:szCs w:val="21"/>
          <w:lang w:eastAsia="pt-BR"/>
        </w:rPr>
        <w:t>peculium</w:t>
      </w:r>
      <w:proofErr w:type="spellEnd"/>
      <w:r w:rsidRPr="00D979D5">
        <w:rPr>
          <w:rFonts w:ascii="Arial" w:eastAsia="Times New Roman" w:hAnsi="Arial" w:cs="Arial"/>
          <w:color w:val="222222"/>
          <w:sz w:val="21"/>
          <w:szCs w:val="21"/>
          <w:lang w:eastAsia="pt-BR"/>
        </w:rPr>
        <w:t xml:space="preserve">), da qual podia dispor livremente. Os termos desta conta variavam em função da relação de confiança entre o proprietário e o escravo. Um escravo com aptidão para os negócios podia ter autonomia considerável para gerir empresas e outros </w:t>
      </w:r>
      <w:proofErr w:type="gramStart"/>
      <w:r w:rsidRPr="00D979D5">
        <w:rPr>
          <w:rFonts w:ascii="Arial" w:eastAsia="Times New Roman" w:hAnsi="Arial" w:cs="Arial"/>
          <w:color w:val="222222"/>
          <w:sz w:val="21"/>
          <w:szCs w:val="21"/>
          <w:lang w:eastAsia="pt-BR"/>
        </w:rPr>
        <w:t>escravos.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"cite_note-FOOTNOTEGamauf2009331-346-144"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[139]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Dentro de uma residência ou de uma oficina, era comum a existência de uma hierarquia entre escravos, em que um deles administrava os restantes.</w:t>
      </w:r>
      <w:hyperlink r:id="rId453" w:anchor="cite_note-FOOTNOTEBradley19942-3-145" w:history="1">
        <w:r w:rsidRPr="00D979D5">
          <w:rPr>
            <w:rFonts w:ascii="Arial" w:eastAsia="Times New Roman" w:hAnsi="Arial" w:cs="Arial"/>
            <w:color w:val="0B0080"/>
            <w:sz w:val="17"/>
            <w:szCs w:val="17"/>
            <w:u w:val="single"/>
            <w:vertAlign w:val="superscript"/>
            <w:lang w:eastAsia="pt-BR"/>
          </w:rPr>
          <w:t>[140]</w:t>
        </w:r>
      </w:hyperlink>
      <w:r w:rsidRPr="00D979D5">
        <w:rPr>
          <w:rFonts w:ascii="Arial" w:eastAsia="Times New Roman" w:hAnsi="Arial" w:cs="Arial"/>
          <w:color w:val="222222"/>
          <w:sz w:val="21"/>
          <w:szCs w:val="21"/>
          <w:lang w:eastAsia="pt-BR"/>
        </w:rPr>
        <w:t> Os escravos bem-sucedidos tinham a possibilidade de acumular dinheiro suficiente para comprar a sua liberdade ou serem libertados pelos serviços prestados. A </w:t>
      </w:r>
      <w:hyperlink r:id="rId454" w:tooltip="Manumissão" w:history="1">
        <w:r w:rsidRPr="00D979D5">
          <w:rPr>
            <w:rFonts w:ascii="Arial" w:eastAsia="Times New Roman" w:hAnsi="Arial" w:cs="Arial"/>
            <w:color w:val="0B0080"/>
            <w:sz w:val="21"/>
            <w:szCs w:val="21"/>
            <w:u w:val="single"/>
            <w:lang w:eastAsia="pt-BR"/>
          </w:rPr>
          <w:t>manumissão</w:t>
        </w:r>
      </w:hyperlink>
      <w:r w:rsidRPr="00D979D5">
        <w:rPr>
          <w:rFonts w:ascii="Arial" w:eastAsia="Times New Roman" w:hAnsi="Arial" w:cs="Arial"/>
          <w:color w:val="222222"/>
          <w:sz w:val="21"/>
          <w:szCs w:val="21"/>
          <w:lang w:eastAsia="pt-BR"/>
        </w:rPr>
        <w:t xml:space="preserve"> tornou-se tão frequente que, no século II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uma lei limitou o número de escravos que um proprietário podia libertar.</w:t>
      </w:r>
      <w:hyperlink r:id="rId455" w:anchor="cite_note-FOOTNOTEBradley199410-146" w:history="1">
        <w:r w:rsidRPr="00D979D5">
          <w:rPr>
            <w:rFonts w:ascii="Arial" w:eastAsia="Times New Roman" w:hAnsi="Arial" w:cs="Arial"/>
            <w:color w:val="0B0080"/>
            <w:sz w:val="17"/>
            <w:szCs w:val="17"/>
            <w:u w:val="single"/>
            <w:vertAlign w:val="superscript"/>
            <w:lang w:eastAsia="pt-BR"/>
          </w:rPr>
          <w:t>[141]</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No seguimento das </w:t>
      </w:r>
      <w:hyperlink r:id="rId456" w:tooltip="Guerras Servis" w:history="1">
        <w:r w:rsidRPr="00D979D5">
          <w:rPr>
            <w:rFonts w:ascii="Arial" w:eastAsia="Times New Roman" w:hAnsi="Arial" w:cs="Arial"/>
            <w:color w:val="0B0080"/>
            <w:sz w:val="21"/>
            <w:szCs w:val="21"/>
            <w:u w:val="single"/>
            <w:lang w:eastAsia="pt-BR"/>
          </w:rPr>
          <w:t>Guerras Servis</w:t>
        </w:r>
      </w:hyperlink>
      <w:r w:rsidRPr="00D979D5">
        <w:rPr>
          <w:rFonts w:ascii="Arial" w:eastAsia="Times New Roman" w:hAnsi="Arial" w:cs="Arial"/>
          <w:color w:val="222222"/>
          <w:sz w:val="21"/>
          <w:szCs w:val="21"/>
          <w:lang w:eastAsia="pt-BR"/>
        </w:rPr>
        <w:t xml:space="preserve">, a legislação tentou diminuir a ameaça de rebeliões de escravos limitando a dimensão dos grupos de trabalho e perseguindo os </w:t>
      </w:r>
      <w:proofErr w:type="gramStart"/>
      <w:r w:rsidRPr="00D979D5">
        <w:rPr>
          <w:rFonts w:ascii="Arial" w:eastAsia="Times New Roman" w:hAnsi="Arial" w:cs="Arial"/>
          <w:color w:val="222222"/>
          <w:sz w:val="21"/>
          <w:szCs w:val="21"/>
          <w:lang w:eastAsia="pt-BR"/>
        </w:rPr>
        <w:t>fugitivos.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"cite_note-FOOTNOTEFuhrmann201221-41-147"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[142]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Com o decorrer dos séculos, os escravos foram ganhando cada vez maior proteção jurídica, incluindo o direito de apresentar queixa em relação aos amos. Um contrato de compra podia ter uma cláusula que determinasse que o escravo não </w:t>
      </w:r>
      <w:proofErr w:type="gramStart"/>
      <w:r w:rsidRPr="00D979D5">
        <w:rPr>
          <w:rFonts w:ascii="Arial" w:eastAsia="Times New Roman" w:hAnsi="Arial" w:cs="Arial"/>
          <w:color w:val="222222"/>
          <w:sz w:val="21"/>
          <w:szCs w:val="21"/>
          <w:lang w:eastAsia="pt-BR"/>
        </w:rPr>
        <w:t>podia</w:t>
      </w:r>
      <w:proofErr w:type="gramEnd"/>
      <w:r w:rsidRPr="00D979D5">
        <w:rPr>
          <w:rFonts w:ascii="Arial" w:eastAsia="Times New Roman" w:hAnsi="Arial" w:cs="Arial"/>
          <w:color w:val="222222"/>
          <w:sz w:val="21"/>
          <w:szCs w:val="21"/>
          <w:lang w:eastAsia="pt-BR"/>
        </w:rPr>
        <w:t xml:space="preserve"> ser destinado a prostituição, já que grande parte dos prostitutos e prostitutas eram escravos.</w:t>
      </w:r>
      <w:hyperlink r:id="rId457" w:anchor="cite_note-FOOTNOTEMcGinn1998288ff-148" w:history="1">
        <w:r w:rsidRPr="00D979D5">
          <w:rPr>
            <w:rFonts w:ascii="Arial" w:eastAsia="Times New Roman" w:hAnsi="Arial" w:cs="Arial"/>
            <w:color w:val="0B0080"/>
            <w:sz w:val="17"/>
            <w:szCs w:val="17"/>
            <w:u w:val="single"/>
            <w:vertAlign w:val="superscript"/>
            <w:lang w:eastAsia="pt-BR"/>
          </w:rPr>
          <w:t>[143]</w:t>
        </w:r>
      </w:hyperlink>
      <w:r w:rsidRPr="00D979D5">
        <w:rPr>
          <w:rFonts w:ascii="Arial" w:eastAsia="Times New Roman" w:hAnsi="Arial" w:cs="Arial"/>
          <w:color w:val="222222"/>
          <w:sz w:val="21"/>
          <w:szCs w:val="21"/>
          <w:lang w:eastAsia="pt-BR"/>
        </w:rPr>
        <w:t> O crescimento do comércio de escravos </w:t>
      </w:r>
      <w:hyperlink r:id="rId458" w:tooltip="Eunuco" w:history="1">
        <w:r w:rsidRPr="00D979D5">
          <w:rPr>
            <w:rFonts w:ascii="Arial" w:eastAsia="Times New Roman" w:hAnsi="Arial" w:cs="Arial"/>
            <w:color w:val="0B0080"/>
            <w:sz w:val="21"/>
            <w:szCs w:val="21"/>
            <w:u w:val="single"/>
            <w:lang w:eastAsia="pt-BR"/>
          </w:rPr>
          <w:t>eunucos</w:t>
        </w:r>
      </w:hyperlink>
      <w:r w:rsidRPr="00D979D5">
        <w:rPr>
          <w:rFonts w:ascii="Arial" w:eastAsia="Times New Roman" w:hAnsi="Arial" w:cs="Arial"/>
          <w:color w:val="222222"/>
          <w:sz w:val="21"/>
          <w:szCs w:val="21"/>
          <w:lang w:eastAsia="pt-BR"/>
        </w:rPr>
        <w:t> durante o fim do século I promoveu legislação que proibia a castração de um escravo contra a sua vontade.</w:t>
      </w:r>
      <w:hyperlink r:id="rId459" w:anchor="cite_note-FOOTNOTEAbusch200377-78-149" w:history="1">
        <w:r w:rsidRPr="00D979D5">
          <w:rPr>
            <w:rFonts w:ascii="Arial" w:eastAsia="Times New Roman" w:hAnsi="Arial" w:cs="Arial"/>
            <w:color w:val="0B0080"/>
            <w:sz w:val="17"/>
            <w:szCs w:val="17"/>
            <w:u w:val="single"/>
            <w:vertAlign w:val="superscript"/>
            <w:lang w:eastAsia="pt-BR"/>
          </w:rPr>
          <w:t>[144]</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Libertos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62" name="Imagem 62"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60" w:tooltip="Liberto (Roma Antiga)" w:history="1">
        <w:r w:rsidRPr="00D979D5">
          <w:rPr>
            <w:rFonts w:ascii="Arial" w:eastAsia="Times New Roman" w:hAnsi="Arial" w:cs="Arial"/>
            <w:i/>
            <w:iCs/>
            <w:color w:val="0B0080"/>
            <w:sz w:val="21"/>
            <w:szCs w:val="21"/>
            <w:u w:val="single"/>
            <w:lang w:eastAsia="pt-BR"/>
          </w:rPr>
          <w:t>Liberto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Ao contrário das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"https://pt.wikipedia.org/wiki/P%C3%B3lis" \o "Pólis"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cidades-estado</w:t>
      </w:r>
      <w:proofErr w:type="spellEnd"/>
      <w:r w:rsidRPr="00D979D5">
        <w:rPr>
          <w:rFonts w:ascii="Arial" w:eastAsia="Times New Roman" w:hAnsi="Arial" w:cs="Arial"/>
          <w:color w:val="0B0080"/>
          <w:sz w:val="21"/>
          <w:szCs w:val="21"/>
          <w:u w:val="single"/>
          <w:lang w:eastAsia="pt-BR"/>
        </w:rPr>
        <w:t xml:space="preserve"> gregas</w:t>
      </w:r>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Roma permitia que os escravos libertos se tornassem cidadãos, tendo inclusive direito ao </w:t>
      </w:r>
      <w:proofErr w:type="gramStart"/>
      <w:r w:rsidRPr="00D979D5">
        <w:rPr>
          <w:rFonts w:ascii="Arial" w:eastAsia="Times New Roman" w:hAnsi="Arial" w:cs="Arial"/>
          <w:color w:val="222222"/>
          <w:sz w:val="21"/>
          <w:szCs w:val="21"/>
          <w:lang w:eastAsia="pt-BR"/>
        </w:rPr>
        <w:t>voto.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"cite_note-FOOTNOTEMillar199823,_209-150"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[145]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Um escravo que conseguisse a </w:t>
      </w:r>
      <w:r w:rsidRPr="00D979D5">
        <w:rPr>
          <w:rFonts w:ascii="Arial" w:eastAsia="Times New Roman" w:hAnsi="Arial" w:cs="Arial"/>
          <w:i/>
          <w:iCs/>
          <w:color w:val="222222"/>
          <w:sz w:val="21"/>
          <w:szCs w:val="21"/>
          <w:lang w:eastAsia="pt-BR"/>
        </w:rPr>
        <w:t>libertas</w:t>
      </w:r>
      <w:r w:rsidRPr="00D979D5">
        <w:rPr>
          <w:rFonts w:ascii="Arial" w:eastAsia="Times New Roman" w:hAnsi="Arial" w:cs="Arial"/>
          <w:color w:val="222222"/>
          <w:sz w:val="21"/>
          <w:szCs w:val="21"/>
          <w:lang w:eastAsia="pt-BR"/>
        </w:rPr>
        <w:t> era denominado um </w:t>
      </w:r>
      <w:hyperlink r:id="rId461" w:tooltip="Liberto (Roma Antiga)" w:history="1">
        <w:r w:rsidRPr="00D979D5">
          <w:rPr>
            <w:rFonts w:ascii="Arial" w:eastAsia="Times New Roman" w:hAnsi="Arial" w:cs="Arial"/>
            <w:color w:val="0B0080"/>
            <w:sz w:val="21"/>
            <w:szCs w:val="21"/>
            <w:u w:val="single"/>
            <w:lang w:eastAsia="pt-BR"/>
          </w:rPr>
          <w:t>liberto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libertus</w:t>
      </w:r>
      <w:proofErr w:type="spellEnd"/>
      <w:r w:rsidRPr="00D979D5">
        <w:rPr>
          <w:rFonts w:ascii="Arial" w:eastAsia="Times New Roman" w:hAnsi="Arial" w:cs="Arial"/>
          <w:color w:val="222222"/>
          <w:sz w:val="21"/>
          <w:szCs w:val="21"/>
          <w:lang w:eastAsia="pt-BR"/>
        </w:rPr>
        <w:t>; "pessoa liberta," fem. </w:t>
      </w:r>
      <w:r w:rsidRPr="00D979D5">
        <w:rPr>
          <w:rFonts w:ascii="Arial" w:eastAsia="Times New Roman" w:hAnsi="Arial" w:cs="Arial"/>
          <w:i/>
          <w:iCs/>
          <w:color w:val="222222"/>
          <w:sz w:val="21"/>
          <w:szCs w:val="21"/>
          <w:lang w:eastAsia="pt-BR"/>
        </w:rPr>
        <w:t>liberta</w:t>
      </w:r>
      <w:r w:rsidRPr="00D979D5">
        <w:rPr>
          <w:rFonts w:ascii="Arial" w:eastAsia="Times New Roman" w:hAnsi="Arial" w:cs="Arial"/>
          <w:color w:val="222222"/>
          <w:sz w:val="21"/>
          <w:szCs w:val="21"/>
          <w:lang w:eastAsia="pt-BR"/>
        </w:rPr>
        <w:t>) em relação ao seu antigo amo, o qual se tornava então o seu </w:t>
      </w:r>
      <w:hyperlink r:id="rId462" w:tooltip="Patrono (Roma Antiga)" w:history="1">
        <w:r w:rsidRPr="00D979D5">
          <w:rPr>
            <w:rFonts w:ascii="Arial" w:eastAsia="Times New Roman" w:hAnsi="Arial" w:cs="Arial"/>
            <w:color w:val="0B0080"/>
            <w:sz w:val="21"/>
            <w:szCs w:val="21"/>
            <w:u w:val="single"/>
            <w:lang w:eastAsia="pt-BR"/>
          </w:rPr>
          <w:t>patrono</w:t>
        </w:r>
      </w:hyperlink>
      <w:r w:rsidRPr="00D979D5">
        <w:rPr>
          <w:rFonts w:ascii="Arial" w:eastAsia="Times New Roman" w:hAnsi="Arial" w:cs="Arial"/>
          <w:color w:val="222222"/>
          <w:sz w:val="21"/>
          <w:szCs w:val="21"/>
          <w:lang w:eastAsia="pt-BR"/>
        </w:rPr>
        <w:t> (em </w:t>
      </w:r>
      <w:hyperlink r:id="rId463" w:tooltip="Latim" w:history="1">
        <w:r w:rsidRPr="00D979D5">
          <w:rPr>
            <w:rFonts w:ascii="Arial" w:eastAsia="Times New Roman" w:hAnsi="Arial" w:cs="Arial"/>
            <w:color w:val="0B0080"/>
            <w:sz w:val="21"/>
            <w:szCs w:val="21"/>
            <w:u w:val="single"/>
            <w:lang w:eastAsia="pt-BR"/>
          </w:rPr>
          <w:t>latim</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patronus</w:t>
      </w:r>
      <w:proofErr w:type="spellEnd"/>
      <w:r w:rsidRPr="00D979D5">
        <w:rPr>
          <w:rFonts w:ascii="Arial" w:eastAsia="Times New Roman" w:hAnsi="Arial" w:cs="Arial"/>
          <w:color w:val="222222"/>
          <w:sz w:val="21"/>
          <w:szCs w:val="21"/>
          <w:lang w:eastAsia="pt-BR"/>
        </w:rPr>
        <w:t>). No entanto, as duas partes continuavam a ter obrigações habituais e jurídicas entre si. A classe social dos libertos era denominada libertinos (</w:t>
      </w:r>
      <w:proofErr w:type="spellStart"/>
      <w:r w:rsidRPr="00D979D5">
        <w:rPr>
          <w:rFonts w:ascii="Arial" w:eastAsia="Times New Roman" w:hAnsi="Arial" w:cs="Arial"/>
          <w:i/>
          <w:iCs/>
          <w:color w:val="222222"/>
          <w:sz w:val="21"/>
          <w:szCs w:val="21"/>
          <w:lang w:eastAsia="pt-BR"/>
        </w:rPr>
        <w:t>libertini</w:t>
      </w:r>
      <w:proofErr w:type="spellEnd"/>
      <w:r w:rsidRPr="00D979D5">
        <w:rPr>
          <w:rFonts w:ascii="Arial" w:eastAsia="Times New Roman" w:hAnsi="Arial" w:cs="Arial"/>
          <w:color w:val="222222"/>
          <w:sz w:val="21"/>
          <w:szCs w:val="21"/>
          <w:lang w:eastAsia="pt-BR"/>
        </w:rPr>
        <w:t xml:space="preserve">), embora mais tarde os termos </w:t>
      </w:r>
      <w:proofErr w:type="gramStart"/>
      <w:r w:rsidRPr="00D979D5">
        <w:rPr>
          <w:rFonts w:ascii="Arial" w:eastAsia="Times New Roman" w:hAnsi="Arial" w:cs="Arial"/>
          <w:color w:val="222222"/>
          <w:sz w:val="21"/>
          <w:szCs w:val="21"/>
          <w:lang w:eastAsia="pt-BR"/>
        </w:rPr>
        <w:t>liberto</w:t>
      </w:r>
      <w:proofErr w:type="gramEnd"/>
      <w:r w:rsidRPr="00D979D5">
        <w:rPr>
          <w:rFonts w:ascii="Arial" w:eastAsia="Times New Roman" w:hAnsi="Arial" w:cs="Arial"/>
          <w:color w:val="222222"/>
          <w:sz w:val="21"/>
          <w:szCs w:val="21"/>
          <w:lang w:eastAsia="pt-BR"/>
        </w:rPr>
        <w:t xml:space="preserve"> e libertino (</w:t>
      </w:r>
      <w:proofErr w:type="spellStart"/>
      <w:r w:rsidRPr="00D979D5">
        <w:rPr>
          <w:rFonts w:ascii="Arial" w:eastAsia="Times New Roman" w:hAnsi="Arial" w:cs="Arial"/>
          <w:i/>
          <w:iCs/>
          <w:color w:val="222222"/>
          <w:sz w:val="21"/>
          <w:szCs w:val="21"/>
          <w:lang w:eastAsia="pt-BR"/>
        </w:rPr>
        <w:t>libertinus</w:t>
      </w:r>
      <w:proofErr w:type="spellEnd"/>
      <w:r w:rsidRPr="00D979D5">
        <w:rPr>
          <w:rFonts w:ascii="Arial" w:eastAsia="Times New Roman" w:hAnsi="Arial" w:cs="Arial"/>
          <w:color w:val="222222"/>
          <w:sz w:val="21"/>
          <w:szCs w:val="21"/>
          <w:lang w:eastAsia="pt-BR"/>
        </w:rPr>
        <w:t>) fossem usados indistintamente.</w:t>
      </w:r>
      <w:hyperlink r:id="rId464" w:anchor="cite_note-FOOTNOTEMouritsen201136-151" w:history="1">
        <w:r w:rsidRPr="00D979D5">
          <w:rPr>
            <w:rFonts w:ascii="Arial" w:eastAsia="Times New Roman" w:hAnsi="Arial" w:cs="Arial"/>
            <w:color w:val="0B0080"/>
            <w:sz w:val="17"/>
            <w:szCs w:val="17"/>
            <w:u w:val="single"/>
            <w:vertAlign w:val="superscript"/>
            <w:lang w:eastAsia="pt-BR"/>
          </w:rPr>
          <w:t>[146]</w:t>
        </w:r>
      </w:hyperlink>
      <w:r w:rsidRPr="00D979D5">
        <w:rPr>
          <w:rFonts w:ascii="Arial" w:eastAsia="Times New Roman" w:hAnsi="Arial" w:cs="Arial"/>
          <w:color w:val="222222"/>
          <w:sz w:val="21"/>
          <w:szCs w:val="21"/>
          <w:lang w:eastAsia="pt-BR"/>
        </w:rPr>
        <w:t> Um libertino não podia ocupar cargos na administração pública ou no sacerdócio de estado, embora pudesse exercer sacerdócio no </w:t>
      </w:r>
      <w:hyperlink r:id="rId465" w:tooltip="Culto imperial" w:history="1">
        <w:r w:rsidRPr="00D979D5">
          <w:rPr>
            <w:rFonts w:ascii="Arial" w:eastAsia="Times New Roman" w:hAnsi="Arial" w:cs="Arial"/>
            <w:color w:val="0B0080"/>
            <w:sz w:val="21"/>
            <w:szCs w:val="21"/>
            <w:u w:val="single"/>
            <w:lang w:eastAsia="pt-BR"/>
          </w:rPr>
          <w:t>culto imperial</w:t>
        </w:r>
      </w:hyperlink>
      <w:r w:rsidRPr="00D979D5">
        <w:rPr>
          <w:rFonts w:ascii="Arial" w:eastAsia="Times New Roman" w:hAnsi="Arial" w:cs="Arial"/>
          <w:color w:val="222222"/>
          <w:sz w:val="21"/>
          <w:szCs w:val="21"/>
          <w:lang w:eastAsia="pt-BR"/>
        </w:rPr>
        <w:t xml:space="preserve">. Um liberto não podia também casar com uma mulher de uma família da ordem senatorial ou ele próprio fazer parte dessa ordem de forma legítima, embora durante o início do império os libertos ocupassem lugares cimeiros na </w:t>
      </w:r>
      <w:proofErr w:type="gramStart"/>
      <w:r w:rsidRPr="00D979D5">
        <w:rPr>
          <w:rFonts w:ascii="Arial" w:eastAsia="Times New Roman" w:hAnsi="Arial" w:cs="Arial"/>
          <w:color w:val="222222"/>
          <w:sz w:val="21"/>
          <w:szCs w:val="21"/>
          <w:lang w:eastAsia="pt-BR"/>
        </w:rPr>
        <w:t>administração.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"cite_note-FOOTNOTEBerger1953564-152"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[147]</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Ordens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61" name="Imagem 6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466" w:tooltip="Ordem senatorial" w:history="1">
        <w:r w:rsidRPr="00D979D5">
          <w:rPr>
            <w:rFonts w:ascii="Arial" w:eastAsia="Times New Roman" w:hAnsi="Arial" w:cs="Arial"/>
            <w:i/>
            <w:iCs/>
            <w:color w:val="0B0080"/>
            <w:sz w:val="21"/>
            <w:szCs w:val="21"/>
            <w:u w:val="single"/>
            <w:lang w:eastAsia="pt-BR"/>
          </w:rPr>
          <w:t>Ordem senatorial</w:t>
        </w:r>
      </w:hyperlink>
      <w:r w:rsidRPr="00D979D5">
        <w:rPr>
          <w:rFonts w:ascii="Arial" w:eastAsia="Times New Roman" w:hAnsi="Arial" w:cs="Arial"/>
          <w:i/>
          <w:iCs/>
          <w:color w:val="222222"/>
          <w:sz w:val="21"/>
          <w:szCs w:val="21"/>
          <w:lang w:eastAsia="pt-BR"/>
        </w:rPr>
        <w:t> e </w:t>
      </w:r>
      <w:hyperlink r:id="rId467" w:tooltip="Ordem equestre" w:history="1">
        <w:r w:rsidRPr="00D979D5">
          <w:rPr>
            <w:rFonts w:ascii="Arial" w:eastAsia="Times New Roman" w:hAnsi="Arial" w:cs="Arial"/>
            <w:i/>
            <w:iCs/>
            <w:color w:val="0B0080"/>
            <w:sz w:val="21"/>
            <w:szCs w:val="21"/>
            <w:u w:val="single"/>
            <w:lang w:eastAsia="pt-BR"/>
          </w:rPr>
          <w:t>Ordem equestre</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790825"/>
            <wp:effectExtent l="0" t="0" r="0" b="9525"/>
            <wp:docPr id="60" name="Imagem 60" descr="https://upload.wikimedia.org/wikipedia/commons/thumb/2/2e/0_Sarcophage_d%27Acilia_-_Pal._Massimo_alle_Terme.JPG/220px-0_Sarcophage_d%27Acilia_-_Pal._Massimo_alle_Terme.JPG">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thumb/2/2e/0_Sarcophage_d%27Acilia_-_Pal._Massimo_alle_Terme.JPG/220px-0_Sarcophage_d%27Acilia_-_Pal._Massimo_alle_Terme.JPG">
                      <a:hlinkClick r:id="rId468"/>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095500" cy="27908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A elite da sociedade romana era constituída por duas ordens aristocráticas: a </w:t>
      </w:r>
      <w:hyperlink r:id="rId470" w:tooltip="Ordem senatorial" w:history="1">
        <w:r w:rsidRPr="00D979D5">
          <w:rPr>
            <w:rFonts w:ascii="Arial" w:eastAsia="Times New Roman" w:hAnsi="Arial" w:cs="Arial"/>
            <w:color w:val="0B0080"/>
            <w:sz w:val="19"/>
            <w:szCs w:val="19"/>
            <w:u w:val="single"/>
            <w:lang w:eastAsia="pt-BR"/>
          </w:rPr>
          <w:t>ordem senatorial</w:t>
        </w:r>
      </w:hyperlink>
      <w:r w:rsidRPr="00D979D5">
        <w:rPr>
          <w:rFonts w:ascii="Arial" w:eastAsia="Times New Roman" w:hAnsi="Arial" w:cs="Arial"/>
          <w:color w:val="222222"/>
          <w:sz w:val="19"/>
          <w:szCs w:val="19"/>
          <w:lang w:eastAsia="pt-BR"/>
        </w:rPr>
        <w:t> (</w:t>
      </w:r>
      <w:r w:rsidRPr="00D979D5">
        <w:rPr>
          <w:rFonts w:ascii="Arial" w:eastAsia="Times New Roman" w:hAnsi="Arial" w:cs="Arial"/>
          <w:i/>
          <w:iCs/>
          <w:color w:val="222222"/>
          <w:sz w:val="19"/>
          <w:szCs w:val="19"/>
          <w:lang w:eastAsia="pt-BR"/>
        </w:rPr>
        <w:t>imagem</w:t>
      </w:r>
      <w:r w:rsidRPr="00D979D5">
        <w:rPr>
          <w:rFonts w:ascii="Arial" w:eastAsia="Times New Roman" w:hAnsi="Arial" w:cs="Arial"/>
          <w:color w:val="222222"/>
          <w:sz w:val="19"/>
          <w:szCs w:val="19"/>
          <w:lang w:eastAsia="pt-BR"/>
        </w:rPr>
        <w:t>) e a </w:t>
      </w:r>
      <w:hyperlink r:id="rId471" w:tooltip="Ordem equestre" w:history="1">
        <w:r w:rsidRPr="00D979D5">
          <w:rPr>
            <w:rFonts w:ascii="Arial" w:eastAsia="Times New Roman" w:hAnsi="Arial" w:cs="Arial"/>
            <w:color w:val="0B0080"/>
            <w:sz w:val="19"/>
            <w:szCs w:val="19"/>
            <w:u w:val="single"/>
            <w:lang w:eastAsia="pt-BR"/>
          </w:rPr>
          <w:t>ordem equestre</w:t>
        </w:r>
      </w:hyperlink>
      <w:r w:rsidRPr="00D979D5">
        <w:rPr>
          <w:rFonts w:ascii="Arial" w:eastAsia="Times New Roman" w:hAnsi="Arial" w:cs="Arial"/>
          <w:color w:val="222222"/>
          <w:sz w:val="19"/>
          <w:szCs w:val="19"/>
          <w:lang w:eastAsia="pt-BR"/>
        </w:rPr>
        <w:t>. Para exercer cargos políticos e administrativos era necessário pertencer a uma ordem</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No contexto do Império Romano, uma ordem (</w:t>
      </w:r>
      <w:r w:rsidRPr="00D979D5">
        <w:rPr>
          <w:rFonts w:ascii="Arial" w:eastAsia="Times New Roman" w:hAnsi="Arial" w:cs="Arial"/>
          <w:i/>
          <w:iCs/>
          <w:color w:val="222222"/>
          <w:sz w:val="21"/>
          <w:szCs w:val="21"/>
          <w:lang w:eastAsia="pt-BR"/>
        </w:rPr>
        <w:t>ordo</w:t>
      </w:r>
      <w:r w:rsidRPr="00D979D5">
        <w:rPr>
          <w:rFonts w:ascii="Arial" w:eastAsia="Times New Roman" w:hAnsi="Arial" w:cs="Arial"/>
          <w:color w:val="222222"/>
          <w:sz w:val="21"/>
          <w:szCs w:val="21"/>
          <w:lang w:eastAsia="pt-BR"/>
        </w:rPr>
        <w:t>; pl. </w:t>
      </w:r>
      <w:proofErr w:type="spellStart"/>
      <w:r w:rsidRPr="00D979D5">
        <w:rPr>
          <w:rFonts w:ascii="Arial" w:eastAsia="Times New Roman" w:hAnsi="Arial" w:cs="Arial"/>
          <w:i/>
          <w:iCs/>
          <w:color w:val="222222"/>
          <w:sz w:val="21"/>
          <w:szCs w:val="21"/>
          <w:lang w:eastAsia="pt-BR"/>
        </w:rPr>
        <w:t>ordine</w:t>
      </w:r>
      <w:proofErr w:type="spellEnd"/>
      <w:r w:rsidRPr="00D979D5">
        <w:rPr>
          <w:rFonts w:ascii="Arial" w:eastAsia="Times New Roman" w:hAnsi="Arial" w:cs="Arial"/>
          <w:color w:val="222222"/>
          <w:sz w:val="21"/>
          <w:szCs w:val="21"/>
          <w:lang w:eastAsia="pt-BR"/>
        </w:rPr>
        <w:t>) significa uma classe aristocrática. Uma das finalidades dos censos era determinar a ordem (</w:t>
      </w:r>
      <w:r w:rsidRPr="00D979D5">
        <w:rPr>
          <w:rFonts w:ascii="Arial" w:eastAsia="Times New Roman" w:hAnsi="Arial" w:cs="Arial"/>
          <w:i/>
          <w:iCs/>
          <w:color w:val="222222"/>
          <w:sz w:val="21"/>
          <w:szCs w:val="21"/>
          <w:lang w:eastAsia="pt-BR"/>
        </w:rPr>
        <w:t>ordo</w:t>
      </w:r>
      <w:r w:rsidRPr="00D979D5">
        <w:rPr>
          <w:rFonts w:ascii="Arial" w:eastAsia="Times New Roman" w:hAnsi="Arial" w:cs="Arial"/>
          <w:color w:val="222222"/>
          <w:sz w:val="21"/>
          <w:szCs w:val="21"/>
          <w:lang w:eastAsia="pt-BR"/>
        </w:rPr>
        <w:t>; pl. </w:t>
      </w:r>
      <w:proofErr w:type="spellStart"/>
      <w:r w:rsidRPr="00D979D5">
        <w:rPr>
          <w:rFonts w:ascii="Arial" w:eastAsia="Times New Roman" w:hAnsi="Arial" w:cs="Arial"/>
          <w:i/>
          <w:iCs/>
          <w:color w:val="222222"/>
          <w:sz w:val="21"/>
          <w:szCs w:val="21"/>
          <w:lang w:eastAsia="pt-BR"/>
        </w:rPr>
        <w:t>ordine</w:t>
      </w:r>
      <w:proofErr w:type="spellEnd"/>
      <w:r w:rsidRPr="00D979D5">
        <w:rPr>
          <w:rFonts w:ascii="Arial" w:eastAsia="Times New Roman" w:hAnsi="Arial" w:cs="Arial"/>
          <w:color w:val="222222"/>
          <w:sz w:val="21"/>
          <w:szCs w:val="21"/>
          <w:lang w:eastAsia="pt-BR"/>
        </w:rPr>
        <w:t>) a que determinada pessoa pertencia. Em Roma, as duas ordens de maior estatuto eram a ordem senatorial (</w:t>
      </w:r>
      <w:r w:rsidRPr="00D979D5">
        <w:rPr>
          <w:rFonts w:ascii="Arial" w:eastAsia="Times New Roman" w:hAnsi="Arial" w:cs="Arial"/>
          <w:i/>
          <w:iCs/>
          <w:color w:val="222222"/>
          <w:sz w:val="21"/>
          <w:szCs w:val="21"/>
          <w:lang w:eastAsia="pt-BR"/>
        </w:rPr>
        <w:t xml:space="preserve">ordo </w:t>
      </w:r>
      <w:proofErr w:type="spellStart"/>
      <w:r w:rsidRPr="00D979D5">
        <w:rPr>
          <w:rFonts w:ascii="Arial" w:eastAsia="Times New Roman" w:hAnsi="Arial" w:cs="Arial"/>
          <w:i/>
          <w:iCs/>
          <w:color w:val="222222"/>
          <w:sz w:val="21"/>
          <w:szCs w:val="21"/>
          <w:lang w:eastAsia="pt-BR"/>
        </w:rPr>
        <w:t>senatorius</w:t>
      </w:r>
      <w:proofErr w:type="spellEnd"/>
      <w:r w:rsidRPr="00D979D5">
        <w:rPr>
          <w:rFonts w:ascii="Arial" w:eastAsia="Times New Roman" w:hAnsi="Arial" w:cs="Arial"/>
          <w:color w:val="222222"/>
          <w:sz w:val="21"/>
          <w:szCs w:val="21"/>
          <w:lang w:eastAsia="pt-BR"/>
        </w:rPr>
        <w:t>) e a ordem equestre (</w:t>
      </w:r>
      <w:r w:rsidRPr="00D979D5">
        <w:rPr>
          <w:rFonts w:ascii="Arial" w:eastAsia="Times New Roman" w:hAnsi="Arial" w:cs="Arial"/>
          <w:i/>
          <w:iCs/>
          <w:color w:val="222222"/>
          <w:sz w:val="21"/>
          <w:szCs w:val="21"/>
          <w:lang w:eastAsia="pt-BR"/>
        </w:rPr>
        <w:t xml:space="preserve">ordo </w:t>
      </w:r>
      <w:proofErr w:type="spellStart"/>
      <w:r w:rsidRPr="00D979D5">
        <w:rPr>
          <w:rFonts w:ascii="Arial" w:eastAsia="Times New Roman" w:hAnsi="Arial" w:cs="Arial"/>
          <w:i/>
          <w:iCs/>
          <w:color w:val="222222"/>
          <w:sz w:val="21"/>
          <w:szCs w:val="21"/>
          <w:lang w:eastAsia="pt-BR"/>
        </w:rPr>
        <w:t>equester</w:t>
      </w:r>
      <w:proofErr w:type="spellEnd"/>
      <w:r w:rsidRPr="00D979D5">
        <w:rPr>
          <w:rFonts w:ascii="Arial" w:eastAsia="Times New Roman" w:hAnsi="Arial" w:cs="Arial"/>
          <w:color w:val="222222"/>
          <w:sz w:val="21"/>
          <w:szCs w:val="21"/>
          <w:lang w:eastAsia="pt-BR"/>
        </w:rPr>
        <w:t>). Fora de Roma, os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"https://pt.wikipedia.org/wiki/Decuri%C3%A3o_(administrativo)" \o "Decurião (administrativo)"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decuriões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eastAsia="pt-BR"/>
        </w:rPr>
        <w:t xml:space="preserve">ordo </w:t>
      </w:r>
      <w:proofErr w:type="spellStart"/>
      <w:r w:rsidRPr="00D979D5">
        <w:rPr>
          <w:rFonts w:ascii="Arial" w:eastAsia="Times New Roman" w:hAnsi="Arial" w:cs="Arial"/>
          <w:i/>
          <w:iCs/>
          <w:color w:val="222222"/>
          <w:sz w:val="21"/>
          <w:szCs w:val="21"/>
          <w:lang w:eastAsia="pt-BR"/>
        </w:rPr>
        <w:t>decurionum</w:t>
      </w:r>
      <w:proofErr w:type="spellEnd"/>
      <w:r w:rsidRPr="00D979D5">
        <w:rPr>
          <w:rFonts w:ascii="Arial" w:eastAsia="Times New Roman" w:hAnsi="Arial" w:cs="Arial"/>
          <w:color w:val="222222"/>
          <w:sz w:val="21"/>
          <w:szCs w:val="21"/>
          <w:lang w:eastAsia="pt-BR"/>
        </w:rPr>
        <w:t>) representavam a aristocracia local. A posição de "senador" não era um cargo eletivo. Um cidadão era admitido no senado depois de ser eleito e servir durante pelo menos um mandato enquanto magistrado. Um senador deveria também ter uma riqueza de, no mínimo, um milhão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"https://pt.wikipedia.org/wiki/Sest%C3%A9rcio" \o "Sestércio"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sestércios</w:t>
      </w:r>
      <w:proofErr w:type="spellEnd"/>
      <w:r w:rsidRPr="00D979D5">
        <w:rPr>
          <w:rFonts w:ascii="Arial" w:eastAsia="Times New Roman" w:hAnsi="Arial" w:cs="Arial"/>
          <w:color w:val="222222"/>
          <w:sz w:val="21"/>
          <w:szCs w:val="21"/>
          <w:lang w:eastAsia="pt-BR"/>
        </w:rPr>
        <w:fldChar w:fldCharType="end"/>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"cite_note-FOOTNOTEEck2000217-218-153"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[148]</w:t>
      </w:r>
      <w:r w:rsidRPr="00D979D5">
        <w:rPr>
          <w:rFonts w:ascii="Arial" w:eastAsia="Times New Roman" w:hAnsi="Arial" w:cs="Arial"/>
          <w:color w:val="222222"/>
          <w:sz w:val="17"/>
          <w:szCs w:val="17"/>
          <w:vertAlign w:val="superscript"/>
          <w:lang w:eastAsia="pt-BR"/>
        </w:rPr>
        <w:fldChar w:fldCharType="end"/>
      </w:r>
      <w:hyperlink r:id="rId472" w:anchor="cite_note-FOOTNOTESyme199912-13-154" w:history="1">
        <w:r w:rsidRPr="00D979D5">
          <w:rPr>
            <w:rFonts w:ascii="Arial" w:eastAsia="Times New Roman" w:hAnsi="Arial" w:cs="Arial"/>
            <w:color w:val="0B0080"/>
            <w:sz w:val="17"/>
            <w:szCs w:val="17"/>
            <w:u w:val="single"/>
            <w:vertAlign w:val="superscript"/>
            <w:lang w:eastAsia="pt-BR"/>
          </w:rPr>
          <w:t>[149]</w:t>
        </w:r>
      </w:hyperlink>
      <w:r w:rsidRPr="00D979D5">
        <w:rPr>
          <w:rFonts w:ascii="Arial" w:eastAsia="Times New Roman" w:hAnsi="Arial" w:cs="Arial"/>
          <w:color w:val="222222"/>
          <w:sz w:val="21"/>
          <w:szCs w:val="21"/>
          <w:lang w:eastAsia="pt-BR"/>
        </w:rPr>
        <w:t xml:space="preserve"> Nem todos os homens que cumpriam os critérios para a ordem senatorial aceitavam um lugar no senado, o qual exigia domicílio em Roma. Dado que o senado compreendia 600 lugares, os imperadores muitas vezes preenchiam os assentos vagos por nomeação </w:t>
      </w:r>
      <w:proofErr w:type="gramStart"/>
      <w:r w:rsidRPr="00D979D5">
        <w:rPr>
          <w:rFonts w:ascii="Arial" w:eastAsia="Times New Roman" w:hAnsi="Arial" w:cs="Arial"/>
          <w:color w:val="222222"/>
          <w:sz w:val="21"/>
          <w:szCs w:val="21"/>
          <w:lang w:eastAsia="pt-BR"/>
        </w:rPr>
        <w:t>direta.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"cite_note-FOOTNOTEEck2000215,_221%E2%80%93222-155"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O filho de um senador pertencia por direito à ordem senatorial, embora tivesse que se qualificar por mérito próprio para ser admitido no senado. Os senadores podiam ser expulsos por violar as normas de conduta moral; por exemplo, não podiam casar com uma mulher liberta ou lutar na </w:t>
      </w:r>
      <w:proofErr w:type="gramStart"/>
      <w:r w:rsidRPr="00D979D5">
        <w:rPr>
          <w:rFonts w:ascii="Arial" w:eastAsia="Times New Roman" w:hAnsi="Arial" w:cs="Arial"/>
          <w:color w:val="222222"/>
          <w:sz w:val="21"/>
          <w:szCs w:val="21"/>
          <w:lang w:eastAsia="pt-BR"/>
        </w:rPr>
        <w:t>arena.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"cite_note-FOOTNOTEMillar198388-156"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Na época de Nero, os senadores eram oriundos principalmente de Roma e de outras partes de Itália, sendo alguns da </w:t>
      </w:r>
      <w:hyperlink r:id="rId473" w:tooltip="Península Ibérica" w:history="1">
        <w:r w:rsidRPr="00D979D5">
          <w:rPr>
            <w:rFonts w:ascii="Arial" w:eastAsia="Times New Roman" w:hAnsi="Arial" w:cs="Arial"/>
            <w:color w:val="0B0080"/>
            <w:sz w:val="21"/>
            <w:szCs w:val="21"/>
            <w:u w:val="single"/>
            <w:lang w:eastAsia="pt-BR"/>
          </w:rPr>
          <w:t>Península Ibérica</w:t>
        </w:r>
      </w:hyperlink>
      <w:r w:rsidRPr="00D979D5">
        <w:rPr>
          <w:rFonts w:ascii="Arial" w:eastAsia="Times New Roman" w:hAnsi="Arial" w:cs="Arial"/>
          <w:color w:val="222222"/>
          <w:sz w:val="21"/>
          <w:szCs w:val="21"/>
          <w:lang w:eastAsia="pt-BR"/>
        </w:rPr>
        <w:t> e do sul de França. Durante o governo de </w:t>
      </w:r>
      <w:hyperlink r:id="rId474" w:tooltip="Vespasiano" w:history="1">
        <w:r w:rsidRPr="00D979D5">
          <w:rPr>
            <w:rFonts w:ascii="Arial" w:eastAsia="Times New Roman" w:hAnsi="Arial" w:cs="Arial"/>
            <w:color w:val="0B0080"/>
            <w:sz w:val="21"/>
            <w:szCs w:val="21"/>
            <w:u w:val="single"/>
            <w:lang w:eastAsia="pt-BR"/>
          </w:rPr>
          <w:t>Vespasiano</w:t>
        </w:r>
      </w:hyperlink>
      <w:r w:rsidRPr="00D979D5">
        <w:rPr>
          <w:rFonts w:ascii="Arial" w:eastAsia="Times New Roman" w:hAnsi="Arial" w:cs="Arial"/>
          <w:color w:val="222222"/>
          <w:sz w:val="21"/>
          <w:szCs w:val="21"/>
          <w:lang w:eastAsia="pt-BR"/>
        </w:rPr>
        <w:t xml:space="preserve"> começaram a ser acrescentados senadores das províncias </w:t>
      </w:r>
      <w:proofErr w:type="gramStart"/>
      <w:r w:rsidRPr="00D979D5">
        <w:rPr>
          <w:rFonts w:ascii="Arial" w:eastAsia="Times New Roman" w:hAnsi="Arial" w:cs="Arial"/>
          <w:color w:val="222222"/>
          <w:sz w:val="21"/>
          <w:szCs w:val="21"/>
          <w:lang w:eastAsia="pt-BR"/>
        </w:rPr>
        <w:t>orientais.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"cite_note-FOOTNOTEEck2000218%E2%80%93219-157"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a </w:t>
      </w:r>
      <w:hyperlink r:id="rId475" w:tooltip="Dinastia severa" w:history="1">
        <w:r w:rsidRPr="00D979D5">
          <w:rPr>
            <w:rFonts w:ascii="Arial" w:eastAsia="Times New Roman" w:hAnsi="Arial" w:cs="Arial"/>
            <w:color w:val="0B0080"/>
            <w:sz w:val="21"/>
            <w:szCs w:val="21"/>
            <w:u w:val="single"/>
            <w:lang w:eastAsia="pt-BR"/>
          </w:rPr>
          <w:t>dinastia severa</w:t>
        </w:r>
      </w:hyperlink>
      <w:r w:rsidRPr="00D979D5">
        <w:rPr>
          <w:rFonts w:ascii="Arial" w:eastAsia="Times New Roman" w:hAnsi="Arial" w:cs="Arial"/>
          <w:color w:val="222222"/>
          <w:sz w:val="21"/>
          <w:szCs w:val="21"/>
          <w:lang w:eastAsia="pt-BR"/>
        </w:rPr>
        <w:t>, os </w:t>
      </w:r>
      <w:hyperlink r:id="rId476" w:tooltip="Península Itálica" w:history="1">
        <w:r w:rsidRPr="00D979D5">
          <w:rPr>
            <w:rFonts w:ascii="Arial" w:eastAsia="Times New Roman" w:hAnsi="Arial" w:cs="Arial"/>
            <w:color w:val="0B0080"/>
            <w:sz w:val="21"/>
            <w:szCs w:val="21"/>
            <w:u w:val="single"/>
            <w:lang w:eastAsia="pt-BR"/>
          </w:rPr>
          <w:t>itálicos</w:t>
        </w:r>
      </w:hyperlink>
      <w:r w:rsidRPr="00D979D5">
        <w:rPr>
          <w:rFonts w:ascii="Arial" w:eastAsia="Times New Roman" w:hAnsi="Arial" w:cs="Arial"/>
          <w:color w:val="222222"/>
          <w:sz w:val="21"/>
          <w:szCs w:val="21"/>
          <w:lang w:eastAsia="pt-BR"/>
        </w:rPr>
        <w:t> eram já menos de metade do senado.</w:t>
      </w:r>
      <w:hyperlink r:id="rId477" w:anchor="cite_note-FOOTNOTEMacMullen196616-158" w:history="1">
        <w:r w:rsidRPr="00D979D5">
          <w:rPr>
            <w:rFonts w:ascii="Arial" w:eastAsia="Times New Roman" w:hAnsi="Arial" w:cs="Arial"/>
            <w:color w:val="0B0080"/>
            <w:sz w:val="17"/>
            <w:szCs w:val="17"/>
            <w:u w:val="single"/>
            <w:vertAlign w:val="superscript"/>
            <w:lang w:eastAsia="pt-BR"/>
          </w:rPr>
          <w:t>[153]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cargo de senador correspondia à máxima posição de prestígio e ao culminar do percurso político (</w:t>
      </w:r>
      <w:hyperlink r:id="rId478" w:tooltip="Curso público" w:history="1">
        <w:r w:rsidRPr="00D979D5">
          <w:rPr>
            <w:rFonts w:ascii="Arial" w:eastAsia="Times New Roman" w:hAnsi="Arial" w:cs="Arial"/>
            <w:color w:val="0B0080"/>
            <w:sz w:val="21"/>
            <w:szCs w:val="21"/>
            <w:u w:val="single"/>
            <w:lang w:eastAsia="pt-BR"/>
          </w:rPr>
          <w:t>curso público</w:t>
        </w:r>
      </w:hyperlink>
      <w:r w:rsidRPr="00D979D5">
        <w:rPr>
          <w:rFonts w:ascii="Arial" w:eastAsia="Times New Roman" w:hAnsi="Arial" w:cs="Arial"/>
          <w:color w:val="222222"/>
          <w:sz w:val="21"/>
          <w:szCs w:val="21"/>
          <w:lang w:eastAsia="pt-BR"/>
        </w:rPr>
        <w:t>). No entanto, os membros da </w:t>
      </w:r>
      <w:hyperlink r:id="rId479" w:tooltip="Ordem equestre" w:history="1">
        <w:r w:rsidRPr="00D979D5">
          <w:rPr>
            <w:rFonts w:ascii="Arial" w:eastAsia="Times New Roman" w:hAnsi="Arial" w:cs="Arial"/>
            <w:color w:val="0B0080"/>
            <w:sz w:val="21"/>
            <w:szCs w:val="21"/>
            <w:u w:val="single"/>
            <w:lang w:eastAsia="pt-BR"/>
          </w:rPr>
          <w:t>ordem equestre</w:t>
        </w:r>
      </w:hyperlink>
      <w:r w:rsidRPr="00D979D5">
        <w:rPr>
          <w:rFonts w:ascii="Arial" w:eastAsia="Times New Roman" w:hAnsi="Arial" w:cs="Arial"/>
          <w:color w:val="222222"/>
          <w:sz w:val="21"/>
          <w:szCs w:val="21"/>
          <w:lang w:eastAsia="pt-BR"/>
        </w:rPr>
        <w:t xml:space="preserve"> em muitos casos possuíam maior riqueza e poder. A admissão à ordem tinha como critério a riqueza e posses de uma pessoa, a qual se qualificava mediante uma avaliação censitária de 400 000 </w:t>
      </w:r>
      <w:proofErr w:type="spellStart"/>
      <w:r w:rsidRPr="00D979D5">
        <w:rPr>
          <w:rFonts w:ascii="Arial" w:eastAsia="Times New Roman" w:hAnsi="Arial" w:cs="Arial"/>
          <w:color w:val="222222"/>
          <w:sz w:val="21"/>
          <w:szCs w:val="21"/>
          <w:lang w:eastAsia="pt-BR"/>
        </w:rPr>
        <w:t>sestércios</w:t>
      </w:r>
      <w:proofErr w:type="spellEnd"/>
      <w:r w:rsidRPr="00D979D5">
        <w:rPr>
          <w:rFonts w:ascii="Arial" w:eastAsia="Times New Roman" w:hAnsi="Arial" w:cs="Arial"/>
          <w:color w:val="222222"/>
          <w:sz w:val="21"/>
          <w:szCs w:val="21"/>
          <w:lang w:eastAsia="pt-BR"/>
        </w:rPr>
        <w:t xml:space="preserve"> e pelo menos três gerações de nascimentos </w:t>
      </w:r>
      <w:proofErr w:type="gramStart"/>
      <w:r w:rsidRPr="00D979D5">
        <w:rPr>
          <w:rFonts w:ascii="Arial" w:eastAsia="Times New Roman" w:hAnsi="Arial" w:cs="Arial"/>
          <w:color w:val="222222"/>
          <w:sz w:val="21"/>
          <w:szCs w:val="21"/>
          <w:lang w:eastAsia="pt-BR"/>
        </w:rPr>
        <w:t>livres.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"cite_note-FOOTNOTEWiseman197071-72,_76-159"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w:t>
      </w:r>
      <w:proofErr w:type="spellStart"/>
      <w:r w:rsidRPr="00D979D5">
        <w:rPr>
          <w:rFonts w:ascii="Arial" w:eastAsia="Times New Roman" w:hAnsi="Arial" w:cs="Arial"/>
          <w:i/>
          <w:iCs/>
          <w:color w:val="222222"/>
          <w:sz w:val="21"/>
          <w:szCs w:val="21"/>
          <w:lang w:eastAsia="pt-BR"/>
        </w:rPr>
        <w:t>eques</w:t>
      </w:r>
      <w:proofErr w:type="spellEnd"/>
      <w:r w:rsidRPr="00D979D5">
        <w:rPr>
          <w:rFonts w:ascii="Arial" w:eastAsia="Times New Roman" w:hAnsi="Arial" w:cs="Arial"/>
          <w:color w:val="222222"/>
          <w:sz w:val="21"/>
          <w:szCs w:val="21"/>
          <w:lang w:eastAsia="pt-BR"/>
        </w:rPr>
        <w:t> progrediam ao longo de uma carreira militar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"https://pt.wikipedia.org/wiki/Tres_militiae" \o "Tres militiae"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tres</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militiae</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com o intuito de virem a ser </w:t>
      </w:r>
      <w:hyperlink r:id="rId480" w:tooltip="Prefeito do pretório" w:history="1">
        <w:r w:rsidRPr="00D979D5">
          <w:rPr>
            <w:rFonts w:ascii="Arial" w:eastAsia="Times New Roman" w:hAnsi="Arial" w:cs="Arial"/>
            <w:color w:val="0B0080"/>
            <w:sz w:val="21"/>
            <w:szCs w:val="21"/>
            <w:u w:val="single"/>
            <w:lang w:eastAsia="pt-BR"/>
          </w:rPr>
          <w:t>prefeitos</w:t>
        </w:r>
      </w:hyperlink>
      <w:r w:rsidRPr="00D979D5">
        <w:rPr>
          <w:rFonts w:ascii="Arial" w:eastAsia="Times New Roman" w:hAnsi="Arial" w:cs="Arial"/>
          <w:color w:val="222222"/>
          <w:sz w:val="21"/>
          <w:szCs w:val="21"/>
          <w:lang w:eastAsia="pt-BR"/>
        </w:rPr>
        <w:t> e procuradores no quadro da administração imperial.</w:t>
      </w:r>
      <w:hyperlink r:id="rId481" w:anchor="cite_note-FOOTNOTEFear2007214-215-160" w:history="1">
        <w:r w:rsidRPr="00D979D5">
          <w:rPr>
            <w:rFonts w:ascii="Arial" w:eastAsia="Times New Roman" w:hAnsi="Arial" w:cs="Arial"/>
            <w:color w:val="0B0080"/>
            <w:sz w:val="17"/>
            <w:szCs w:val="17"/>
            <w:u w:val="single"/>
            <w:vertAlign w:val="superscript"/>
            <w:lang w:eastAsia="pt-BR"/>
          </w:rPr>
          <w:t>[155]</w:t>
        </w:r>
      </w:hyperlink>
      <w:hyperlink r:id="rId482" w:anchor="cite_note-FOOTNOTEBennett19975-161" w:history="1">
        <w:r w:rsidRPr="00D979D5">
          <w:rPr>
            <w:rFonts w:ascii="Arial" w:eastAsia="Times New Roman" w:hAnsi="Arial" w:cs="Arial"/>
            <w:color w:val="0B0080"/>
            <w:sz w:val="17"/>
            <w:szCs w:val="17"/>
            <w:u w:val="single"/>
            <w:vertAlign w:val="superscript"/>
            <w:lang w:eastAsia="pt-BR"/>
          </w:rPr>
          <w:t>[156]</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integração nas ordens de homens das províncias revela a </w:t>
      </w:r>
      <w:hyperlink r:id="rId483" w:tooltip="Mobilidade social" w:history="1">
        <w:r w:rsidRPr="00D979D5">
          <w:rPr>
            <w:rFonts w:ascii="Arial" w:eastAsia="Times New Roman" w:hAnsi="Arial" w:cs="Arial"/>
            <w:color w:val="0B0080"/>
            <w:sz w:val="21"/>
            <w:szCs w:val="21"/>
            <w:u w:val="single"/>
            <w:lang w:eastAsia="pt-BR"/>
          </w:rPr>
          <w:t>mobilidade social</w:t>
        </w:r>
      </w:hyperlink>
      <w:r w:rsidRPr="00D979D5">
        <w:rPr>
          <w:rFonts w:ascii="Arial" w:eastAsia="Times New Roman" w:hAnsi="Arial" w:cs="Arial"/>
          <w:color w:val="222222"/>
          <w:sz w:val="21"/>
          <w:szCs w:val="21"/>
          <w:lang w:eastAsia="pt-BR"/>
        </w:rPr>
        <w:t> existente nos primeiros três séculos do império. A aristocracia romana baseava-se na competição e, ao contrário da posterior </w:t>
      </w:r>
      <w:hyperlink r:id="rId484" w:tooltip="Nobreza" w:history="1">
        <w:r w:rsidRPr="00D979D5">
          <w:rPr>
            <w:rFonts w:ascii="Arial" w:eastAsia="Times New Roman" w:hAnsi="Arial" w:cs="Arial"/>
            <w:color w:val="0B0080"/>
            <w:sz w:val="21"/>
            <w:szCs w:val="21"/>
            <w:u w:val="single"/>
            <w:lang w:eastAsia="pt-BR"/>
          </w:rPr>
          <w:t>nobreza europeia</w:t>
        </w:r>
      </w:hyperlink>
      <w:r w:rsidRPr="00D979D5">
        <w:rPr>
          <w:rFonts w:ascii="Arial" w:eastAsia="Times New Roman" w:hAnsi="Arial" w:cs="Arial"/>
          <w:color w:val="222222"/>
          <w:sz w:val="21"/>
          <w:szCs w:val="21"/>
          <w:lang w:eastAsia="pt-BR"/>
        </w:rPr>
        <w:t xml:space="preserve">, uma família romana não podia manter o seu estatuto apenas através da herança de títulos ou </w:t>
      </w:r>
      <w:proofErr w:type="gramStart"/>
      <w:r w:rsidRPr="00D979D5">
        <w:rPr>
          <w:rFonts w:ascii="Arial" w:eastAsia="Times New Roman" w:hAnsi="Arial" w:cs="Arial"/>
          <w:color w:val="222222"/>
          <w:sz w:val="21"/>
          <w:szCs w:val="21"/>
          <w:lang w:eastAsia="pt-BR"/>
        </w:rPr>
        <w:t>terras.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"cite_note-FOOTNOTEHopkins2009188-162"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[157]</w:t>
      </w:r>
      <w:r w:rsidRPr="00D979D5">
        <w:rPr>
          <w:rFonts w:ascii="Arial" w:eastAsia="Times New Roman" w:hAnsi="Arial" w:cs="Arial"/>
          <w:color w:val="222222"/>
          <w:sz w:val="17"/>
          <w:szCs w:val="17"/>
          <w:vertAlign w:val="superscript"/>
          <w:lang w:eastAsia="pt-BR"/>
        </w:rPr>
        <w:fldChar w:fldCharType="end"/>
      </w:r>
      <w:hyperlink r:id="rId485" w:anchor="cite_note-FOOTNOTEMillar198387-88-163" w:history="1">
        <w:r w:rsidRPr="00D979D5">
          <w:rPr>
            <w:rFonts w:ascii="Arial" w:eastAsia="Times New Roman" w:hAnsi="Arial" w:cs="Arial"/>
            <w:color w:val="0B0080"/>
            <w:sz w:val="17"/>
            <w:szCs w:val="17"/>
            <w:u w:val="single"/>
            <w:vertAlign w:val="superscript"/>
            <w:lang w:eastAsia="pt-BR"/>
          </w:rPr>
          <w:t>[158]</w:t>
        </w:r>
      </w:hyperlink>
      <w:r w:rsidRPr="00D979D5">
        <w:rPr>
          <w:rFonts w:ascii="Arial" w:eastAsia="Times New Roman" w:hAnsi="Arial" w:cs="Arial"/>
          <w:color w:val="222222"/>
          <w:sz w:val="21"/>
          <w:szCs w:val="21"/>
          <w:lang w:eastAsia="pt-BR"/>
        </w:rPr>
        <w:t xml:space="preserve"> A admissão às ordens de topo trazia consigo não só privilégios e prestígio, mas também uma série de responsabilidades. A manutenção do estatuto exigia despesas pessoais avultadas, uma vez que o financiamento de obras públicas, eventos e serviços das cidades romanas </w:t>
      </w:r>
      <w:proofErr w:type="gramStart"/>
      <w:r w:rsidRPr="00D979D5">
        <w:rPr>
          <w:rFonts w:ascii="Arial" w:eastAsia="Times New Roman" w:hAnsi="Arial" w:cs="Arial"/>
          <w:color w:val="222222"/>
          <w:sz w:val="21"/>
          <w:szCs w:val="21"/>
          <w:lang w:eastAsia="pt-BR"/>
        </w:rPr>
        <w:lastRenderedPageBreak/>
        <w:t>dependia</w:t>
      </w:r>
      <w:proofErr w:type="gramEnd"/>
      <w:r w:rsidRPr="00D979D5">
        <w:rPr>
          <w:rFonts w:ascii="Arial" w:eastAsia="Times New Roman" w:hAnsi="Arial" w:cs="Arial"/>
          <w:color w:val="222222"/>
          <w:sz w:val="21"/>
          <w:szCs w:val="21"/>
          <w:lang w:eastAsia="pt-BR"/>
        </w:rPr>
        <w:t xml:space="preserve"> dos seus cidadãos mais proeminentes e não dos impostos coletados, os quais se destinavam principalmente a financiar o exército.</w:t>
      </w:r>
      <w:hyperlink r:id="rId486" w:anchor="cite_note-FOOTNOTEMillar198396-164" w:history="1">
        <w:r w:rsidRPr="00D979D5">
          <w:rPr>
            <w:rFonts w:ascii="Arial" w:eastAsia="Times New Roman" w:hAnsi="Arial" w:cs="Arial"/>
            <w:color w:val="0B0080"/>
            <w:sz w:val="17"/>
            <w:szCs w:val="17"/>
            <w:u w:val="single"/>
            <w:vertAlign w:val="superscript"/>
            <w:lang w:eastAsia="pt-BR"/>
          </w:rPr>
          <w:t>[159]</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Mulheres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9" name="Imagem 59"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87" w:tooltip="Mulheres da Antiga Roma" w:history="1">
        <w:r w:rsidRPr="00D979D5">
          <w:rPr>
            <w:rFonts w:ascii="Arial" w:eastAsia="Times New Roman" w:hAnsi="Arial" w:cs="Arial"/>
            <w:i/>
            <w:iCs/>
            <w:color w:val="0B0080"/>
            <w:sz w:val="21"/>
            <w:szCs w:val="21"/>
            <w:u w:val="single"/>
            <w:lang w:eastAsia="pt-BR"/>
          </w:rPr>
          <w:t>Mulheres da Antiga Roma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076450"/>
            <wp:effectExtent l="0" t="0" r="0" b="0"/>
            <wp:docPr id="58" name="Imagem 58" descr="https://upload.wikimedia.org/wikipedia/commons/thumb/e/e4/Herkulaneischer_Meister_002.jpg/220px-Herkulaneischer_Meister_002.jpg">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e/e4/Herkulaneischer_Meister_002.jpg/220px-Herkulaneischer_Meister_002.jpg">
                      <a:hlinkClick r:id="rId488"/>
                    </pic:cNvPr>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095500" cy="20764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A mulher romana tinha bastante independência em comparação com outras culturas da antiguidade, tendo direito a possuir e gerir propriedade sem subordinação jurídica ao </w:t>
      </w:r>
      <w:proofErr w:type="gramStart"/>
      <w:r w:rsidRPr="00D979D5">
        <w:rPr>
          <w:rFonts w:ascii="Arial" w:eastAsia="Times New Roman" w:hAnsi="Arial" w:cs="Arial"/>
          <w:color w:val="222222"/>
          <w:sz w:val="19"/>
          <w:szCs w:val="19"/>
          <w:lang w:eastAsia="pt-BR"/>
        </w:rPr>
        <w:t>marido</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Ao longo da república e durante o império, as mulheres romanas livres eram consideradas cidadãs, embora não pudessem votar, ocupar cargos políticos ou servir no </w:t>
      </w:r>
      <w:proofErr w:type="gramStart"/>
      <w:r w:rsidRPr="00D979D5">
        <w:rPr>
          <w:rFonts w:ascii="Arial" w:eastAsia="Times New Roman" w:hAnsi="Arial" w:cs="Arial"/>
          <w:color w:val="222222"/>
          <w:sz w:val="21"/>
          <w:szCs w:val="21"/>
          <w:lang w:eastAsia="pt-BR"/>
        </w:rPr>
        <w:t>exército.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"cite_note-FOOTNOTESherwin-White1979211,_268-165"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[160]</w:t>
      </w:r>
      <w:r w:rsidRPr="00D979D5">
        <w:rPr>
          <w:rFonts w:ascii="Arial" w:eastAsia="Times New Roman" w:hAnsi="Arial" w:cs="Arial"/>
          <w:color w:val="222222"/>
          <w:sz w:val="17"/>
          <w:szCs w:val="17"/>
          <w:vertAlign w:val="superscript"/>
          <w:lang w:eastAsia="pt-BR"/>
        </w:rPr>
        <w:fldChar w:fldCharType="end"/>
      </w:r>
      <w:hyperlink r:id="rId490" w:anchor="cite_note-FOOTNOTEFrier200431%E2%80%9332,_457-166" w:history="1">
        <w:r w:rsidRPr="00D979D5">
          <w:rPr>
            <w:rFonts w:ascii="Arial" w:eastAsia="Times New Roman" w:hAnsi="Arial" w:cs="Arial"/>
            <w:color w:val="0B0080"/>
            <w:sz w:val="17"/>
            <w:szCs w:val="17"/>
            <w:u w:val="single"/>
            <w:vertAlign w:val="superscript"/>
            <w:lang w:eastAsia="pt-BR"/>
          </w:rPr>
          <w:t>[161]</w:t>
        </w:r>
      </w:hyperlink>
      <w:r w:rsidRPr="00D979D5">
        <w:rPr>
          <w:rFonts w:ascii="Arial" w:eastAsia="Times New Roman" w:hAnsi="Arial" w:cs="Arial"/>
          <w:color w:val="222222"/>
          <w:sz w:val="21"/>
          <w:szCs w:val="21"/>
          <w:lang w:eastAsia="pt-BR"/>
        </w:rPr>
        <w:t> A mulher romana conservava o </w:t>
      </w:r>
      <w:hyperlink r:id="rId491" w:tooltip="Sobrenome" w:history="1">
        <w:r w:rsidRPr="00D979D5">
          <w:rPr>
            <w:rFonts w:ascii="Arial" w:eastAsia="Times New Roman" w:hAnsi="Arial" w:cs="Arial"/>
            <w:color w:val="0B0080"/>
            <w:sz w:val="21"/>
            <w:szCs w:val="21"/>
            <w:u w:val="single"/>
            <w:lang w:eastAsia="pt-BR"/>
          </w:rPr>
          <w:t>apelido</w:t>
        </w:r>
      </w:hyperlink>
      <w:r w:rsidRPr="00D979D5">
        <w:rPr>
          <w:rFonts w:ascii="Arial" w:eastAsia="Times New Roman" w:hAnsi="Arial" w:cs="Arial"/>
          <w:color w:val="222222"/>
          <w:sz w:val="21"/>
          <w:szCs w:val="21"/>
          <w:lang w:eastAsia="pt-BR"/>
        </w:rPr>
        <w:t xml:space="preserve"> de solteira ao longo da vida. Na maior parte das vezes, os filhos escolhiam receber o apelido do pai, embora no período imperial pudessem também manter o apelido da </w:t>
      </w:r>
      <w:proofErr w:type="gramStart"/>
      <w:r w:rsidRPr="00D979D5">
        <w:rPr>
          <w:rFonts w:ascii="Arial" w:eastAsia="Times New Roman" w:hAnsi="Arial" w:cs="Arial"/>
          <w:color w:val="222222"/>
          <w:sz w:val="21"/>
          <w:szCs w:val="21"/>
          <w:lang w:eastAsia="pt-BR"/>
        </w:rPr>
        <w:t>mãe.</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"cite_note-FOOTNOTERawson198618-167"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[162]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mulher romana podia possuir propriedade, realizar contratos e concretizar negócios, incluindo manufatura, transportes e empréstimos bancários.</w:t>
      </w:r>
      <w:hyperlink r:id="rId492" w:anchor="cite_note-FOOTNOTEHarris2000733-168" w:history="1">
        <w:r w:rsidRPr="00D979D5">
          <w:rPr>
            <w:rFonts w:ascii="Arial" w:eastAsia="Times New Roman" w:hAnsi="Arial" w:cs="Arial"/>
            <w:color w:val="0B0080"/>
            <w:sz w:val="17"/>
            <w:szCs w:val="17"/>
            <w:u w:val="single"/>
            <w:vertAlign w:val="superscript"/>
            <w:lang w:eastAsia="pt-BR"/>
          </w:rPr>
          <w:t>[163]</w:t>
        </w:r>
      </w:hyperlink>
      <w:hyperlink r:id="rId493" w:anchor="cite_note-FOOTNOTEFrier2004461-169" w:history="1">
        <w:r w:rsidRPr="00D979D5">
          <w:rPr>
            <w:rFonts w:ascii="Arial" w:eastAsia="Times New Roman" w:hAnsi="Arial" w:cs="Arial"/>
            <w:color w:val="0B0080"/>
            <w:sz w:val="17"/>
            <w:szCs w:val="17"/>
            <w:u w:val="single"/>
            <w:vertAlign w:val="superscript"/>
            <w:lang w:eastAsia="pt-BR"/>
          </w:rPr>
          <w:t>[164]</w:t>
        </w:r>
      </w:hyperlink>
      <w:r w:rsidRPr="00D979D5">
        <w:rPr>
          <w:rFonts w:ascii="Arial" w:eastAsia="Times New Roman" w:hAnsi="Arial" w:cs="Arial"/>
          <w:color w:val="222222"/>
          <w:sz w:val="21"/>
          <w:szCs w:val="21"/>
          <w:lang w:eastAsia="pt-BR"/>
        </w:rPr>
        <w:t> Era comum haver mulheres que financiavam obras públicas, o que indica que muitas delas possuíam ou administravam fortunas consideráveis.</w:t>
      </w:r>
      <w:hyperlink r:id="rId494" w:anchor="cite_note-FOOTNOTEWoodhull200477-170" w:history="1">
        <w:r w:rsidRPr="00D979D5">
          <w:rPr>
            <w:rFonts w:ascii="Arial" w:eastAsia="Times New Roman" w:hAnsi="Arial" w:cs="Arial"/>
            <w:color w:val="0B0080"/>
            <w:sz w:val="17"/>
            <w:szCs w:val="17"/>
            <w:u w:val="single"/>
            <w:vertAlign w:val="superscript"/>
            <w:lang w:eastAsia="pt-BR"/>
          </w:rPr>
          <w:t>[165]</w:t>
        </w:r>
      </w:hyperlink>
      <w:r w:rsidRPr="00D979D5">
        <w:rPr>
          <w:rFonts w:ascii="Arial" w:eastAsia="Times New Roman" w:hAnsi="Arial" w:cs="Arial"/>
          <w:color w:val="222222"/>
          <w:sz w:val="21"/>
          <w:szCs w:val="21"/>
          <w:lang w:eastAsia="pt-BR"/>
        </w:rPr>
        <w:t> As mulheres tinham os mesmos direitos que os homens em relação a heranças, caso o pai morresse sem deixar um testamento.</w:t>
      </w:r>
      <w:hyperlink r:id="rId495" w:anchor="cite_note-FOOTNOTEJohnston1999-171" w:history="1">
        <w:r w:rsidRPr="00D979D5">
          <w:rPr>
            <w:rFonts w:ascii="Arial" w:eastAsia="Times New Roman" w:hAnsi="Arial" w:cs="Arial"/>
            <w:color w:val="0B0080"/>
            <w:sz w:val="17"/>
            <w:szCs w:val="17"/>
            <w:u w:val="single"/>
            <w:vertAlign w:val="superscript"/>
            <w:lang w:eastAsia="pt-BR"/>
          </w:rPr>
          <w:t>[166]</w:t>
        </w:r>
      </w:hyperlink>
      <w:hyperlink r:id="rId496" w:anchor="cite_note-FOOTNOTEFrier2004-172" w:history="1">
        <w:r w:rsidRPr="00D979D5">
          <w:rPr>
            <w:rFonts w:ascii="Arial" w:eastAsia="Times New Roman" w:hAnsi="Arial" w:cs="Arial"/>
            <w:color w:val="0B0080"/>
            <w:sz w:val="17"/>
            <w:szCs w:val="17"/>
            <w:u w:val="single"/>
            <w:vertAlign w:val="superscript"/>
            <w:lang w:eastAsia="pt-BR"/>
          </w:rPr>
          <w:t>[167]</w:t>
        </w:r>
      </w:hyperlink>
      <w:hyperlink r:id="rId497" w:anchor="cite_note-FOOTNOTEThomas1991134-173" w:history="1">
        <w:r w:rsidRPr="00D979D5">
          <w:rPr>
            <w:rFonts w:ascii="Arial" w:eastAsia="Times New Roman" w:hAnsi="Arial" w:cs="Arial"/>
            <w:color w:val="0B0080"/>
            <w:sz w:val="17"/>
            <w:szCs w:val="17"/>
            <w:u w:val="single"/>
            <w:vertAlign w:val="superscript"/>
            <w:lang w:eastAsia="pt-BR"/>
          </w:rPr>
          <w:t>[168]</w:t>
        </w:r>
      </w:hyperlink>
      <w:r w:rsidRPr="00D979D5">
        <w:rPr>
          <w:rFonts w:ascii="Arial" w:eastAsia="Times New Roman" w:hAnsi="Arial" w:cs="Arial"/>
          <w:color w:val="222222"/>
          <w:sz w:val="21"/>
          <w:szCs w:val="21"/>
          <w:lang w:eastAsia="pt-BR"/>
        </w:rPr>
        <w:t> O direito a possuir e gerir propriedade, incluindo os termos do seu próprio testamento, proporcionavam à mulher romana uma enorme influência sobre os filhos, mesmo em adultos.</w:t>
      </w:r>
      <w:hyperlink r:id="rId498" w:anchor="cite_note-FOOTNOTESevery200212-174" w:history="1">
        <w:r w:rsidRPr="00D979D5">
          <w:rPr>
            <w:rFonts w:ascii="Arial" w:eastAsia="Times New Roman" w:hAnsi="Arial" w:cs="Arial"/>
            <w:color w:val="0B0080"/>
            <w:sz w:val="17"/>
            <w:szCs w:val="17"/>
            <w:u w:val="single"/>
            <w:vertAlign w:val="superscript"/>
            <w:lang w:eastAsia="pt-BR"/>
          </w:rPr>
          <w:t>[169]</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Casamento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7" name="Imagem 5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499" w:tooltip="Casamento na Roma Antiga" w:history="1">
        <w:r w:rsidRPr="00D979D5">
          <w:rPr>
            <w:rFonts w:ascii="Arial" w:eastAsia="Times New Roman" w:hAnsi="Arial" w:cs="Arial"/>
            <w:i/>
            <w:iCs/>
            <w:color w:val="0B0080"/>
            <w:sz w:val="21"/>
            <w:szCs w:val="21"/>
            <w:u w:val="single"/>
            <w:lang w:eastAsia="pt-BR"/>
          </w:rPr>
          <w:t>Casamento na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forma arcaica de </w:t>
      </w:r>
      <w:hyperlink r:id="rId500" w:anchor="Tipos_de_casamento" w:tooltip="Casamento na Roma Antiga" w:history="1">
        <w:r w:rsidRPr="00D979D5">
          <w:rPr>
            <w:rFonts w:ascii="Arial" w:eastAsia="Times New Roman" w:hAnsi="Arial" w:cs="Arial"/>
            <w:color w:val="0B0080"/>
            <w:sz w:val="21"/>
            <w:szCs w:val="21"/>
            <w:u w:val="single"/>
            <w:lang w:eastAsia="pt-BR"/>
          </w:rPr>
          <w:t>casamento </w:t>
        </w:r>
        <w:r w:rsidRPr="00D979D5">
          <w:rPr>
            <w:rFonts w:ascii="Arial" w:eastAsia="Times New Roman" w:hAnsi="Arial" w:cs="Arial"/>
            <w:i/>
            <w:iCs/>
            <w:color w:val="0B0080"/>
            <w:sz w:val="21"/>
            <w:szCs w:val="21"/>
            <w:u w:val="single"/>
            <w:lang w:eastAsia="pt-BR"/>
          </w:rPr>
          <w:t xml:space="preserve">cum </w:t>
        </w:r>
        <w:proofErr w:type="spellStart"/>
        <w:r w:rsidRPr="00D979D5">
          <w:rPr>
            <w:rFonts w:ascii="Arial" w:eastAsia="Times New Roman" w:hAnsi="Arial" w:cs="Arial"/>
            <w:i/>
            <w:iCs/>
            <w:color w:val="0B0080"/>
            <w:sz w:val="21"/>
            <w:szCs w:val="21"/>
            <w:u w:val="single"/>
            <w:lang w:eastAsia="pt-BR"/>
          </w:rPr>
          <w:t>manum</w:t>
        </w:r>
        <w:proofErr w:type="spellEnd"/>
      </w:hyperlink>
      <w:r w:rsidRPr="00D979D5">
        <w:rPr>
          <w:rFonts w:ascii="Arial" w:eastAsia="Times New Roman" w:hAnsi="Arial" w:cs="Arial"/>
          <w:color w:val="222222"/>
          <w:sz w:val="21"/>
          <w:szCs w:val="21"/>
          <w:lang w:eastAsia="pt-BR"/>
        </w:rPr>
        <w:t xml:space="preserve">, pelo qual a mulher era sujeita à autoridade do marido, caiu em desuso durante o período imperial. Uma mulher romana que casasse continuava a ser proprietária dos bens que levava para o casamento. Tecnicamente, mesmo após a mudança para a residência do marido, continuava ainda sob a autoridade do pai, e só quando o pai morria é que se emancipava em termos </w:t>
      </w:r>
      <w:proofErr w:type="gramStart"/>
      <w:r w:rsidRPr="00D979D5">
        <w:rPr>
          <w:rFonts w:ascii="Arial" w:eastAsia="Times New Roman" w:hAnsi="Arial" w:cs="Arial"/>
          <w:color w:val="222222"/>
          <w:sz w:val="21"/>
          <w:szCs w:val="21"/>
          <w:lang w:eastAsia="pt-BR"/>
        </w:rPr>
        <w:t>legais.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"cite_note-FOOTNOTEFrier200419%E2%80%9320-175"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[170]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Este princípio demonstra o relativo grau de independência das mulheres romanas em comparação com outras culturas da antiguidade e até à idade moderna.</w:t>
      </w:r>
      <w:hyperlink r:id="rId501" w:anchor="cite_note-FOOTNOTECantarella1987140-141-176" w:history="1">
        <w:r w:rsidRPr="00D979D5">
          <w:rPr>
            <w:rFonts w:ascii="Arial" w:eastAsia="Times New Roman" w:hAnsi="Arial" w:cs="Arial"/>
            <w:color w:val="0B0080"/>
            <w:sz w:val="17"/>
            <w:szCs w:val="17"/>
            <w:u w:val="single"/>
            <w:vertAlign w:val="superscript"/>
            <w:lang w:eastAsia="pt-BR"/>
          </w:rPr>
          <w:t>[171]</w:t>
        </w:r>
      </w:hyperlink>
      <w:r w:rsidRPr="00D979D5">
        <w:rPr>
          <w:rFonts w:ascii="Arial" w:eastAsia="Times New Roman" w:hAnsi="Arial" w:cs="Arial"/>
          <w:color w:val="222222"/>
          <w:sz w:val="21"/>
          <w:szCs w:val="21"/>
          <w:lang w:eastAsia="pt-BR"/>
        </w:rPr>
        <w:t> Embora tivesse que responder perante o pai em assuntos jurídicos, a mulher romana era livre para gerir a vida quotidiana e o marido não tinha qualquer poder jurídico sobre ela.</w:t>
      </w:r>
      <w:hyperlink r:id="rId502" w:anchor="cite_note-FOOTNOTERawson198615-177" w:history="1">
        <w:r w:rsidRPr="00D979D5">
          <w:rPr>
            <w:rFonts w:ascii="Arial" w:eastAsia="Times New Roman" w:hAnsi="Arial" w:cs="Arial"/>
            <w:color w:val="0B0080"/>
            <w:sz w:val="17"/>
            <w:szCs w:val="17"/>
            <w:u w:val="single"/>
            <w:vertAlign w:val="superscript"/>
            <w:lang w:eastAsia="pt-BR"/>
          </w:rPr>
          <w:t>[172]</w:t>
        </w:r>
      </w:hyperlink>
      <w:hyperlink r:id="rId503" w:anchor="cite_note-FOOTNOTEFrier200419%E2%80%9320,_22-178" w:history="1">
        <w:r w:rsidRPr="00D979D5">
          <w:rPr>
            <w:rFonts w:ascii="Arial" w:eastAsia="Times New Roman" w:hAnsi="Arial" w:cs="Arial"/>
            <w:color w:val="0B0080"/>
            <w:sz w:val="17"/>
            <w:szCs w:val="17"/>
            <w:u w:val="single"/>
            <w:vertAlign w:val="superscript"/>
            <w:lang w:eastAsia="pt-BR"/>
          </w:rPr>
          <w:t>[173]</w:t>
        </w:r>
      </w:hyperlink>
      <w:r w:rsidRPr="00D979D5">
        <w:rPr>
          <w:rFonts w:ascii="Arial" w:eastAsia="Times New Roman" w:hAnsi="Arial" w:cs="Arial"/>
          <w:color w:val="222222"/>
          <w:sz w:val="21"/>
          <w:szCs w:val="21"/>
          <w:lang w:eastAsia="pt-BR"/>
        </w:rPr>
        <w:t> Embora fosse motivo de orgulho social ter casado apenas uma vez, o estigma social em relação ao </w:t>
      </w:r>
      <w:hyperlink r:id="rId504" w:anchor="Div%C3%B3rcio_e_viuvez" w:tooltip="Casamento na Roma Antiga" w:history="1">
        <w:r w:rsidRPr="00D979D5">
          <w:rPr>
            <w:rFonts w:ascii="Arial" w:eastAsia="Times New Roman" w:hAnsi="Arial" w:cs="Arial"/>
            <w:color w:val="0B0080"/>
            <w:sz w:val="21"/>
            <w:szCs w:val="21"/>
            <w:u w:val="single"/>
            <w:lang w:eastAsia="pt-BR"/>
          </w:rPr>
          <w:t>divórcio</w:t>
        </w:r>
      </w:hyperlink>
      <w:r w:rsidRPr="00D979D5">
        <w:rPr>
          <w:rFonts w:ascii="Arial" w:eastAsia="Times New Roman" w:hAnsi="Arial" w:cs="Arial"/>
          <w:color w:val="222222"/>
          <w:sz w:val="21"/>
          <w:szCs w:val="21"/>
          <w:lang w:eastAsia="pt-BR"/>
        </w:rPr>
        <w:t> ou ao segundo casamento era praticamente inexistente.</w:t>
      </w:r>
      <w:hyperlink r:id="rId505" w:anchor="cite_note-FOOTNOTETreggiari1991258%E2%80%93259,_500%E2%80%93502-179" w:history="1">
        <w:r w:rsidRPr="00D979D5">
          <w:rPr>
            <w:rFonts w:ascii="Arial" w:eastAsia="Times New Roman" w:hAnsi="Arial" w:cs="Arial"/>
            <w:color w:val="0B0080"/>
            <w:sz w:val="17"/>
            <w:szCs w:val="17"/>
            <w:u w:val="single"/>
            <w:vertAlign w:val="superscript"/>
            <w:lang w:eastAsia="pt-BR"/>
          </w:rPr>
          <w:t>[174]</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Economia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6" name="Imagem 56"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506" w:tooltip="Economia do Império Romano" w:history="1">
        <w:r w:rsidRPr="00D979D5">
          <w:rPr>
            <w:rFonts w:ascii="Arial" w:eastAsia="Times New Roman" w:hAnsi="Arial" w:cs="Arial"/>
            <w:i/>
            <w:iCs/>
            <w:color w:val="0B0080"/>
            <w:sz w:val="21"/>
            <w:szCs w:val="21"/>
            <w:u w:val="single"/>
            <w:lang w:eastAsia="pt-BR"/>
          </w:rPr>
          <w:t>Economia do Império Romano</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economia do Império Romano tinha por base uma rede de economias regionais, na qual o Estado intervinha e regulava o comércio de forma a assegurar as suas próprias </w:t>
      </w:r>
      <w:proofErr w:type="gramStart"/>
      <w:r w:rsidRPr="00D979D5">
        <w:rPr>
          <w:rFonts w:ascii="Arial" w:eastAsia="Times New Roman" w:hAnsi="Arial" w:cs="Arial"/>
          <w:color w:val="222222"/>
          <w:sz w:val="21"/>
          <w:szCs w:val="21"/>
          <w:lang w:eastAsia="pt-BR"/>
        </w:rPr>
        <w:t>receitas.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"cite_note-FOOTNOTEMattingly2006286,_295-180"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[175]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conquista de território permitiu a reorganização em larga escala do </w:t>
      </w:r>
      <w:hyperlink r:id="rId507" w:tooltip="Uso da terra" w:history="1">
        <w:r w:rsidRPr="00D979D5">
          <w:rPr>
            <w:rFonts w:ascii="Arial" w:eastAsia="Times New Roman" w:hAnsi="Arial" w:cs="Arial"/>
            <w:color w:val="0B0080"/>
            <w:sz w:val="21"/>
            <w:szCs w:val="21"/>
            <w:u w:val="single"/>
            <w:lang w:eastAsia="pt-BR"/>
          </w:rPr>
          <w:t xml:space="preserve">uso da </w:t>
        </w:r>
        <w:r w:rsidRPr="00D979D5">
          <w:rPr>
            <w:rFonts w:ascii="Arial" w:eastAsia="Times New Roman" w:hAnsi="Arial" w:cs="Arial"/>
            <w:color w:val="0B0080"/>
            <w:sz w:val="21"/>
            <w:szCs w:val="21"/>
            <w:u w:val="single"/>
            <w:lang w:eastAsia="pt-BR"/>
          </w:rPr>
          <w:lastRenderedPageBreak/>
          <w:t>terra</w:t>
        </w:r>
      </w:hyperlink>
      <w:r w:rsidRPr="00D979D5">
        <w:rPr>
          <w:rFonts w:ascii="Arial" w:eastAsia="Times New Roman" w:hAnsi="Arial" w:cs="Arial"/>
          <w:color w:val="222222"/>
          <w:sz w:val="21"/>
          <w:szCs w:val="21"/>
          <w:lang w:eastAsia="pt-BR"/>
        </w:rPr>
        <w:t>, o que proporcionou a produção de excedentes agrícolas e uma progressiva </w:t>
      </w:r>
      <w:hyperlink r:id="rId508" w:tooltip="Divisão do trabalho" w:history="1">
        <w:r w:rsidRPr="00D979D5">
          <w:rPr>
            <w:rFonts w:ascii="Arial" w:eastAsia="Times New Roman" w:hAnsi="Arial" w:cs="Arial"/>
            <w:color w:val="0B0080"/>
            <w:sz w:val="21"/>
            <w:szCs w:val="21"/>
            <w:u w:val="single"/>
            <w:lang w:eastAsia="pt-BR"/>
          </w:rPr>
          <w:t>divisão do trabalho</w:t>
        </w:r>
      </w:hyperlink>
      <w:r w:rsidRPr="00D979D5">
        <w:rPr>
          <w:rFonts w:ascii="Arial" w:eastAsia="Times New Roman" w:hAnsi="Arial" w:cs="Arial"/>
          <w:color w:val="222222"/>
          <w:sz w:val="21"/>
          <w:szCs w:val="21"/>
          <w:lang w:eastAsia="pt-BR"/>
        </w:rPr>
        <w:t>, em particular no norte de África. Algumas cidades afirmavam-se como grandes centros regionais de determinada indústria ou atividade comercial e a escala das edificações em áreas urbanas indica uma indústria de construção plenamente desenvolvida. Os papiros revelam métodos de </w:t>
      </w:r>
      <w:hyperlink r:id="rId509" w:tooltip="Contabilidade" w:history="1">
        <w:r w:rsidRPr="00D979D5">
          <w:rPr>
            <w:rFonts w:ascii="Arial" w:eastAsia="Times New Roman" w:hAnsi="Arial" w:cs="Arial"/>
            <w:color w:val="0B0080"/>
            <w:sz w:val="21"/>
            <w:szCs w:val="21"/>
            <w:u w:val="single"/>
            <w:lang w:eastAsia="pt-BR"/>
          </w:rPr>
          <w:t>contabilidade</w:t>
        </w:r>
      </w:hyperlink>
      <w:r w:rsidRPr="00D979D5">
        <w:rPr>
          <w:rFonts w:ascii="Arial" w:eastAsia="Times New Roman" w:hAnsi="Arial" w:cs="Arial"/>
          <w:color w:val="222222"/>
          <w:sz w:val="21"/>
          <w:szCs w:val="21"/>
          <w:lang w:eastAsia="pt-BR"/>
        </w:rPr>
        <w:t> complexos que sugerem elementos de racionalismo económico numa economia bastante </w:t>
      </w:r>
      <w:hyperlink r:id="rId510" w:tooltip="Monetização" w:history="1">
        <w:r w:rsidRPr="00D979D5">
          <w:rPr>
            <w:rFonts w:ascii="Arial" w:eastAsia="Times New Roman" w:hAnsi="Arial" w:cs="Arial"/>
            <w:color w:val="0B0080"/>
            <w:sz w:val="21"/>
            <w:szCs w:val="21"/>
            <w:u w:val="single"/>
            <w:lang w:eastAsia="pt-BR"/>
          </w:rPr>
          <w:t>monetizada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"cite_note-FOOTNOTEMattingly2006292-181"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[176]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os séculos I e II as redes de estradas e transportes expandiram-se significativamente, ligando com rapidez as economias regionais. O crescimento económico, embora não seja comparável às economias modernas, foi superior à maioria das sociedades anteriores à </w:t>
      </w:r>
      <w:hyperlink r:id="rId511" w:tooltip="Revolução industrial" w:history="1">
        <w:r w:rsidRPr="00D979D5">
          <w:rPr>
            <w:rFonts w:ascii="Arial" w:eastAsia="Times New Roman" w:hAnsi="Arial" w:cs="Arial"/>
            <w:color w:val="0B0080"/>
            <w:sz w:val="21"/>
            <w:szCs w:val="21"/>
            <w:u w:val="single"/>
            <w:lang w:eastAsia="pt-BR"/>
          </w:rPr>
          <w:t>industrialização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"cite_note-FOOTNOTEMattingly2006285-286,_292-182"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[177]</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Moeda e banca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5" name="Imagem 55"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512" w:tooltip="Moeda da Roma Antiga" w:history="1">
        <w:r w:rsidRPr="00D979D5">
          <w:rPr>
            <w:rFonts w:ascii="Arial" w:eastAsia="Times New Roman" w:hAnsi="Arial" w:cs="Arial"/>
            <w:i/>
            <w:iCs/>
            <w:color w:val="0B0080"/>
            <w:sz w:val="21"/>
            <w:szCs w:val="21"/>
            <w:u w:val="single"/>
            <w:lang w:eastAsia="pt-BR"/>
          </w:rPr>
          <w:t>Moeda da Roma Antiga</w:t>
        </w:r>
      </w:hyperlink>
    </w:p>
    <w:p w:rsidR="00D979D5" w:rsidRPr="00D979D5" w:rsidRDefault="00D979D5" w:rsidP="00D979D5">
      <w:pPr>
        <w:shd w:val="clear" w:color="auto" w:fill="F9F9F9"/>
        <w:spacing w:line="360" w:lineRule="atLeast"/>
        <w:jc w:val="center"/>
        <w:rPr>
          <w:rFonts w:ascii="Arial" w:eastAsia="Times New Roman" w:hAnsi="Arial" w:cs="Arial"/>
          <w:b/>
          <w:bCs/>
          <w:color w:val="000000"/>
          <w:sz w:val="24"/>
          <w:szCs w:val="24"/>
          <w:lang w:eastAsia="pt-BR"/>
        </w:rPr>
      </w:pPr>
      <w:r w:rsidRPr="00D979D5">
        <w:rPr>
          <w:rFonts w:ascii="Arial" w:eastAsia="Times New Roman" w:hAnsi="Arial" w:cs="Arial"/>
          <w:b/>
          <w:bCs/>
          <w:color w:val="000000"/>
          <w:sz w:val="24"/>
          <w:szCs w:val="24"/>
          <w:lang w:eastAsia="pt-BR"/>
        </w:rPr>
        <w:t>Valor das denominações</w:t>
      </w:r>
      <w:r w:rsidRPr="00D979D5">
        <w:rPr>
          <w:rFonts w:ascii="Arial" w:eastAsia="Times New Roman" w:hAnsi="Arial" w:cs="Arial"/>
          <w:b/>
          <w:bCs/>
          <w:color w:val="000000"/>
          <w:sz w:val="24"/>
          <w:szCs w:val="24"/>
          <w:lang w:eastAsia="pt-BR"/>
        </w:rPr>
        <w:br/>
        <w:t>no período imperial</w:t>
      </w:r>
      <w:hyperlink r:id="rId513" w:anchor="cite_note-FOOTNOTEReden2010xv-183" w:history="1">
        <w:r w:rsidRPr="00D979D5">
          <w:rPr>
            <w:rFonts w:ascii="Arial" w:eastAsia="Times New Roman" w:hAnsi="Arial" w:cs="Arial"/>
            <w:color w:val="0B0080"/>
            <w:sz w:val="18"/>
            <w:szCs w:val="18"/>
            <w:u w:val="single"/>
            <w:vertAlign w:val="superscript"/>
            <w:lang w:eastAsia="pt-BR"/>
          </w:rPr>
          <w:t>[178]</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
        <w:gridCol w:w="2789"/>
      </w:tblGrid>
      <w:tr w:rsidR="00D979D5" w:rsidRPr="00D979D5" w:rsidTr="00D979D5">
        <w:trPr>
          <w:tblCellSpacing w:w="15" w:type="dxa"/>
        </w:trPr>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r>
              <w:rPr>
                <w:rFonts w:ascii="Times New Roman" w:eastAsia="Times New Roman" w:hAnsi="Times New Roman" w:cs="Times New Roman"/>
                <w:noProof/>
                <w:color w:val="0B0080"/>
                <w:sz w:val="19"/>
                <w:szCs w:val="19"/>
                <w:lang w:eastAsia="pt-BR"/>
              </w:rPr>
              <w:drawing>
                <wp:inline distT="0" distB="0" distL="0" distR="0">
                  <wp:extent cx="285750" cy="285750"/>
                  <wp:effectExtent l="0" t="0" r="0" b="0"/>
                  <wp:docPr id="54" name="Imagem 54" descr="CarinusAureus.jpg">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rinusAureus.jpg">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roofErr w:type="gramStart"/>
            <w:r w:rsidRPr="00D979D5">
              <w:rPr>
                <w:rFonts w:ascii="Times New Roman" w:eastAsia="Times New Roman" w:hAnsi="Times New Roman" w:cs="Times New Roman"/>
                <w:sz w:val="19"/>
                <w:szCs w:val="19"/>
                <w:lang w:eastAsia="pt-BR"/>
              </w:rPr>
              <w:t>1</w:t>
            </w:r>
            <w:proofErr w:type="gramEnd"/>
            <w:r w:rsidRPr="00D979D5">
              <w:rPr>
                <w:rFonts w:ascii="Times New Roman" w:eastAsia="Times New Roman" w:hAnsi="Times New Roman" w:cs="Times New Roman"/>
                <w:sz w:val="19"/>
                <w:szCs w:val="19"/>
                <w:lang w:eastAsia="pt-BR"/>
              </w:rPr>
              <w:t> </w:t>
            </w:r>
            <w:hyperlink r:id="rId516" w:tooltip="Áureo" w:history="1">
              <w:r w:rsidRPr="00D979D5">
                <w:rPr>
                  <w:rFonts w:ascii="Times New Roman" w:eastAsia="Times New Roman" w:hAnsi="Times New Roman" w:cs="Times New Roman"/>
                  <w:color w:val="0B0080"/>
                  <w:sz w:val="19"/>
                  <w:szCs w:val="19"/>
                  <w:u w:val="single"/>
                  <w:lang w:eastAsia="pt-BR"/>
                </w:rPr>
                <w:t>áureo</w:t>
              </w:r>
            </w:hyperlink>
            <w:r w:rsidRPr="00D979D5">
              <w:rPr>
                <w:rFonts w:ascii="Times New Roman" w:eastAsia="Times New Roman" w:hAnsi="Times New Roman" w:cs="Times New Roman"/>
                <w:sz w:val="19"/>
                <w:szCs w:val="19"/>
                <w:lang w:eastAsia="pt-BR"/>
              </w:rPr>
              <w:t xml:space="preserve"> de ouro = 25 </w:t>
            </w:r>
            <w:proofErr w:type="spellStart"/>
            <w:r w:rsidRPr="00D979D5">
              <w:rPr>
                <w:rFonts w:ascii="Times New Roman" w:eastAsia="Times New Roman" w:hAnsi="Times New Roman" w:cs="Times New Roman"/>
                <w:sz w:val="19"/>
                <w:szCs w:val="19"/>
                <w:lang w:eastAsia="pt-BR"/>
              </w:rPr>
              <w:t>denários</w:t>
            </w:r>
            <w:proofErr w:type="spellEnd"/>
          </w:p>
        </w:tc>
      </w:tr>
      <w:tr w:rsidR="00D979D5" w:rsidRPr="00D979D5" w:rsidTr="00D979D5">
        <w:trPr>
          <w:tblCellSpacing w:w="15" w:type="dxa"/>
        </w:trPr>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
        </w:tc>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roofErr w:type="gramStart"/>
            <w:r w:rsidRPr="00D979D5">
              <w:rPr>
                <w:rFonts w:ascii="Times New Roman" w:eastAsia="Times New Roman" w:hAnsi="Times New Roman" w:cs="Times New Roman"/>
                <w:sz w:val="19"/>
                <w:szCs w:val="19"/>
                <w:lang w:eastAsia="pt-BR"/>
              </w:rPr>
              <w:t>1</w:t>
            </w:r>
            <w:proofErr w:type="gramEnd"/>
            <w:r w:rsidRPr="00D979D5">
              <w:rPr>
                <w:rFonts w:ascii="Times New Roman" w:eastAsia="Times New Roman" w:hAnsi="Times New Roman" w:cs="Times New Roman"/>
                <w:sz w:val="19"/>
                <w:szCs w:val="19"/>
                <w:lang w:eastAsia="pt-BR"/>
              </w:rPr>
              <w:t> </w:t>
            </w:r>
            <w:proofErr w:type="spellStart"/>
            <w:r w:rsidRPr="00D979D5">
              <w:rPr>
                <w:rFonts w:ascii="Times New Roman" w:eastAsia="Times New Roman" w:hAnsi="Times New Roman" w:cs="Times New Roman"/>
                <w:sz w:val="19"/>
                <w:szCs w:val="19"/>
                <w:lang w:eastAsia="pt-BR"/>
              </w:rPr>
              <w:fldChar w:fldCharType="begin"/>
            </w:r>
            <w:r w:rsidRPr="00D979D5">
              <w:rPr>
                <w:rFonts w:ascii="Times New Roman" w:eastAsia="Times New Roman" w:hAnsi="Times New Roman" w:cs="Times New Roman"/>
                <w:sz w:val="19"/>
                <w:szCs w:val="19"/>
                <w:lang w:eastAsia="pt-BR"/>
              </w:rPr>
              <w:instrText xml:space="preserve"> HYPERLINK "https://pt.wikipedia.org/wiki/Den%C3%A1rio" \o "Denário" </w:instrText>
            </w:r>
            <w:r w:rsidRPr="00D979D5">
              <w:rPr>
                <w:rFonts w:ascii="Times New Roman" w:eastAsia="Times New Roman" w:hAnsi="Times New Roman" w:cs="Times New Roman"/>
                <w:sz w:val="19"/>
                <w:szCs w:val="19"/>
                <w:lang w:eastAsia="pt-BR"/>
              </w:rPr>
              <w:fldChar w:fldCharType="separate"/>
            </w:r>
            <w:r w:rsidRPr="00D979D5">
              <w:rPr>
                <w:rFonts w:ascii="Times New Roman" w:eastAsia="Times New Roman" w:hAnsi="Times New Roman" w:cs="Times New Roman"/>
                <w:color w:val="0B0080"/>
                <w:sz w:val="19"/>
                <w:szCs w:val="19"/>
                <w:u w:val="single"/>
                <w:lang w:eastAsia="pt-BR"/>
              </w:rPr>
              <w:t>denário</w:t>
            </w:r>
            <w:proofErr w:type="spellEnd"/>
            <w:r w:rsidRPr="00D979D5">
              <w:rPr>
                <w:rFonts w:ascii="Times New Roman" w:eastAsia="Times New Roman" w:hAnsi="Times New Roman" w:cs="Times New Roman"/>
                <w:sz w:val="19"/>
                <w:szCs w:val="19"/>
                <w:lang w:eastAsia="pt-BR"/>
              </w:rPr>
              <w:fldChar w:fldCharType="end"/>
            </w:r>
            <w:r w:rsidRPr="00D979D5">
              <w:rPr>
                <w:rFonts w:ascii="Times New Roman" w:eastAsia="Times New Roman" w:hAnsi="Times New Roman" w:cs="Times New Roman"/>
                <w:sz w:val="19"/>
                <w:szCs w:val="19"/>
                <w:lang w:eastAsia="pt-BR"/>
              </w:rPr>
              <w:t xml:space="preserve"> de prata = 4 </w:t>
            </w:r>
            <w:proofErr w:type="spellStart"/>
            <w:r w:rsidRPr="00D979D5">
              <w:rPr>
                <w:rFonts w:ascii="Times New Roman" w:eastAsia="Times New Roman" w:hAnsi="Times New Roman" w:cs="Times New Roman"/>
                <w:sz w:val="19"/>
                <w:szCs w:val="19"/>
                <w:lang w:eastAsia="pt-BR"/>
              </w:rPr>
              <w:t>sestércios</w:t>
            </w:r>
            <w:proofErr w:type="spellEnd"/>
          </w:p>
        </w:tc>
      </w:tr>
      <w:tr w:rsidR="00D979D5" w:rsidRPr="00D979D5" w:rsidTr="00D979D5">
        <w:trPr>
          <w:tblCellSpacing w:w="15" w:type="dxa"/>
        </w:trPr>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r>
              <w:rPr>
                <w:rFonts w:ascii="Times New Roman" w:eastAsia="Times New Roman" w:hAnsi="Times New Roman" w:cs="Times New Roman"/>
                <w:noProof/>
                <w:color w:val="0B0080"/>
                <w:sz w:val="19"/>
                <w:szCs w:val="19"/>
                <w:lang w:eastAsia="pt-BR"/>
              </w:rPr>
              <w:drawing>
                <wp:inline distT="0" distB="0" distL="0" distR="0">
                  <wp:extent cx="285750" cy="276225"/>
                  <wp:effectExtent l="0" t="0" r="0" b="9525"/>
                  <wp:docPr id="53" name="Imagem 53" descr="Caligula RIC 0033 heads.png">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ligula RIC 0033 heads.png">
                            <a:hlinkClick r:id="rId517"/>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roofErr w:type="gramStart"/>
            <w:r w:rsidRPr="00D979D5">
              <w:rPr>
                <w:rFonts w:ascii="Times New Roman" w:eastAsia="Times New Roman" w:hAnsi="Times New Roman" w:cs="Times New Roman"/>
                <w:sz w:val="19"/>
                <w:szCs w:val="19"/>
                <w:lang w:eastAsia="pt-BR"/>
              </w:rPr>
              <w:t>1</w:t>
            </w:r>
            <w:proofErr w:type="gramEnd"/>
            <w:r w:rsidRPr="00D979D5">
              <w:rPr>
                <w:rFonts w:ascii="Times New Roman" w:eastAsia="Times New Roman" w:hAnsi="Times New Roman" w:cs="Times New Roman"/>
                <w:sz w:val="19"/>
                <w:szCs w:val="19"/>
                <w:lang w:eastAsia="pt-BR"/>
              </w:rPr>
              <w:t> </w:t>
            </w:r>
            <w:proofErr w:type="spellStart"/>
            <w:r w:rsidRPr="00D979D5">
              <w:rPr>
                <w:rFonts w:ascii="Times New Roman" w:eastAsia="Times New Roman" w:hAnsi="Times New Roman" w:cs="Times New Roman"/>
                <w:sz w:val="19"/>
                <w:szCs w:val="19"/>
                <w:lang w:eastAsia="pt-BR"/>
              </w:rPr>
              <w:fldChar w:fldCharType="begin"/>
            </w:r>
            <w:r w:rsidRPr="00D979D5">
              <w:rPr>
                <w:rFonts w:ascii="Times New Roman" w:eastAsia="Times New Roman" w:hAnsi="Times New Roman" w:cs="Times New Roman"/>
                <w:sz w:val="19"/>
                <w:szCs w:val="19"/>
                <w:lang w:eastAsia="pt-BR"/>
              </w:rPr>
              <w:instrText xml:space="preserve"> HYPERLINK "https://pt.wikipedia.org/wiki/Sest%C3%A9rcio" \o "Sestércio" </w:instrText>
            </w:r>
            <w:r w:rsidRPr="00D979D5">
              <w:rPr>
                <w:rFonts w:ascii="Times New Roman" w:eastAsia="Times New Roman" w:hAnsi="Times New Roman" w:cs="Times New Roman"/>
                <w:sz w:val="19"/>
                <w:szCs w:val="19"/>
                <w:lang w:eastAsia="pt-BR"/>
              </w:rPr>
              <w:fldChar w:fldCharType="separate"/>
            </w:r>
            <w:r w:rsidRPr="00D979D5">
              <w:rPr>
                <w:rFonts w:ascii="Times New Roman" w:eastAsia="Times New Roman" w:hAnsi="Times New Roman" w:cs="Times New Roman"/>
                <w:color w:val="0B0080"/>
                <w:sz w:val="19"/>
                <w:szCs w:val="19"/>
                <w:u w:val="single"/>
                <w:lang w:eastAsia="pt-BR"/>
              </w:rPr>
              <w:t>sestércio</w:t>
            </w:r>
            <w:proofErr w:type="spellEnd"/>
            <w:r w:rsidRPr="00D979D5">
              <w:rPr>
                <w:rFonts w:ascii="Times New Roman" w:eastAsia="Times New Roman" w:hAnsi="Times New Roman" w:cs="Times New Roman"/>
                <w:sz w:val="19"/>
                <w:szCs w:val="19"/>
                <w:lang w:eastAsia="pt-BR"/>
              </w:rPr>
              <w:fldChar w:fldCharType="end"/>
            </w:r>
            <w:r w:rsidRPr="00D979D5">
              <w:rPr>
                <w:rFonts w:ascii="Times New Roman" w:eastAsia="Times New Roman" w:hAnsi="Times New Roman" w:cs="Times New Roman"/>
                <w:sz w:val="19"/>
                <w:szCs w:val="19"/>
                <w:lang w:eastAsia="pt-BR"/>
              </w:rPr>
              <w:t> de cobre-zinco = 4 asses</w:t>
            </w:r>
          </w:p>
        </w:tc>
      </w:tr>
      <w:tr w:rsidR="00D979D5" w:rsidRPr="00D979D5" w:rsidTr="00D979D5">
        <w:trPr>
          <w:tblCellSpacing w:w="15" w:type="dxa"/>
        </w:trPr>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r>
              <w:rPr>
                <w:rFonts w:ascii="Times New Roman" w:eastAsia="Times New Roman" w:hAnsi="Times New Roman" w:cs="Times New Roman"/>
                <w:noProof/>
                <w:color w:val="0B0080"/>
                <w:sz w:val="19"/>
                <w:szCs w:val="19"/>
                <w:lang w:eastAsia="pt-BR"/>
              </w:rPr>
              <w:drawing>
                <wp:inline distT="0" distB="0" distL="0" distR="0">
                  <wp:extent cx="285750" cy="285750"/>
                  <wp:effectExtent l="0" t="0" r="0" b="0"/>
                  <wp:docPr id="52" name="Imagem 52" descr="Dupondius-Didius Julianus-RIC 0012 (obverse).jpg">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pondius-Didius Julianus-RIC 0012 (obverse).jpg">
                            <a:hlinkClick r:id="rId519"/>
                          </pic:cNvPr>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roofErr w:type="gramStart"/>
            <w:r w:rsidRPr="00D979D5">
              <w:rPr>
                <w:rFonts w:ascii="Times New Roman" w:eastAsia="Times New Roman" w:hAnsi="Times New Roman" w:cs="Times New Roman"/>
                <w:sz w:val="19"/>
                <w:szCs w:val="19"/>
                <w:lang w:eastAsia="pt-BR"/>
              </w:rPr>
              <w:t>1</w:t>
            </w:r>
            <w:proofErr w:type="gramEnd"/>
            <w:r w:rsidRPr="00D979D5">
              <w:rPr>
                <w:rFonts w:ascii="Times New Roman" w:eastAsia="Times New Roman" w:hAnsi="Times New Roman" w:cs="Times New Roman"/>
                <w:sz w:val="19"/>
                <w:szCs w:val="19"/>
                <w:lang w:eastAsia="pt-BR"/>
              </w:rPr>
              <w:t> </w:t>
            </w:r>
            <w:proofErr w:type="spellStart"/>
            <w:r w:rsidRPr="00D979D5">
              <w:rPr>
                <w:rFonts w:ascii="Times New Roman" w:eastAsia="Times New Roman" w:hAnsi="Times New Roman" w:cs="Times New Roman"/>
                <w:sz w:val="19"/>
                <w:szCs w:val="19"/>
                <w:lang w:eastAsia="pt-BR"/>
              </w:rPr>
              <w:fldChar w:fldCharType="begin"/>
            </w:r>
            <w:r w:rsidRPr="00D979D5">
              <w:rPr>
                <w:rFonts w:ascii="Times New Roman" w:eastAsia="Times New Roman" w:hAnsi="Times New Roman" w:cs="Times New Roman"/>
                <w:sz w:val="19"/>
                <w:szCs w:val="19"/>
                <w:lang w:eastAsia="pt-BR"/>
              </w:rPr>
              <w:instrText xml:space="preserve"> HYPERLINK "https://pt.wikipedia.org/wiki/Dup%C3%B4ndio" \o "Dupôndio" </w:instrText>
            </w:r>
            <w:r w:rsidRPr="00D979D5">
              <w:rPr>
                <w:rFonts w:ascii="Times New Roman" w:eastAsia="Times New Roman" w:hAnsi="Times New Roman" w:cs="Times New Roman"/>
                <w:sz w:val="19"/>
                <w:szCs w:val="19"/>
                <w:lang w:eastAsia="pt-BR"/>
              </w:rPr>
              <w:fldChar w:fldCharType="separate"/>
            </w:r>
            <w:r w:rsidRPr="00D979D5">
              <w:rPr>
                <w:rFonts w:ascii="Times New Roman" w:eastAsia="Times New Roman" w:hAnsi="Times New Roman" w:cs="Times New Roman"/>
                <w:color w:val="0B0080"/>
                <w:sz w:val="19"/>
                <w:szCs w:val="19"/>
                <w:u w:val="single"/>
                <w:lang w:eastAsia="pt-BR"/>
              </w:rPr>
              <w:t>dupôndio</w:t>
            </w:r>
            <w:proofErr w:type="spellEnd"/>
            <w:r w:rsidRPr="00D979D5">
              <w:rPr>
                <w:rFonts w:ascii="Times New Roman" w:eastAsia="Times New Roman" w:hAnsi="Times New Roman" w:cs="Times New Roman"/>
                <w:sz w:val="19"/>
                <w:szCs w:val="19"/>
                <w:lang w:eastAsia="pt-BR"/>
              </w:rPr>
              <w:fldChar w:fldCharType="end"/>
            </w:r>
            <w:r w:rsidRPr="00D979D5">
              <w:rPr>
                <w:rFonts w:ascii="Times New Roman" w:eastAsia="Times New Roman" w:hAnsi="Times New Roman" w:cs="Times New Roman"/>
                <w:sz w:val="19"/>
                <w:szCs w:val="19"/>
                <w:lang w:eastAsia="pt-BR"/>
              </w:rPr>
              <w:t> de bronze = 2 asses</w:t>
            </w:r>
          </w:p>
        </w:tc>
      </w:tr>
      <w:tr w:rsidR="00D979D5" w:rsidRPr="00D979D5" w:rsidTr="00D979D5">
        <w:trPr>
          <w:tblCellSpacing w:w="15" w:type="dxa"/>
        </w:trPr>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
        </w:tc>
        <w:tc>
          <w:tcPr>
            <w:tcW w:w="0" w:type="auto"/>
            <w:vAlign w:val="center"/>
            <w:hideMark/>
          </w:tcPr>
          <w:p w:rsidR="00D979D5" w:rsidRPr="00D979D5" w:rsidRDefault="00D979D5" w:rsidP="00D979D5">
            <w:pPr>
              <w:spacing w:after="0" w:line="240" w:lineRule="auto"/>
              <w:rPr>
                <w:rFonts w:ascii="Times New Roman" w:eastAsia="Times New Roman" w:hAnsi="Times New Roman" w:cs="Times New Roman"/>
                <w:sz w:val="19"/>
                <w:szCs w:val="19"/>
                <w:lang w:eastAsia="pt-BR"/>
              </w:rPr>
            </w:pPr>
            <w:proofErr w:type="gramStart"/>
            <w:r w:rsidRPr="00D979D5">
              <w:rPr>
                <w:rFonts w:ascii="Times New Roman" w:eastAsia="Times New Roman" w:hAnsi="Times New Roman" w:cs="Times New Roman"/>
                <w:sz w:val="19"/>
                <w:szCs w:val="19"/>
                <w:lang w:eastAsia="pt-BR"/>
              </w:rPr>
              <w:t>1</w:t>
            </w:r>
            <w:proofErr w:type="gramEnd"/>
            <w:r w:rsidRPr="00D979D5">
              <w:rPr>
                <w:rFonts w:ascii="Times New Roman" w:eastAsia="Times New Roman" w:hAnsi="Times New Roman" w:cs="Times New Roman"/>
                <w:sz w:val="19"/>
                <w:szCs w:val="19"/>
                <w:lang w:eastAsia="pt-BR"/>
              </w:rPr>
              <w:t> </w:t>
            </w:r>
            <w:hyperlink r:id="rId521" w:tooltip="Asse" w:history="1">
              <w:r w:rsidRPr="00D979D5">
                <w:rPr>
                  <w:rFonts w:ascii="Times New Roman" w:eastAsia="Times New Roman" w:hAnsi="Times New Roman" w:cs="Times New Roman"/>
                  <w:color w:val="0B0080"/>
                  <w:sz w:val="19"/>
                  <w:szCs w:val="19"/>
                  <w:u w:val="single"/>
                  <w:lang w:eastAsia="pt-BR"/>
                </w:rPr>
                <w:t>asse</w:t>
              </w:r>
            </w:hyperlink>
            <w:r w:rsidRPr="00D979D5">
              <w:rPr>
                <w:rFonts w:ascii="Times New Roman" w:eastAsia="Times New Roman" w:hAnsi="Times New Roman" w:cs="Times New Roman"/>
                <w:sz w:val="19"/>
                <w:szCs w:val="19"/>
                <w:lang w:eastAsia="pt-BR"/>
              </w:rPr>
              <w:t> de bronze = 4 </w:t>
            </w:r>
            <w:hyperlink r:id="rId522" w:tooltip="Quadrante (moeda)" w:history="1">
              <w:r w:rsidRPr="00D979D5">
                <w:rPr>
                  <w:rFonts w:ascii="Times New Roman" w:eastAsia="Times New Roman" w:hAnsi="Times New Roman" w:cs="Times New Roman"/>
                  <w:color w:val="0B0080"/>
                  <w:sz w:val="19"/>
                  <w:szCs w:val="19"/>
                  <w:u w:val="single"/>
                  <w:lang w:eastAsia="pt-BR"/>
                </w:rPr>
                <w:t>quadrantes</w:t>
              </w:r>
            </w:hyperlink>
          </w:p>
        </w:tc>
      </w:tr>
    </w:tbl>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economia do Império Romano era universalmente monetizada. A normalização do dinheiro e das formas de pagamento em todo o império impulsionou o comércio e a integração económica das </w:t>
      </w:r>
      <w:proofErr w:type="gramStart"/>
      <w:r w:rsidRPr="00D979D5">
        <w:rPr>
          <w:rFonts w:ascii="Arial" w:eastAsia="Times New Roman" w:hAnsi="Arial" w:cs="Arial"/>
          <w:color w:val="222222"/>
          <w:sz w:val="21"/>
          <w:szCs w:val="21"/>
          <w:lang w:eastAsia="pt-BR"/>
        </w:rPr>
        <w:t>províncias.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"cite_note-FOOTNOTEKessler2008-184"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[179]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Até ao século IV, a unidade monetária básica era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"https://pt.wikipedia.org/wiki/Sest%C3%A9rcio" \o "Sestércio"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sestércio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523" w:anchor="cite_note-FOOTNOTEHart1996135-185" w:history="1">
        <w:r w:rsidRPr="00D979D5">
          <w:rPr>
            <w:rFonts w:ascii="Arial" w:eastAsia="Times New Roman" w:hAnsi="Arial" w:cs="Arial"/>
            <w:color w:val="0B0080"/>
            <w:sz w:val="17"/>
            <w:szCs w:val="17"/>
            <w:u w:val="single"/>
            <w:vertAlign w:val="superscript"/>
            <w:lang w:eastAsia="pt-BR"/>
          </w:rPr>
          <w:t>[180]</w:t>
        </w:r>
      </w:hyperlink>
      <w:r w:rsidRPr="00D979D5">
        <w:rPr>
          <w:rFonts w:ascii="Arial" w:eastAsia="Times New Roman" w:hAnsi="Arial" w:cs="Arial"/>
          <w:color w:val="222222"/>
          <w:sz w:val="21"/>
          <w:szCs w:val="21"/>
          <w:lang w:eastAsia="pt-BR"/>
        </w:rPr>
        <w:t> embora no início da </w:t>
      </w:r>
      <w:hyperlink r:id="rId524" w:tooltip="Dinastia severa" w:history="1">
        <w:r w:rsidRPr="00D979D5">
          <w:rPr>
            <w:rFonts w:ascii="Arial" w:eastAsia="Times New Roman" w:hAnsi="Arial" w:cs="Arial"/>
            <w:color w:val="0B0080"/>
            <w:sz w:val="21"/>
            <w:szCs w:val="21"/>
            <w:u w:val="single"/>
            <w:lang w:eastAsia="pt-BR"/>
          </w:rPr>
          <w:t>dinastia severa</w:t>
        </w:r>
      </w:hyperlink>
      <w:r w:rsidRPr="00D979D5">
        <w:rPr>
          <w:rFonts w:ascii="Arial" w:eastAsia="Times New Roman" w:hAnsi="Arial" w:cs="Arial"/>
          <w:color w:val="222222"/>
          <w:sz w:val="21"/>
          <w:szCs w:val="21"/>
          <w:lang w:eastAsia="pt-BR"/>
        </w:rPr>
        <w:t> também fosse usado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"https://pt.wikipedia.org/wiki/Den%C3%A1rio" \o "Denário"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denário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de prata, que valia quatro </w:t>
      </w:r>
      <w:proofErr w:type="spellStart"/>
      <w:r w:rsidRPr="00D979D5">
        <w:rPr>
          <w:rFonts w:ascii="Arial" w:eastAsia="Times New Roman" w:hAnsi="Arial" w:cs="Arial"/>
          <w:color w:val="222222"/>
          <w:sz w:val="21"/>
          <w:szCs w:val="21"/>
          <w:lang w:eastAsia="pt-BR"/>
        </w:rPr>
        <w:t>sestércios</w:t>
      </w:r>
      <w:proofErr w:type="spellEnd"/>
      <w:r w:rsidRPr="00D979D5">
        <w:rPr>
          <w:rFonts w:ascii="Arial" w:eastAsia="Times New Roman" w:hAnsi="Arial" w:cs="Arial"/>
          <w:color w:val="222222"/>
          <w:sz w:val="21"/>
          <w:szCs w:val="21"/>
          <w:lang w:eastAsia="pt-BR"/>
        </w:rPr>
        <w:t>.</w:t>
      </w:r>
      <w:hyperlink r:id="rId525" w:anchor="cite_note-FOOTNOTECorbier2005333-186" w:history="1">
        <w:r w:rsidRPr="00D979D5">
          <w:rPr>
            <w:rFonts w:ascii="Arial" w:eastAsia="Times New Roman" w:hAnsi="Arial" w:cs="Arial"/>
            <w:color w:val="0B0080"/>
            <w:sz w:val="17"/>
            <w:szCs w:val="17"/>
            <w:u w:val="single"/>
            <w:vertAlign w:val="superscript"/>
            <w:lang w:eastAsia="pt-BR"/>
          </w:rPr>
          <w:t>[181]</w:t>
        </w:r>
      </w:hyperlink>
      <w:r w:rsidRPr="00D979D5">
        <w:rPr>
          <w:rFonts w:ascii="Arial" w:eastAsia="Times New Roman" w:hAnsi="Arial" w:cs="Arial"/>
          <w:color w:val="222222"/>
          <w:sz w:val="21"/>
          <w:szCs w:val="21"/>
          <w:lang w:eastAsia="pt-BR"/>
        </w:rPr>
        <w:t> A moeda de circulação corrente de menor valor era o </w:t>
      </w:r>
      <w:hyperlink r:id="rId526" w:tooltip="Asse" w:history="1">
        <w:r w:rsidRPr="00D979D5">
          <w:rPr>
            <w:rFonts w:ascii="Arial" w:eastAsia="Times New Roman" w:hAnsi="Arial" w:cs="Arial"/>
            <w:color w:val="0B0080"/>
            <w:sz w:val="21"/>
            <w:szCs w:val="21"/>
            <w:u w:val="single"/>
            <w:lang w:eastAsia="pt-BR"/>
          </w:rPr>
          <w:t>asse</w:t>
        </w:r>
      </w:hyperlink>
      <w:r w:rsidRPr="00D979D5">
        <w:rPr>
          <w:rFonts w:ascii="Arial" w:eastAsia="Times New Roman" w:hAnsi="Arial" w:cs="Arial"/>
          <w:color w:val="222222"/>
          <w:sz w:val="21"/>
          <w:szCs w:val="21"/>
          <w:lang w:eastAsia="pt-BR"/>
        </w:rPr>
        <w:t xml:space="preserve"> de bronze, que valia um quarto de </w:t>
      </w:r>
      <w:proofErr w:type="spellStart"/>
      <w:r w:rsidRPr="00D979D5">
        <w:rPr>
          <w:rFonts w:ascii="Arial" w:eastAsia="Times New Roman" w:hAnsi="Arial" w:cs="Arial"/>
          <w:color w:val="222222"/>
          <w:sz w:val="21"/>
          <w:szCs w:val="21"/>
          <w:lang w:eastAsia="pt-BR"/>
        </w:rPr>
        <w:t>sestércio</w:t>
      </w:r>
      <w:proofErr w:type="spellEnd"/>
      <w:r w:rsidRPr="00D979D5">
        <w:rPr>
          <w:rFonts w:ascii="Arial" w:eastAsia="Times New Roman" w:hAnsi="Arial" w:cs="Arial"/>
          <w:color w:val="222222"/>
          <w:sz w:val="21"/>
          <w:szCs w:val="21"/>
          <w:lang w:eastAsia="pt-BR"/>
        </w:rPr>
        <w:t>.</w:t>
      </w:r>
      <w:hyperlink r:id="rId527" w:anchor="cite_note-FOOTNOTEWells19928-187" w:history="1">
        <w:r w:rsidRPr="00D979D5">
          <w:rPr>
            <w:rFonts w:ascii="Arial" w:eastAsia="Times New Roman" w:hAnsi="Arial" w:cs="Arial"/>
            <w:color w:val="0B0080"/>
            <w:sz w:val="17"/>
            <w:szCs w:val="17"/>
            <w:u w:val="single"/>
            <w:vertAlign w:val="superscript"/>
            <w:lang w:eastAsia="pt-BR"/>
          </w:rPr>
          <w:t>[182]</w:t>
        </w:r>
      </w:hyperlink>
      <w:r w:rsidRPr="00D979D5">
        <w:rPr>
          <w:rFonts w:ascii="Arial" w:eastAsia="Times New Roman" w:hAnsi="Arial" w:cs="Arial"/>
          <w:color w:val="222222"/>
          <w:sz w:val="21"/>
          <w:szCs w:val="21"/>
          <w:lang w:eastAsia="pt-BR"/>
        </w:rPr>
        <w:t> Os </w:t>
      </w:r>
      <w:hyperlink r:id="rId528" w:tooltip="Lingote" w:history="1">
        <w:r w:rsidRPr="00D979D5">
          <w:rPr>
            <w:rFonts w:ascii="Arial" w:eastAsia="Times New Roman" w:hAnsi="Arial" w:cs="Arial"/>
            <w:color w:val="0B0080"/>
            <w:sz w:val="21"/>
            <w:szCs w:val="21"/>
            <w:u w:val="single"/>
            <w:lang w:eastAsia="pt-BR"/>
          </w:rPr>
          <w:t>lingotes</w:t>
        </w:r>
      </w:hyperlink>
      <w:r w:rsidRPr="00D979D5">
        <w:rPr>
          <w:rFonts w:ascii="Arial" w:eastAsia="Times New Roman" w:hAnsi="Arial" w:cs="Arial"/>
          <w:color w:val="222222"/>
          <w:sz w:val="21"/>
          <w:szCs w:val="21"/>
          <w:lang w:eastAsia="pt-BR"/>
        </w:rPr>
        <w:t xml:space="preserve"> não eram considerados moeda e eram usados apenas em negócios nas regiões fronteiriças. Os romanos dos séculos I e II contavam as moedas, em vez de </w:t>
      </w:r>
      <w:proofErr w:type="gramStart"/>
      <w:r w:rsidRPr="00D979D5">
        <w:rPr>
          <w:rFonts w:ascii="Arial" w:eastAsia="Times New Roman" w:hAnsi="Arial" w:cs="Arial"/>
          <w:color w:val="222222"/>
          <w:sz w:val="21"/>
          <w:szCs w:val="21"/>
          <w:lang w:eastAsia="pt-BR"/>
        </w:rPr>
        <w:t>as pesar</w:t>
      </w:r>
      <w:proofErr w:type="gramEnd"/>
      <w:r w:rsidRPr="00D979D5">
        <w:rPr>
          <w:rFonts w:ascii="Arial" w:eastAsia="Times New Roman" w:hAnsi="Arial" w:cs="Arial"/>
          <w:color w:val="222222"/>
          <w:sz w:val="21"/>
          <w:szCs w:val="21"/>
          <w:lang w:eastAsia="pt-BR"/>
        </w:rPr>
        <w:t>, o que indica que o valor da moeda era atribuído em função do seu </w:t>
      </w:r>
      <w:hyperlink r:id="rId529" w:tooltip="Moeda fiduciária" w:history="1">
        <w:r w:rsidRPr="00D979D5">
          <w:rPr>
            <w:rFonts w:ascii="Arial" w:eastAsia="Times New Roman" w:hAnsi="Arial" w:cs="Arial"/>
            <w:color w:val="0B0080"/>
            <w:sz w:val="21"/>
            <w:szCs w:val="21"/>
            <w:u w:val="single"/>
            <w:lang w:eastAsia="pt-BR"/>
          </w:rPr>
          <w:t>valor fiduciário</w:t>
        </w:r>
      </w:hyperlink>
      <w:r w:rsidRPr="00D979D5">
        <w:rPr>
          <w:rFonts w:ascii="Arial" w:eastAsia="Times New Roman" w:hAnsi="Arial" w:cs="Arial"/>
          <w:color w:val="222222"/>
          <w:sz w:val="21"/>
          <w:szCs w:val="21"/>
          <w:lang w:eastAsia="pt-BR"/>
        </w:rPr>
        <w:t>, e não do valor do metal.</w:t>
      </w:r>
      <w:hyperlink r:id="rId530" w:anchor="cite_note-FOOTNOTEHarris2008-188" w:history="1">
        <w:r w:rsidRPr="00D979D5">
          <w:rPr>
            <w:rFonts w:ascii="Arial" w:eastAsia="Times New Roman" w:hAnsi="Arial" w:cs="Arial"/>
            <w:color w:val="0B0080"/>
            <w:sz w:val="17"/>
            <w:szCs w:val="17"/>
            <w:u w:val="single"/>
            <w:vertAlign w:val="superscript"/>
            <w:lang w:eastAsia="pt-BR"/>
          </w:rPr>
          <w:t>[183]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Roma não tinha </w:t>
      </w:r>
      <w:hyperlink r:id="rId531" w:tooltip="Banco central" w:history="1">
        <w:r w:rsidRPr="00D979D5">
          <w:rPr>
            <w:rFonts w:ascii="Arial" w:eastAsia="Times New Roman" w:hAnsi="Arial" w:cs="Arial"/>
            <w:color w:val="0B0080"/>
            <w:sz w:val="21"/>
            <w:szCs w:val="21"/>
            <w:u w:val="single"/>
            <w:lang w:eastAsia="pt-BR"/>
          </w:rPr>
          <w:t>banco central</w:t>
        </w:r>
      </w:hyperlink>
      <w:r w:rsidRPr="00D979D5">
        <w:rPr>
          <w:rFonts w:ascii="Arial" w:eastAsia="Times New Roman" w:hAnsi="Arial" w:cs="Arial"/>
          <w:color w:val="222222"/>
          <w:sz w:val="21"/>
          <w:szCs w:val="21"/>
          <w:lang w:eastAsia="pt-BR"/>
        </w:rPr>
        <w:t>, pelo que a regulação do </w:t>
      </w:r>
      <w:hyperlink r:id="rId532" w:tooltip="Banco" w:history="1">
        <w:r w:rsidRPr="00D979D5">
          <w:rPr>
            <w:rFonts w:ascii="Arial" w:eastAsia="Times New Roman" w:hAnsi="Arial" w:cs="Arial"/>
            <w:color w:val="0B0080"/>
            <w:sz w:val="21"/>
            <w:szCs w:val="21"/>
            <w:u w:val="single"/>
            <w:lang w:eastAsia="pt-BR"/>
          </w:rPr>
          <w:t>sistema bancário</w:t>
        </w:r>
      </w:hyperlink>
      <w:r w:rsidRPr="00D979D5">
        <w:rPr>
          <w:rFonts w:ascii="Arial" w:eastAsia="Times New Roman" w:hAnsi="Arial" w:cs="Arial"/>
          <w:color w:val="222222"/>
          <w:sz w:val="21"/>
          <w:szCs w:val="21"/>
          <w:lang w:eastAsia="pt-BR"/>
        </w:rPr>
        <w:t xml:space="preserve"> era mínima. As reservas dos bancos da Antiguidade Clássica geralmente eram inferiores ao total dos depósitos dos clientes. A maior parte dos bancos só tinha uma agência, embora alguns dos maiores tivessem até quinze </w:t>
      </w:r>
      <w:proofErr w:type="gramStart"/>
      <w:r w:rsidRPr="00D979D5">
        <w:rPr>
          <w:rFonts w:ascii="Arial" w:eastAsia="Times New Roman" w:hAnsi="Arial" w:cs="Arial"/>
          <w:color w:val="222222"/>
          <w:sz w:val="21"/>
          <w:szCs w:val="21"/>
          <w:lang w:eastAsia="pt-BR"/>
        </w:rPr>
        <w:t>balcões.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"cite_note-FOOTNOTEHarris2008-188"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[183]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Um banqueiro comercial chamado </w:t>
      </w:r>
      <w:hyperlink r:id="rId533" w:tooltip="Argentário (página não existe)" w:history="1">
        <w:r w:rsidRPr="00D979D5">
          <w:rPr>
            <w:rFonts w:ascii="Arial" w:eastAsia="Times New Roman" w:hAnsi="Arial" w:cs="Arial"/>
            <w:color w:val="A55858"/>
            <w:sz w:val="21"/>
            <w:szCs w:val="21"/>
            <w:u w:val="single"/>
            <w:lang w:eastAsia="pt-BR"/>
          </w:rPr>
          <w:t>argentário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argentarius</w:t>
      </w:r>
      <w:proofErr w:type="spellEnd"/>
      <w:r w:rsidRPr="00D979D5">
        <w:rPr>
          <w:rFonts w:ascii="Arial" w:eastAsia="Times New Roman" w:hAnsi="Arial" w:cs="Arial"/>
          <w:color w:val="222222"/>
          <w:sz w:val="21"/>
          <w:szCs w:val="21"/>
          <w:lang w:eastAsia="pt-BR"/>
        </w:rPr>
        <w:t>) recebia e mantinha os depósitos durante um prazo indefinido ou a termo, realizando </w:t>
      </w:r>
      <w:hyperlink r:id="rId534" w:tooltip="Empréstimo" w:history="1">
        <w:r w:rsidRPr="00D979D5">
          <w:rPr>
            <w:rFonts w:ascii="Arial" w:eastAsia="Times New Roman" w:hAnsi="Arial" w:cs="Arial"/>
            <w:color w:val="0B0080"/>
            <w:sz w:val="21"/>
            <w:szCs w:val="21"/>
            <w:u w:val="single"/>
            <w:lang w:eastAsia="pt-BR"/>
          </w:rPr>
          <w:t>empréstimos</w:t>
        </w:r>
      </w:hyperlink>
      <w:r w:rsidRPr="00D979D5">
        <w:rPr>
          <w:rFonts w:ascii="Arial" w:eastAsia="Times New Roman" w:hAnsi="Arial" w:cs="Arial"/>
          <w:color w:val="222222"/>
          <w:sz w:val="21"/>
          <w:szCs w:val="21"/>
          <w:lang w:eastAsia="pt-BR"/>
        </w:rPr>
        <w:t> a terceiros.</w:t>
      </w:r>
      <w:hyperlink r:id="rId535" w:anchor="cite_note-FOOTNOTEAndreau19992-189" w:history="1">
        <w:r w:rsidRPr="00D979D5">
          <w:rPr>
            <w:rFonts w:ascii="Arial" w:eastAsia="Times New Roman" w:hAnsi="Arial" w:cs="Arial"/>
            <w:color w:val="0B0080"/>
            <w:sz w:val="17"/>
            <w:szCs w:val="17"/>
            <w:u w:val="single"/>
            <w:vertAlign w:val="superscript"/>
            <w:lang w:eastAsia="pt-BR"/>
          </w:rPr>
          <w:t>[184]</w:t>
        </w:r>
      </w:hyperlink>
      <w:r w:rsidRPr="00D979D5">
        <w:rPr>
          <w:rFonts w:ascii="Arial" w:eastAsia="Times New Roman" w:hAnsi="Arial" w:cs="Arial"/>
          <w:color w:val="222222"/>
          <w:sz w:val="21"/>
          <w:szCs w:val="21"/>
          <w:lang w:eastAsia="pt-BR"/>
        </w:rPr>
        <w:t> O detentor de um </w:t>
      </w:r>
      <w:hyperlink r:id="rId536" w:tooltip="Débito" w:history="1">
        <w:r w:rsidRPr="00D979D5">
          <w:rPr>
            <w:rFonts w:ascii="Arial" w:eastAsia="Times New Roman" w:hAnsi="Arial" w:cs="Arial"/>
            <w:color w:val="0B0080"/>
            <w:sz w:val="21"/>
            <w:szCs w:val="21"/>
            <w:u w:val="single"/>
            <w:lang w:eastAsia="pt-BR"/>
          </w:rPr>
          <w:t>débito</w:t>
        </w:r>
      </w:hyperlink>
      <w:r w:rsidRPr="00D979D5">
        <w:rPr>
          <w:rFonts w:ascii="Arial" w:eastAsia="Times New Roman" w:hAnsi="Arial" w:cs="Arial"/>
          <w:color w:val="222222"/>
          <w:sz w:val="21"/>
          <w:szCs w:val="21"/>
          <w:lang w:eastAsia="pt-BR"/>
        </w:rPr>
        <w:t xml:space="preserve"> podia usá-lo como forma de pagamento, transferindo-o para outra parte e sem haver troca de dinheiro. O sistema bancário romano estava presente em todas as regiões do império e possibilitava a troca de verbas avultadas em qualquer parte sem a necessidade de transferência física de moedas, o que diminuía o risco associado ao transporte. Ao longo de toda a história do império, só se tem conhecimento da existência de uma crise de crédito, ocorrida em 33 </w:t>
      </w:r>
      <w:proofErr w:type="gramStart"/>
      <w:r w:rsidRPr="00D979D5">
        <w:rPr>
          <w:rFonts w:ascii="Arial" w:eastAsia="Times New Roman" w:hAnsi="Arial" w:cs="Arial"/>
          <w:color w:val="222222"/>
          <w:sz w:val="21"/>
          <w:szCs w:val="21"/>
          <w:lang w:eastAsia="pt-BR"/>
        </w:rPr>
        <w:t>d.C.</w:t>
      </w:r>
      <w:proofErr w:type="gramEnd"/>
      <w:r w:rsidRPr="00D979D5">
        <w:rPr>
          <w:rFonts w:ascii="Arial" w:eastAsia="Times New Roman" w:hAnsi="Arial" w:cs="Arial"/>
          <w:color w:val="222222"/>
          <w:sz w:val="21"/>
          <w:szCs w:val="21"/>
          <w:lang w:eastAsia="pt-BR"/>
        </w:rPr>
        <w:t>, durante a qual o governo central interveio no mercado com um resgate bancário (</w:t>
      </w:r>
      <w:proofErr w:type="spellStart"/>
      <w:r w:rsidRPr="00D979D5">
        <w:rPr>
          <w:rFonts w:ascii="Arial" w:eastAsia="Times New Roman" w:hAnsi="Arial" w:cs="Arial"/>
          <w:color w:val="222222"/>
          <w:sz w:val="21"/>
          <w:szCs w:val="21"/>
          <w:lang w:eastAsia="pt-BR"/>
        </w:rPr>
        <w:t>mensas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mensae</w:t>
      </w:r>
      <w:proofErr w:type="spellEnd"/>
      <w:r w:rsidRPr="00D979D5">
        <w:rPr>
          <w:rFonts w:ascii="Arial" w:eastAsia="Times New Roman" w:hAnsi="Arial" w:cs="Arial"/>
          <w:color w:val="222222"/>
          <w:sz w:val="21"/>
          <w:szCs w:val="21"/>
          <w:lang w:eastAsia="pt-BR"/>
        </w:rPr>
        <w:t xml:space="preserve">) de 100 milhões de </w:t>
      </w:r>
      <w:proofErr w:type="spellStart"/>
      <w:r w:rsidRPr="00D979D5">
        <w:rPr>
          <w:rFonts w:ascii="Arial" w:eastAsia="Times New Roman" w:hAnsi="Arial" w:cs="Arial"/>
          <w:color w:val="222222"/>
          <w:sz w:val="21"/>
          <w:szCs w:val="21"/>
          <w:lang w:eastAsia="pt-BR"/>
        </w:rPr>
        <w:t>sestércios</w:t>
      </w:r>
      <w:proofErr w:type="spellEnd"/>
      <w:r w:rsidRPr="00D979D5">
        <w:rPr>
          <w:rFonts w:ascii="Arial" w:eastAsia="Times New Roman" w:hAnsi="Arial" w:cs="Arial"/>
          <w:color w:val="222222"/>
          <w:sz w:val="21"/>
          <w:szCs w:val="21"/>
          <w:lang w:eastAsia="pt-BR"/>
        </w:rPr>
        <w:t>.</w:t>
      </w:r>
      <w:hyperlink r:id="rId537" w:anchor="cite_note-FOOTNOTEHarris2008-188" w:history="1">
        <w:r w:rsidRPr="00D979D5">
          <w:rPr>
            <w:rFonts w:ascii="Arial" w:eastAsia="Times New Roman" w:hAnsi="Arial" w:cs="Arial"/>
            <w:color w:val="0B0080"/>
            <w:sz w:val="17"/>
            <w:szCs w:val="17"/>
            <w:u w:val="single"/>
            <w:vertAlign w:val="superscript"/>
            <w:lang w:eastAsia="pt-BR"/>
          </w:rPr>
          <w:t>[183]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governo central não pedia dinheiro emprestado: perante a inexistência de </w:t>
      </w:r>
      <w:hyperlink r:id="rId538" w:tooltip="Dívida pública" w:history="1">
        <w:r w:rsidRPr="00D979D5">
          <w:rPr>
            <w:rFonts w:ascii="Arial" w:eastAsia="Times New Roman" w:hAnsi="Arial" w:cs="Arial"/>
            <w:color w:val="0B0080"/>
            <w:sz w:val="21"/>
            <w:szCs w:val="21"/>
            <w:u w:val="single"/>
            <w:lang w:eastAsia="pt-BR"/>
          </w:rPr>
          <w:t>dívida pública</w:t>
        </w:r>
      </w:hyperlink>
      <w:r w:rsidRPr="00D979D5">
        <w:rPr>
          <w:rFonts w:ascii="Arial" w:eastAsia="Times New Roman" w:hAnsi="Arial" w:cs="Arial"/>
          <w:color w:val="222222"/>
          <w:sz w:val="21"/>
          <w:szCs w:val="21"/>
          <w:lang w:eastAsia="pt-BR"/>
        </w:rPr>
        <w:t>, o </w:t>
      </w:r>
      <w:hyperlink r:id="rId539" w:tooltip="Défice" w:history="1">
        <w:r w:rsidRPr="00D979D5">
          <w:rPr>
            <w:rFonts w:ascii="Arial" w:eastAsia="Times New Roman" w:hAnsi="Arial" w:cs="Arial"/>
            <w:color w:val="0B0080"/>
            <w:sz w:val="21"/>
            <w:szCs w:val="21"/>
            <w:u w:val="single"/>
            <w:lang w:eastAsia="pt-BR"/>
          </w:rPr>
          <w:t>défice</w:t>
        </w:r>
      </w:hyperlink>
      <w:r w:rsidRPr="00D979D5">
        <w:rPr>
          <w:rFonts w:ascii="Arial" w:eastAsia="Times New Roman" w:hAnsi="Arial" w:cs="Arial"/>
          <w:color w:val="222222"/>
          <w:sz w:val="21"/>
          <w:szCs w:val="21"/>
          <w:lang w:eastAsia="pt-BR"/>
        </w:rPr>
        <w:t xml:space="preserve"> tinha que ser financiado a partir de reservas </w:t>
      </w:r>
      <w:proofErr w:type="gramStart"/>
      <w:r w:rsidRPr="00D979D5">
        <w:rPr>
          <w:rFonts w:ascii="Arial" w:eastAsia="Times New Roman" w:hAnsi="Arial" w:cs="Arial"/>
          <w:color w:val="222222"/>
          <w:sz w:val="21"/>
          <w:szCs w:val="21"/>
          <w:lang w:eastAsia="pt-BR"/>
        </w:rPr>
        <w:t>monetárias.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"cite_note-FOOTNOTEDuncan-Jones19943-4-190"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[185]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a </w:t>
      </w:r>
      <w:hyperlink r:id="rId540" w:tooltip="Crise do terceiro século" w:history="1">
        <w:r w:rsidRPr="00D979D5">
          <w:rPr>
            <w:rFonts w:ascii="Arial" w:eastAsia="Times New Roman" w:hAnsi="Arial" w:cs="Arial"/>
            <w:color w:val="0B0080"/>
            <w:sz w:val="21"/>
            <w:szCs w:val="21"/>
            <w:u w:val="single"/>
            <w:lang w:eastAsia="pt-BR"/>
          </w:rPr>
          <w:t>crise do terceiro século</w:t>
        </w:r>
      </w:hyperlink>
      <w:r w:rsidRPr="00D979D5">
        <w:rPr>
          <w:rFonts w:ascii="Arial" w:eastAsia="Times New Roman" w:hAnsi="Arial" w:cs="Arial"/>
          <w:color w:val="222222"/>
          <w:sz w:val="21"/>
          <w:szCs w:val="21"/>
          <w:lang w:eastAsia="pt-BR"/>
        </w:rPr>
        <w:t>, a diminuição do comércio de longa distância, a interrupção da mineração e a transferência de valores para o exterior por parte dos invasores reduziram significativamente o dinheiro em circulação.</w:t>
      </w:r>
      <w:hyperlink r:id="rId541" w:anchor="cite_note-FOOTNOTEHart1996128-9-191" w:history="1">
        <w:r w:rsidRPr="00D979D5">
          <w:rPr>
            <w:rFonts w:ascii="Arial" w:eastAsia="Times New Roman" w:hAnsi="Arial" w:cs="Arial"/>
            <w:color w:val="0B0080"/>
            <w:sz w:val="17"/>
            <w:szCs w:val="17"/>
            <w:u w:val="single"/>
            <w:vertAlign w:val="superscript"/>
            <w:lang w:eastAsia="pt-BR"/>
          </w:rPr>
          <w:t>[186]</w:t>
        </w:r>
      </w:hyperlink>
      <w:hyperlink r:id="rId542" w:anchor="cite_note-FOOTNOTEHarris2008-188" w:history="1">
        <w:r w:rsidRPr="00D979D5">
          <w:rPr>
            <w:rFonts w:ascii="Arial" w:eastAsia="Times New Roman" w:hAnsi="Arial" w:cs="Arial"/>
            <w:color w:val="0B0080"/>
            <w:sz w:val="17"/>
            <w:szCs w:val="17"/>
            <w:u w:val="single"/>
            <w:vertAlign w:val="superscript"/>
            <w:lang w:eastAsia="pt-BR"/>
          </w:rPr>
          <w:t>[183]</w:t>
        </w:r>
      </w:hyperlink>
      <w:r w:rsidRPr="00D979D5">
        <w:rPr>
          <w:rFonts w:ascii="Arial" w:eastAsia="Times New Roman" w:hAnsi="Arial" w:cs="Arial"/>
          <w:color w:val="222222"/>
          <w:sz w:val="21"/>
          <w:szCs w:val="21"/>
          <w:lang w:eastAsia="pt-BR"/>
        </w:rPr>
        <w:t> Os imperadores das dinastias </w:t>
      </w:r>
      <w:hyperlink r:id="rId543" w:tooltip="Dinastia nerva-antonina" w:history="1">
        <w:r w:rsidRPr="00D979D5">
          <w:rPr>
            <w:rFonts w:ascii="Arial" w:eastAsia="Times New Roman" w:hAnsi="Arial" w:cs="Arial"/>
            <w:color w:val="0B0080"/>
            <w:sz w:val="21"/>
            <w:szCs w:val="21"/>
            <w:u w:val="single"/>
            <w:lang w:eastAsia="pt-BR"/>
          </w:rPr>
          <w:t>antonina</w:t>
        </w:r>
      </w:hyperlink>
      <w:r w:rsidRPr="00D979D5">
        <w:rPr>
          <w:rFonts w:ascii="Arial" w:eastAsia="Times New Roman" w:hAnsi="Arial" w:cs="Arial"/>
          <w:color w:val="222222"/>
          <w:sz w:val="21"/>
          <w:szCs w:val="21"/>
          <w:lang w:eastAsia="pt-BR"/>
        </w:rPr>
        <w:t> e </w:t>
      </w:r>
      <w:hyperlink r:id="rId544" w:tooltip="Dinastia severa" w:history="1">
        <w:r w:rsidRPr="00D979D5">
          <w:rPr>
            <w:rFonts w:ascii="Arial" w:eastAsia="Times New Roman" w:hAnsi="Arial" w:cs="Arial"/>
            <w:color w:val="0B0080"/>
            <w:sz w:val="21"/>
            <w:szCs w:val="21"/>
            <w:u w:val="single"/>
            <w:lang w:eastAsia="pt-BR"/>
          </w:rPr>
          <w:t>severa</w:t>
        </w:r>
      </w:hyperlink>
      <w:r w:rsidRPr="00D979D5">
        <w:rPr>
          <w:rFonts w:ascii="Arial" w:eastAsia="Times New Roman" w:hAnsi="Arial" w:cs="Arial"/>
          <w:color w:val="222222"/>
          <w:sz w:val="21"/>
          <w:szCs w:val="21"/>
          <w:lang w:eastAsia="pt-BR"/>
        </w:rPr>
        <w:t xml:space="preserve"> desvalorizaram drasticamente a moeda, particularmente o </w:t>
      </w:r>
      <w:proofErr w:type="spellStart"/>
      <w:r w:rsidRPr="00D979D5">
        <w:rPr>
          <w:rFonts w:ascii="Arial" w:eastAsia="Times New Roman" w:hAnsi="Arial" w:cs="Arial"/>
          <w:color w:val="222222"/>
          <w:sz w:val="21"/>
          <w:szCs w:val="21"/>
          <w:lang w:eastAsia="pt-BR"/>
        </w:rPr>
        <w:t>denário</w:t>
      </w:r>
      <w:proofErr w:type="spellEnd"/>
      <w:r w:rsidRPr="00D979D5">
        <w:rPr>
          <w:rFonts w:ascii="Arial" w:eastAsia="Times New Roman" w:hAnsi="Arial" w:cs="Arial"/>
          <w:color w:val="222222"/>
          <w:sz w:val="21"/>
          <w:szCs w:val="21"/>
          <w:lang w:eastAsia="pt-BR"/>
        </w:rPr>
        <w:t>, devido à pressão com o pagamento de salários aos militares.</w:t>
      </w:r>
      <w:hyperlink r:id="rId545" w:anchor="cite_note-FOOTNOTEHart1996125-136-192" w:history="1">
        <w:r w:rsidRPr="00D979D5">
          <w:rPr>
            <w:rFonts w:ascii="Arial" w:eastAsia="Times New Roman" w:hAnsi="Arial" w:cs="Arial"/>
            <w:color w:val="0B0080"/>
            <w:sz w:val="17"/>
            <w:szCs w:val="17"/>
            <w:u w:val="single"/>
            <w:vertAlign w:val="superscript"/>
            <w:lang w:eastAsia="pt-BR"/>
          </w:rPr>
          <w:t>[187]</w:t>
        </w:r>
      </w:hyperlink>
      <w:r w:rsidRPr="00D979D5">
        <w:rPr>
          <w:rFonts w:ascii="Arial" w:eastAsia="Times New Roman" w:hAnsi="Arial" w:cs="Arial"/>
          <w:color w:val="222222"/>
          <w:sz w:val="21"/>
          <w:szCs w:val="21"/>
          <w:lang w:eastAsia="pt-BR"/>
        </w:rPr>
        <w:t> A súbita </w:t>
      </w:r>
      <w:hyperlink r:id="rId546" w:tooltip="Inflação" w:history="1">
        <w:r w:rsidRPr="00D979D5">
          <w:rPr>
            <w:rFonts w:ascii="Arial" w:eastAsia="Times New Roman" w:hAnsi="Arial" w:cs="Arial"/>
            <w:color w:val="0B0080"/>
            <w:sz w:val="21"/>
            <w:szCs w:val="21"/>
            <w:u w:val="single"/>
            <w:lang w:eastAsia="pt-BR"/>
          </w:rPr>
          <w:t>inflação</w:t>
        </w:r>
      </w:hyperlink>
      <w:r w:rsidRPr="00D979D5">
        <w:rPr>
          <w:rFonts w:ascii="Arial" w:eastAsia="Times New Roman" w:hAnsi="Arial" w:cs="Arial"/>
          <w:color w:val="222222"/>
          <w:sz w:val="21"/>
          <w:szCs w:val="21"/>
          <w:lang w:eastAsia="pt-BR"/>
        </w:rPr>
        <w:t> durante o reinado de </w:t>
      </w:r>
      <w:hyperlink r:id="rId547" w:tooltip="Cómodo" w:history="1">
        <w:r w:rsidRPr="00D979D5">
          <w:rPr>
            <w:rFonts w:ascii="Arial" w:eastAsia="Times New Roman" w:hAnsi="Arial" w:cs="Arial"/>
            <w:color w:val="0B0080"/>
            <w:sz w:val="21"/>
            <w:szCs w:val="21"/>
            <w:u w:val="single"/>
            <w:lang w:eastAsia="pt-BR"/>
          </w:rPr>
          <w:t>Cómodo</w:t>
        </w:r>
      </w:hyperlink>
      <w:r w:rsidRPr="00D979D5">
        <w:rPr>
          <w:rFonts w:ascii="Arial" w:eastAsia="Times New Roman" w:hAnsi="Arial" w:cs="Arial"/>
          <w:color w:val="222222"/>
          <w:sz w:val="21"/>
          <w:szCs w:val="21"/>
          <w:lang w:eastAsia="pt-BR"/>
        </w:rPr>
        <w:t xml:space="preserve"> (r. 180–192) colocou em risco o mercado de </w:t>
      </w:r>
      <w:r w:rsidRPr="00D979D5">
        <w:rPr>
          <w:rFonts w:ascii="Arial" w:eastAsia="Times New Roman" w:hAnsi="Arial" w:cs="Arial"/>
          <w:color w:val="222222"/>
          <w:sz w:val="21"/>
          <w:szCs w:val="21"/>
          <w:lang w:eastAsia="pt-BR"/>
        </w:rPr>
        <w:lastRenderedPageBreak/>
        <w:t>crédito. Embora a moeda romana tivesse sempre tido valor fiduciário, durante o reinado de </w:t>
      </w:r>
      <w:hyperlink r:id="rId548" w:tooltip="Aureliano" w:history="1">
        <w:r w:rsidRPr="00D979D5">
          <w:rPr>
            <w:rFonts w:ascii="Arial" w:eastAsia="Times New Roman" w:hAnsi="Arial" w:cs="Arial"/>
            <w:color w:val="0B0080"/>
            <w:sz w:val="21"/>
            <w:szCs w:val="21"/>
            <w:u w:val="single"/>
            <w:lang w:eastAsia="pt-BR"/>
          </w:rPr>
          <w:t>Aureliano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270–275) a crise económica atingiu o seu auge, fazendo com que os banqueiros perdessem a confiança no dinheiro emitido pelo governo central. Apesar de </w:t>
      </w:r>
      <w:hyperlink r:id="rId549" w:tooltip="Diocleciano" w:history="1">
        <w:r w:rsidRPr="00D979D5">
          <w:rPr>
            <w:rFonts w:ascii="Arial" w:eastAsia="Times New Roman" w:hAnsi="Arial" w:cs="Arial"/>
            <w:color w:val="0B0080"/>
            <w:sz w:val="21"/>
            <w:szCs w:val="21"/>
            <w:u w:val="single"/>
            <w:lang w:eastAsia="pt-BR"/>
          </w:rPr>
          <w:t>Diocleciano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286–305) ter aplicado diversas reformas monetárias e ter introduzido o </w:t>
      </w:r>
      <w:hyperlink r:id="rId550" w:tooltip="Soldo (moeda)" w:history="1">
        <w:r w:rsidRPr="00D979D5">
          <w:rPr>
            <w:rFonts w:ascii="Arial" w:eastAsia="Times New Roman" w:hAnsi="Arial" w:cs="Arial"/>
            <w:color w:val="0B0080"/>
            <w:sz w:val="21"/>
            <w:szCs w:val="21"/>
            <w:u w:val="single"/>
            <w:lang w:eastAsia="pt-BR"/>
          </w:rPr>
          <w:t>soldo</w:t>
        </w:r>
      </w:hyperlink>
      <w:r w:rsidRPr="00D979D5">
        <w:rPr>
          <w:rFonts w:ascii="Arial" w:eastAsia="Times New Roman" w:hAnsi="Arial" w:cs="Arial"/>
          <w:color w:val="222222"/>
          <w:sz w:val="21"/>
          <w:szCs w:val="21"/>
          <w:lang w:eastAsia="pt-BR"/>
        </w:rPr>
        <w:t> de ouro, o mercado de crédito nunca recuperou o vigor anterior.</w:t>
      </w:r>
      <w:hyperlink r:id="rId551" w:anchor="cite_note-FOOTNOTEHarris2008-188" w:history="1">
        <w:r w:rsidRPr="00D979D5">
          <w:rPr>
            <w:rFonts w:ascii="Arial" w:eastAsia="Times New Roman" w:hAnsi="Arial" w:cs="Arial"/>
            <w:color w:val="0B0080"/>
            <w:sz w:val="17"/>
            <w:szCs w:val="17"/>
            <w:u w:val="single"/>
            <w:vertAlign w:val="superscript"/>
            <w:lang w:eastAsia="pt-BR"/>
          </w:rPr>
          <w:t>[183]</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Transportes e comunicações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1" name="Imagem 5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também: </w:t>
      </w:r>
      <w:hyperlink r:id="rId552" w:tooltip="Estrada romana" w:history="1">
        <w:r w:rsidRPr="00D979D5">
          <w:rPr>
            <w:rFonts w:ascii="Arial" w:eastAsia="Times New Roman" w:hAnsi="Arial" w:cs="Arial"/>
            <w:i/>
            <w:iCs/>
            <w:color w:val="0B0080"/>
            <w:sz w:val="21"/>
            <w:szCs w:val="21"/>
            <w:u w:val="single"/>
            <w:lang w:eastAsia="pt-BR"/>
          </w:rPr>
          <w:t>Estrada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50" name="Imagem 50" descr="https://upload.wikimedia.org/wikipedia/commons/thumb/b/b1/La_porte_nord_et_l%27extr%C3%A9mit%C3%A9_nord_du_Cardo_-_Jerash_-_Novembre_2014_13.jpg/220px-La_porte_nord_et_l%27extr%C3%A9mit%C3%A9_nord_du_Cardo_-_Jerash_-_Novembre_2014_13.jpg">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b/b1/La_porte_nord_et_l%27extr%C3%A9mit%C3%A9_nord_du_Cardo_-_Jerash_-_Novembre_2014_13.jpg/220px-La_porte_nord_et_l%27extr%C3%A9mit%C3%A9_nord_du_Cardo_-_Jerash_-_Novembre_2014_13.jpg">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Estrada romana na entrada da cidade de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"https://pt.wikipedia.org/wiki/G%C3%A9rasa" \o "Gérasa"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Gérasa</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A </w:t>
      </w:r>
      <w:hyperlink r:id="rId555" w:tooltip="Estrada romana" w:history="1">
        <w:r w:rsidRPr="00D979D5">
          <w:rPr>
            <w:rFonts w:ascii="Arial" w:eastAsia="Times New Roman" w:hAnsi="Arial" w:cs="Arial"/>
            <w:color w:val="0B0080"/>
            <w:sz w:val="19"/>
            <w:szCs w:val="19"/>
            <w:u w:val="single"/>
            <w:lang w:eastAsia="pt-BR"/>
          </w:rPr>
          <w:t>rede de estradas</w:t>
        </w:r>
      </w:hyperlink>
      <w:r w:rsidRPr="00D979D5">
        <w:rPr>
          <w:rFonts w:ascii="Arial" w:eastAsia="Times New Roman" w:hAnsi="Arial" w:cs="Arial"/>
          <w:color w:val="222222"/>
          <w:sz w:val="19"/>
          <w:szCs w:val="19"/>
          <w:lang w:eastAsia="pt-BR"/>
        </w:rPr>
        <w:t> do império prolongava-se por 400 000 km. Muitas das estradas eram servidas por </w:t>
      </w:r>
      <w:hyperlink r:id="rId556" w:tooltip="Mansão (Roma Antiga)" w:history="1">
        <w:r w:rsidRPr="00D979D5">
          <w:rPr>
            <w:rFonts w:ascii="Arial" w:eastAsia="Times New Roman" w:hAnsi="Arial" w:cs="Arial"/>
            <w:color w:val="0B0080"/>
            <w:sz w:val="19"/>
            <w:szCs w:val="19"/>
            <w:u w:val="single"/>
            <w:lang w:eastAsia="pt-BR"/>
          </w:rPr>
          <w:t>áreas de serviço</w:t>
        </w:r>
      </w:hyperlink>
      <w:r w:rsidRPr="00D979D5">
        <w:rPr>
          <w:rFonts w:ascii="Arial" w:eastAsia="Times New Roman" w:hAnsi="Arial" w:cs="Arial"/>
          <w:color w:val="222222"/>
          <w:sz w:val="19"/>
          <w:szCs w:val="19"/>
          <w:lang w:eastAsia="pt-BR"/>
        </w:rPr>
        <w:t> a cada doze </w:t>
      </w:r>
      <w:hyperlink r:id="rId557" w:tooltip="Milhas romanas" w:history="1">
        <w:r w:rsidRPr="00D979D5">
          <w:rPr>
            <w:rFonts w:ascii="Arial" w:eastAsia="Times New Roman" w:hAnsi="Arial" w:cs="Arial"/>
            <w:color w:val="0B0080"/>
            <w:sz w:val="19"/>
            <w:szCs w:val="19"/>
            <w:u w:val="single"/>
            <w:lang w:eastAsia="pt-BR"/>
          </w:rPr>
          <w:t>milhas</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Os romanos privilegiavam o transporte de mercadorias por via marítima ou fluvial, uma vez que o transporte por terra era mais </w:t>
      </w:r>
      <w:proofErr w:type="gramStart"/>
      <w:r w:rsidRPr="00D979D5">
        <w:rPr>
          <w:rFonts w:ascii="Arial" w:eastAsia="Times New Roman" w:hAnsi="Arial" w:cs="Arial"/>
          <w:color w:val="222222"/>
          <w:sz w:val="21"/>
          <w:szCs w:val="21"/>
          <w:lang w:eastAsia="pt-BR"/>
        </w:rPr>
        <w:t>difícil.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"cite_note-FOOTNOTEHarris2000714-193"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[188]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Império Romano circundava o </w:t>
      </w:r>
      <w:hyperlink r:id="rId558" w:tooltip="Mar Mediterrâneo" w:history="1">
        <w:r w:rsidRPr="00D979D5">
          <w:rPr>
            <w:rFonts w:ascii="Arial" w:eastAsia="Times New Roman" w:hAnsi="Arial" w:cs="Arial"/>
            <w:color w:val="0B0080"/>
            <w:sz w:val="21"/>
            <w:szCs w:val="21"/>
            <w:u w:val="single"/>
            <w:lang w:eastAsia="pt-BR"/>
          </w:rPr>
          <w:t>Mediterrâneo</w:t>
        </w:r>
      </w:hyperlink>
      <w:r w:rsidRPr="00D979D5">
        <w:rPr>
          <w:rFonts w:ascii="Arial" w:eastAsia="Times New Roman" w:hAnsi="Arial" w:cs="Arial"/>
          <w:color w:val="222222"/>
          <w:sz w:val="21"/>
          <w:szCs w:val="21"/>
          <w:lang w:eastAsia="pt-BR"/>
        </w:rPr>
        <w:t>, o qual denominavam </w:t>
      </w:r>
      <w:hyperlink r:id="rId559" w:tooltip="Mare Nostrum" w:history="1">
        <w:r w:rsidRPr="00D979D5">
          <w:rPr>
            <w:rFonts w:ascii="Arial" w:eastAsia="Times New Roman" w:hAnsi="Arial" w:cs="Arial"/>
            <w:i/>
            <w:iCs/>
            <w:color w:val="0B0080"/>
            <w:sz w:val="21"/>
            <w:szCs w:val="21"/>
            <w:u w:val="single"/>
            <w:lang w:eastAsia="pt-BR"/>
          </w:rPr>
          <w:t xml:space="preserve">Mare </w:t>
        </w:r>
        <w:proofErr w:type="spellStart"/>
        <w:r w:rsidRPr="00D979D5">
          <w:rPr>
            <w:rFonts w:ascii="Arial" w:eastAsia="Times New Roman" w:hAnsi="Arial" w:cs="Arial"/>
            <w:i/>
            <w:iCs/>
            <w:color w:val="0B0080"/>
            <w:sz w:val="21"/>
            <w:szCs w:val="21"/>
            <w:u w:val="single"/>
            <w:lang w:eastAsia="pt-BR"/>
          </w:rPr>
          <w:t>Nostrum</w:t>
        </w:r>
        <w:proofErr w:type="spellEnd"/>
      </w:hyperlink>
      <w:r w:rsidRPr="00D979D5">
        <w:rPr>
          <w:rFonts w:ascii="Arial" w:eastAsia="Times New Roman" w:hAnsi="Arial" w:cs="Arial"/>
          <w:color w:val="222222"/>
          <w:sz w:val="21"/>
          <w:szCs w:val="21"/>
          <w:lang w:eastAsia="pt-BR"/>
        </w:rPr>
        <w:t> ("nosso mar").</w:t>
      </w:r>
      <w:hyperlink r:id="rId560" w:anchor="cite_note-FOOTNOTEGreene198617-194" w:history="1">
        <w:r w:rsidRPr="00D979D5">
          <w:rPr>
            <w:rFonts w:ascii="Arial" w:eastAsia="Times New Roman" w:hAnsi="Arial" w:cs="Arial"/>
            <w:color w:val="0B0080"/>
            <w:sz w:val="17"/>
            <w:szCs w:val="17"/>
            <w:u w:val="single"/>
            <w:vertAlign w:val="superscript"/>
            <w:lang w:eastAsia="pt-BR"/>
          </w:rPr>
          <w:t>[189]</w:t>
        </w:r>
      </w:hyperlink>
      <w:r w:rsidRPr="00D979D5">
        <w:rPr>
          <w:rFonts w:ascii="Arial" w:eastAsia="Times New Roman" w:hAnsi="Arial" w:cs="Arial"/>
          <w:color w:val="222222"/>
          <w:sz w:val="21"/>
          <w:szCs w:val="21"/>
          <w:lang w:eastAsia="pt-BR"/>
        </w:rPr>
        <w:t> As embarcações à vela romanas navegavam não só o Mediterrâneo, como todos os principais rios do império, entre os quais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"https://pt.wikipedia.org/wiki/Guadalquivir" \o "Guadalquivir"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Guadalquivir</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 </w:t>
      </w:r>
      <w:hyperlink r:id="rId561" w:tooltip="Rio Ebro" w:history="1">
        <w:r w:rsidRPr="00D979D5">
          <w:rPr>
            <w:rFonts w:ascii="Arial" w:eastAsia="Times New Roman" w:hAnsi="Arial" w:cs="Arial"/>
            <w:color w:val="0B0080"/>
            <w:sz w:val="21"/>
            <w:szCs w:val="21"/>
            <w:u w:val="single"/>
            <w:lang w:eastAsia="pt-BR"/>
          </w:rPr>
          <w:t>Ebro</w:t>
        </w:r>
      </w:hyperlink>
      <w:r w:rsidRPr="00D979D5">
        <w:rPr>
          <w:rFonts w:ascii="Arial" w:eastAsia="Times New Roman" w:hAnsi="Arial" w:cs="Arial"/>
          <w:color w:val="222222"/>
          <w:sz w:val="21"/>
          <w:szCs w:val="21"/>
          <w:lang w:eastAsia="pt-BR"/>
        </w:rPr>
        <w:t>, o </w:t>
      </w:r>
      <w:hyperlink r:id="rId562" w:tooltip="Ródano" w:history="1">
        <w:r w:rsidRPr="00D979D5">
          <w:rPr>
            <w:rFonts w:ascii="Arial" w:eastAsia="Times New Roman" w:hAnsi="Arial" w:cs="Arial"/>
            <w:color w:val="0B0080"/>
            <w:sz w:val="21"/>
            <w:szCs w:val="21"/>
            <w:u w:val="single"/>
            <w:lang w:eastAsia="pt-BR"/>
          </w:rPr>
          <w:t>Ródano</w:t>
        </w:r>
      </w:hyperlink>
      <w:r w:rsidRPr="00D979D5">
        <w:rPr>
          <w:rFonts w:ascii="Arial" w:eastAsia="Times New Roman" w:hAnsi="Arial" w:cs="Arial"/>
          <w:color w:val="222222"/>
          <w:sz w:val="21"/>
          <w:szCs w:val="21"/>
          <w:lang w:eastAsia="pt-BR"/>
        </w:rPr>
        <w:t>, o </w:t>
      </w:r>
      <w:hyperlink r:id="rId563" w:tooltip="Rio Reno" w:history="1">
        <w:r w:rsidRPr="00D979D5">
          <w:rPr>
            <w:rFonts w:ascii="Arial" w:eastAsia="Times New Roman" w:hAnsi="Arial" w:cs="Arial"/>
            <w:color w:val="0B0080"/>
            <w:sz w:val="21"/>
            <w:szCs w:val="21"/>
            <w:u w:val="single"/>
            <w:lang w:eastAsia="pt-BR"/>
          </w:rPr>
          <w:t>Reno</w:t>
        </w:r>
      </w:hyperlink>
      <w:r w:rsidRPr="00D979D5">
        <w:rPr>
          <w:rFonts w:ascii="Arial" w:eastAsia="Times New Roman" w:hAnsi="Arial" w:cs="Arial"/>
          <w:color w:val="222222"/>
          <w:sz w:val="21"/>
          <w:szCs w:val="21"/>
          <w:lang w:eastAsia="pt-BR"/>
        </w:rPr>
        <w:t>, o </w:t>
      </w:r>
      <w:hyperlink r:id="rId564" w:tooltip="Tibre" w:history="1">
        <w:r w:rsidRPr="00D979D5">
          <w:rPr>
            <w:rFonts w:ascii="Arial" w:eastAsia="Times New Roman" w:hAnsi="Arial" w:cs="Arial"/>
            <w:color w:val="0B0080"/>
            <w:sz w:val="21"/>
            <w:szCs w:val="21"/>
            <w:u w:val="single"/>
            <w:lang w:eastAsia="pt-BR"/>
          </w:rPr>
          <w:t>Tibre</w:t>
        </w:r>
      </w:hyperlink>
      <w:r w:rsidRPr="00D979D5">
        <w:rPr>
          <w:rFonts w:ascii="Arial" w:eastAsia="Times New Roman" w:hAnsi="Arial" w:cs="Arial"/>
          <w:color w:val="222222"/>
          <w:sz w:val="21"/>
          <w:szCs w:val="21"/>
          <w:lang w:eastAsia="pt-BR"/>
        </w:rPr>
        <w:t> e o </w:t>
      </w:r>
      <w:hyperlink r:id="rId565" w:tooltip="Rio Nilo" w:history="1">
        <w:r w:rsidRPr="00D979D5">
          <w:rPr>
            <w:rFonts w:ascii="Arial" w:eastAsia="Times New Roman" w:hAnsi="Arial" w:cs="Arial"/>
            <w:color w:val="0B0080"/>
            <w:sz w:val="21"/>
            <w:szCs w:val="21"/>
            <w:u w:val="single"/>
            <w:lang w:eastAsia="pt-BR"/>
          </w:rPr>
          <w:t>Nilo</w:t>
        </w:r>
      </w:hyperlink>
      <w:r w:rsidRPr="00D979D5">
        <w:rPr>
          <w:rFonts w:ascii="Arial" w:eastAsia="Times New Roman" w:hAnsi="Arial" w:cs="Arial"/>
          <w:color w:val="222222"/>
          <w:sz w:val="21"/>
          <w:szCs w:val="21"/>
          <w:lang w:eastAsia="pt-BR"/>
        </w:rPr>
        <w:t>.</w:t>
      </w:r>
      <w:hyperlink r:id="rId566" w:anchor="cite_note-FOOTNOTEHarris2000713-195" w:history="1">
        <w:r w:rsidRPr="00D979D5">
          <w:rPr>
            <w:rFonts w:ascii="Arial" w:eastAsia="Times New Roman" w:hAnsi="Arial" w:cs="Arial"/>
            <w:color w:val="0B0080"/>
            <w:sz w:val="17"/>
            <w:szCs w:val="17"/>
            <w:u w:val="single"/>
            <w:vertAlign w:val="superscript"/>
            <w:lang w:eastAsia="pt-BR"/>
          </w:rPr>
          <w:t>[190]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transporte por via terrestre fazia uso de uma rede complexa e avançada de </w:t>
      </w:r>
      <w:hyperlink r:id="rId567" w:tooltip="Estrada romana" w:history="1">
        <w:r w:rsidRPr="00D979D5">
          <w:rPr>
            <w:rFonts w:ascii="Arial" w:eastAsia="Times New Roman" w:hAnsi="Arial" w:cs="Arial"/>
            <w:color w:val="0B0080"/>
            <w:sz w:val="21"/>
            <w:szCs w:val="21"/>
            <w:u w:val="single"/>
            <w:lang w:eastAsia="pt-BR"/>
          </w:rPr>
          <w:t>estradas romanas</w:t>
        </w:r>
      </w:hyperlink>
      <w:r w:rsidRPr="00D979D5">
        <w:rPr>
          <w:rFonts w:ascii="Arial" w:eastAsia="Times New Roman" w:hAnsi="Arial" w:cs="Arial"/>
          <w:color w:val="222222"/>
          <w:sz w:val="21"/>
          <w:szCs w:val="21"/>
          <w:lang w:eastAsia="pt-BR"/>
        </w:rPr>
        <w:t>. Os impostos em género pagos pelas comunidades locais exigiam a deslocação frequente de funcionários administrativos, animais e veículos do </w:t>
      </w:r>
      <w:hyperlink r:id="rId568" w:tooltip="Curso público" w:history="1">
        <w:r w:rsidRPr="00D979D5">
          <w:rPr>
            <w:rFonts w:ascii="Arial" w:eastAsia="Times New Roman" w:hAnsi="Arial" w:cs="Arial"/>
            <w:color w:val="0B0080"/>
            <w:sz w:val="21"/>
            <w:szCs w:val="21"/>
            <w:u w:val="single"/>
            <w:lang w:eastAsia="pt-BR"/>
          </w:rPr>
          <w:t>curso público</w:t>
        </w:r>
      </w:hyperlink>
      <w:r w:rsidRPr="00D979D5">
        <w:rPr>
          <w:rFonts w:ascii="Arial" w:eastAsia="Times New Roman" w:hAnsi="Arial" w:cs="Arial"/>
          <w:color w:val="222222"/>
          <w:sz w:val="21"/>
          <w:szCs w:val="21"/>
          <w:lang w:eastAsia="pt-BR"/>
        </w:rPr>
        <w:t xml:space="preserve"> – o sistema estatal de correios e transportes implementado por </w:t>
      </w:r>
      <w:proofErr w:type="gramStart"/>
      <w:r w:rsidRPr="00D979D5">
        <w:rPr>
          <w:rFonts w:ascii="Arial" w:eastAsia="Times New Roman" w:hAnsi="Arial" w:cs="Arial"/>
          <w:color w:val="222222"/>
          <w:sz w:val="21"/>
          <w:szCs w:val="21"/>
          <w:lang w:eastAsia="pt-BR"/>
        </w:rPr>
        <w:t>Augusto.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"cite_note-FOOTNOTEAndo2010188-111"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[106]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primeira </w:t>
      </w:r>
      <w:r w:rsidRPr="00D979D5">
        <w:rPr>
          <w:rFonts w:ascii="Arial" w:eastAsia="Times New Roman" w:hAnsi="Arial" w:cs="Arial"/>
          <w:i/>
          <w:iCs/>
          <w:color w:val="222222"/>
          <w:sz w:val="21"/>
          <w:szCs w:val="21"/>
          <w:lang w:eastAsia="pt-BR"/>
        </w:rPr>
        <w:t>via</w:t>
      </w:r>
      <w:r w:rsidRPr="00D979D5">
        <w:rPr>
          <w:rFonts w:ascii="Arial" w:eastAsia="Times New Roman" w:hAnsi="Arial" w:cs="Arial"/>
          <w:color w:val="222222"/>
          <w:sz w:val="21"/>
          <w:szCs w:val="21"/>
          <w:lang w:eastAsia="pt-BR"/>
        </w:rPr>
        <w:t> foi criada em 312 a.C. por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"https://pt.wikipedia.org/wiki/%C3%81pio_Cl%C3%A1udio_Cego" \o "Ápio Cláudio Cego"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Ápio</w:t>
      </w:r>
      <w:proofErr w:type="spellEnd"/>
      <w:r w:rsidRPr="00D979D5">
        <w:rPr>
          <w:rFonts w:ascii="Arial" w:eastAsia="Times New Roman" w:hAnsi="Arial" w:cs="Arial"/>
          <w:color w:val="0B0080"/>
          <w:sz w:val="21"/>
          <w:szCs w:val="21"/>
          <w:u w:val="single"/>
          <w:lang w:eastAsia="pt-BR"/>
        </w:rPr>
        <w:t xml:space="preserve"> Cláudio Cego</w:t>
      </w:r>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para ligar Roma à cidade de </w:t>
      </w:r>
      <w:hyperlink r:id="rId569" w:tooltip="Cápua" w:history="1">
        <w:r w:rsidRPr="00D979D5">
          <w:rPr>
            <w:rFonts w:ascii="Arial" w:eastAsia="Times New Roman" w:hAnsi="Arial" w:cs="Arial"/>
            <w:color w:val="0B0080"/>
            <w:sz w:val="21"/>
            <w:szCs w:val="21"/>
            <w:u w:val="single"/>
            <w:lang w:eastAsia="pt-BR"/>
          </w:rPr>
          <w:t>Cápua</w:t>
        </w:r>
      </w:hyperlink>
      <w:r w:rsidRPr="00D979D5">
        <w:rPr>
          <w:rFonts w:ascii="Arial" w:eastAsia="Times New Roman" w:hAnsi="Arial" w:cs="Arial"/>
          <w:color w:val="222222"/>
          <w:sz w:val="21"/>
          <w:szCs w:val="21"/>
          <w:lang w:eastAsia="pt-BR"/>
        </w:rPr>
        <w:t>: a </w:t>
      </w:r>
      <w:hyperlink r:id="rId570" w:tooltip="Via Ápia" w:history="1">
        <w:r w:rsidRPr="00D979D5">
          <w:rPr>
            <w:rFonts w:ascii="Arial" w:eastAsia="Times New Roman" w:hAnsi="Arial" w:cs="Arial"/>
            <w:color w:val="0B0080"/>
            <w:sz w:val="21"/>
            <w:szCs w:val="21"/>
            <w:u w:val="single"/>
            <w:lang w:eastAsia="pt-BR"/>
          </w:rPr>
          <w:t>Via Ápia</w:t>
        </w:r>
      </w:hyperlink>
      <w:r w:rsidRPr="00D979D5">
        <w:rPr>
          <w:rFonts w:ascii="Arial" w:eastAsia="Times New Roman" w:hAnsi="Arial" w:cs="Arial"/>
          <w:color w:val="222222"/>
          <w:sz w:val="21"/>
          <w:szCs w:val="21"/>
          <w:lang w:eastAsia="pt-BR"/>
        </w:rPr>
        <w:t>.</w:t>
      </w:r>
      <w:hyperlink r:id="rId571" w:anchor="cite_note-FOOTNOTEGrout2014-196" w:history="1">
        <w:r w:rsidRPr="00D979D5">
          <w:rPr>
            <w:rFonts w:ascii="Arial" w:eastAsia="Times New Roman" w:hAnsi="Arial" w:cs="Arial"/>
            <w:color w:val="0B0080"/>
            <w:sz w:val="17"/>
            <w:szCs w:val="17"/>
            <w:u w:val="single"/>
            <w:vertAlign w:val="superscript"/>
            <w:lang w:eastAsia="pt-BR"/>
          </w:rPr>
          <w:t>[191]</w:t>
        </w:r>
      </w:hyperlink>
      <w:r w:rsidRPr="00D979D5">
        <w:rPr>
          <w:rFonts w:ascii="Arial" w:eastAsia="Times New Roman" w:hAnsi="Arial" w:cs="Arial"/>
          <w:color w:val="222222"/>
          <w:sz w:val="21"/>
          <w:szCs w:val="21"/>
          <w:lang w:eastAsia="pt-BR"/>
        </w:rPr>
        <w:t> À medida que o império se expandiu, a administração adaptou o mesmo esquema nas </w:t>
      </w:r>
      <w:hyperlink r:id="rId572" w:tooltip="Província romana" w:history="1">
        <w:r w:rsidRPr="00D979D5">
          <w:rPr>
            <w:rFonts w:ascii="Arial" w:eastAsia="Times New Roman" w:hAnsi="Arial" w:cs="Arial"/>
            <w:color w:val="0B0080"/>
            <w:sz w:val="21"/>
            <w:szCs w:val="21"/>
            <w:u w:val="single"/>
            <w:lang w:eastAsia="pt-BR"/>
          </w:rPr>
          <w:t>províncias</w:t>
        </w:r>
      </w:hyperlink>
      <w:r w:rsidRPr="00D979D5">
        <w:rPr>
          <w:rFonts w:ascii="Arial" w:eastAsia="Times New Roman" w:hAnsi="Arial" w:cs="Arial"/>
          <w:color w:val="222222"/>
          <w:sz w:val="21"/>
          <w:szCs w:val="21"/>
          <w:lang w:eastAsia="pt-BR"/>
        </w:rPr>
        <w:t xml:space="preserve">. No seu apogeu, a rede viária romana chegou a ter 400 000 km de estradas, 80 500 km das quais </w:t>
      </w:r>
      <w:proofErr w:type="gramStart"/>
      <w:r w:rsidRPr="00D979D5">
        <w:rPr>
          <w:rFonts w:ascii="Arial" w:eastAsia="Times New Roman" w:hAnsi="Arial" w:cs="Arial"/>
          <w:color w:val="222222"/>
          <w:sz w:val="21"/>
          <w:szCs w:val="21"/>
          <w:lang w:eastAsia="pt-BR"/>
        </w:rPr>
        <w:t>pavimentadas.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"cite_note-FOOTNOTEGabriel20029-197"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[192]</w:t>
      </w:r>
      <w:r w:rsidRPr="00D979D5">
        <w:rPr>
          <w:rFonts w:ascii="Arial" w:eastAsia="Times New Roman" w:hAnsi="Arial" w:cs="Arial"/>
          <w:color w:val="222222"/>
          <w:sz w:val="17"/>
          <w:szCs w:val="17"/>
          <w:vertAlign w:val="superscript"/>
          <w:lang w:eastAsia="pt-BR"/>
        </w:rPr>
        <w:fldChar w:fldCharType="end"/>
      </w:r>
      <w:hyperlink r:id="rId573" w:anchor="cite_note-FOOTNOTEGrant1978264-198" w:history="1">
        <w:r w:rsidRPr="00D979D5">
          <w:rPr>
            <w:rFonts w:ascii="Arial" w:eastAsia="Times New Roman" w:hAnsi="Arial" w:cs="Arial"/>
            <w:color w:val="0B0080"/>
            <w:sz w:val="17"/>
            <w:szCs w:val="17"/>
            <w:u w:val="single"/>
            <w:vertAlign w:val="superscript"/>
            <w:lang w:eastAsia="pt-BR"/>
          </w:rPr>
          <w:t>[193]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cada sete ou doze </w:t>
      </w:r>
      <w:hyperlink r:id="rId574" w:tooltip="Milhas romanas" w:history="1">
        <w:r w:rsidRPr="00D979D5">
          <w:rPr>
            <w:rFonts w:ascii="Arial" w:eastAsia="Times New Roman" w:hAnsi="Arial" w:cs="Arial"/>
            <w:color w:val="0B0080"/>
            <w:sz w:val="21"/>
            <w:szCs w:val="21"/>
            <w:u w:val="single"/>
            <w:lang w:eastAsia="pt-BR"/>
          </w:rPr>
          <w:t>milhas romanas</w:t>
        </w:r>
      </w:hyperlink>
      <w:r w:rsidRPr="00D979D5">
        <w:rPr>
          <w:rFonts w:ascii="Arial" w:eastAsia="Times New Roman" w:hAnsi="Arial" w:cs="Arial"/>
          <w:color w:val="222222"/>
          <w:sz w:val="21"/>
          <w:szCs w:val="21"/>
          <w:lang w:eastAsia="pt-BR"/>
        </w:rPr>
        <w:t> situava-se uma </w:t>
      </w:r>
      <w:hyperlink r:id="rId575" w:tooltip="Mansão (Roma Antiga)" w:history="1">
        <w:r w:rsidRPr="00D979D5">
          <w:rPr>
            <w:rFonts w:ascii="Arial" w:eastAsia="Times New Roman" w:hAnsi="Arial" w:cs="Arial"/>
            <w:color w:val="0B0080"/>
            <w:sz w:val="21"/>
            <w:szCs w:val="21"/>
            <w:u w:val="single"/>
            <w:lang w:eastAsia="pt-BR"/>
          </w:rPr>
          <w:t>mansão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mansio</w:t>
      </w:r>
      <w:proofErr w:type="spellEnd"/>
      <w:r w:rsidRPr="00D979D5">
        <w:rPr>
          <w:rFonts w:ascii="Arial" w:eastAsia="Times New Roman" w:hAnsi="Arial" w:cs="Arial"/>
          <w:color w:val="222222"/>
          <w:sz w:val="21"/>
          <w:szCs w:val="21"/>
          <w:lang w:eastAsia="pt-BR"/>
        </w:rPr>
        <w:t xml:space="preserve">), uma estação de serviço destinada ao curso público e funcionários do governo e mantida pelo estado. Entre os funcionários destes postos estavam condutores, secretários, ferreiros, um veterinário e alguns carteiros e polícias militares. A distância entre as mansões era determinada pela distância que uma carroça podia percorrer ao longo de um dia e algumas podiam crescer até se tornarem pequenas vilas ou entrepostos </w:t>
      </w:r>
      <w:proofErr w:type="gramStart"/>
      <w:r w:rsidRPr="00D979D5">
        <w:rPr>
          <w:rFonts w:ascii="Arial" w:eastAsia="Times New Roman" w:hAnsi="Arial" w:cs="Arial"/>
          <w:color w:val="222222"/>
          <w:sz w:val="21"/>
          <w:szCs w:val="21"/>
          <w:lang w:eastAsia="pt-BR"/>
        </w:rPr>
        <w:t>comerciais.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"cite_note-FOOTNOTEStambaugh1988253-199"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[194]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Para além das mansões, algumas </w:t>
      </w:r>
      <w:hyperlink r:id="rId576" w:tooltip="Taberna (Roma Antiga)" w:history="1">
        <w:r w:rsidRPr="00D979D5">
          <w:rPr>
            <w:rFonts w:ascii="Arial" w:eastAsia="Times New Roman" w:hAnsi="Arial" w:cs="Arial"/>
            <w:color w:val="0B0080"/>
            <w:sz w:val="21"/>
            <w:szCs w:val="21"/>
            <w:u w:val="single"/>
            <w:lang w:eastAsia="pt-BR"/>
          </w:rPr>
          <w:t>tabernas</w:t>
        </w:r>
      </w:hyperlink>
      <w:r w:rsidRPr="00D979D5">
        <w:rPr>
          <w:rFonts w:ascii="Arial" w:eastAsia="Times New Roman" w:hAnsi="Arial" w:cs="Arial"/>
          <w:color w:val="222222"/>
          <w:sz w:val="21"/>
          <w:szCs w:val="21"/>
          <w:lang w:eastAsia="pt-BR"/>
        </w:rPr>
        <w:t> ofereciam alojamento, restauração, rações animais e, eventualmente, serviços de </w:t>
      </w:r>
      <w:hyperlink r:id="rId577" w:tooltip="Prostituição" w:history="1">
        <w:r w:rsidRPr="00D979D5">
          <w:rPr>
            <w:rFonts w:ascii="Arial" w:eastAsia="Times New Roman" w:hAnsi="Arial" w:cs="Arial"/>
            <w:color w:val="0B0080"/>
            <w:sz w:val="21"/>
            <w:szCs w:val="21"/>
            <w:u w:val="single"/>
            <w:lang w:eastAsia="pt-BR"/>
          </w:rPr>
          <w:t>prostituição</w:t>
        </w:r>
      </w:hyperlink>
      <w:r w:rsidRPr="00D979D5">
        <w:rPr>
          <w:rFonts w:ascii="Arial" w:eastAsia="Times New Roman" w:hAnsi="Arial" w:cs="Arial"/>
          <w:color w:val="222222"/>
          <w:sz w:val="21"/>
          <w:szCs w:val="21"/>
          <w:lang w:eastAsia="pt-BR"/>
        </w:rPr>
        <w:t>.</w:t>
      </w:r>
      <w:hyperlink r:id="rId578" w:anchor="cite_note-FOOTNOTEHolleran2012142-200" w:history="1">
        <w:r w:rsidRPr="00D979D5">
          <w:rPr>
            <w:rFonts w:ascii="Arial" w:eastAsia="Times New Roman" w:hAnsi="Arial" w:cs="Arial"/>
            <w:color w:val="0B0080"/>
            <w:sz w:val="17"/>
            <w:szCs w:val="17"/>
            <w:u w:val="single"/>
            <w:vertAlign w:val="superscript"/>
            <w:lang w:eastAsia="pt-BR"/>
          </w:rPr>
          <w:t>[195]</w:t>
        </w:r>
      </w:hyperlink>
      <w:r w:rsidRPr="00D979D5">
        <w:rPr>
          <w:rFonts w:ascii="Arial" w:eastAsia="Times New Roman" w:hAnsi="Arial" w:cs="Arial"/>
          <w:color w:val="222222"/>
          <w:sz w:val="21"/>
          <w:szCs w:val="21"/>
          <w:lang w:eastAsia="pt-BR"/>
        </w:rPr>
        <w:t> Os animais de tração mais comuns eram as </w:t>
      </w:r>
      <w:hyperlink r:id="rId579" w:tooltip="Mula" w:history="1">
        <w:r w:rsidRPr="00D979D5">
          <w:rPr>
            <w:rFonts w:ascii="Arial" w:eastAsia="Times New Roman" w:hAnsi="Arial" w:cs="Arial"/>
            <w:color w:val="0B0080"/>
            <w:sz w:val="21"/>
            <w:szCs w:val="21"/>
            <w:u w:val="single"/>
            <w:lang w:eastAsia="pt-BR"/>
          </w:rPr>
          <w:t>mulas</w:t>
        </w:r>
      </w:hyperlink>
      <w:r w:rsidRPr="00D979D5">
        <w:rPr>
          <w:rFonts w:ascii="Arial" w:eastAsia="Times New Roman" w:hAnsi="Arial" w:cs="Arial"/>
          <w:color w:val="222222"/>
          <w:sz w:val="21"/>
          <w:szCs w:val="21"/>
          <w:lang w:eastAsia="pt-BR"/>
        </w:rPr>
        <w:t>, as quais viajavam a uma velocidade de quatro milhas por hora.</w:t>
      </w:r>
      <w:hyperlink r:id="rId580" w:anchor="cite_note-FOOTNOTELaurence1998129-201" w:history="1">
        <w:r w:rsidRPr="00D979D5">
          <w:rPr>
            <w:rFonts w:ascii="Arial" w:eastAsia="Times New Roman" w:hAnsi="Arial" w:cs="Arial"/>
            <w:color w:val="0B0080"/>
            <w:sz w:val="17"/>
            <w:szCs w:val="17"/>
            <w:u w:val="single"/>
            <w:vertAlign w:val="superscript"/>
            <w:lang w:eastAsia="pt-BR"/>
          </w:rPr>
          <w:t>[196]</w:t>
        </w:r>
      </w:hyperlink>
      <w:r w:rsidRPr="00D979D5">
        <w:rPr>
          <w:rFonts w:ascii="Arial" w:eastAsia="Times New Roman" w:hAnsi="Arial" w:cs="Arial"/>
          <w:color w:val="222222"/>
          <w:sz w:val="21"/>
          <w:szCs w:val="21"/>
          <w:lang w:eastAsia="pt-BR"/>
        </w:rPr>
        <w:t> Para ter uma ideia do tempo de comunicação, um mensageiro precisava de nove dias para viajar entre Roma 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"https://pt.wikipedia.org/wiki/Mogonc%C3%ADaco" \o "Mogoncíaco"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Mogoncíaco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na província da </w:t>
      </w:r>
      <w:hyperlink r:id="rId581" w:tooltip="Germânia Superior" w:history="1">
        <w:r w:rsidRPr="00D979D5">
          <w:rPr>
            <w:rFonts w:ascii="Arial" w:eastAsia="Times New Roman" w:hAnsi="Arial" w:cs="Arial"/>
            <w:color w:val="0B0080"/>
            <w:sz w:val="21"/>
            <w:szCs w:val="21"/>
            <w:u w:val="single"/>
            <w:lang w:eastAsia="pt-BR"/>
          </w:rPr>
          <w:t>Germânia Superior</w:t>
        </w:r>
      </w:hyperlink>
      <w:r w:rsidRPr="00D979D5">
        <w:rPr>
          <w:rFonts w:ascii="Arial" w:eastAsia="Times New Roman" w:hAnsi="Arial" w:cs="Arial"/>
          <w:color w:val="222222"/>
          <w:sz w:val="21"/>
          <w:szCs w:val="21"/>
          <w:lang w:eastAsia="pt-BR"/>
        </w:rPr>
        <w:t>.</w:t>
      </w:r>
      <w:hyperlink r:id="rId582" w:anchor="cite_note-FOOTNOTEHopkins2009187-202" w:history="1">
        <w:r w:rsidRPr="00D979D5">
          <w:rPr>
            <w:rFonts w:ascii="Arial" w:eastAsia="Times New Roman" w:hAnsi="Arial" w:cs="Arial"/>
            <w:color w:val="0B0080"/>
            <w:sz w:val="17"/>
            <w:szCs w:val="17"/>
            <w:u w:val="single"/>
            <w:vertAlign w:val="superscript"/>
            <w:lang w:eastAsia="pt-BR"/>
          </w:rPr>
          <w:t>[197]</w:t>
        </w:r>
      </w:hyperlink>
      <w:r w:rsidRPr="00D979D5">
        <w:rPr>
          <w:rFonts w:ascii="Arial" w:eastAsia="Times New Roman" w:hAnsi="Arial" w:cs="Arial"/>
          <w:color w:val="222222"/>
          <w:sz w:val="21"/>
          <w:szCs w:val="21"/>
          <w:lang w:eastAsia="pt-BR"/>
        </w:rPr>
        <w:t> As estradas estavam balizadas por </w:t>
      </w:r>
      <w:hyperlink r:id="rId583" w:tooltip="Marco miliário" w:history="1">
        <w:r w:rsidRPr="00D979D5">
          <w:rPr>
            <w:rFonts w:ascii="Arial" w:eastAsia="Times New Roman" w:hAnsi="Arial" w:cs="Arial"/>
            <w:color w:val="0B0080"/>
            <w:sz w:val="21"/>
            <w:szCs w:val="21"/>
            <w:u w:val="single"/>
            <w:lang w:eastAsia="pt-BR"/>
          </w:rPr>
          <w:t>marcos miliários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miliaria</w:t>
      </w:r>
      <w:proofErr w:type="spellEnd"/>
      <w:r w:rsidRPr="00D979D5">
        <w:rPr>
          <w:rFonts w:ascii="Arial" w:eastAsia="Times New Roman" w:hAnsi="Arial" w:cs="Arial"/>
          <w:color w:val="222222"/>
          <w:sz w:val="21"/>
          <w:szCs w:val="21"/>
          <w:lang w:eastAsia="pt-BR"/>
        </w:rPr>
        <w:t>) colocados em intervalos de cerca de mil passos (1480 metros). </w:t>
      </w:r>
      <w:hyperlink r:id="rId584" w:anchor="cite_note-FOOTNOTEEliot195576ff-203" w:history="1">
        <w:r w:rsidRPr="00D979D5">
          <w:rPr>
            <w:rFonts w:ascii="Arial" w:eastAsia="Times New Roman" w:hAnsi="Arial" w:cs="Arial"/>
            <w:color w:val="0B0080"/>
            <w:sz w:val="17"/>
            <w:szCs w:val="17"/>
            <w:u w:val="single"/>
            <w:vertAlign w:val="superscript"/>
            <w:lang w:eastAsia="pt-BR"/>
          </w:rPr>
          <w:t>[198]</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Trabalho e profissões</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1943100"/>
            <wp:effectExtent l="0" t="0" r="0" b="0"/>
            <wp:docPr id="49" name="Imagem 49" descr="https://upload.wikimedia.org/wikipedia/commons/thumb/5/53/Pompeii_-_Fullonica_of_Veranius_Hypsaeus_1_-_MAN.jpg/220px-Pompeii_-_Fullonica_of_Veranius_Hypsaeus_1_-_MAN.jpg">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3/Pompeii_-_Fullonica_of_Veranius_Hypsaeus_1_-_MAN.jpg/220px-Pompeii_-_Fullonica_of_Veranius_Hypsaeus_1_-_MAN.jpg">
                      <a:hlinkClick r:id="rId585"/>
                    </pic:cNvPr>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095500" cy="194310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Trabalhadores de uma tinturaria têxtil, uma das principais fontes de emprego do império. Muitos trabalhadores estavam inscritos em associações profissionais denominadas </w:t>
      </w:r>
      <w:proofErr w:type="spellStart"/>
      <w:r w:rsidRPr="00D979D5">
        <w:rPr>
          <w:rFonts w:ascii="Arial" w:eastAsia="Times New Roman" w:hAnsi="Arial" w:cs="Arial"/>
          <w:i/>
          <w:iCs/>
          <w:color w:val="222222"/>
          <w:sz w:val="19"/>
          <w:szCs w:val="19"/>
          <w:lang w:eastAsia="pt-BR"/>
        </w:rPr>
        <w:fldChar w:fldCharType="begin"/>
      </w:r>
      <w:r w:rsidRPr="00D979D5">
        <w:rPr>
          <w:rFonts w:ascii="Arial" w:eastAsia="Times New Roman" w:hAnsi="Arial" w:cs="Arial"/>
          <w:i/>
          <w:iCs/>
          <w:color w:val="222222"/>
          <w:sz w:val="19"/>
          <w:szCs w:val="19"/>
          <w:lang w:eastAsia="pt-BR"/>
        </w:rPr>
        <w:instrText xml:space="preserve"> HYPERLINK "https://pt.wikipedia.org/wiki/Collegium" \o "Collegium" </w:instrText>
      </w:r>
      <w:r w:rsidRPr="00D979D5">
        <w:rPr>
          <w:rFonts w:ascii="Arial" w:eastAsia="Times New Roman" w:hAnsi="Arial" w:cs="Arial"/>
          <w:i/>
          <w:iCs/>
          <w:color w:val="222222"/>
          <w:sz w:val="19"/>
          <w:szCs w:val="19"/>
          <w:lang w:eastAsia="pt-BR"/>
        </w:rPr>
        <w:fldChar w:fldCharType="separate"/>
      </w:r>
      <w:r w:rsidRPr="00D979D5">
        <w:rPr>
          <w:rFonts w:ascii="Arial" w:eastAsia="Times New Roman" w:hAnsi="Arial" w:cs="Arial"/>
          <w:i/>
          <w:iCs/>
          <w:color w:val="0B0080"/>
          <w:sz w:val="19"/>
          <w:szCs w:val="19"/>
          <w:u w:val="single"/>
          <w:lang w:eastAsia="pt-BR"/>
        </w:rPr>
        <w:t>collegia</w:t>
      </w:r>
      <w:proofErr w:type="spellEnd"/>
      <w:r w:rsidRPr="00D979D5">
        <w:rPr>
          <w:rFonts w:ascii="Arial" w:eastAsia="Times New Roman" w:hAnsi="Arial" w:cs="Arial"/>
          <w:i/>
          <w:iCs/>
          <w:color w:val="222222"/>
          <w:sz w:val="19"/>
          <w:szCs w:val="19"/>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As inscrições registam 268 profissões diferentes na cidade de Roma e 85 em </w:t>
      </w:r>
      <w:proofErr w:type="gramStart"/>
      <w:r w:rsidRPr="00D979D5">
        <w:rPr>
          <w:rFonts w:ascii="Arial" w:eastAsia="Times New Roman" w:hAnsi="Arial" w:cs="Arial"/>
          <w:color w:val="222222"/>
          <w:sz w:val="21"/>
          <w:szCs w:val="21"/>
          <w:lang w:eastAsia="pt-BR"/>
        </w:rPr>
        <w:t>Pompeia.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"cite_note-Hop196-88"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[84]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Existiam associações profissionais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"https://pt.wikipedia.org/wiki/Collegium" \o "Collegium"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collegia</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para as mais diversas profissões, como as de pescadores (</w:t>
      </w:r>
      <w:proofErr w:type="spellStart"/>
      <w:r w:rsidRPr="00D979D5">
        <w:rPr>
          <w:rFonts w:ascii="Arial" w:eastAsia="Times New Roman" w:hAnsi="Arial" w:cs="Arial"/>
          <w:i/>
          <w:iCs/>
          <w:color w:val="222222"/>
          <w:sz w:val="21"/>
          <w:szCs w:val="21"/>
          <w:lang w:eastAsia="pt-BR"/>
        </w:rPr>
        <w:t>piscatores</w:t>
      </w:r>
      <w:proofErr w:type="spellEnd"/>
      <w:r w:rsidRPr="00D979D5">
        <w:rPr>
          <w:rFonts w:ascii="Arial" w:eastAsia="Times New Roman" w:hAnsi="Arial" w:cs="Arial"/>
          <w:color w:val="222222"/>
          <w:sz w:val="21"/>
          <w:szCs w:val="21"/>
          <w:lang w:eastAsia="pt-BR"/>
        </w:rPr>
        <w:t>), mercadores de sal (</w:t>
      </w:r>
      <w:proofErr w:type="spellStart"/>
      <w:r w:rsidRPr="00D979D5">
        <w:rPr>
          <w:rFonts w:ascii="Arial" w:eastAsia="Times New Roman" w:hAnsi="Arial" w:cs="Arial"/>
          <w:color w:val="222222"/>
          <w:sz w:val="21"/>
          <w:szCs w:val="21"/>
          <w:lang w:eastAsia="pt-BR"/>
        </w:rPr>
        <w:t>salinadores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salinatores</w:t>
      </w:r>
      <w:proofErr w:type="spellEnd"/>
      <w:r w:rsidRPr="00D979D5">
        <w:rPr>
          <w:rFonts w:ascii="Arial" w:eastAsia="Times New Roman" w:hAnsi="Arial" w:cs="Arial"/>
          <w:color w:val="222222"/>
          <w:sz w:val="21"/>
          <w:szCs w:val="21"/>
          <w:lang w:eastAsia="pt-BR"/>
        </w:rPr>
        <w:t>), comerciantes de azeite (</w:t>
      </w:r>
      <w:proofErr w:type="spellStart"/>
      <w:r w:rsidRPr="00D979D5">
        <w:rPr>
          <w:rFonts w:ascii="Arial" w:eastAsia="Times New Roman" w:hAnsi="Arial" w:cs="Arial"/>
          <w:color w:val="222222"/>
          <w:sz w:val="21"/>
          <w:szCs w:val="21"/>
          <w:lang w:eastAsia="pt-BR"/>
        </w:rPr>
        <w:t>olivários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olivarii</w:t>
      </w:r>
      <w:proofErr w:type="spellEnd"/>
      <w:r w:rsidRPr="00D979D5">
        <w:rPr>
          <w:rFonts w:ascii="Arial" w:eastAsia="Times New Roman" w:hAnsi="Arial" w:cs="Arial"/>
          <w:color w:val="222222"/>
          <w:sz w:val="21"/>
          <w:szCs w:val="21"/>
          <w:lang w:eastAsia="pt-BR"/>
        </w:rPr>
        <w:t>), artistas (</w:t>
      </w:r>
      <w:proofErr w:type="spellStart"/>
      <w:r w:rsidRPr="00D979D5">
        <w:rPr>
          <w:rFonts w:ascii="Arial" w:eastAsia="Times New Roman" w:hAnsi="Arial" w:cs="Arial"/>
          <w:color w:val="222222"/>
          <w:sz w:val="21"/>
          <w:szCs w:val="21"/>
          <w:lang w:eastAsia="pt-BR"/>
        </w:rPr>
        <w:t>escênicos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scaenici</w:t>
      </w:r>
      <w:proofErr w:type="spellEnd"/>
      <w:r w:rsidRPr="00D979D5">
        <w:rPr>
          <w:rFonts w:ascii="Arial" w:eastAsia="Times New Roman" w:hAnsi="Arial" w:cs="Arial"/>
          <w:color w:val="222222"/>
          <w:sz w:val="21"/>
          <w:szCs w:val="21"/>
          <w:lang w:eastAsia="pt-BR"/>
        </w:rPr>
        <w:t>), comerciantes de gado (pecuários; </w:t>
      </w:r>
      <w:proofErr w:type="spellStart"/>
      <w:r w:rsidRPr="00D979D5">
        <w:rPr>
          <w:rFonts w:ascii="Arial" w:eastAsia="Times New Roman" w:hAnsi="Arial" w:cs="Arial"/>
          <w:i/>
          <w:iCs/>
          <w:color w:val="222222"/>
          <w:sz w:val="21"/>
          <w:szCs w:val="21"/>
          <w:lang w:eastAsia="pt-BR"/>
        </w:rPr>
        <w:t>pecuarii</w:t>
      </w:r>
      <w:proofErr w:type="spellEnd"/>
      <w:r w:rsidRPr="00D979D5">
        <w:rPr>
          <w:rFonts w:ascii="Arial" w:eastAsia="Times New Roman" w:hAnsi="Arial" w:cs="Arial"/>
          <w:color w:val="222222"/>
          <w:sz w:val="21"/>
          <w:szCs w:val="21"/>
          <w:lang w:eastAsia="pt-BR"/>
        </w:rPr>
        <w:t>), ourives (</w:t>
      </w:r>
      <w:proofErr w:type="spellStart"/>
      <w:r w:rsidRPr="00D979D5">
        <w:rPr>
          <w:rFonts w:ascii="Arial" w:eastAsia="Times New Roman" w:hAnsi="Arial" w:cs="Arial"/>
          <w:color w:val="222222"/>
          <w:sz w:val="21"/>
          <w:szCs w:val="21"/>
          <w:lang w:eastAsia="pt-BR"/>
        </w:rPr>
        <w:t>aurífices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aurifices</w:t>
      </w:r>
      <w:proofErr w:type="spellEnd"/>
      <w:r w:rsidRPr="00D979D5">
        <w:rPr>
          <w:rFonts w:ascii="Arial" w:eastAsia="Times New Roman" w:hAnsi="Arial" w:cs="Arial"/>
          <w:color w:val="222222"/>
          <w:sz w:val="21"/>
          <w:szCs w:val="21"/>
          <w:lang w:eastAsia="pt-BR"/>
        </w:rPr>
        <w:t>), condutores (</w:t>
      </w:r>
      <w:proofErr w:type="spellStart"/>
      <w:r w:rsidRPr="00D979D5">
        <w:rPr>
          <w:rFonts w:ascii="Arial" w:eastAsia="Times New Roman" w:hAnsi="Arial" w:cs="Arial"/>
          <w:color w:val="222222"/>
          <w:sz w:val="21"/>
          <w:szCs w:val="21"/>
          <w:lang w:eastAsia="pt-BR"/>
        </w:rPr>
        <w:t>asinários</w:t>
      </w:r>
      <w:proofErr w:type="spellEnd"/>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asinarii</w:t>
      </w:r>
      <w:proofErr w:type="spellEnd"/>
      <w:r w:rsidRPr="00D979D5">
        <w:rPr>
          <w:rFonts w:ascii="Arial" w:eastAsia="Times New Roman" w:hAnsi="Arial" w:cs="Arial"/>
          <w:color w:val="222222"/>
          <w:sz w:val="21"/>
          <w:szCs w:val="21"/>
          <w:lang w:eastAsia="pt-BR"/>
        </w:rPr>
        <w:t xml:space="preserve">] ou </w:t>
      </w:r>
      <w:proofErr w:type="spellStart"/>
      <w:r w:rsidRPr="00D979D5">
        <w:rPr>
          <w:rFonts w:ascii="Arial" w:eastAsia="Times New Roman" w:hAnsi="Arial" w:cs="Arial"/>
          <w:color w:val="222222"/>
          <w:sz w:val="21"/>
          <w:szCs w:val="21"/>
          <w:lang w:eastAsia="pt-BR"/>
        </w:rPr>
        <w:t>muliões</w:t>
      </w:r>
      <w:proofErr w:type="spellEnd"/>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muliones</w:t>
      </w:r>
      <w:proofErr w:type="spellEnd"/>
      <w:r w:rsidRPr="00D979D5">
        <w:rPr>
          <w:rFonts w:ascii="Arial" w:eastAsia="Times New Roman" w:hAnsi="Arial" w:cs="Arial"/>
          <w:color w:val="222222"/>
          <w:sz w:val="21"/>
          <w:szCs w:val="21"/>
          <w:lang w:eastAsia="pt-BR"/>
        </w:rPr>
        <w:t>]) e pedreiros (lapidários; </w:t>
      </w:r>
      <w:proofErr w:type="spellStart"/>
      <w:r w:rsidRPr="00D979D5">
        <w:rPr>
          <w:rFonts w:ascii="Arial" w:eastAsia="Times New Roman" w:hAnsi="Arial" w:cs="Arial"/>
          <w:i/>
          <w:iCs/>
          <w:color w:val="222222"/>
          <w:sz w:val="21"/>
          <w:szCs w:val="21"/>
          <w:lang w:eastAsia="pt-BR"/>
        </w:rPr>
        <w:t>lapidarii</w:t>
      </w:r>
      <w:proofErr w:type="spellEnd"/>
      <w:r w:rsidRPr="00D979D5">
        <w:rPr>
          <w:rFonts w:ascii="Arial" w:eastAsia="Times New Roman" w:hAnsi="Arial" w:cs="Arial"/>
          <w:color w:val="222222"/>
          <w:sz w:val="21"/>
          <w:szCs w:val="21"/>
          <w:lang w:eastAsia="pt-BR"/>
        </w:rPr>
        <w:t>).</w:t>
      </w:r>
      <w:hyperlink r:id="rId587" w:anchor="cite_note-FOOTNOTEVerboven200718,_23-204" w:history="1">
        <w:r w:rsidRPr="00D979D5">
          <w:rPr>
            <w:rFonts w:ascii="Arial" w:eastAsia="Times New Roman" w:hAnsi="Arial" w:cs="Arial"/>
            <w:color w:val="0B0080"/>
            <w:sz w:val="17"/>
            <w:szCs w:val="17"/>
            <w:u w:val="single"/>
            <w:vertAlign w:val="superscript"/>
            <w:lang w:eastAsia="pt-BR"/>
          </w:rPr>
          <w:t>[199]</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produção têxtil era uma das principais fontes de emprego. Os tecidos e o vestuário pronto-a-vestir eram duas das principais mercadorias de troca entre as </w:t>
      </w:r>
      <w:proofErr w:type="gramStart"/>
      <w:r w:rsidRPr="00D979D5">
        <w:rPr>
          <w:rFonts w:ascii="Arial" w:eastAsia="Times New Roman" w:hAnsi="Arial" w:cs="Arial"/>
          <w:color w:val="222222"/>
          <w:sz w:val="21"/>
          <w:szCs w:val="21"/>
          <w:lang w:eastAsia="pt-BR"/>
        </w:rPr>
        <w:t>províncias.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"cite_note-FOOTNOTEJones1960184-185-205"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[200]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vestuário de melhor qualidade era exportado por homens de negócios (negociadores [</w:t>
      </w:r>
      <w:proofErr w:type="spellStart"/>
      <w:r w:rsidRPr="00D979D5">
        <w:rPr>
          <w:rFonts w:ascii="Arial" w:eastAsia="Times New Roman" w:hAnsi="Arial" w:cs="Arial"/>
          <w:i/>
          <w:iCs/>
          <w:color w:val="222222"/>
          <w:sz w:val="21"/>
          <w:szCs w:val="21"/>
          <w:lang w:eastAsia="pt-BR"/>
        </w:rPr>
        <w:t>negotiatores</w:t>
      </w:r>
      <w:proofErr w:type="spellEnd"/>
      <w:r w:rsidRPr="00D979D5">
        <w:rPr>
          <w:rFonts w:ascii="Arial" w:eastAsia="Times New Roman" w:hAnsi="Arial" w:cs="Arial"/>
          <w:color w:val="222222"/>
          <w:sz w:val="21"/>
          <w:szCs w:val="21"/>
          <w:lang w:eastAsia="pt-BR"/>
        </w:rPr>
        <w:t>] ou mercadores [</w:t>
      </w:r>
      <w:proofErr w:type="spellStart"/>
      <w:r w:rsidRPr="00D979D5">
        <w:rPr>
          <w:rFonts w:ascii="Arial" w:eastAsia="Times New Roman" w:hAnsi="Arial" w:cs="Arial"/>
          <w:i/>
          <w:iCs/>
          <w:color w:val="222222"/>
          <w:sz w:val="21"/>
          <w:szCs w:val="21"/>
          <w:lang w:eastAsia="pt-BR"/>
        </w:rPr>
        <w:t>mercatores</w:t>
      </w:r>
      <w:proofErr w:type="spellEnd"/>
      <w:r w:rsidRPr="00D979D5">
        <w:rPr>
          <w:rFonts w:ascii="Arial" w:eastAsia="Times New Roman" w:hAnsi="Arial" w:cs="Arial"/>
          <w:color w:val="222222"/>
          <w:sz w:val="21"/>
          <w:szCs w:val="21"/>
          <w:lang w:eastAsia="pt-BR"/>
        </w:rPr>
        <w:t>]), os quais eram muitas vezes residentes abastados dos centros de produção. O pronto-a-vestir podia ser vendido por intermédio de vendedores (vestiários; </w:t>
      </w:r>
      <w:proofErr w:type="spellStart"/>
      <w:r w:rsidRPr="00D979D5">
        <w:rPr>
          <w:rFonts w:ascii="Arial" w:eastAsia="Times New Roman" w:hAnsi="Arial" w:cs="Arial"/>
          <w:i/>
          <w:iCs/>
          <w:color w:val="222222"/>
          <w:sz w:val="21"/>
          <w:szCs w:val="21"/>
          <w:lang w:eastAsia="pt-BR"/>
        </w:rPr>
        <w:t>vestiarii</w:t>
      </w:r>
      <w:proofErr w:type="spellEnd"/>
      <w:r w:rsidRPr="00D979D5">
        <w:rPr>
          <w:rFonts w:ascii="Arial" w:eastAsia="Times New Roman" w:hAnsi="Arial" w:cs="Arial"/>
          <w:color w:val="222222"/>
          <w:sz w:val="21"/>
          <w:szCs w:val="21"/>
          <w:lang w:eastAsia="pt-BR"/>
        </w:rPr>
        <w:t xml:space="preserve">) ou mercadores </w:t>
      </w:r>
      <w:proofErr w:type="gramStart"/>
      <w:r w:rsidRPr="00D979D5">
        <w:rPr>
          <w:rFonts w:ascii="Arial" w:eastAsia="Times New Roman" w:hAnsi="Arial" w:cs="Arial"/>
          <w:color w:val="222222"/>
          <w:sz w:val="21"/>
          <w:szCs w:val="21"/>
          <w:lang w:eastAsia="pt-BR"/>
        </w:rPr>
        <w:t>itinerantes.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"cite_note-FOOTNOTEJones1960192-206"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[201]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produtores têxteis geriam muitas vezes pequenos negócios, empregando aprendizes, trabalhadores livres assalariados e escravos.</w:t>
      </w:r>
      <w:hyperlink r:id="rId588" w:anchor="cite_note-FOOTNOTEJones1960188-189-207" w:history="1">
        <w:r w:rsidRPr="00D979D5">
          <w:rPr>
            <w:rFonts w:ascii="Arial" w:eastAsia="Times New Roman" w:hAnsi="Arial" w:cs="Arial"/>
            <w:color w:val="0B0080"/>
            <w:sz w:val="17"/>
            <w:szCs w:val="17"/>
            <w:u w:val="single"/>
            <w:vertAlign w:val="superscript"/>
            <w:lang w:eastAsia="pt-BR"/>
          </w:rPr>
          <w:t>[202]</w:t>
        </w:r>
      </w:hyperlink>
      <w:r w:rsidRPr="00D979D5">
        <w:rPr>
          <w:rFonts w:ascii="Arial" w:eastAsia="Times New Roman" w:hAnsi="Arial" w:cs="Arial"/>
          <w:color w:val="222222"/>
          <w:sz w:val="21"/>
          <w:szCs w:val="21"/>
          <w:lang w:eastAsia="pt-BR"/>
        </w:rPr>
        <w:t> Tanto os fiadores (</w:t>
      </w:r>
      <w:proofErr w:type="spellStart"/>
      <w:r w:rsidRPr="00D979D5">
        <w:rPr>
          <w:rFonts w:ascii="Arial" w:eastAsia="Times New Roman" w:hAnsi="Arial" w:cs="Arial"/>
          <w:color w:val="222222"/>
          <w:sz w:val="21"/>
          <w:szCs w:val="21"/>
          <w:lang w:eastAsia="pt-BR"/>
        </w:rPr>
        <w:t>fulões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fullones</w:t>
      </w:r>
      <w:proofErr w:type="spellEnd"/>
      <w:r w:rsidRPr="00D979D5">
        <w:rPr>
          <w:rFonts w:ascii="Arial" w:eastAsia="Times New Roman" w:hAnsi="Arial" w:cs="Arial"/>
          <w:color w:val="222222"/>
          <w:sz w:val="21"/>
          <w:szCs w:val="21"/>
          <w:lang w:eastAsia="pt-BR"/>
        </w:rPr>
        <w:t>) como os tintureiros (</w:t>
      </w:r>
      <w:proofErr w:type="spellStart"/>
      <w:r w:rsidRPr="00D979D5">
        <w:rPr>
          <w:rFonts w:ascii="Arial" w:eastAsia="Times New Roman" w:hAnsi="Arial" w:cs="Arial"/>
          <w:color w:val="222222"/>
          <w:sz w:val="21"/>
          <w:szCs w:val="21"/>
          <w:lang w:eastAsia="pt-BR"/>
        </w:rPr>
        <w:t>coloradores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coloratores</w:t>
      </w:r>
      <w:proofErr w:type="spellEnd"/>
      <w:r w:rsidRPr="00D979D5">
        <w:rPr>
          <w:rFonts w:ascii="Arial" w:eastAsia="Times New Roman" w:hAnsi="Arial" w:cs="Arial"/>
          <w:color w:val="222222"/>
          <w:sz w:val="21"/>
          <w:szCs w:val="21"/>
          <w:lang w:eastAsia="pt-BR"/>
        </w:rPr>
        <w:t>) tinham as suas próprias guildas.</w:t>
      </w:r>
      <w:hyperlink r:id="rId589" w:anchor="cite_note-FOOTNOTEJones1960190-191-208" w:history="1">
        <w:r w:rsidRPr="00D979D5">
          <w:rPr>
            <w:rFonts w:ascii="Arial" w:eastAsia="Times New Roman" w:hAnsi="Arial" w:cs="Arial"/>
            <w:color w:val="0B0080"/>
            <w:sz w:val="17"/>
            <w:szCs w:val="17"/>
            <w:u w:val="single"/>
            <w:vertAlign w:val="superscript"/>
            <w:lang w:eastAsia="pt-BR"/>
          </w:rPr>
          <w:t>[203]</w:t>
        </w:r>
      </w:hyperlink>
      <w:r w:rsidRPr="00D979D5">
        <w:rPr>
          <w:rFonts w:ascii="Arial" w:eastAsia="Times New Roman" w:hAnsi="Arial" w:cs="Arial"/>
          <w:color w:val="222222"/>
          <w:sz w:val="21"/>
          <w:szCs w:val="21"/>
          <w:lang w:eastAsia="pt-BR"/>
        </w:rPr>
        <w:t xml:space="preserve"> Os </w:t>
      </w:r>
      <w:proofErr w:type="spellStart"/>
      <w:r w:rsidRPr="00D979D5">
        <w:rPr>
          <w:rFonts w:ascii="Arial" w:eastAsia="Times New Roman" w:hAnsi="Arial" w:cs="Arial"/>
          <w:color w:val="222222"/>
          <w:sz w:val="21"/>
          <w:szCs w:val="21"/>
          <w:lang w:eastAsia="pt-BR"/>
        </w:rPr>
        <w:t>centonários</w:t>
      </w:r>
      <w:proofErr w:type="spellEnd"/>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centonarii</w:t>
      </w:r>
      <w:proofErr w:type="spellEnd"/>
      <w:r w:rsidRPr="00D979D5">
        <w:rPr>
          <w:rFonts w:ascii="Arial" w:eastAsia="Times New Roman" w:hAnsi="Arial" w:cs="Arial"/>
          <w:color w:val="222222"/>
          <w:sz w:val="21"/>
          <w:szCs w:val="21"/>
          <w:lang w:eastAsia="pt-BR"/>
        </w:rPr>
        <w:t>) eram trabalhadores especializados na produção têxtil e na reciclagem de tecidos em </w:t>
      </w:r>
      <w:hyperlink r:id="rId590" w:tooltip="Patchwork" w:history="1">
        <w:r w:rsidRPr="00D979D5">
          <w:rPr>
            <w:rFonts w:ascii="Arial" w:eastAsia="Times New Roman" w:hAnsi="Arial" w:cs="Arial"/>
            <w:color w:val="0B0080"/>
            <w:sz w:val="21"/>
            <w:szCs w:val="21"/>
            <w:u w:val="single"/>
            <w:lang w:eastAsia="pt-BR"/>
          </w:rPr>
          <w:t>retalhos</w:t>
        </w:r>
      </w:hyperlink>
      <w:r w:rsidRPr="00D979D5">
        <w:rPr>
          <w:rFonts w:ascii="Arial" w:eastAsia="Times New Roman" w:hAnsi="Arial" w:cs="Arial"/>
          <w:color w:val="222222"/>
          <w:sz w:val="21"/>
          <w:szCs w:val="21"/>
          <w:lang w:eastAsia="pt-BR"/>
        </w:rPr>
        <w:t>.</w:t>
      </w:r>
      <w:hyperlink r:id="rId591" w:anchor="cite_note-FOOTNOTEVout1996212-209" w:history="1">
        <w:r w:rsidRPr="00D979D5">
          <w:rPr>
            <w:rFonts w:ascii="Arial" w:eastAsia="Times New Roman" w:hAnsi="Arial" w:cs="Arial"/>
            <w:color w:val="0B0080"/>
            <w:sz w:val="17"/>
            <w:szCs w:val="17"/>
            <w:u w:val="single"/>
            <w:vertAlign w:val="superscript"/>
            <w:lang w:eastAsia="pt-BR"/>
          </w:rPr>
          <w:t>[204]</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trabalho realizado pelos escravos dividia-se em cinco categorias: doméstico, para o qual os </w:t>
      </w:r>
      <w:hyperlink r:id="rId592" w:tooltip="Epitáfio" w:history="1">
        <w:r w:rsidRPr="00D979D5">
          <w:rPr>
            <w:rFonts w:ascii="Arial" w:eastAsia="Times New Roman" w:hAnsi="Arial" w:cs="Arial"/>
            <w:color w:val="0B0080"/>
            <w:sz w:val="21"/>
            <w:szCs w:val="21"/>
            <w:u w:val="single"/>
            <w:lang w:eastAsia="pt-BR"/>
          </w:rPr>
          <w:t>epitáfios</w:t>
        </w:r>
      </w:hyperlink>
      <w:r w:rsidRPr="00D979D5">
        <w:rPr>
          <w:rFonts w:ascii="Arial" w:eastAsia="Times New Roman" w:hAnsi="Arial" w:cs="Arial"/>
          <w:color w:val="222222"/>
          <w:sz w:val="21"/>
          <w:szCs w:val="21"/>
          <w:lang w:eastAsia="pt-BR"/>
        </w:rPr>
        <w:t xml:space="preserve"> registam pelo menos 55 profissões; serviço público ou imperial; ofícios urbanos; agricultura e </w:t>
      </w:r>
      <w:proofErr w:type="gramStart"/>
      <w:r w:rsidRPr="00D979D5">
        <w:rPr>
          <w:rFonts w:ascii="Arial" w:eastAsia="Times New Roman" w:hAnsi="Arial" w:cs="Arial"/>
          <w:color w:val="222222"/>
          <w:sz w:val="21"/>
          <w:szCs w:val="21"/>
          <w:lang w:eastAsia="pt-BR"/>
        </w:rPr>
        <w:t>mineração.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"cite_note-FOOTNOTEGagarin2010323-210"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[205]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condenados realizavam grande parte do trabalho das minas e pedreiras, nas quais as condições eram notoriamente violentas.</w:t>
      </w:r>
      <w:hyperlink r:id="rId593" w:anchor="cite_note-FOOTNOTEGagarin2010323-210" w:history="1">
        <w:r w:rsidRPr="00D979D5">
          <w:rPr>
            <w:rFonts w:ascii="Arial" w:eastAsia="Times New Roman" w:hAnsi="Arial" w:cs="Arial"/>
            <w:color w:val="0B0080"/>
            <w:sz w:val="17"/>
            <w:szCs w:val="17"/>
            <w:u w:val="single"/>
            <w:vertAlign w:val="superscript"/>
            <w:lang w:eastAsia="pt-BR"/>
          </w:rPr>
          <w:t>[205]</w:t>
        </w:r>
      </w:hyperlink>
      <w:r w:rsidRPr="00D979D5">
        <w:rPr>
          <w:rFonts w:ascii="Arial" w:eastAsia="Times New Roman" w:hAnsi="Arial" w:cs="Arial"/>
          <w:color w:val="222222"/>
          <w:sz w:val="21"/>
          <w:szCs w:val="21"/>
          <w:lang w:eastAsia="pt-BR"/>
        </w:rPr>
        <w:t> Na prática, existia pouca divisão de trabalho entre os escravos e os homens livres</w:t>
      </w:r>
      <w:hyperlink r:id="rId594" w:anchor="cite_note-Garn111-211" w:history="1">
        <w:r w:rsidRPr="00D979D5">
          <w:rPr>
            <w:rFonts w:ascii="Arial" w:eastAsia="Times New Roman" w:hAnsi="Arial" w:cs="Arial"/>
            <w:color w:val="0B0080"/>
            <w:sz w:val="17"/>
            <w:szCs w:val="17"/>
            <w:u w:val="single"/>
            <w:vertAlign w:val="superscript"/>
            <w:lang w:eastAsia="pt-BR"/>
          </w:rPr>
          <w:t>[206]</w:t>
        </w:r>
      </w:hyperlink>
      <w:r w:rsidRPr="00D979D5">
        <w:rPr>
          <w:rFonts w:ascii="Arial" w:eastAsia="Times New Roman" w:hAnsi="Arial" w:cs="Arial"/>
          <w:color w:val="222222"/>
          <w:sz w:val="21"/>
          <w:szCs w:val="21"/>
          <w:lang w:eastAsia="pt-BR"/>
        </w:rPr>
        <w:t> e grande parte dos trabalhadores do império eram analfabetos e não qualificados.</w:t>
      </w:r>
      <w:hyperlink r:id="rId595" w:anchor="cite_note-FOOTNOTETemin2004517-212" w:history="1">
        <w:r w:rsidRPr="00D979D5">
          <w:rPr>
            <w:rFonts w:ascii="Arial" w:eastAsia="Times New Roman" w:hAnsi="Arial" w:cs="Arial"/>
            <w:color w:val="0B0080"/>
            <w:sz w:val="17"/>
            <w:szCs w:val="17"/>
            <w:u w:val="single"/>
            <w:vertAlign w:val="superscript"/>
            <w:lang w:eastAsia="pt-BR"/>
          </w:rPr>
          <w:t>[207]</w:t>
        </w:r>
      </w:hyperlink>
      <w:r w:rsidRPr="00D979D5">
        <w:rPr>
          <w:rFonts w:ascii="Arial" w:eastAsia="Times New Roman" w:hAnsi="Arial" w:cs="Arial"/>
          <w:color w:val="222222"/>
          <w:sz w:val="21"/>
          <w:szCs w:val="21"/>
          <w:lang w:eastAsia="pt-BR"/>
        </w:rPr>
        <w:t> A maior parte dos trabalhadores não qualificados estava empregada na agricultura. No sistema de produção agrícola em </w:t>
      </w:r>
      <w:hyperlink r:id="rId596" w:tooltip="Itália (província romana)" w:history="1">
        <w:r w:rsidRPr="00D979D5">
          <w:rPr>
            <w:rFonts w:ascii="Arial" w:eastAsia="Times New Roman" w:hAnsi="Arial" w:cs="Arial"/>
            <w:color w:val="0B0080"/>
            <w:sz w:val="21"/>
            <w:szCs w:val="21"/>
            <w:u w:val="single"/>
            <w:lang w:eastAsia="pt-BR"/>
          </w:rPr>
          <w:t>Itália</w:t>
        </w:r>
      </w:hyperlink>
      <w:r w:rsidRPr="00D979D5">
        <w:rPr>
          <w:rFonts w:ascii="Arial" w:eastAsia="Times New Roman" w:hAnsi="Arial" w:cs="Arial"/>
          <w:color w:val="222222"/>
          <w:sz w:val="21"/>
          <w:szCs w:val="21"/>
          <w:lang w:eastAsia="pt-BR"/>
        </w:rPr>
        <w:t>, os trabalhadores eram</w:t>
      </w:r>
      <w:proofErr w:type="gramStart"/>
      <w:r w:rsidRPr="00D979D5">
        <w:rPr>
          <w:rFonts w:ascii="Arial" w:eastAsia="Times New Roman" w:hAnsi="Arial" w:cs="Arial"/>
          <w:color w:val="222222"/>
          <w:sz w:val="21"/>
          <w:szCs w:val="21"/>
          <w:lang w:eastAsia="pt-BR"/>
        </w:rPr>
        <w:t xml:space="preserve"> sobretudo</w:t>
      </w:r>
      <w:proofErr w:type="gramEnd"/>
      <w:r w:rsidRPr="00D979D5">
        <w:rPr>
          <w:rFonts w:ascii="Arial" w:eastAsia="Times New Roman" w:hAnsi="Arial" w:cs="Arial"/>
          <w:color w:val="222222"/>
          <w:sz w:val="21"/>
          <w:szCs w:val="21"/>
          <w:lang w:eastAsia="pt-BR"/>
        </w:rPr>
        <w:t xml:space="preserve"> escravos, embora nas restantes províncias a sua percentagem fosse muito inferior em relação a outros trabalhadores dependentes.</w:t>
      </w:r>
      <w:hyperlink r:id="rId597" w:anchor="cite_note-Garn111-211" w:history="1">
        <w:r w:rsidRPr="00D979D5">
          <w:rPr>
            <w:rFonts w:ascii="Arial" w:eastAsia="Times New Roman" w:hAnsi="Arial" w:cs="Arial"/>
            <w:color w:val="0B0080"/>
            <w:sz w:val="17"/>
            <w:szCs w:val="17"/>
            <w:u w:val="single"/>
            <w:vertAlign w:val="superscript"/>
            <w:lang w:eastAsia="pt-BR"/>
          </w:rPr>
          <w:t>[206]</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Comércio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48" name="Imagem 48"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598" w:tooltip="Comércio da Roma Antiga" w:history="1">
        <w:r w:rsidRPr="00D979D5">
          <w:rPr>
            <w:rFonts w:ascii="Arial" w:eastAsia="Times New Roman" w:hAnsi="Arial" w:cs="Arial"/>
            <w:i/>
            <w:iCs/>
            <w:color w:val="0B0080"/>
            <w:sz w:val="21"/>
            <w:szCs w:val="21"/>
            <w:u w:val="single"/>
            <w:lang w:eastAsia="pt-BR"/>
          </w:rPr>
          <w:t>Comércio da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495425"/>
            <wp:effectExtent l="0" t="0" r="0" b="9525"/>
            <wp:docPr id="47" name="Imagem 47" descr="https://upload.wikimedia.org/wikipedia/commons/thumb/1/1e/Ostia_antica-13.jpg/220px-Ostia_antica-13.jpg">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1/1e/Ostia_antica-13.jpg/220px-Ostia_antica-13.jpg">
                      <a:hlinkClick r:id="rId599"/>
                    </pic:cNvPr>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601" w:tooltip="Taberna (Roma Antiga)" w:history="1">
        <w:r w:rsidRPr="00D979D5">
          <w:rPr>
            <w:rFonts w:ascii="Arial" w:eastAsia="Times New Roman" w:hAnsi="Arial" w:cs="Arial"/>
            <w:color w:val="0B0080"/>
            <w:sz w:val="19"/>
            <w:szCs w:val="19"/>
            <w:u w:val="single"/>
            <w:lang w:eastAsia="pt-BR"/>
          </w:rPr>
          <w:t>Taberna</w:t>
        </w:r>
      </w:hyperlink>
      <w:r w:rsidRPr="00D979D5">
        <w:rPr>
          <w:rFonts w:ascii="Arial" w:eastAsia="Times New Roman" w:hAnsi="Arial" w:cs="Arial"/>
          <w:color w:val="222222"/>
          <w:sz w:val="19"/>
          <w:szCs w:val="19"/>
          <w:lang w:eastAsia="pt-BR"/>
        </w:rPr>
        <w:t> onde se serviam refeições, na cidade de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"https://pt.wikipedia.org/wiki/%C3%93stia_Antiga" \o "Óstia Antiga"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Óstia</w:t>
      </w:r>
      <w:proofErr w:type="spellEnd"/>
      <w:r w:rsidRPr="00D979D5">
        <w:rPr>
          <w:rFonts w:ascii="Arial" w:eastAsia="Times New Roman" w:hAnsi="Arial" w:cs="Arial"/>
          <w:color w:val="0B0080"/>
          <w:sz w:val="19"/>
          <w:szCs w:val="19"/>
          <w:u w:val="single"/>
          <w:lang w:eastAsia="pt-BR"/>
        </w:rPr>
        <w:t xml:space="preserve"> Antiga</w:t>
      </w:r>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xml:space="preserve">. No painel por cima do balcão estão representados ovos, azeitonas, frutas e </w:t>
      </w:r>
      <w:proofErr w:type="gramStart"/>
      <w:r w:rsidRPr="00D979D5">
        <w:rPr>
          <w:rFonts w:ascii="Arial" w:eastAsia="Times New Roman" w:hAnsi="Arial" w:cs="Arial"/>
          <w:color w:val="222222"/>
          <w:sz w:val="19"/>
          <w:szCs w:val="19"/>
          <w:lang w:eastAsia="pt-BR"/>
        </w:rPr>
        <w:t>rabanetes.</w:t>
      </w:r>
      <w:proofErr w:type="gramEnd"/>
      <w:r w:rsidRPr="00D979D5">
        <w:rPr>
          <w:rFonts w:ascii="Arial" w:eastAsia="Times New Roman" w:hAnsi="Arial" w:cs="Arial"/>
          <w:color w:val="222222"/>
          <w:sz w:val="15"/>
          <w:szCs w:val="15"/>
          <w:vertAlign w:val="superscript"/>
          <w:lang w:eastAsia="pt-BR"/>
        </w:rPr>
        <w:fldChar w:fldCharType="begin"/>
      </w:r>
      <w:r w:rsidRPr="00D979D5">
        <w:rPr>
          <w:rFonts w:ascii="Arial" w:eastAsia="Times New Roman" w:hAnsi="Arial" w:cs="Arial"/>
          <w:color w:val="222222"/>
          <w:sz w:val="15"/>
          <w:szCs w:val="15"/>
          <w:vertAlign w:val="superscript"/>
          <w:lang w:eastAsia="pt-BR"/>
        </w:rPr>
        <w:instrText xml:space="preserve"> HYPERLINK "https://pt.wikipedia.org/wiki/Imp%C3%A9rio_Romano" \l "cite_note-FOOTNOTEHolleran2012136-7-213" </w:instrText>
      </w:r>
      <w:r w:rsidRPr="00D979D5">
        <w:rPr>
          <w:rFonts w:ascii="Arial" w:eastAsia="Times New Roman" w:hAnsi="Arial" w:cs="Arial"/>
          <w:color w:val="222222"/>
          <w:sz w:val="15"/>
          <w:szCs w:val="15"/>
          <w:vertAlign w:val="superscript"/>
          <w:lang w:eastAsia="pt-BR"/>
        </w:rPr>
        <w:fldChar w:fldCharType="separate"/>
      </w:r>
      <w:r w:rsidRPr="00D979D5">
        <w:rPr>
          <w:rFonts w:ascii="Arial" w:eastAsia="Times New Roman" w:hAnsi="Arial" w:cs="Arial"/>
          <w:color w:val="0B0080"/>
          <w:sz w:val="15"/>
          <w:szCs w:val="15"/>
          <w:u w:val="single"/>
          <w:vertAlign w:val="superscript"/>
          <w:lang w:eastAsia="pt-BR"/>
        </w:rPr>
        <w:t>[208]</w:t>
      </w:r>
      <w:r w:rsidRPr="00D979D5">
        <w:rPr>
          <w:rFonts w:ascii="Arial" w:eastAsia="Times New Roman" w:hAnsi="Arial" w:cs="Arial"/>
          <w:color w:val="222222"/>
          <w:sz w:val="15"/>
          <w:szCs w:val="15"/>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Embora </w:t>
      </w:r>
      <w:proofErr w:type="gramStart"/>
      <w:r w:rsidRPr="00D979D5">
        <w:rPr>
          <w:rFonts w:ascii="Arial" w:eastAsia="Times New Roman" w:hAnsi="Arial" w:cs="Arial"/>
          <w:color w:val="222222"/>
          <w:sz w:val="21"/>
          <w:szCs w:val="21"/>
          <w:lang w:eastAsia="pt-BR"/>
        </w:rPr>
        <w:t>grande parte das trocas comerciais se realizassem</w:t>
      </w:r>
      <w:proofErr w:type="gramEnd"/>
      <w:r w:rsidRPr="00D979D5">
        <w:rPr>
          <w:rFonts w:ascii="Arial" w:eastAsia="Times New Roman" w:hAnsi="Arial" w:cs="Arial"/>
          <w:color w:val="222222"/>
          <w:sz w:val="21"/>
          <w:szCs w:val="21"/>
          <w:lang w:eastAsia="pt-BR"/>
        </w:rPr>
        <w:t xml:space="preserve"> entre as diversas províncias do império, as rotas comerciais estendiam-se muito para além das fronteiras do império, chegando a regiões tão remotas como a </w:t>
      </w:r>
      <w:hyperlink r:id="rId602" w:tooltip="Relações entre China e Império Romano" w:history="1">
        <w:r w:rsidRPr="00D979D5">
          <w:rPr>
            <w:rFonts w:ascii="Arial" w:eastAsia="Times New Roman" w:hAnsi="Arial" w:cs="Arial"/>
            <w:color w:val="0B0080"/>
            <w:sz w:val="21"/>
            <w:szCs w:val="21"/>
            <w:u w:val="single"/>
            <w:lang w:eastAsia="pt-BR"/>
          </w:rPr>
          <w:t>China</w:t>
        </w:r>
      </w:hyperlink>
      <w:r w:rsidRPr="00D979D5">
        <w:rPr>
          <w:rFonts w:ascii="Arial" w:eastAsia="Times New Roman" w:hAnsi="Arial" w:cs="Arial"/>
          <w:color w:val="222222"/>
          <w:sz w:val="21"/>
          <w:szCs w:val="21"/>
          <w:lang w:eastAsia="pt-BR"/>
        </w:rPr>
        <w:t> e a </w:t>
      </w:r>
      <w:hyperlink r:id="rId603" w:tooltip="Império Gupta" w:history="1">
        <w:r w:rsidRPr="00D979D5">
          <w:rPr>
            <w:rFonts w:ascii="Arial" w:eastAsia="Times New Roman" w:hAnsi="Arial" w:cs="Arial"/>
            <w:color w:val="0B0080"/>
            <w:sz w:val="21"/>
            <w:szCs w:val="21"/>
            <w:u w:val="single"/>
            <w:lang w:eastAsia="pt-BR"/>
          </w:rPr>
          <w:t>Índia</w:t>
        </w:r>
      </w:hyperlink>
      <w:hyperlink r:id="rId604" w:anchor="cite_note-FOOTNOTEHarris2000713-195" w:history="1">
        <w:r w:rsidRPr="00D979D5">
          <w:rPr>
            <w:rFonts w:ascii="Arial" w:eastAsia="Times New Roman" w:hAnsi="Arial" w:cs="Arial"/>
            <w:color w:val="0B0080"/>
            <w:sz w:val="17"/>
            <w:szCs w:val="17"/>
            <w:u w:val="single"/>
            <w:vertAlign w:val="superscript"/>
            <w:lang w:eastAsia="pt-BR"/>
          </w:rPr>
          <w:t>[190]</w:t>
        </w:r>
      </w:hyperlink>
      <w:r w:rsidRPr="00D979D5">
        <w:rPr>
          <w:rFonts w:ascii="Arial" w:eastAsia="Times New Roman" w:hAnsi="Arial" w:cs="Arial"/>
          <w:color w:val="222222"/>
          <w:sz w:val="21"/>
          <w:szCs w:val="21"/>
          <w:lang w:eastAsia="pt-BR"/>
        </w:rPr>
        <w:t> O comércio com a China era realizado principalmente através de intermediários ao longo da </w:t>
      </w:r>
      <w:hyperlink r:id="rId605" w:tooltip="Rota da Seda" w:history="1">
        <w:r w:rsidRPr="00D979D5">
          <w:rPr>
            <w:rFonts w:ascii="Arial" w:eastAsia="Times New Roman" w:hAnsi="Arial" w:cs="Arial"/>
            <w:color w:val="0B0080"/>
            <w:sz w:val="21"/>
            <w:szCs w:val="21"/>
            <w:u w:val="single"/>
            <w:lang w:eastAsia="pt-BR"/>
          </w:rPr>
          <w:t>Rota da Seda</w:t>
        </w:r>
      </w:hyperlink>
      <w:r w:rsidRPr="00D979D5">
        <w:rPr>
          <w:rFonts w:ascii="Arial" w:eastAsia="Times New Roman" w:hAnsi="Arial" w:cs="Arial"/>
          <w:color w:val="222222"/>
          <w:sz w:val="21"/>
          <w:szCs w:val="21"/>
          <w:lang w:eastAsia="pt-BR"/>
        </w:rPr>
        <w:t>, enquanto que as trocas comerciais com a Índia eram também realizadas por via marítima, a partir dos </w:t>
      </w:r>
      <w:hyperlink r:id="rId606" w:tooltip="Egito romano" w:history="1">
        <w:r w:rsidRPr="00D979D5">
          <w:rPr>
            <w:rFonts w:ascii="Arial" w:eastAsia="Times New Roman" w:hAnsi="Arial" w:cs="Arial"/>
            <w:color w:val="0B0080"/>
            <w:sz w:val="21"/>
            <w:szCs w:val="21"/>
            <w:u w:val="single"/>
            <w:lang w:eastAsia="pt-BR"/>
          </w:rPr>
          <w:t>portos egípcios</w:t>
        </w:r>
      </w:hyperlink>
      <w:r w:rsidRPr="00D979D5">
        <w:rPr>
          <w:rFonts w:ascii="Arial" w:eastAsia="Times New Roman" w:hAnsi="Arial" w:cs="Arial"/>
          <w:color w:val="222222"/>
          <w:sz w:val="21"/>
          <w:szCs w:val="21"/>
          <w:lang w:eastAsia="pt-BR"/>
        </w:rPr>
        <w:t> no </w:t>
      </w:r>
      <w:hyperlink r:id="rId607" w:tooltip="Mar Vermelho" w:history="1">
        <w:r w:rsidRPr="00D979D5">
          <w:rPr>
            <w:rFonts w:ascii="Arial" w:eastAsia="Times New Roman" w:hAnsi="Arial" w:cs="Arial"/>
            <w:color w:val="0B0080"/>
            <w:sz w:val="21"/>
            <w:szCs w:val="21"/>
            <w:u w:val="single"/>
            <w:lang w:eastAsia="pt-BR"/>
          </w:rPr>
          <w:t>mar Vermelho</w:t>
        </w:r>
      </w:hyperlink>
      <w:r w:rsidRPr="00D979D5">
        <w:rPr>
          <w:rFonts w:ascii="Arial" w:eastAsia="Times New Roman" w:hAnsi="Arial" w:cs="Arial"/>
          <w:color w:val="222222"/>
          <w:sz w:val="21"/>
          <w:szCs w:val="21"/>
          <w:lang w:eastAsia="pt-BR"/>
        </w:rPr>
        <w:t xml:space="preserve">. A principal mercadoria transacionada eram os </w:t>
      </w:r>
      <w:proofErr w:type="gramStart"/>
      <w:r w:rsidRPr="00D979D5">
        <w:rPr>
          <w:rFonts w:ascii="Arial" w:eastAsia="Times New Roman" w:hAnsi="Arial" w:cs="Arial"/>
          <w:color w:val="222222"/>
          <w:sz w:val="21"/>
          <w:szCs w:val="21"/>
          <w:lang w:eastAsia="pt-BR"/>
        </w:rPr>
        <w:t>cereais,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"cite_note-FOOTNOTEHarris2000710-214"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[209]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sendo também comercializados outros alimentos, como o azeite e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"https://pt.wikipedia.org/wiki/Garo_(condimento)" \o "Garo (condimento)"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garo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hyperlink r:id="rId608" w:tooltip="Molho de peixe" w:history="1">
        <w:r w:rsidRPr="00D979D5">
          <w:rPr>
            <w:rFonts w:ascii="Arial" w:eastAsia="Times New Roman" w:hAnsi="Arial" w:cs="Arial"/>
            <w:color w:val="0B0080"/>
            <w:sz w:val="21"/>
            <w:szCs w:val="21"/>
            <w:u w:val="single"/>
            <w:lang w:eastAsia="pt-BR"/>
          </w:rPr>
          <w:t>molho de peixe</w:t>
        </w:r>
      </w:hyperlink>
      <w:r w:rsidRPr="00D979D5">
        <w:rPr>
          <w:rFonts w:ascii="Arial" w:eastAsia="Times New Roman" w:hAnsi="Arial" w:cs="Arial"/>
          <w:color w:val="222222"/>
          <w:sz w:val="21"/>
          <w:szCs w:val="21"/>
          <w:lang w:eastAsia="pt-BR"/>
        </w:rPr>
        <w:t>), escravos, minério, utensílios de metal, </w:t>
      </w:r>
      <w:hyperlink r:id="rId609" w:tooltip="Tecido têxtil" w:history="1">
        <w:r w:rsidRPr="00D979D5">
          <w:rPr>
            <w:rFonts w:ascii="Arial" w:eastAsia="Times New Roman" w:hAnsi="Arial" w:cs="Arial"/>
            <w:color w:val="0B0080"/>
            <w:sz w:val="21"/>
            <w:szCs w:val="21"/>
            <w:u w:val="single"/>
            <w:lang w:eastAsia="pt-BR"/>
          </w:rPr>
          <w:t>tecidos</w:t>
        </w:r>
      </w:hyperlink>
      <w:r w:rsidRPr="00D979D5">
        <w:rPr>
          <w:rFonts w:ascii="Arial" w:eastAsia="Times New Roman" w:hAnsi="Arial" w:cs="Arial"/>
          <w:color w:val="222222"/>
          <w:sz w:val="21"/>
          <w:szCs w:val="21"/>
          <w:lang w:eastAsia="pt-BR"/>
        </w:rPr>
        <w:t>, </w:t>
      </w:r>
      <w:hyperlink r:id="rId610" w:tooltip="Fibra" w:history="1">
        <w:r w:rsidRPr="00D979D5">
          <w:rPr>
            <w:rFonts w:ascii="Arial" w:eastAsia="Times New Roman" w:hAnsi="Arial" w:cs="Arial"/>
            <w:color w:val="0B0080"/>
            <w:sz w:val="21"/>
            <w:szCs w:val="21"/>
            <w:u w:val="single"/>
            <w:lang w:eastAsia="pt-BR"/>
          </w:rPr>
          <w:t>fibras naturais</w:t>
        </w:r>
      </w:hyperlink>
      <w:r w:rsidRPr="00D979D5">
        <w:rPr>
          <w:rFonts w:ascii="Arial" w:eastAsia="Times New Roman" w:hAnsi="Arial" w:cs="Arial"/>
          <w:color w:val="222222"/>
          <w:sz w:val="21"/>
          <w:szCs w:val="21"/>
          <w:lang w:eastAsia="pt-BR"/>
        </w:rPr>
        <w:t>, madeira, </w:t>
      </w:r>
      <w:hyperlink r:id="rId611" w:tooltip="Olaria" w:history="1">
        <w:r w:rsidRPr="00D979D5">
          <w:rPr>
            <w:rFonts w:ascii="Arial" w:eastAsia="Times New Roman" w:hAnsi="Arial" w:cs="Arial"/>
            <w:color w:val="0B0080"/>
            <w:sz w:val="21"/>
            <w:szCs w:val="21"/>
            <w:u w:val="single"/>
            <w:lang w:eastAsia="pt-BR"/>
          </w:rPr>
          <w:t>olaria</w:t>
        </w:r>
      </w:hyperlink>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color w:val="222222"/>
          <w:sz w:val="21"/>
          <w:szCs w:val="21"/>
          <w:lang w:eastAsia="pt-BR"/>
        </w:rPr>
        <w:t>artefactos</w:t>
      </w:r>
      <w:proofErr w:type="spellEnd"/>
      <w:r w:rsidRPr="00D979D5">
        <w:rPr>
          <w:rFonts w:ascii="Arial" w:eastAsia="Times New Roman" w:hAnsi="Arial" w:cs="Arial"/>
          <w:color w:val="222222"/>
          <w:sz w:val="21"/>
          <w:szCs w:val="21"/>
          <w:lang w:eastAsia="pt-BR"/>
        </w:rPr>
        <w:t xml:space="preserve"> de vidro, </w:t>
      </w:r>
      <w:hyperlink r:id="rId612" w:tooltip="Mármore" w:history="1">
        <w:r w:rsidRPr="00D979D5">
          <w:rPr>
            <w:rFonts w:ascii="Arial" w:eastAsia="Times New Roman" w:hAnsi="Arial" w:cs="Arial"/>
            <w:color w:val="0B0080"/>
            <w:sz w:val="21"/>
            <w:szCs w:val="21"/>
            <w:u w:val="single"/>
            <w:lang w:eastAsia="pt-BR"/>
          </w:rPr>
          <w:t>mármore</w:t>
        </w:r>
      </w:hyperlink>
      <w:r w:rsidRPr="00D979D5">
        <w:rPr>
          <w:rFonts w:ascii="Arial" w:eastAsia="Times New Roman" w:hAnsi="Arial" w:cs="Arial"/>
          <w:color w:val="222222"/>
          <w:sz w:val="21"/>
          <w:szCs w:val="21"/>
          <w:lang w:eastAsia="pt-BR"/>
        </w:rPr>
        <w:t>, </w:t>
      </w:r>
      <w:hyperlink r:id="rId613" w:tooltip="Papiro" w:history="1">
        <w:r w:rsidRPr="00D979D5">
          <w:rPr>
            <w:rFonts w:ascii="Arial" w:eastAsia="Times New Roman" w:hAnsi="Arial" w:cs="Arial"/>
            <w:color w:val="0B0080"/>
            <w:sz w:val="21"/>
            <w:szCs w:val="21"/>
            <w:u w:val="single"/>
            <w:lang w:eastAsia="pt-BR"/>
          </w:rPr>
          <w:t>papiro</w:t>
        </w:r>
      </w:hyperlink>
      <w:r w:rsidRPr="00D979D5">
        <w:rPr>
          <w:rFonts w:ascii="Arial" w:eastAsia="Times New Roman" w:hAnsi="Arial" w:cs="Arial"/>
          <w:color w:val="222222"/>
          <w:sz w:val="21"/>
          <w:szCs w:val="21"/>
          <w:lang w:eastAsia="pt-BR"/>
        </w:rPr>
        <w:t>, especiarias, </w:t>
      </w:r>
      <w:hyperlink r:id="rId614" w:tooltip="Planta medicinal" w:history="1">
        <w:r w:rsidRPr="00D979D5">
          <w:rPr>
            <w:rFonts w:ascii="Arial" w:eastAsia="Times New Roman" w:hAnsi="Arial" w:cs="Arial"/>
            <w:color w:val="0B0080"/>
            <w:sz w:val="21"/>
            <w:szCs w:val="21"/>
            <w:u w:val="single"/>
            <w:lang w:eastAsia="pt-BR"/>
          </w:rPr>
          <w:t>plantas medicinais</w:t>
        </w:r>
      </w:hyperlink>
      <w:r w:rsidRPr="00D979D5">
        <w:rPr>
          <w:rFonts w:ascii="Arial" w:eastAsia="Times New Roman" w:hAnsi="Arial" w:cs="Arial"/>
          <w:color w:val="222222"/>
          <w:sz w:val="21"/>
          <w:szCs w:val="21"/>
          <w:lang w:eastAsia="pt-BR"/>
        </w:rPr>
        <w:t>, </w:t>
      </w:r>
      <w:hyperlink r:id="rId615" w:tooltip="Marfim" w:history="1">
        <w:r w:rsidRPr="00D979D5">
          <w:rPr>
            <w:rFonts w:ascii="Arial" w:eastAsia="Times New Roman" w:hAnsi="Arial" w:cs="Arial"/>
            <w:color w:val="0B0080"/>
            <w:sz w:val="21"/>
            <w:szCs w:val="21"/>
            <w:u w:val="single"/>
            <w:lang w:eastAsia="pt-BR"/>
          </w:rPr>
          <w:t>marfim</w:t>
        </w:r>
      </w:hyperlink>
      <w:r w:rsidRPr="00D979D5">
        <w:rPr>
          <w:rFonts w:ascii="Arial" w:eastAsia="Times New Roman" w:hAnsi="Arial" w:cs="Arial"/>
          <w:color w:val="222222"/>
          <w:sz w:val="21"/>
          <w:szCs w:val="21"/>
          <w:lang w:eastAsia="pt-BR"/>
        </w:rPr>
        <w:t>, </w:t>
      </w:r>
      <w:hyperlink r:id="rId616" w:tooltip="Pérola" w:history="1">
        <w:r w:rsidRPr="00D979D5">
          <w:rPr>
            <w:rFonts w:ascii="Arial" w:eastAsia="Times New Roman" w:hAnsi="Arial" w:cs="Arial"/>
            <w:color w:val="0B0080"/>
            <w:sz w:val="21"/>
            <w:szCs w:val="21"/>
            <w:u w:val="single"/>
            <w:lang w:eastAsia="pt-BR"/>
          </w:rPr>
          <w:t>pérolas</w:t>
        </w:r>
      </w:hyperlink>
      <w:r w:rsidRPr="00D979D5">
        <w:rPr>
          <w:rFonts w:ascii="Arial" w:eastAsia="Times New Roman" w:hAnsi="Arial" w:cs="Arial"/>
          <w:color w:val="222222"/>
          <w:sz w:val="21"/>
          <w:szCs w:val="21"/>
          <w:lang w:eastAsia="pt-BR"/>
        </w:rPr>
        <w:t> e pedras preciosas.</w:t>
      </w:r>
      <w:hyperlink r:id="rId617" w:anchor="cite_note-FOOTNOTEHarris2000717-729-215" w:history="1">
        <w:r w:rsidRPr="00D979D5">
          <w:rPr>
            <w:rFonts w:ascii="Arial" w:eastAsia="Times New Roman" w:hAnsi="Arial" w:cs="Arial"/>
            <w:color w:val="0B0080"/>
            <w:sz w:val="17"/>
            <w:szCs w:val="17"/>
            <w:u w:val="single"/>
            <w:vertAlign w:val="superscript"/>
            <w:lang w:eastAsia="pt-BR"/>
          </w:rPr>
          <w:t>[210]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Embora a maior parte das províncias fosse capaz de produzir vinho, os romanos tinham preferência por determinadas regiões e castas, o que levou a que o vinho se tornasse num dos principais produtos comercializados. A escassez de vinho era </w:t>
      </w:r>
      <w:proofErr w:type="gramStart"/>
      <w:r w:rsidRPr="00D979D5">
        <w:rPr>
          <w:rFonts w:ascii="Arial" w:eastAsia="Times New Roman" w:hAnsi="Arial" w:cs="Arial"/>
          <w:color w:val="222222"/>
          <w:sz w:val="21"/>
          <w:szCs w:val="21"/>
          <w:lang w:eastAsia="pt-BR"/>
        </w:rPr>
        <w:t>rara.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"cite_note-FOOTNOTECorbier2005404-216"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[211]</w:t>
      </w:r>
      <w:r w:rsidRPr="00D979D5">
        <w:rPr>
          <w:rFonts w:ascii="Arial" w:eastAsia="Times New Roman" w:hAnsi="Arial" w:cs="Arial"/>
          <w:color w:val="222222"/>
          <w:sz w:val="17"/>
          <w:szCs w:val="17"/>
          <w:vertAlign w:val="superscript"/>
          <w:lang w:eastAsia="pt-BR"/>
        </w:rPr>
        <w:fldChar w:fldCharType="end"/>
      </w:r>
      <w:hyperlink r:id="rId618" w:anchor="cite_note-FOOTNOTEHarris2000719-217" w:history="1">
        <w:r w:rsidRPr="00D979D5">
          <w:rPr>
            <w:rFonts w:ascii="Arial" w:eastAsia="Times New Roman" w:hAnsi="Arial" w:cs="Arial"/>
            <w:color w:val="0B0080"/>
            <w:sz w:val="17"/>
            <w:szCs w:val="17"/>
            <w:u w:val="single"/>
            <w:vertAlign w:val="superscript"/>
            <w:lang w:eastAsia="pt-BR"/>
          </w:rPr>
          <w:t>[212]</w:t>
        </w:r>
      </w:hyperlink>
      <w:r w:rsidRPr="00D979D5">
        <w:rPr>
          <w:rFonts w:ascii="Arial" w:eastAsia="Times New Roman" w:hAnsi="Arial" w:cs="Arial"/>
          <w:color w:val="222222"/>
          <w:sz w:val="21"/>
          <w:szCs w:val="21"/>
          <w:lang w:eastAsia="pt-BR"/>
        </w:rPr>
        <w:t> Os principais fornecedores de vinho da cidade de Roma eram a costa ocidental da península Itálica, o sul da Gália, a região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"https://pt.wikipedia.org/wiki/Tarraconense" \o "Tarraconense"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Tarraconense</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w:t>
      </w:r>
      <w:hyperlink r:id="rId619" w:tooltip="Creta e Cirenaica" w:history="1">
        <w:r w:rsidRPr="00D979D5">
          <w:rPr>
            <w:rFonts w:ascii="Arial" w:eastAsia="Times New Roman" w:hAnsi="Arial" w:cs="Arial"/>
            <w:color w:val="0B0080"/>
            <w:sz w:val="21"/>
            <w:szCs w:val="21"/>
            <w:u w:val="single"/>
            <w:lang w:eastAsia="pt-BR"/>
          </w:rPr>
          <w:t>Creta</w:t>
        </w:r>
      </w:hyperlink>
      <w:r w:rsidRPr="00D979D5">
        <w:rPr>
          <w:rFonts w:ascii="Arial" w:eastAsia="Times New Roman" w:hAnsi="Arial" w:cs="Arial"/>
          <w:color w:val="222222"/>
          <w:sz w:val="21"/>
          <w:szCs w:val="21"/>
          <w:lang w:eastAsia="pt-BR"/>
        </w:rPr>
        <w:t>. Alexandria, a segunda maior cidade, importava vinho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"https://pt.wikipedia.org/wiki/Lataquia" \o "Lataquia"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Lataquia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na Síria e do </w:t>
      </w:r>
      <w:hyperlink r:id="rId620" w:tooltip="Mar Egeu" w:history="1">
        <w:r w:rsidRPr="00D979D5">
          <w:rPr>
            <w:rFonts w:ascii="Arial" w:eastAsia="Times New Roman" w:hAnsi="Arial" w:cs="Arial"/>
            <w:color w:val="0B0080"/>
            <w:sz w:val="21"/>
            <w:szCs w:val="21"/>
            <w:u w:val="single"/>
            <w:lang w:eastAsia="pt-BR"/>
          </w:rPr>
          <w:t>mar Egeu</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"cite_note-FOOTNOTEHarris2000720-218"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[213]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nível de retalho, o vinho era vendido a copo ou a granel em tabernas ou lojas próprias (</w:t>
      </w:r>
      <w:proofErr w:type="spellStart"/>
      <w:r w:rsidRPr="00D979D5">
        <w:rPr>
          <w:rFonts w:ascii="Arial" w:eastAsia="Times New Roman" w:hAnsi="Arial" w:cs="Arial"/>
          <w:i/>
          <w:iCs/>
          <w:color w:val="222222"/>
          <w:sz w:val="21"/>
          <w:szCs w:val="21"/>
          <w:lang w:eastAsia="pt-BR"/>
        </w:rPr>
        <w:t>vinaria</w:t>
      </w:r>
      <w:proofErr w:type="spellEnd"/>
      <w:r w:rsidRPr="00D979D5">
        <w:rPr>
          <w:rFonts w:ascii="Arial" w:eastAsia="Times New Roman" w:hAnsi="Arial" w:cs="Arial"/>
          <w:color w:val="222222"/>
          <w:sz w:val="21"/>
          <w:szCs w:val="21"/>
          <w:lang w:eastAsia="pt-BR"/>
        </w:rPr>
        <w:t>), consumido no local ou transportado, variando o preço em função da qualidade e proveniência.</w:t>
      </w:r>
      <w:hyperlink r:id="rId621" w:anchor="cite_note-FOOTNOTEHolleran2012146-7-219" w:history="1">
        <w:r w:rsidRPr="00D979D5">
          <w:rPr>
            <w:rFonts w:ascii="Arial" w:eastAsia="Times New Roman" w:hAnsi="Arial" w:cs="Arial"/>
            <w:color w:val="0B0080"/>
            <w:sz w:val="17"/>
            <w:szCs w:val="17"/>
            <w:u w:val="single"/>
            <w:vertAlign w:val="superscript"/>
            <w:lang w:eastAsia="pt-BR"/>
          </w:rPr>
          <w:t>[214]</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Agricultura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46" name="Imagem 46"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622" w:tooltip="Agricultura romana" w:history="1">
        <w:r w:rsidRPr="00D979D5">
          <w:rPr>
            <w:rFonts w:ascii="Arial" w:eastAsia="Times New Roman" w:hAnsi="Arial" w:cs="Arial"/>
            <w:i/>
            <w:iCs/>
            <w:color w:val="0B0080"/>
            <w:sz w:val="21"/>
            <w:szCs w:val="21"/>
            <w:u w:val="single"/>
            <w:lang w:eastAsia="pt-BR"/>
          </w:rPr>
          <w:t>Agricultura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305050"/>
            <wp:effectExtent l="0" t="0" r="0" b="0"/>
            <wp:docPr id="45" name="Imagem 45" descr="https://upload.wikimedia.org/wikipedia/commons/thumb/6/69/Sale_bread_MAN_Napoli_Inv9071_n01.jpg/220px-Sale_bread_MAN_Napoli_Inv9071_n01.jpg">
              <a:hlinkClick xmlns:a="http://schemas.openxmlformats.org/drawingml/2006/main" r:id="rId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6/69/Sale_bread_MAN_Napoli_Inv9071_n01.jpg/220px-Sale_bread_MAN_Napoli_Inv9071_n01.jpg">
                      <a:hlinkClick r:id="rId623"/>
                    </pic:cNvPr>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2095500" cy="23050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Banca de venda de pão, representada numa pintura mural de </w:t>
      </w:r>
      <w:proofErr w:type="gramStart"/>
      <w:r w:rsidRPr="00D979D5">
        <w:rPr>
          <w:rFonts w:ascii="Arial" w:eastAsia="Times New Roman" w:hAnsi="Arial" w:cs="Arial"/>
          <w:color w:val="222222"/>
          <w:sz w:val="19"/>
          <w:szCs w:val="19"/>
          <w:lang w:eastAsia="pt-BR"/>
        </w:rPr>
        <w:t>Pompeia</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governo central tinha um papel interventivo no fomento da </w:t>
      </w:r>
      <w:hyperlink r:id="rId625" w:tooltip="Agricultura romana" w:history="1">
        <w:r w:rsidRPr="00D979D5">
          <w:rPr>
            <w:rFonts w:ascii="Arial" w:eastAsia="Times New Roman" w:hAnsi="Arial" w:cs="Arial"/>
            <w:color w:val="0B0080"/>
            <w:sz w:val="21"/>
            <w:szCs w:val="21"/>
            <w:u w:val="single"/>
            <w:lang w:eastAsia="pt-BR"/>
          </w:rPr>
          <w:t>produção agrícola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"cite_note-Hop191-220"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[215]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produção de alimentos tinha a máxima prioridade na organização do território.</w:t>
      </w:r>
      <w:hyperlink r:id="rId626" w:anchor="cite_note-FOOTNOTEGarnsey2000679-221" w:history="1">
        <w:r w:rsidRPr="00D979D5">
          <w:rPr>
            <w:rFonts w:ascii="Arial" w:eastAsia="Times New Roman" w:hAnsi="Arial" w:cs="Arial"/>
            <w:color w:val="0B0080"/>
            <w:sz w:val="17"/>
            <w:szCs w:val="17"/>
            <w:u w:val="single"/>
            <w:vertAlign w:val="superscript"/>
            <w:lang w:eastAsia="pt-BR"/>
          </w:rPr>
          <w:t>[216]</w:t>
        </w:r>
      </w:hyperlink>
      <w:r w:rsidRPr="00D979D5">
        <w:rPr>
          <w:rFonts w:ascii="Arial" w:eastAsia="Times New Roman" w:hAnsi="Arial" w:cs="Arial"/>
          <w:color w:val="222222"/>
          <w:sz w:val="21"/>
          <w:szCs w:val="21"/>
          <w:lang w:eastAsia="pt-BR"/>
        </w:rPr>
        <w:t> As quintas de maior dimensão (</w:t>
      </w:r>
      <w:hyperlink r:id="rId627" w:tooltip="Latifúndio" w:history="1">
        <w:r w:rsidRPr="00D979D5">
          <w:rPr>
            <w:rFonts w:ascii="Arial" w:eastAsia="Times New Roman" w:hAnsi="Arial" w:cs="Arial"/>
            <w:color w:val="0B0080"/>
            <w:sz w:val="21"/>
            <w:szCs w:val="21"/>
            <w:u w:val="single"/>
            <w:lang w:eastAsia="pt-BR"/>
          </w:rPr>
          <w:t>latifúndios</w:t>
        </w:r>
      </w:hyperlink>
      <w:r w:rsidRPr="00D979D5">
        <w:rPr>
          <w:rFonts w:ascii="Arial" w:eastAsia="Times New Roman" w:hAnsi="Arial" w:cs="Arial"/>
          <w:color w:val="222222"/>
          <w:sz w:val="21"/>
          <w:szCs w:val="21"/>
          <w:lang w:eastAsia="pt-BR"/>
        </w:rPr>
        <w:t>) alcançaram uma </w:t>
      </w:r>
      <w:hyperlink r:id="rId628" w:tooltip="Economia de escala" w:history="1">
        <w:r w:rsidRPr="00D979D5">
          <w:rPr>
            <w:rFonts w:ascii="Arial" w:eastAsia="Times New Roman" w:hAnsi="Arial" w:cs="Arial"/>
            <w:color w:val="0B0080"/>
            <w:sz w:val="21"/>
            <w:szCs w:val="21"/>
            <w:u w:val="single"/>
            <w:lang w:eastAsia="pt-BR"/>
          </w:rPr>
          <w:t>economia de escala</w:t>
        </w:r>
      </w:hyperlink>
      <w:r w:rsidRPr="00D979D5">
        <w:rPr>
          <w:rFonts w:ascii="Arial" w:eastAsia="Times New Roman" w:hAnsi="Arial" w:cs="Arial"/>
          <w:color w:val="222222"/>
          <w:sz w:val="21"/>
          <w:szCs w:val="21"/>
          <w:lang w:eastAsia="pt-BR"/>
        </w:rPr>
        <w:t> tal que eram capazes de suster a vida urbana e a </w:t>
      </w:r>
      <w:hyperlink r:id="rId629" w:tooltip="Divisão do trabalho" w:history="1">
        <w:r w:rsidRPr="00D979D5">
          <w:rPr>
            <w:rFonts w:ascii="Arial" w:eastAsia="Times New Roman" w:hAnsi="Arial" w:cs="Arial"/>
            <w:color w:val="0B0080"/>
            <w:sz w:val="21"/>
            <w:szCs w:val="21"/>
            <w:u w:val="single"/>
            <w:lang w:eastAsia="pt-BR"/>
          </w:rPr>
          <w:t>divisão do trabalho</w:t>
        </w:r>
      </w:hyperlink>
      <w:r w:rsidRPr="00D979D5">
        <w:rPr>
          <w:rFonts w:ascii="Arial" w:eastAsia="Times New Roman" w:hAnsi="Arial" w:cs="Arial"/>
          <w:color w:val="222222"/>
          <w:sz w:val="21"/>
          <w:szCs w:val="21"/>
          <w:lang w:eastAsia="pt-BR"/>
        </w:rPr>
        <w:t> própria de economias avançadas.</w:t>
      </w:r>
      <w:hyperlink r:id="rId630" w:anchor="cite_note-Hop191-220" w:history="1">
        <w:r w:rsidRPr="00D979D5">
          <w:rPr>
            <w:rFonts w:ascii="Arial" w:eastAsia="Times New Roman" w:hAnsi="Arial" w:cs="Arial"/>
            <w:color w:val="0B0080"/>
            <w:sz w:val="17"/>
            <w:szCs w:val="17"/>
            <w:u w:val="single"/>
            <w:vertAlign w:val="superscript"/>
            <w:lang w:eastAsia="pt-BR"/>
          </w:rPr>
          <w:t>[215]</w:t>
        </w:r>
      </w:hyperlink>
      <w:r w:rsidRPr="00D979D5">
        <w:rPr>
          <w:rFonts w:ascii="Arial" w:eastAsia="Times New Roman" w:hAnsi="Arial" w:cs="Arial"/>
          <w:color w:val="222222"/>
          <w:sz w:val="21"/>
          <w:szCs w:val="21"/>
          <w:lang w:eastAsia="pt-BR"/>
        </w:rPr>
        <w:t> Os pequenos produtores eram beneficiados com a criação de mercados locais em cidades e centros de comércio. Em praticamente todo o território imperial se praticavam diversas técnicas agrícolas avançadas, como a </w:t>
      </w:r>
      <w:hyperlink r:id="rId631" w:tooltip="Rotação de culturas" w:history="1">
        <w:r w:rsidRPr="00D979D5">
          <w:rPr>
            <w:rFonts w:ascii="Arial" w:eastAsia="Times New Roman" w:hAnsi="Arial" w:cs="Arial"/>
            <w:color w:val="0B0080"/>
            <w:sz w:val="21"/>
            <w:szCs w:val="21"/>
            <w:u w:val="single"/>
            <w:lang w:eastAsia="pt-BR"/>
          </w:rPr>
          <w:t>rotação de culturas</w:t>
        </w:r>
      </w:hyperlink>
      <w:r w:rsidRPr="00D979D5">
        <w:rPr>
          <w:rFonts w:ascii="Arial" w:eastAsia="Times New Roman" w:hAnsi="Arial" w:cs="Arial"/>
          <w:color w:val="222222"/>
          <w:sz w:val="21"/>
          <w:szCs w:val="21"/>
          <w:lang w:eastAsia="pt-BR"/>
        </w:rPr>
        <w:t> ou 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"https://pt.wikipedia.org/wiki/Selec%C3%A7%C3%A3o_artificial" \o "Selecção artificial"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selecção</w:t>
      </w:r>
      <w:proofErr w:type="spellEnd"/>
      <w:r w:rsidRPr="00D979D5">
        <w:rPr>
          <w:rFonts w:ascii="Arial" w:eastAsia="Times New Roman" w:hAnsi="Arial" w:cs="Arial"/>
          <w:color w:val="0B0080"/>
          <w:sz w:val="21"/>
          <w:szCs w:val="21"/>
          <w:u w:val="single"/>
          <w:lang w:eastAsia="pt-BR"/>
        </w:rPr>
        <w:t xml:space="preserve"> artificial</w:t>
      </w:r>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era comum a introdução de novas espécies entre províncias, como a </w:t>
      </w:r>
      <w:hyperlink r:id="rId632" w:tooltip="Ervilha" w:history="1">
        <w:r w:rsidRPr="00D979D5">
          <w:rPr>
            <w:rFonts w:ascii="Arial" w:eastAsia="Times New Roman" w:hAnsi="Arial" w:cs="Arial"/>
            <w:color w:val="0B0080"/>
            <w:sz w:val="21"/>
            <w:szCs w:val="21"/>
            <w:u w:val="single"/>
            <w:lang w:eastAsia="pt-BR"/>
          </w:rPr>
          <w:t>ervilha</w:t>
        </w:r>
      </w:hyperlink>
      <w:r w:rsidRPr="00D979D5">
        <w:rPr>
          <w:rFonts w:ascii="Arial" w:eastAsia="Times New Roman" w:hAnsi="Arial" w:cs="Arial"/>
          <w:color w:val="222222"/>
          <w:sz w:val="21"/>
          <w:szCs w:val="21"/>
          <w:lang w:eastAsia="pt-BR"/>
        </w:rPr>
        <w:t> e o </w:t>
      </w:r>
      <w:hyperlink r:id="rId633" w:tooltip="Repolho" w:history="1">
        <w:r w:rsidRPr="00D979D5">
          <w:rPr>
            <w:rFonts w:ascii="Arial" w:eastAsia="Times New Roman" w:hAnsi="Arial" w:cs="Arial"/>
            <w:color w:val="0B0080"/>
            <w:sz w:val="21"/>
            <w:szCs w:val="21"/>
            <w:u w:val="single"/>
            <w:lang w:eastAsia="pt-BR"/>
          </w:rPr>
          <w:t>repolho</w:t>
        </w:r>
      </w:hyperlink>
      <w:r w:rsidRPr="00D979D5">
        <w:rPr>
          <w:rFonts w:ascii="Arial" w:eastAsia="Times New Roman" w:hAnsi="Arial" w:cs="Arial"/>
          <w:color w:val="222222"/>
          <w:sz w:val="21"/>
          <w:szCs w:val="21"/>
          <w:lang w:eastAsia="pt-BR"/>
        </w:rPr>
        <w:t xml:space="preserve"> na </w:t>
      </w:r>
      <w:proofErr w:type="gramStart"/>
      <w:r w:rsidRPr="00D979D5">
        <w:rPr>
          <w:rFonts w:ascii="Arial" w:eastAsia="Times New Roman" w:hAnsi="Arial" w:cs="Arial"/>
          <w:color w:val="222222"/>
          <w:sz w:val="21"/>
          <w:szCs w:val="21"/>
          <w:lang w:eastAsia="pt-BR"/>
        </w:rPr>
        <w:t>Britânia.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"cite_note-FOOTNOTEHopkins2009195-6-222"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[217]</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manutenção do </w:t>
      </w:r>
      <w:hyperlink r:id="rId634" w:tooltip="Suprimentos de cereais da cidade de Roma" w:history="1">
        <w:r w:rsidRPr="00D979D5">
          <w:rPr>
            <w:rFonts w:ascii="Arial" w:eastAsia="Times New Roman" w:hAnsi="Arial" w:cs="Arial"/>
            <w:color w:val="0B0080"/>
            <w:sz w:val="21"/>
            <w:szCs w:val="21"/>
            <w:u w:val="single"/>
            <w:lang w:eastAsia="pt-BR"/>
          </w:rPr>
          <w:t>fornecimento sustentado de alimentos</w:t>
        </w:r>
      </w:hyperlink>
      <w:r w:rsidRPr="00D979D5">
        <w:rPr>
          <w:rFonts w:ascii="Arial" w:eastAsia="Times New Roman" w:hAnsi="Arial" w:cs="Arial"/>
          <w:color w:val="222222"/>
          <w:sz w:val="21"/>
          <w:szCs w:val="21"/>
          <w:lang w:eastAsia="pt-BR"/>
        </w:rPr>
        <w:t xml:space="preserve"> para a cidade de Roma tornou-se um dos principais tópicos de discussão política no fim da República, época em que o Estado </w:t>
      </w:r>
      <w:proofErr w:type="gramStart"/>
      <w:r w:rsidRPr="00D979D5">
        <w:rPr>
          <w:rFonts w:ascii="Arial" w:eastAsia="Times New Roman" w:hAnsi="Arial" w:cs="Arial"/>
          <w:color w:val="222222"/>
          <w:sz w:val="21"/>
          <w:szCs w:val="21"/>
          <w:lang w:eastAsia="pt-BR"/>
        </w:rPr>
        <w:t>implementou</w:t>
      </w:r>
      <w:proofErr w:type="gramEnd"/>
      <w:r w:rsidRPr="00D979D5">
        <w:rPr>
          <w:rFonts w:ascii="Arial" w:eastAsia="Times New Roman" w:hAnsi="Arial" w:cs="Arial"/>
          <w:color w:val="222222"/>
          <w:sz w:val="21"/>
          <w:szCs w:val="21"/>
          <w:lang w:eastAsia="pt-BR"/>
        </w:rPr>
        <w:t xml:space="preserve"> um subsídio pago em cereais (anona; </w:t>
      </w:r>
      <w:proofErr w:type="spellStart"/>
      <w:r w:rsidRPr="00D979D5">
        <w:rPr>
          <w:rFonts w:ascii="Arial" w:eastAsia="Times New Roman" w:hAnsi="Arial" w:cs="Arial"/>
          <w:i/>
          <w:iCs/>
          <w:color w:val="222222"/>
          <w:sz w:val="21"/>
          <w:szCs w:val="21"/>
          <w:lang w:eastAsia="pt-BR"/>
        </w:rPr>
        <w:t>annona</w:t>
      </w:r>
      <w:proofErr w:type="spellEnd"/>
      <w:r w:rsidRPr="00D979D5">
        <w:rPr>
          <w:rFonts w:ascii="Arial" w:eastAsia="Times New Roman" w:hAnsi="Arial" w:cs="Arial"/>
          <w:color w:val="222222"/>
          <w:sz w:val="21"/>
          <w:szCs w:val="21"/>
          <w:lang w:eastAsia="pt-BR"/>
        </w:rPr>
        <w:t xml:space="preserve">) a todos os cidadãos que se registassem para tal. Este subsídio era atribuído a 200 000–250 000 homens adultos em Roma e correspondia a 33 kg por mês, o que totalizava 100 000 toneladas </w:t>
      </w:r>
      <w:r w:rsidRPr="00D979D5">
        <w:rPr>
          <w:rFonts w:ascii="Arial" w:eastAsia="Times New Roman" w:hAnsi="Arial" w:cs="Arial"/>
          <w:color w:val="222222"/>
          <w:sz w:val="21"/>
          <w:szCs w:val="21"/>
          <w:lang w:eastAsia="pt-BR"/>
        </w:rPr>
        <w:lastRenderedPageBreak/>
        <w:t>de </w:t>
      </w:r>
      <w:hyperlink r:id="rId635" w:tooltip="Trigo" w:history="1">
        <w:r w:rsidRPr="00D979D5">
          <w:rPr>
            <w:rFonts w:ascii="Arial" w:eastAsia="Times New Roman" w:hAnsi="Arial" w:cs="Arial"/>
            <w:color w:val="0B0080"/>
            <w:sz w:val="21"/>
            <w:szCs w:val="21"/>
            <w:u w:val="single"/>
            <w:lang w:eastAsia="pt-BR"/>
          </w:rPr>
          <w:t>trigo</w:t>
        </w:r>
      </w:hyperlink>
      <w:r w:rsidRPr="00D979D5">
        <w:rPr>
          <w:rFonts w:ascii="Arial" w:eastAsia="Times New Roman" w:hAnsi="Arial" w:cs="Arial"/>
          <w:color w:val="222222"/>
          <w:sz w:val="21"/>
          <w:szCs w:val="21"/>
          <w:lang w:eastAsia="pt-BR"/>
        </w:rPr>
        <w:t>, proveniente principalmente da </w:t>
      </w:r>
      <w:hyperlink r:id="rId636" w:tooltip="Sicília (província romana)" w:history="1">
        <w:r w:rsidRPr="00D979D5">
          <w:rPr>
            <w:rFonts w:ascii="Arial" w:eastAsia="Times New Roman" w:hAnsi="Arial" w:cs="Arial"/>
            <w:color w:val="0B0080"/>
            <w:sz w:val="21"/>
            <w:szCs w:val="21"/>
            <w:u w:val="single"/>
            <w:lang w:eastAsia="pt-BR"/>
          </w:rPr>
          <w:t>Sicília</w:t>
        </w:r>
      </w:hyperlink>
      <w:r w:rsidRPr="00D979D5">
        <w:rPr>
          <w:rFonts w:ascii="Arial" w:eastAsia="Times New Roman" w:hAnsi="Arial" w:cs="Arial"/>
          <w:color w:val="222222"/>
          <w:sz w:val="21"/>
          <w:szCs w:val="21"/>
          <w:lang w:eastAsia="pt-BR"/>
        </w:rPr>
        <w:t xml:space="preserve">, norte de África e </w:t>
      </w:r>
      <w:proofErr w:type="gramStart"/>
      <w:r w:rsidRPr="00D979D5">
        <w:rPr>
          <w:rFonts w:ascii="Arial" w:eastAsia="Times New Roman" w:hAnsi="Arial" w:cs="Arial"/>
          <w:color w:val="222222"/>
          <w:sz w:val="21"/>
          <w:szCs w:val="21"/>
          <w:lang w:eastAsia="pt-BR"/>
        </w:rPr>
        <w:t>Egito.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"cite_note-223"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subsídio tinha um custo de pelo menos 15% da receita fiscal do estado, mas melhorou significativamente as condições económicas e familiares entre as classes mais desfavorecidas, o que favoreceu também as classes mais abastadas ao impulsionar o consumo de vinho e azeite produzido nas grandes propriedades agrícolas.</w:t>
      </w:r>
      <w:hyperlink r:id="rId637" w:anchor="cite_note-FOOTNOTEWiseman195973-224" w:history="1">
        <w:r w:rsidRPr="00D979D5">
          <w:rPr>
            <w:rFonts w:ascii="Arial" w:eastAsia="Times New Roman" w:hAnsi="Arial" w:cs="Arial"/>
            <w:color w:val="0B0080"/>
            <w:sz w:val="17"/>
            <w:szCs w:val="17"/>
            <w:u w:val="single"/>
            <w:vertAlign w:val="superscript"/>
            <w:lang w:eastAsia="pt-BR"/>
          </w:rPr>
          <w:t>[218]</w:t>
        </w:r>
      </w:hyperlink>
      <w:r w:rsidRPr="00D979D5">
        <w:rPr>
          <w:rFonts w:ascii="Arial" w:eastAsia="Times New Roman" w:hAnsi="Arial" w:cs="Arial"/>
          <w:color w:val="222222"/>
          <w:sz w:val="21"/>
          <w:szCs w:val="21"/>
          <w:lang w:eastAsia="pt-BR"/>
        </w:rPr>
        <w:t> O subsídio de cereais tinha também um valor simbólico: não só afirmava o papel do imperador enquanto benfeitor universal, como o direito de todos os cidadãos a ter uma parte do lucro do processo de conquista.</w:t>
      </w:r>
      <w:hyperlink r:id="rId638" w:anchor="cite_note-Hop191-220" w:history="1">
        <w:r w:rsidRPr="00D979D5">
          <w:rPr>
            <w:rFonts w:ascii="Arial" w:eastAsia="Times New Roman" w:hAnsi="Arial" w:cs="Arial"/>
            <w:color w:val="0B0080"/>
            <w:sz w:val="17"/>
            <w:szCs w:val="17"/>
            <w:u w:val="single"/>
            <w:vertAlign w:val="superscript"/>
            <w:lang w:eastAsia="pt-BR"/>
          </w:rPr>
          <w:t>[215]</w:t>
        </w:r>
      </w:hyperlink>
      <w:r w:rsidRPr="00D979D5">
        <w:rPr>
          <w:rFonts w:ascii="Arial" w:eastAsia="Times New Roman" w:hAnsi="Arial" w:cs="Arial"/>
          <w:color w:val="222222"/>
          <w:sz w:val="21"/>
          <w:szCs w:val="21"/>
          <w:lang w:eastAsia="pt-BR"/>
        </w:rPr>
        <w:t> O </w:t>
      </w:r>
      <w:proofErr w:type="spellStart"/>
      <w:r w:rsidRPr="00D979D5">
        <w:rPr>
          <w:rFonts w:ascii="Arial" w:eastAsia="Times New Roman" w:hAnsi="Arial" w:cs="Arial"/>
          <w:i/>
          <w:iCs/>
          <w:color w:val="222222"/>
          <w:sz w:val="21"/>
          <w:szCs w:val="21"/>
          <w:lang w:eastAsia="pt-BR"/>
        </w:rPr>
        <w:t>anonna</w:t>
      </w:r>
      <w:proofErr w:type="spellEnd"/>
      <w:r w:rsidRPr="00D979D5">
        <w:rPr>
          <w:rFonts w:ascii="Arial" w:eastAsia="Times New Roman" w:hAnsi="Arial" w:cs="Arial"/>
          <w:color w:val="222222"/>
          <w:sz w:val="21"/>
          <w:szCs w:val="21"/>
          <w:lang w:eastAsia="pt-BR"/>
        </w:rPr>
        <w:t>, os equipamentos públicos e os espetáculos de entretenimento mitigavam as de outra forma precárias condições de vida das classes desfavorecidas e minimizavam a agitação social. No entanto, o humorista </w:t>
      </w:r>
      <w:hyperlink r:id="rId639" w:tooltip="Juvenal" w:history="1">
        <w:r w:rsidRPr="00D979D5">
          <w:rPr>
            <w:rFonts w:ascii="Arial" w:eastAsia="Times New Roman" w:hAnsi="Arial" w:cs="Arial"/>
            <w:color w:val="0B0080"/>
            <w:sz w:val="21"/>
            <w:szCs w:val="21"/>
            <w:u w:val="single"/>
            <w:lang w:eastAsia="pt-BR"/>
          </w:rPr>
          <w:t>Juvenal</w:t>
        </w:r>
      </w:hyperlink>
      <w:r w:rsidRPr="00D979D5">
        <w:rPr>
          <w:rFonts w:ascii="Arial" w:eastAsia="Times New Roman" w:hAnsi="Arial" w:cs="Arial"/>
          <w:color w:val="222222"/>
          <w:sz w:val="21"/>
          <w:szCs w:val="21"/>
          <w:lang w:eastAsia="pt-BR"/>
        </w:rPr>
        <w:t> via a política de </w:t>
      </w:r>
      <w:hyperlink r:id="rId640" w:tooltip="Panem et circenses" w:history="1">
        <w:r w:rsidRPr="00D979D5">
          <w:rPr>
            <w:rFonts w:ascii="Arial" w:eastAsia="Times New Roman" w:hAnsi="Arial" w:cs="Arial"/>
            <w:i/>
            <w:iCs/>
            <w:color w:val="0B0080"/>
            <w:sz w:val="21"/>
            <w:szCs w:val="21"/>
            <w:u w:val="single"/>
            <w:lang w:eastAsia="pt-BR"/>
          </w:rPr>
          <w:t xml:space="preserve">panem </w:t>
        </w:r>
        <w:proofErr w:type="gramStart"/>
        <w:r w:rsidRPr="00D979D5">
          <w:rPr>
            <w:rFonts w:ascii="Arial" w:eastAsia="Times New Roman" w:hAnsi="Arial" w:cs="Arial"/>
            <w:i/>
            <w:iCs/>
            <w:color w:val="0B0080"/>
            <w:sz w:val="21"/>
            <w:szCs w:val="21"/>
            <w:u w:val="single"/>
            <w:lang w:eastAsia="pt-BR"/>
          </w:rPr>
          <w:t>et</w:t>
        </w:r>
        <w:proofErr w:type="gramEnd"/>
        <w:r w:rsidRPr="00D979D5">
          <w:rPr>
            <w:rFonts w:ascii="Arial" w:eastAsia="Times New Roman" w:hAnsi="Arial" w:cs="Arial"/>
            <w:i/>
            <w:iCs/>
            <w:color w:val="0B0080"/>
            <w:sz w:val="21"/>
            <w:szCs w:val="21"/>
            <w:u w:val="single"/>
            <w:lang w:eastAsia="pt-BR"/>
          </w:rPr>
          <w:t xml:space="preserve"> circenses</w:t>
        </w:r>
      </w:hyperlink>
      <w:r w:rsidRPr="00D979D5">
        <w:rPr>
          <w:rFonts w:ascii="Arial" w:eastAsia="Times New Roman" w:hAnsi="Arial" w:cs="Arial"/>
          <w:color w:val="222222"/>
          <w:sz w:val="21"/>
          <w:szCs w:val="21"/>
          <w:lang w:eastAsia="pt-BR"/>
        </w:rPr>
        <w:t> como símbolo da ausência de liberdade política na república.</w:t>
      </w:r>
      <w:hyperlink r:id="rId641" w:anchor="cite_note-FOOTNOTEKeane200636-225" w:history="1">
        <w:r w:rsidRPr="00D979D5">
          <w:rPr>
            <w:rFonts w:ascii="Arial" w:eastAsia="Times New Roman" w:hAnsi="Arial" w:cs="Arial"/>
            <w:color w:val="0B0080"/>
            <w:sz w:val="17"/>
            <w:szCs w:val="17"/>
            <w:u w:val="single"/>
            <w:vertAlign w:val="superscript"/>
            <w:lang w:eastAsia="pt-BR"/>
          </w:rPr>
          <w:t>[219]</w:t>
        </w:r>
      </w:hyperlink>
      <w:hyperlink r:id="rId642" w:anchor="cite_note-FOOTNOTEK%C3%B6hne20008-226" w:history="1">
        <w:r w:rsidRPr="00D979D5">
          <w:rPr>
            <w:rFonts w:ascii="Arial" w:eastAsia="Times New Roman" w:hAnsi="Arial" w:cs="Arial"/>
            <w:color w:val="0B0080"/>
            <w:sz w:val="17"/>
            <w:szCs w:val="17"/>
            <w:u w:val="single"/>
            <w:vertAlign w:val="superscript"/>
            <w:lang w:eastAsia="pt-BR"/>
          </w:rPr>
          <w:t>[220]</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Mineração e metalurgia</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44" name="Imagem 44" descr="https://upload.wikimedia.org/wikipedia/commons/thumb/2/2a/Panor%C3%A1mica_de_Las_M%C3%A9dulas.jpg/220px-Panor%C3%A1mica_de_Las_M%C3%A9dulas.jpg">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2/2a/Panor%C3%A1mica_de_Las_M%C3%A9dulas.jpg/220px-Panor%C3%A1mica_de_Las_M%C3%A9dulas.jpg">
                      <a:hlinkClick r:id="rId643"/>
                    </pic:cNvPr>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Relevo resultante da técnica de mineração </w:t>
      </w:r>
      <w:hyperlink r:id="rId645" w:tooltip="Ruina montium" w:history="1">
        <w:r w:rsidRPr="00D979D5">
          <w:rPr>
            <w:rFonts w:ascii="Arial" w:eastAsia="Times New Roman" w:hAnsi="Arial" w:cs="Arial"/>
            <w:i/>
            <w:iCs/>
            <w:color w:val="0B0080"/>
            <w:sz w:val="19"/>
            <w:szCs w:val="19"/>
            <w:u w:val="single"/>
            <w:lang w:eastAsia="pt-BR"/>
          </w:rPr>
          <w:t xml:space="preserve">ruina </w:t>
        </w:r>
        <w:proofErr w:type="spellStart"/>
        <w:r w:rsidRPr="00D979D5">
          <w:rPr>
            <w:rFonts w:ascii="Arial" w:eastAsia="Times New Roman" w:hAnsi="Arial" w:cs="Arial"/>
            <w:i/>
            <w:iCs/>
            <w:color w:val="0B0080"/>
            <w:sz w:val="19"/>
            <w:szCs w:val="19"/>
            <w:u w:val="single"/>
            <w:lang w:eastAsia="pt-BR"/>
          </w:rPr>
          <w:t>montium</w:t>
        </w:r>
        <w:proofErr w:type="spellEnd"/>
      </w:hyperlink>
      <w:r w:rsidRPr="00D979D5">
        <w:rPr>
          <w:rFonts w:ascii="Arial" w:eastAsia="Times New Roman" w:hAnsi="Arial" w:cs="Arial"/>
          <w:color w:val="222222"/>
          <w:sz w:val="19"/>
          <w:szCs w:val="19"/>
          <w:lang w:eastAsia="pt-BR"/>
        </w:rPr>
        <w:t>, em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"https://pt.wikipedia.org/wiki/Las_M%C3%A9dulas" \o "Las Médulas"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Las</w:t>
      </w:r>
      <w:proofErr w:type="spellEnd"/>
      <w:r w:rsidRPr="00D979D5">
        <w:rPr>
          <w:rFonts w:ascii="Arial" w:eastAsia="Times New Roman" w:hAnsi="Arial" w:cs="Arial"/>
          <w:color w:val="0B0080"/>
          <w:sz w:val="19"/>
          <w:szCs w:val="19"/>
          <w:u w:val="single"/>
          <w:lang w:eastAsia="pt-BR"/>
        </w:rPr>
        <w:t xml:space="preserve"> </w:t>
      </w:r>
      <w:proofErr w:type="spellStart"/>
      <w:r w:rsidRPr="00D979D5">
        <w:rPr>
          <w:rFonts w:ascii="Arial" w:eastAsia="Times New Roman" w:hAnsi="Arial" w:cs="Arial"/>
          <w:color w:val="0B0080"/>
          <w:sz w:val="19"/>
          <w:szCs w:val="19"/>
          <w:u w:val="single"/>
          <w:lang w:eastAsia="pt-BR"/>
        </w:rPr>
        <w:t>Médulas</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"https://pt.wikipedia.org/wiki/Hisp%C3%A2nia" \o "Hispânia"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Hispânia</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xml:space="preserve">, uma das mais importantes minas de ouro do </w:t>
      </w:r>
      <w:proofErr w:type="gramStart"/>
      <w:r w:rsidRPr="00D979D5">
        <w:rPr>
          <w:rFonts w:ascii="Arial" w:eastAsia="Times New Roman" w:hAnsi="Arial" w:cs="Arial"/>
          <w:color w:val="222222"/>
          <w:sz w:val="19"/>
          <w:szCs w:val="19"/>
          <w:lang w:eastAsia="pt-BR"/>
        </w:rPr>
        <w:t>império</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Estima-se que em todo o império fossem extraídas anualmente 82 500 toneladas de </w:t>
      </w:r>
      <w:proofErr w:type="gramStart"/>
      <w:r w:rsidRPr="00D979D5">
        <w:rPr>
          <w:rFonts w:ascii="Arial" w:eastAsia="Times New Roman" w:hAnsi="Arial" w:cs="Arial"/>
          <w:color w:val="222222"/>
          <w:sz w:val="21"/>
          <w:szCs w:val="21"/>
          <w:lang w:eastAsia="pt-BR"/>
        </w:rPr>
        <w:t>ferro,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"cite_note-FOOTNOTECraddock2008108-227"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[221]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15 000 toneladas de </w:t>
      </w:r>
      <w:hyperlink r:id="rId646" w:tooltip="Cobre" w:history="1">
        <w:r w:rsidRPr="00D979D5">
          <w:rPr>
            <w:rFonts w:ascii="Arial" w:eastAsia="Times New Roman" w:hAnsi="Arial" w:cs="Arial"/>
            <w:color w:val="0B0080"/>
            <w:sz w:val="21"/>
            <w:szCs w:val="21"/>
            <w:u w:val="single"/>
            <w:lang w:eastAsia="pt-BR"/>
          </w:rPr>
          <w:t>cobre</w:t>
        </w:r>
      </w:hyperlink>
      <w:r w:rsidRPr="00D979D5">
        <w:rPr>
          <w:rFonts w:ascii="Arial" w:eastAsia="Times New Roman" w:hAnsi="Arial" w:cs="Arial"/>
          <w:color w:val="222222"/>
          <w:sz w:val="21"/>
          <w:szCs w:val="21"/>
          <w:lang w:eastAsia="pt-BR"/>
        </w:rPr>
        <w:t>, 80 000 toneladas de </w:t>
      </w:r>
      <w:hyperlink r:id="rId647" w:tooltip="Chumbo" w:history="1">
        <w:r w:rsidRPr="00D979D5">
          <w:rPr>
            <w:rFonts w:ascii="Arial" w:eastAsia="Times New Roman" w:hAnsi="Arial" w:cs="Arial"/>
            <w:color w:val="0B0080"/>
            <w:sz w:val="21"/>
            <w:szCs w:val="21"/>
            <w:u w:val="single"/>
            <w:lang w:eastAsia="pt-BR"/>
          </w:rPr>
          <w:t>chumbo</w:t>
        </w:r>
      </w:hyperlink>
      <w:r w:rsidRPr="00D979D5">
        <w:rPr>
          <w:rFonts w:ascii="Arial" w:eastAsia="Times New Roman" w:hAnsi="Arial" w:cs="Arial"/>
          <w:color w:val="222222"/>
          <w:sz w:val="21"/>
          <w:szCs w:val="21"/>
          <w:lang w:eastAsia="pt-BR"/>
        </w:rPr>
        <w:t>, 9 toneladas de </w:t>
      </w:r>
      <w:hyperlink r:id="rId648" w:tooltip="Ouro" w:history="1">
        <w:r w:rsidRPr="00D979D5">
          <w:rPr>
            <w:rFonts w:ascii="Arial" w:eastAsia="Times New Roman" w:hAnsi="Arial" w:cs="Arial"/>
            <w:color w:val="0B0080"/>
            <w:sz w:val="21"/>
            <w:szCs w:val="21"/>
            <w:u w:val="single"/>
            <w:lang w:eastAsia="pt-BR"/>
          </w:rPr>
          <w:t>ouro</w:t>
        </w:r>
      </w:hyperlink>
      <w:hyperlink r:id="rId649" w:anchor="cite_note-FOOTNOTEWilson200225-29-228" w:history="1">
        <w:r w:rsidRPr="00D979D5">
          <w:rPr>
            <w:rFonts w:ascii="Arial" w:eastAsia="Times New Roman" w:hAnsi="Arial" w:cs="Arial"/>
            <w:color w:val="0B0080"/>
            <w:sz w:val="17"/>
            <w:szCs w:val="17"/>
            <w:u w:val="single"/>
            <w:vertAlign w:val="superscript"/>
            <w:lang w:eastAsia="pt-BR"/>
          </w:rPr>
          <w:t>[222]</w:t>
        </w:r>
      </w:hyperlink>
      <w:r w:rsidRPr="00D979D5">
        <w:rPr>
          <w:rFonts w:ascii="Arial" w:eastAsia="Times New Roman" w:hAnsi="Arial" w:cs="Arial"/>
          <w:color w:val="222222"/>
          <w:sz w:val="21"/>
          <w:szCs w:val="21"/>
          <w:lang w:eastAsia="pt-BR"/>
        </w:rPr>
        <w:t> e 200 toneladas de </w:t>
      </w:r>
      <w:hyperlink r:id="rId650" w:tooltip="Prata" w:history="1">
        <w:r w:rsidRPr="00D979D5">
          <w:rPr>
            <w:rFonts w:ascii="Arial" w:eastAsia="Times New Roman" w:hAnsi="Arial" w:cs="Arial"/>
            <w:color w:val="0B0080"/>
            <w:sz w:val="21"/>
            <w:szCs w:val="21"/>
            <w:u w:val="single"/>
            <w:lang w:eastAsia="pt-BR"/>
          </w:rPr>
          <w:t>prata</w:t>
        </w:r>
      </w:hyperlink>
      <w:r w:rsidRPr="00D979D5">
        <w:rPr>
          <w:rFonts w:ascii="Arial" w:eastAsia="Times New Roman" w:hAnsi="Arial" w:cs="Arial"/>
          <w:color w:val="222222"/>
          <w:sz w:val="21"/>
          <w:szCs w:val="21"/>
          <w:lang w:eastAsia="pt-BR"/>
        </w:rPr>
        <w:t>, valores que só seriam igualados durante a </w:t>
      </w:r>
      <w:hyperlink r:id="rId651" w:tooltip="Revolução industrial" w:history="1">
        <w:r w:rsidRPr="00D979D5">
          <w:rPr>
            <w:rFonts w:ascii="Arial" w:eastAsia="Times New Roman" w:hAnsi="Arial" w:cs="Arial"/>
            <w:color w:val="0B0080"/>
            <w:sz w:val="21"/>
            <w:szCs w:val="21"/>
            <w:u w:val="single"/>
            <w:lang w:eastAsia="pt-BR"/>
          </w:rPr>
          <w:t>revolução industrial</w:t>
        </w:r>
      </w:hyperlink>
      <w:r w:rsidRPr="00D979D5">
        <w:rPr>
          <w:rFonts w:ascii="Arial" w:eastAsia="Times New Roman" w:hAnsi="Arial" w:cs="Arial"/>
          <w:color w:val="222222"/>
          <w:sz w:val="21"/>
          <w:szCs w:val="21"/>
          <w:lang w:eastAsia="pt-BR"/>
        </w:rPr>
        <w:t>.</w:t>
      </w:r>
      <w:hyperlink r:id="rId652" w:anchor="cite_note-FOOTNOTECallata%C3%BF2005361-372-229" w:history="1">
        <w:r w:rsidRPr="00D979D5">
          <w:rPr>
            <w:rFonts w:ascii="Arial" w:eastAsia="Times New Roman" w:hAnsi="Arial" w:cs="Arial"/>
            <w:color w:val="0B0080"/>
            <w:sz w:val="17"/>
            <w:szCs w:val="17"/>
            <w:u w:val="single"/>
            <w:vertAlign w:val="superscript"/>
            <w:lang w:eastAsia="pt-BR"/>
          </w:rPr>
          <w:t>[223]</w:t>
        </w:r>
      </w:hyperlink>
      <w:r w:rsidRPr="00D979D5">
        <w:rPr>
          <w:rFonts w:ascii="Arial" w:eastAsia="Times New Roman" w:hAnsi="Arial" w:cs="Arial"/>
          <w:color w:val="222222"/>
          <w:sz w:val="21"/>
          <w:szCs w:val="21"/>
          <w:lang w:eastAsia="pt-BR"/>
        </w:rPr>
        <w:t> As principais regiões mineiras do império eram 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"https://pt.wikipedia.org/wiki/Hisp%C3%A2nia" \o "Hispânia"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Hispânia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(ouro, prata, cobre, estanho e chumbo), a </w:t>
      </w:r>
      <w:hyperlink r:id="rId653" w:tooltip="Gália" w:history="1">
        <w:r w:rsidRPr="00D979D5">
          <w:rPr>
            <w:rFonts w:ascii="Arial" w:eastAsia="Times New Roman" w:hAnsi="Arial" w:cs="Arial"/>
            <w:color w:val="0B0080"/>
            <w:sz w:val="21"/>
            <w:szCs w:val="21"/>
            <w:u w:val="single"/>
            <w:lang w:eastAsia="pt-BR"/>
          </w:rPr>
          <w:t>Gália</w:t>
        </w:r>
      </w:hyperlink>
      <w:r w:rsidRPr="00D979D5">
        <w:rPr>
          <w:rFonts w:ascii="Arial" w:eastAsia="Times New Roman" w:hAnsi="Arial" w:cs="Arial"/>
          <w:color w:val="222222"/>
          <w:sz w:val="21"/>
          <w:szCs w:val="21"/>
          <w:lang w:eastAsia="pt-BR"/>
        </w:rPr>
        <w:t> (ouro, prata, ferro); a </w:t>
      </w:r>
      <w:hyperlink r:id="rId654" w:tooltip="Britânia (província romana)" w:history="1">
        <w:r w:rsidRPr="00D979D5">
          <w:rPr>
            <w:rFonts w:ascii="Arial" w:eastAsia="Times New Roman" w:hAnsi="Arial" w:cs="Arial"/>
            <w:color w:val="0B0080"/>
            <w:sz w:val="21"/>
            <w:szCs w:val="21"/>
            <w:u w:val="single"/>
            <w:lang w:eastAsia="pt-BR"/>
          </w:rPr>
          <w:t>Britânia</w:t>
        </w:r>
      </w:hyperlink>
      <w:r w:rsidRPr="00D979D5">
        <w:rPr>
          <w:rFonts w:ascii="Arial" w:eastAsia="Times New Roman" w:hAnsi="Arial" w:cs="Arial"/>
          <w:color w:val="222222"/>
          <w:sz w:val="21"/>
          <w:szCs w:val="21"/>
          <w:lang w:eastAsia="pt-BR"/>
        </w:rPr>
        <w:t> (ferro, chumbo, estanho), as províncias do Danúbio (ouro, ferro), a </w:t>
      </w:r>
      <w:hyperlink r:id="rId655" w:tooltip="Macedônia romana" w:history="1">
        <w:r w:rsidRPr="00D979D5">
          <w:rPr>
            <w:rFonts w:ascii="Arial" w:eastAsia="Times New Roman" w:hAnsi="Arial" w:cs="Arial"/>
            <w:color w:val="0B0080"/>
            <w:sz w:val="21"/>
            <w:szCs w:val="21"/>
            <w:u w:val="single"/>
            <w:lang w:eastAsia="pt-BR"/>
          </w:rPr>
          <w:t>Macedónia</w:t>
        </w:r>
      </w:hyperlink>
      <w:r w:rsidRPr="00D979D5">
        <w:rPr>
          <w:rFonts w:ascii="Arial" w:eastAsia="Times New Roman" w:hAnsi="Arial" w:cs="Arial"/>
          <w:color w:val="222222"/>
          <w:sz w:val="21"/>
          <w:szCs w:val="21"/>
          <w:lang w:eastAsia="pt-BR"/>
        </w:rPr>
        <w:t> e a </w:t>
      </w:r>
      <w:hyperlink r:id="rId656" w:tooltip="Trácia (província romana)" w:history="1">
        <w:r w:rsidRPr="00D979D5">
          <w:rPr>
            <w:rFonts w:ascii="Arial" w:eastAsia="Times New Roman" w:hAnsi="Arial" w:cs="Arial"/>
            <w:color w:val="0B0080"/>
            <w:sz w:val="21"/>
            <w:szCs w:val="21"/>
            <w:u w:val="single"/>
            <w:lang w:eastAsia="pt-BR"/>
          </w:rPr>
          <w:t>Trácia</w:t>
        </w:r>
      </w:hyperlink>
      <w:r w:rsidRPr="00D979D5">
        <w:rPr>
          <w:rFonts w:ascii="Arial" w:eastAsia="Times New Roman" w:hAnsi="Arial" w:cs="Arial"/>
          <w:color w:val="222222"/>
          <w:sz w:val="21"/>
          <w:szCs w:val="21"/>
          <w:lang w:eastAsia="pt-BR"/>
        </w:rPr>
        <w:t> (ouro, prata), e a </w:t>
      </w:r>
      <w:hyperlink r:id="rId657" w:tooltip="Ásia menor" w:history="1">
        <w:r w:rsidRPr="00D979D5">
          <w:rPr>
            <w:rFonts w:ascii="Arial" w:eastAsia="Times New Roman" w:hAnsi="Arial" w:cs="Arial"/>
            <w:color w:val="0B0080"/>
            <w:sz w:val="21"/>
            <w:szCs w:val="21"/>
            <w:u w:val="single"/>
            <w:lang w:eastAsia="pt-BR"/>
          </w:rPr>
          <w:t>Ásia menor</w:t>
        </w:r>
      </w:hyperlink>
      <w:r w:rsidRPr="00D979D5">
        <w:rPr>
          <w:rFonts w:ascii="Arial" w:eastAsia="Times New Roman" w:hAnsi="Arial" w:cs="Arial"/>
          <w:color w:val="222222"/>
          <w:sz w:val="21"/>
          <w:szCs w:val="21"/>
          <w:lang w:eastAsia="pt-BR"/>
        </w:rPr>
        <w:t xml:space="preserve"> (ouro, prata, ferro, estanho). A mineração em grande escala ocorreu entre o reinado de Augusto e o início do século III, período em que a instabilidade do império afetou a </w:t>
      </w:r>
      <w:proofErr w:type="gramStart"/>
      <w:r w:rsidRPr="00D979D5">
        <w:rPr>
          <w:rFonts w:ascii="Arial" w:eastAsia="Times New Roman" w:hAnsi="Arial" w:cs="Arial"/>
          <w:color w:val="222222"/>
          <w:sz w:val="21"/>
          <w:szCs w:val="21"/>
          <w:lang w:eastAsia="pt-BR"/>
        </w:rPr>
        <w:t>produção.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"cite_note-FOOTNOTEBowersock1999579-230"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[224]</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Parte do processo de extração era mecanizada, utilizando a energia de </w:t>
      </w:r>
      <w:hyperlink r:id="rId658" w:tooltip="Roda de água" w:history="1">
        <w:r w:rsidRPr="00D979D5">
          <w:rPr>
            <w:rFonts w:ascii="Arial" w:eastAsia="Times New Roman" w:hAnsi="Arial" w:cs="Arial"/>
            <w:color w:val="0B0080"/>
            <w:sz w:val="21"/>
            <w:szCs w:val="21"/>
            <w:u w:val="single"/>
            <w:lang w:eastAsia="pt-BR"/>
          </w:rPr>
          <w:t>azenhas</w:t>
        </w:r>
      </w:hyperlink>
      <w:r w:rsidRPr="00D979D5">
        <w:rPr>
          <w:rFonts w:ascii="Arial" w:eastAsia="Times New Roman" w:hAnsi="Arial" w:cs="Arial"/>
          <w:color w:val="222222"/>
          <w:sz w:val="21"/>
          <w:szCs w:val="21"/>
          <w:lang w:eastAsia="pt-BR"/>
        </w:rPr>
        <w:t> para serrar pedra, fragmentar minério ou drenar as minas. Os romanos introduziram um sistema sofisticado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"https://pt.wikipedia.org/wiki/Copela%C3%A7%C3%A3o" \o "Copelação"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copelação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para separar o ouro e a prata de outros metais, embora tenha sido a invenção e aplicação da </w:t>
      </w:r>
      <w:hyperlink r:id="rId659" w:tooltip="Mineração hidráulica" w:history="1">
        <w:r w:rsidRPr="00D979D5">
          <w:rPr>
            <w:rFonts w:ascii="Arial" w:eastAsia="Times New Roman" w:hAnsi="Arial" w:cs="Arial"/>
            <w:color w:val="0B0080"/>
            <w:sz w:val="21"/>
            <w:szCs w:val="21"/>
            <w:u w:val="single"/>
            <w:lang w:eastAsia="pt-BR"/>
          </w:rPr>
          <w:t>mineração hidráulica</w:t>
        </w:r>
      </w:hyperlink>
      <w:r w:rsidRPr="00D979D5">
        <w:rPr>
          <w:rFonts w:ascii="Arial" w:eastAsia="Times New Roman" w:hAnsi="Arial" w:cs="Arial"/>
          <w:color w:val="222222"/>
          <w:sz w:val="21"/>
          <w:szCs w:val="21"/>
          <w:lang w:eastAsia="pt-BR"/>
        </w:rPr>
        <w:t xml:space="preserve"> que permitiu a extração a uma escala sem </w:t>
      </w:r>
      <w:proofErr w:type="gramStart"/>
      <w:r w:rsidRPr="00D979D5">
        <w:rPr>
          <w:rFonts w:ascii="Arial" w:eastAsia="Times New Roman" w:hAnsi="Arial" w:cs="Arial"/>
          <w:color w:val="222222"/>
          <w:sz w:val="21"/>
          <w:szCs w:val="21"/>
          <w:lang w:eastAsia="pt-BR"/>
        </w:rPr>
        <w:t>precedentes.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"cite_note-FOOTNOTETylecote2013-231"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[225]</w:t>
      </w:r>
      <w:r w:rsidRPr="00D979D5">
        <w:rPr>
          <w:rFonts w:ascii="Arial" w:eastAsia="Times New Roman" w:hAnsi="Arial" w:cs="Arial"/>
          <w:color w:val="222222"/>
          <w:sz w:val="17"/>
          <w:szCs w:val="17"/>
          <w:vertAlign w:val="superscript"/>
          <w:lang w:eastAsia="pt-BR"/>
        </w:rPr>
        <w:fldChar w:fldCharType="end"/>
      </w:r>
      <w:hyperlink r:id="rId660" w:anchor="cite_note-FOOTNOTEWilson200217%E2%80%9321,_25,_32-232" w:history="1">
        <w:r w:rsidRPr="00D979D5">
          <w:rPr>
            <w:rFonts w:ascii="Arial" w:eastAsia="Times New Roman" w:hAnsi="Arial" w:cs="Arial"/>
            <w:color w:val="0B0080"/>
            <w:sz w:val="17"/>
            <w:szCs w:val="17"/>
            <w:u w:val="single"/>
            <w:vertAlign w:val="superscript"/>
            <w:lang w:eastAsia="pt-BR"/>
          </w:rPr>
          <w:t>[226]</w:t>
        </w:r>
      </w:hyperlink>
      <w:r w:rsidRPr="00D979D5">
        <w:rPr>
          <w:rFonts w:ascii="Arial" w:eastAsia="Times New Roman" w:hAnsi="Arial" w:cs="Arial"/>
          <w:color w:val="222222"/>
          <w:sz w:val="21"/>
          <w:szCs w:val="21"/>
          <w:lang w:eastAsia="pt-BR"/>
        </w:rPr>
        <w:t> O combustível mais utilizado nas fundições era o </w:t>
      </w:r>
      <w:hyperlink r:id="rId661" w:tooltip="Carvão vegetal" w:history="1">
        <w:r w:rsidRPr="00D979D5">
          <w:rPr>
            <w:rFonts w:ascii="Arial" w:eastAsia="Times New Roman" w:hAnsi="Arial" w:cs="Arial"/>
            <w:color w:val="0B0080"/>
            <w:sz w:val="21"/>
            <w:szCs w:val="21"/>
            <w:u w:val="single"/>
            <w:lang w:eastAsia="pt-BR"/>
          </w:rPr>
          <w:t>carvão vegetal</w:t>
        </w:r>
      </w:hyperlink>
      <w:r w:rsidRPr="00D979D5">
        <w:rPr>
          <w:rFonts w:ascii="Arial" w:eastAsia="Times New Roman" w:hAnsi="Arial" w:cs="Arial"/>
          <w:color w:val="222222"/>
          <w:sz w:val="21"/>
          <w:szCs w:val="21"/>
          <w:lang w:eastAsia="pt-BR"/>
        </w:rPr>
        <w:t>, embora em algumas regiões fosse extraído </w:t>
      </w:r>
      <w:hyperlink r:id="rId662" w:tooltip="Carvão mineral" w:history="1">
        <w:r w:rsidRPr="00D979D5">
          <w:rPr>
            <w:rFonts w:ascii="Arial" w:eastAsia="Times New Roman" w:hAnsi="Arial" w:cs="Arial"/>
            <w:color w:val="0B0080"/>
            <w:sz w:val="21"/>
            <w:szCs w:val="21"/>
            <w:u w:val="single"/>
            <w:lang w:eastAsia="pt-BR"/>
          </w:rPr>
          <w:t>carvão mineral</w:t>
        </w:r>
      </w:hyperlink>
      <w:r w:rsidRPr="00D979D5">
        <w:rPr>
          <w:rFonts w:ascii="Arial" w:eastAsia="Times New Roman" w:hAnsi="Arial" w:cs="Arial"/>
          <w:color w:val="222222"/>
          <w:sz w:val="21"/>
          <w:szCs w:val="21"/>
          <w:lang w:eastAsia="pt-BR"/>
        </w:rPr>
        <w:t> em grande quantidade.</w:t>
      </w:r>
      <w:hyperlink r:id="rId663" w:anchor="cite_note-FOOTNOTESmith1997-233" w:history="1">
        <w:r w:rsidRPr="00D979D5">
          <w:rPr>
            <w:rFonts w:ascii="Arial" w:eastAsia="Times New Roman" w:hAnsi="Arial" w:cs="Arial"/>
            <w:color w:val="0B0080"/>
            <w:sz w:val="17"/>
            <w:szCs w:val="17"/>
            <w:u w:val="single"/>
            <w:vertAlign w:val="superscript"/>
            <w:lang w:eastAsia="pt-BR"/>
          </w:rPr>
          <w:t>[227]</w:t>
        </w:r>
      </w:hyperlink>
      <w:r w:rsidRPr="00D979D5">
        <w:rPr>
          <w:rFonts w:ascii="Arial" w:eastAsia="Times New Roman" w:hAnsi="Arial" w:cs="Arial"/>
          <w:color w:val="222222"/>
          <w:sz w:val="21"/>
          <w:szCs w:val="21"/>
          <w:lang w:eastAsia="pt-BR"/>
        </w:rPr>
        <w:t> No entanto, a contribuição mais significativa dos romanos para a metalurgia foi a introdução da </w:t>
      </w:r>
      <w:hyperlink r:id="rId664" w:tooltip="Produção em massa" w:history="1">
        <w:r w:rsidRPr="00D979D5">
          <w:rPr>
            <w:rFonts w:ascii="Arial" w:eastAsia="Times New Roman" w:hAnsi="Arial" w:cs="Arial"/>
            <w:color w:val="0B0080"/>
            <w:sz w:val="21"/>
            <w:szCs w:val="21"/>
            <w:u w:val="single"/>
            <w:lang w:eastAsia="pt-BR"/>
          </w:rPr>
          <w:t>produção em massa</w:t>
        </w:r>
      </w:hyperlink>
      <w:r w:rsidRPr="00D979D5">
        <w:rPr>
          <w:rFonts w:ascii="Arial" w:eastAsia="Times New Roman" w:hAnsi="Arial" w:cs="Arial"/>
          <w:color w:val="222222"/>
          <w:sz w:val="21"/>
          <w:szCs w:val="21"/>
          <w:lang w:eastAsia="pt-BR"/>
        </w:rPr>
        <w:t>.</w:t>
      </w:r>
      <w:hyperlink r:id="rId665" w:anchor="cite_note-FOOTNOTEBayley2004-234" w:history="1">
        <w:r w:rsidRPr="00D979D5">
          <w:rPr>
            <w:rFonts w:ascii="Arial" w:eastAsia="Times New Roman" w:hAnsi="Arial" w:cs="Arial"/>
            <w:color w:val="0B0080"/>
            <w:sz w:val="17"/>
            <w:szCs w:val="17"/>
            <w:u w:val="single"/>
            <w:vertAlign w:val="superscript"/>
            <w:lang w:eastAsia="pt-BR"/>
          </w:rPr>
          <w:t>[228]</w:t>
        </w:r>
      </w:hyperlink>
      <w:r w:rsidRPr="00D979D5">
        <w:rPr>
          <w:rFonts w:ascii="Arial" w:eastAsia="Times New Roman" w:hAnsi="Arial" w:cs="Arial"/>
          <w:color w:val="222222"/>
          <w:sz w:val="21"/>
          <w:szCs w:val="21"/>
          <w:lang w:eastAsia="pt-BR"/>
        </w:rPr>
        <w:t> O principal método para a produção em série de objetos metálicos era a </w:t>
      </w:r>
      <w:hyperlink r:id="rId666" w:tooltip="Moldagem" w:history="1">
        <w:r w:rsidRPr="00D979D5">
          <w:rPr>
            <w:rFonts w:ascii="Arial" w:eastAsia="Times New Roman" w:hAnsi="Arial" w:cs="Arial"/>
            <w:color w:val="0B0080"/>
            <w:sz w:val="21"/>
            <w:szCs w:val="21"/>
            <w:u w:val="single"/>
            <w:lang w:eastAsia="pt-BR"/>
          </w:rPr>
          <w:t>moldagem</w:t>
        </w:r>
      </w:hyperlink>
      <w:r w:rsidRPr="00D979D5">
        <w:rPr>
          <w:rFonts w:ascii="Arial" w:eastAsia="Times New Roman" w:hAnsi="Arial" w:cs="Arial"/>
          <w:color w:val="222222"/>
          <w:sz w:val="21"/>
          <w:szCs w:val="21"/>
          <w:lang w:eastAsia="pt-BR"/>
        </w:rPr>
        <w:t>, na qual a forma pretendida era esculpida em madeira, cera ou metal e depois pressionada contra um molde de cerâmica, no qual era introduzido o metal em fusão.</w:t>
      </w:r>
      <w:hyperlink r:id="rId667" w:anchor="cite_note-FOOTNOTETylecote2013-231" w:history="1">
        <w:r w:rsidRPr="00D979D5">
          <w:rPr>
            <w:rFonts w:ascii="Arial" w:eastAsia="Times New Roman" w:hAnsi="Arial" w:cs="Arial"/>
            <w:color w:val="0B0080"/>
            <w:sz w:val="17"/>
            <w:szCs w:val="17"/>
            <w:u w:val="single"/>
            <w:vertAlign w:val="superscript"/>
            <w:lang w:eastAsia="pt-BR"/>
          </w:rPr>
          <w:t>[225]</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Religião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43" name="Imagem 43"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668" w:tooltip="Religião na Roma Antiga" w:history="1">
        <w:r w:rsidRPr="00D979D5">
          <w:rPr>
            <w:rFonts w:ascii="Arial" w:eastAsia="Times New Roman" w:hAnsi="Arial" w:cs="Arial"/>
            <w:i/>
            <w:iCs/>
            <w:color w:val="0B0080"/>
            <w:sz w:val="21"/>
            <w:szCs w:val="21"/>
            <w:u w:val="single"/>
            <w:lang w:eastAsia="pt-BR"/>
          </w:rPr>
          <w:t>Religião na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1390650"/>
            <wp:effectExtent l="0" t="0" r="0" b="0"/>
            <wp:docPr id="42" name="Imagem 42" descr="https://upload.wikimedia.org/wikipedia/commons/thumb/4/4a/Roma_-_Pantheon_-_panoramio.jpg/220px-Roma_-_Pantheon_-_panoramio.jpg">
              <a:hlinkClick xmlns:a="http://schemas.openxmlformats.org/drawingml/2006/main" r:id="rId6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4/4a/Roma_-_Pantheon_-_panoramio.jpg/220px-Roma_-_Pantheon_-_panoramio.jpg">
                      <a:hlinkClick r:id="rId669"/>
                    </pic:cNvPr>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671" w:tooltip="Panteão (Roma)" w:history="1">
        <w:r w:rsidRPr="00D979D5">
          <w:rPr>
            <w:rFonts w:ascii="Arial" w:eastAsia="Times New Roman" w:hAnsi="Arial" w:cs="Arial"/>
            <w:color w:val="0B0080"/>
            <w:sz w:val="19"/>
            <w:szCs w:val="19"/>
            <w:u w:val="single"/>
            <w:lang w:eastAsia="pt-BR"/>
          </w:rPr>
          <w:t>Panteão</w:t>
        </w:r>
      </w:hyperlink>
      <w:r w:rsidRPr="00D979D5">
        <w:rPr>
          <w:rFonts w:ascii="Arial" w:eastAsia="Times New Roman" w:hAnsi="Arial" w:cs="Arial"/>
          <w:color w:val="222222"/>
          <w:sz w:val="19"/>
          <w:szCs w:val="19"/>
          <w:lang w:eastAsia="pt-BR"/>
        </w:rPr>
        <w:t xml:space="preserve">, templo de todos os deuses, em </w:t>
      </w:r>
      <w:proofErr w:type="gramStart"/>
      <w:r w:rsidRPr="00D979D5">
        <w:rPr>
          <w:rFonts w:ascii="Arial" w:eastAsia="Times New Roman" w:hAnsi="Arial" w:cs="Arial"/>
          <w:color w:val="222222"/>
          <w:sz w:val="19"/>
          <w:szCs w:val="19"/>
          <w:lang w:eastAsia="pt-BR"/>
        </w:rPr>
        <w:t>Roma</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Após a </w:t>
      </w:r>
      <w:hyperlink r:id="rId672" w:tooltip="Crise da República Romana" w:history="1">
        <w:r w:rsidRPr="00D979D5">
          <w:rPr>
            <w:rFonts w:ascii="Arial" w:eastAsia="Times New Roman" w:hAnsi="Arial" w:cs="Arial"/>
            <w:color w:val="0B0080"/>
            <w:sz w:val="21"/>
            <w:szCs w:val="21"/>
            <w:u w:val="single"/>
            <w:lang w:eastAsia="pt-BR"/>
          </w:rPr>
          <w:t>crise republicana</w:t>
        </w:r>
      </w:hyperlink>
      <w:r w:rsidRPr="00D979D5">
        <w:rPr>
          <w:rFonts w:ascii="Arial" w:eastAsia="Times New Roman" w:hAnsi="Arial" w:cs="Arial"/>
          <w:color w:val="222222"/>
          <w:sz w:val="21"/>
          <w:szCs w:val="21"/>
          <w:lang w:eastAsia="pt-BR"/>
        </w:rPr>
        <w:t> e a transição para o império, a religião do estado adaptou-se de forma a apoiar o novo regime. </w:t>
      </w:r>
      <w:hyperlink r:id="rId673" w:tooltip="Augusto" w:history="1">
        <w:r w:rsidRPr="00D979D5">
          <w:rPr>
            <w:rFonts w:ascii="Arial" w:eastAsia="Times New Roman" w:hAnsi="Arial" w:cs="Arial"/>
            <w:color w:val="0B0080"/>
            <w:sz w:val="21"/>
            <w:szCs w:val="21"/>
            <w:u w:val="single"/>
            <w:lang w:eastAsia="pt-BR"/>
          </w:rPr>
          <w:t>Augusto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implementou</w:t>
      </w:r>
      <w:proofErr w:type="gramEnd"/>
      <w:r w:rsidRPr="00D979D5">
        <w:rPr>
          <w:rFonts w:ascii="Arial" w:eastAsia="Times New Roman" w:hAnsi="Arial" w:cs="Arial"/>
          <w:color w:val="222222"/>
          <w:sz w:val="21"/>
          <w:szCs w:val="21"/>
          <w:lang w:eastAsia="pt-BR"/>
        </w:rPr>
        <w:t xml:space="preserve"> um vasto programa de revivalismo e reformas religiosas. Os votos públicos, que anteriormente pediam às divindades a segurança da república, passaram a ser vocacionados para o bem-estar do imperador. O culto da personalidade vulgarizou novamente as práticas de veneração dos ancestrais e do </w:t>
      </w:r>
      <w:hyperlink r:id="rId674" w:tooltip="Gênio (mitologia romana)" w:history="1">
        <w:r w:rsidRPr="00D979D5">
          <w:rPr>
            <w:rFonts w:ascii="Arial" w:eastAsia="Times New Roman" w:hAnsi="Arial" w:cs="Arial"/>
            <w:color w:val="0B0080"/>
            <w:sz w:val="21"/>
            <w:szCs w:val="21"/>
            <w:u w:val="single"/>
            <w:lang w:eastAsia="pt-BR"/>
          </w:rPr>
          <w:t>génio</w:t>
        </w:r>
      </w:hyperlink>
      <w:r w:rsidRPr="00D979D5">
        <w:rPr>
          <w:rFonts w:ascii="Arial" w:eastAsia="Times New Roman" w:hAnsi="Arial" w:cs="Arial"/>
          <w:color w:val="222222"/>
          <w:sz w:val="21"/>
          <w:szCs w:val="21"/>
          <w:lang w:eastAsia="pt-BR"/>
        </w:rPr>
        <w:t> – a </w:t>
      </w:r>
      <w:hyperlink r:id="rId675" w:tooltip="Divindade tutelar" w:history="1">
        <w:r w:rsidRPr="00D979D5">
          <w:rPr>
            <w:rFonts w:ascii="Arial" w:eastAsia="Times New Roman" w:hAnsi="Arial" w:cs="Arial"/>
            <w:color w:val="0B0080"/>
            <w:sz w:val="21"/>
            <w:szCs w:val="21"/>
            <w:u w:val="single"/>
            <w:lang w:eastAsia="pt-BR"/>
          </w:rPr>
          <w:t>divindade tutelar</w:t>
        </w:r>
      </w:hyperlink>
      <w:r w:rsidRPr="00D979D5">
        <w:rPr>
          <w:rFonts w:ascii="Arial" w:eastAsia="Times New Roman" w:hAnsi="Arial" w:cs="Arial"/>
          <w:color w:val="222222"/>
          <w:sz w:val="21"/>
          <w:szCs w:val="21"/>
          <w:lang w:eastAsia="pt-BR"/>
        </w:rPr>
        <w:t> de cada indivíduo. Era possível ao próprio imperador tornar-se ainda em vida uma divindade de estado mediante uma votação no </w:t>
      </w:r>
      <w:hyperlink r:id="rId676" w:tooltip="Senado romano" w:history="1">
        <w:r w:rsidRPr="00D979D5">
          <w:rPr>
            <w:rFonts w:ascii="Arial" w:eastAsia="Times New Roman" w:hAnsi="Arial" w:cs="Arial"/>
            <w:color w:val="0B0080"/>
            <w:sz w:val="21"/>
            <w:szCs w:val="21"/>
            <w:u w:val="single"/>
            <w:lang w:eastAsia="pt-BR"/>
          </w:rPr>
          <w:t>senado</w:t>
        </w:r>
      </w:hyperlink>
      <w:r w:rsidRPr="00D979D5">
        <w:rPr>
          <w:rFonts w:ascii="Arial" w:eastAsia="Times New Roman" w:hAnsi="Arial" w:cs="Arial"/>
          <w:color w:val="222222"/>
          <w:sz w:val="21"/>
          <w:szCs w:val="21"/>
          <w:lang w:eastAsia="pt-BR"/>
        </w:rPr>
        <w:t>. O </w:t>
      </w:r>
      <w:hyperlink r:id="rId677" w:tooltip="Culto imperial" w:history="1">
        <w:r w:rsidRPr="00D979D5">
          <w:rPr>
            <w:rFonts w:ascii="Arial" w:eastAsia="Times New Roman" w:hAnsi="Arial" w:cs="Arial"/>
            <w:color w:val="0B0080"/>
            <w:sz w:val="21"/>
            <w:szCs w:val="21"/>
            <w:u w:val="single"/>
            <w:lang w:eastAsia="pt-BR"/>
          </w:rPr>
          <w:t>culto imperial</w:t>
        </w:r>
      </w:hyperlink>
      <w:r w:rsidRPr="00D979D5">
        <w:rPr>
          <w:rFonts w:ascii="Arial" w:eastAsia="Times New Roman" w:hAnsi="Arial" w:cs="Arial"/>
          <w:color w:val="222222"/>
          <w:sz w:val="21"/>
          <w:szCs w:val="21"/>
          <w:lang w:eastAsia="pt-BR"/>
        </w:rPr>
        <w:t>, influenciado pela </w:t>
      </w:r>
      <w:hyperlink r:id="rId678" w:tooltip="Religião helenística" w:history="1">
        <w:r w:rsidRPr="00D979D5">
          <w:rPr>
            <w:rFonts w:ascii="Arial" w:eastAsia="Times New Roman" w:hAnsi="Arial" w:cs="Arial"/>
            <w:color w:val="0B0080"/>
            <w:sz w:val="21"/>
            <w:szCs w:val="21"/>
            <w:u w:val="single"/>
            <w:lang w:eastAsia="pt-BR"/>
          </w:rPr>
          <w:t>religião helenística</w:t>
        </w:r>
      </w:hyperlink>
      <w:r w:rsidRPr="00D979D5">
        <w:rPr>
          <w:rFonts w:ascii="Arial" w:eastAsia="Times New Roman" w:hAnsi="Arial" w:cs="Arial"/>
          <w:color w:val="222222"/>
          <w:sz w:val="21"/>
          <w:szCs w:val="21"/>
          <w:lang w:eastAsia="pt-BR"/>
        </w:rPr>
        <w:t xml:space="preserve">, tornou-se uma das principais formas de Roma anunciar a sua presença nas províncias, cultivando em toda a extensão do império a lealdade e partilha da mesma identidade </w:t>
      </w:r>
      <w:proofErr w:type="gramStart"/>
      <w:r w:rsidRPr="00D979D5">
        <w:rPr>
          <w:rFonts w:ascii="Arial" w:eastAsia="Times New Roman" w:hAnsi="Arial" w:cs="Arial"/>
          <w:color w:val="222222"/>
          <w:sz w:val="21"/>
          <w:szCs w:val="21"/>
          <w:lang w:eastAsia="pt-BR"/>
        </w:rPr>
        <w:t>cultural.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"cite_note-FOOTNOTEHarland200391%E2%80%93103-235"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[229]</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 religião romana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41" name="Imagem 4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679" w:tooltip="Culto imperial" w:history="1">
        <w:r w:rsidRPr="00D979D5">
          <w:rPr>
            <w:rFonts w:ascii="Arial" w:eastAsia="Times New Roman" w:hAnsi="Arial" w:cs="Arial"/>
            <w:i/>
            <w:iCs/>
            <w:color w:val="0B0080"/>
            <w:sz w:val="21"/>
            <w:szCs w:val="21"/>
            <w:u w:val="single"/>
            <w:lang w:eastAsia="pt-BR"/>
          </w:rPr>
          <w:t>Culto imperial</w:t>
        </w:r>
      </w:hyperlink>
      <w:r w:rsidRPr="00D979D5">
        <w:rPr>
          <w:rFonts w:ascii="Arial" w:eastAsia="Times New Roman" w:hAnsi="Arial" w:cs="Arial"/>
          <w:i/>
          <w:iCs/>
          <w:color w:val="222222"/>
          <w:sz w:val="21"/>
          <w:szCs w:val="21"/>
          <w:lang w:eastAsia="pt-BR"/>
        </w:rPr>
        <w:t> e </w:t>
      </w:r>
      <w:hyperlink r:id="rId680" w:tooltip="Mitologia romana" w:history="1">
        <w:r w:rsidRPr="00D979D5">
          <w:rPr>
            <w:rFonts w:ascii="Arial" w:eastAsia="Times New Roman" w:hAnsi="Arial" w:cs="Arial"/>
            <w:i/>
            <w:iCs/>
            <w:color w:val="0B0080"/>
            <w:sz w:val="21"/>
            <w:szCs w:val="21"/>
            <w:u w:val="single"/>
            <w:lang w:eastAsia="pt-BR"/>
          </w:rPr>
          <w:t>Mitologia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886075"/>
            <wp:effectExtent l="0" t="0" r="0" b="9525"/>
            <wp:docPr id="40" name="Imagem 40" descr="https://upload.wikimedia.org/wikipedia/commons/thumb/d/d2/Pompeii_-_Casa_di_Marte_e_Venere_-_MAN.jpg/220px-Pompeii_-_Casa_di_Marte_e_Venere_-_MAN.jpg">
              <a:hlinkClick xmlns:a="http://schemas.openxmlformats.org/drawingml/2006/main" r:id="rId6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d/d2/Pompeii_-_Casa_di_Marte_e_Venere_-_MAN.jpg/220px-Pompeii_-_Casa_di_Marte_e_Venere_-_MAN.jpg">
                      <a:hlinkClick r:id="rId681"/>
                    </pic:cNvPr>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2095500" cy="28860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Fresco de </w:t>
      </w:r>
      <w:hyperlink r:id="rId683" w:tooltip="Vénus (mitologia)" w:history="1">
        <w:r w:rsidRPr="00D979D5">
          <w:rPr>
            <w:rFonts w:ascii="Arial" w:eastAsia="Times New Roman" w:hAnsi="Arial" w:cs="Arial"/>
            <w:color w:val="0B0080"/>
            <w:sz w:val="19"/>
            <w:szCs w:val="19"/>
            <w:u w:val="single"/>
            <w:lang w:eastAsia="pt-BR"/>
          </w:rPr>
          <w:t>Vénus</w:t>
        </w:r>
      </w:hyperlink>
      <w:r w:rsidRPr="00D979D5">
        <w:rPr>
          <w:rFonts w:ascii="Arial" w:eastAsia="Times New Roman" w:hAnsi="Arial" w:cs="Arial"/>
          <w:color w:val="222222"/>
          <w:sz w:val="19"/>
          <w:szCs w:val="19"/>
          <w:lang w:eastAsia="pt-BR"/>
        </w:rPr>
        <w:t> e </w:t>
      </w:r>
      <w:hyperlink r:id="rId684" w:tooltip="Marte (mitologia)" w:history="1">
        <w:r w:rsidRPr="00D979D5">
          <w:rPr>
            <w:rFonts w:ascii="Arial" w:eastAsia="Times New Roman" w:hAnsi="Arial" w:cs="Arial"/>
            <w:color w:val="0B0080"/>
            <w:sz w:val="19"/>
            <w:szCs w:val="19"/>
            <w:u w:val="single"/>
            <w:lang w:eastAsia="pt-BR"/>
          </w:rPr>
          <w:t>Marte</w:t>
        </w:r>
      </w:hyperlink>
      <w:r w:rsidRPr="00D979D5">
        <w:rPr>
          <w:rFonts w:ascii="Arial" w:eastAsia="Times New Roman" w:hAnsi="Arial" w:cs="Arial"/>
          <w:color w:val="222222"/>
          <w:sz w:val="19"/>
          <w:szCs w:val="19"/>
          <w:lang w:eastAsia="pt-BR"/>
        </w:rPr>
        <w:t> em </w:t>
      </w:r>
      <w:hyperlink r:id="rId685" w:tooltip="Pompeia" w:history="1">
        <w:r w:rsidRPr="00D979D5">
          <w:rPr>
            <w:rFonts w:ascii="Arial" w:eastAsia="Times New Roman" w:hAnsi="Arial" w:cs="Arial"/>
            <w:color w:val="0B0080"/>
            <w:sz w:val="19"/>
            <w:szCs w:val="19"/>
            <w:u w:val="single"/>
            <w:lang w:eastAsia="pt-BR"/>
          </w:rPr>
          <w:t>Pompeia</w:t>
        </w:r>
      </w:hyperlink>
      <w:r w:rsidRPr="00D979D5">
        <w:rPr>
          <w:rFonts w:ascii="Arial" w:eastAsia="Times New Roman" w:hAnsi="Arial" w:cs="Arial"/>
          <w:color w:val="222222"/>
          <w:sz w:val="19"/>
          <w:szCs w:val="19"/>
          <w:lang w:eastAsia="pt-BR"/>
        </w:rPr>
        <w:t>. Os romanos prestavam culto a </w:t>
      </w:r>
      <w:hyperlink r:id="rId686" w:tooltip="Mitologia romana" w:history="1">
        <w:r w:rsidRPr="00D979D5">
          <w:rPr>
            <w:rFonts w:ascii="Arial" w:eastAsia="Times New Roman" w:hAnsi="Arial" w:cs="Arial"/>
            <w:color w:val="0B0080"/>
            <w:sz w:val="19"/>
            <w:szCs w:val="19"/>
            <w:u w:val="single"/>
            <w:lang w:eastAsia="pt-BR"/>
          </w:rPr>
          <w:t>um grande número de divindades</w:t>
        </w:r>
      </w:hyperlink>
      <w:r w:rsidRPr="00D979D5">
        <w:rPr>
          <w:rFonts w:ascii="Arial" w:eastAsia="Times New Roman" w:hAnsi="Arial" w:cs="Arial"/>
          <w:color w:val="222222"/>
          <w:sz w:val="19"/>
          <w:szCs w:val="19"/>
          <w:lang w:eastAsia="pt-BR"/>
        </w:rPr>
        <w:t xml:space="preserve">, assimilando também os cultos autóctones </w:t>
      </w:r>
      <w:proofErr w:type="gramStart"/>
      <w:r w:rsidRPr="00D979D5">
        <w:rPr>
          <w:rFonts w:ascii="Arial" w:eastAsia="Times New Roman" w:hAnsi="Arial" w:cs="Arial"/>
          <w:color w:val="222222"/>
          <w:sz w:val="19"/>
          <w:szCs w:val="19"/>
          <w:lang w:eastAsia="pt-BR"/>
        </w:rPr>
        <w:t>das territórios</w:t>
      </w:r>
      <w:proofErr w:type="gramEnd"/>
      <w:r w:rsidRPr="00D979D5">
        <w:rPr>
          <w:rFonts w:ascii="Arial" w:eastAsia="Times New Roman" w:hAnsi="Arial" w:cs="Arial"/>
          <w:color w:val="222222"/>
          <w:sz w:val="19"/>
          <w:szCs w:val="19"/>
          <w:lang w:eastAsia="pt-BR"/>
        </w:rPr>
        <w:t xml:space="preserve"> conquistados</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religião na Roma Antiga engloba não só as práticas e crenças que os romanos viam como suas, mas também os diversos cultos importados para Roma e os cultos praticados nas províncias. Os romanos viam-se a si próprios como profundamente religiosos, atribuindo a sua prosperidade económica e militar à boa relação com os deuses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"https://pt.wikipedia.org/wiki/Pax_deorum" \o "Pax deorum"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pax</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deorum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A religião arcaica que se acredita ter sido instituída pelos primeiros </w:t>
      </w:r>
      <w:hyperlink r:id="rId687" w:tooltip="Lista de reis de Roma" w:history="1">
        <w:r w:rsidRPr="00D979D5">
          <w:rPr>
            <w:rFonts w:ascii="Arial" w:eastAsia="Times New Roman" w:hAnsi="Arial" w:cs="Arial"/>
            <w:color w:val="0B0080"/>
            <w:sz w:val="21"/>
            <w:szCs w:val="21"/>
            <w:u w:val="single"/>
            <w:lang w:eastAsia="pt-BR"/>
          </w:rPr>
          <w:t>reis de Roma</w:t>
        </w:r>
      </w:hyperlink>
      <w:r w:rsidRPr="00D979D5">
        <w:rPr>
          <w:rFonts w:ascii="Arial" w:eastAsia="Times New Roman" w:hAnsi="Arial" w:cs="Arial"/>
          <w:color w:val="222222"/>
          <w:sz w:val="21"/>
          <w:szCs w:val="21"/>
          <w:lang w:eastAsia="pt-BR"/>
        </w:rPr>
        <w:t> ofereceu os fundamentos do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"https://pt.wikipedia.org/wiki/Mos_maiorum" \o "Mos maiorum"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mos</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maiorum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ou "tradição", o código social basilar na identidade </w:t>
      </w:r>
      <w:proofErr w:type="gramStart"/>
      <w:r w:rsidRPr="00D979D5">
        <w:rPr>
          <w:rFonts w:ascii="Arial" w:eastAsia="Times New Roman" w:hAnsi="Arial" w:cs="Arial"/>
          <w:color w:val="222222"/>
          <w:sz w:val="21"/>
          <w:szCs w:val="21"/>
          <w:lang w:eastAsia="pt-BR"/>
        </w:rPr>
        <w:t>romana.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"cite_note-FOOTNOTEBevir201040-41-236"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Não existia qualquer princípio análogo à </w:t>
      </w:r>
      <w:hyperlink r:id="rId688" w:tooltip="Separação Igreja-Estado" w:history="1">
        <w:r w:rsidRPr="00D979D5">
          <w:rPr>
            <w:rFonts w:ascii="Arial" w:eastAsia="Times New Roman" w:hAnsi="Arial" w:cs="Arial"/>
            <w:color w:val="0B0080"/>
            <w:sz w:val="21"/>
            <w:szCs w:val="21"/>
            <w:u w:val="single"/>
            <w:lang w:eastAsia="pt-BR"/>
          </w:rPr>
          <w:t>separação Igreja-Estado</w:t>
        </w:r>
      </w:hyperlink>
      <w:r w:rsidRPr="00D979D5">
        <w:rPr>
          <w:rFonts w:ascii="Arial" w:eastAsia="Times New Roman" w:hAnsi="Arial" w:cs="Arial"/>
          <w:color w:val="222222"/>
          <w:sz w:val="21"/>
          <w:szCs w:val="21"/>
          <w:lang w:eastAsia="pt-BR"/>
        </w:rPr>
        <w:t> e os lugares de sacerdote na religião do estado eram preenchidos pelas mesmas pessoas que ocupavam lugares na administração pública. Durante o período imperial, o </w:t>
      </w:r>
      <w:hyperlink r:id="rId689" w:tooltip="Pontífice máximo" w:history="1">
        <w:r w:rsidRPr="00D979D5">
          <w:rPr>
            <w:rFonts w:ascii="Arial" w:eastAsia="Times New Roman" w:hAnsi="Arial" w:cs="Arial"/>
            <w:color w:val="0B0080"/>
            <w:sz w:val="21"/>
            <w:szCs w:val="21"/>
            <w:u w:val="single"/>
            <w:lang w:eastAsia="pt-BR"/>
          </w:rPr>
          <w:t>pontífice máximo</w:t>
        </w:r>
      </w:hyperlink>
      <w:r w:rsidRPr="00D979D5">
        <w:rPr>
          <w:rFonts w:ascii="Arial" w:eastAsia="Times New Roman" w:hAnsi="Arial" w:cs="Arial"/>
          <w:color w:val="222222"/>
          <w:sz w:val="21"/>
          <w:szCs w:val="21"/>
          <w:lang w:eastAsia="pt-BR"/>
        </w:rPr>
        <w:t> era o próprio </w:t>
      </w:r>
      <w:hyperlink r:id="rId690" w:tooltip="Imperador romano" w:history="1">
        <w:r w:rsidRPr="00D979D5">
          <w:rPr>
            <w:rFonts w:ascii="Arial" w:eastAsia="Times New Roman" w:hAnsi="Arial" w:cs="Arial"/>
            <w:color w:val="0B0080"/>
            <w:sz w:val="21"/>
            <w:szCs w:val="21"/>
            <w:u w:val="single"/>
            <w:lang w:eastAsia="pt-BR"/>
          </w:rPr>
          <w:t>imperador</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"cite_note-FOOTNOTEGalinksy200777-78-237"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[231]</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 xml:space="preserve">A religião romana era prática e contratual, baseada no princípio </w:t>
      </w:r>
      <w:proofErr w:type="gramStart"/>
      <w:r w:rsidRPr="00D979D5">
        <w:rPr>
          <w:rFonts w:ascii="Arial" w:eastAsia="Times New Roman" w:hAnsi="Arial" w:cs="Arial"/>
          <w:color w:val="222222"/>
          <w:sz w:val="21"/>
          <w:szCs w:val="21"/>
          <w:lang w:eastAsia="pt-BR"/>
        </w:rPr>
        <w:t>do </w:t>
      </w:r>
      <w:proofErr w:type="spellStart"/>
      <w:r w:rsidRPr="00D979D5">
        <w:rPr>
          <w:rFonts w:ascii="Arial" w:eastAsia="Times New Roman" w:hAnsi="Arial" w:cs="Arial"/>
          <w:i/>
          <w:iCs/>
          <w:color w:val="222222"/>
          <w:sz w:val="21"/>
          <w:szCs w:val="21"/>
          <w:lang w:eastAsia="pt-BR"/>
        </w:rPr>
        <w:t>do</w:t>
      </w:r>
      <w:proofErr w:type="spellEnd"/>
      <w:proofErr w:type="gramEnd"/>
      <w:r w:rsidRPr="00D979D5">
        <w:rPr>
          <w:rFonts w:ascii="Arial" w:eastAsia="Times New Roman" w:hAnsi="Arial" w:cs="Arial"/>
          <w:i/>
          <w:iCs/>
          <w:color w:val="222222"/>
          <w:sz w:val="21"/>
          <w:szCs w:val="21"/>
          <w:lang w:eastAsia="pt-BR"/>
        </w:rPr>
        <w:t xml:space="preserve"> ut es</w:t>
      </w:r>
      <w:r w:rsidRPr="00D979D5">
        <w:rPr>
          <w:rFonts w:ascii="Arial" w:eastAsia="Times New Roman" w:hAnsi="Arial" w:cs="Arial"/>
          <w:color w:val="222222"/>
          <w:sz w:val="21"/>
          <w:szCs w:val="21"/>
          <w:lang w:eastAsia="pt-BR"/>
        </w:rPr>
        <w:t> ("dou-te aquilo que possas oferecer"). A religião tinha como princípios o conhecimento e a </w:t>
      </w:r>
      <w:hyperlink r:id="rId691" w:tooltip="Ortopraxia" w:history="1">
        <w:r w:rsidRPr="00D979D5">
          <w:rPr>
            <w:rFonts w:ascii="Arial" w:eastAsia="Times New Roman" w:hAnsi="Arial" w:cs="Arial"/>
            <w:color w:val="0B0080"/>
            <w:sz w:val="21"/>
            <w:szCs w:val="21"/>
            <w:u w:val="single"/>
            <w:lang w:eastAsia="pt-BR"/>
          </w:rPr>
          <w:t>prática correta</w:t>
        </w:r>
      </w:hyperlink>
      <w:r w:rsidRPr="00D979D5">
        <w:rPr>
          <w:rFonts w:ascii="Arial" w:eastAsia="Times New Roman" w:hAnsi="Arial" w:cs="Arial"/>
          <w:color w:val="222222"/>
          <w:sz w:val="21"/>
          <w:szCs w:val="21"/>
          <w:lang w:eastAsia="pt-BR"/>
        </w:rPr>
        <w:t> da oração, dos rituais e do sacrifício, e não a </w:t>
      </w:r>
      <w:hyperlink r:id="rId692" w:tooltip="Fé" w:history="1">
        <w:r w:rsidRPr="00D979D5">
          <w:rPr>
            <w:rFonts w:ascii="Arial" w:eastAsia="Times New Roman" w:hAnsi="Arial" w:cs="Arial"/>
            <w:color w:val="0B0080"/>
            <w:sz w:val="21"/>
            <w:szCs w:val="21"/>
            <w:u w:val="single"/>
            <w:lang w:eastAsia="pt-BR"/>
          </w:rPr>
          <w:t>fé</w:t>
        </w:r>
      </w:hyperlink>
      <w:r w:rsidRPr="00D979D5">
        <w:rPr>
          <w:rFonts w:ascii="Arial" w:eastAsia="Times New Roman" w:hAnsi="Arial" w:cs="Arial"/>
          <w:color w:val="222222"/>
          <w:sz w:val="21"/>
          <w:szCs w:val="21"/>
          <w:lang w:eastAsia="pt-BR"/>
        </w:rPr>
        <w:t> ou </w:t>
      </w:r>
      <w:hyperlink r:id="rId693" w:tooltip="Dogma" w:history="1">
        <w:r w:rsidRPr="00D979D5">
          <w:rPr>
            <w:rFonts w:ascii="Arial" w:eastAsia="Times New Roman" w:hAnsi="Arial" w:cs="Arial"/>
            <w:color w:val="0B0080"/>
            <w:sz w:val="21"/>
            <w:szCs w:val="21"/>
            <w:u w:val="single"/>
            <w:lang w:eastAsia="pt-BR"/>
          </w:rPr>
          <w:t>dogmas</w:t>
        </w:r>
      </w:hyperlink>
      <w:r w:rsidRPr="00D979D5">
        <w:rPr>
          <w:rFonts w:ascii="Arial" w:eastAsia="Times New Roman" w:hAnsi="Arial" w:cs="Arial"/>
          <w:color w:val="222222"/>
          <w:sz w:val="21"/>
          <w:szCs w:val="21"/>
          <w:lang w:eastAsia="pt-BR"/>
        </w:rPr>
        <w:t xml:space="preserve">. Para o cidadão comum, a religião era parte do </w:t>
      </w:r>
      <w:proofErr w:type="gramStart"/>
      <w:r w:rsidRPr="00D979D5">
        <w:rPr>
          <w:rFonts w:ascii="Arial" w:eastAsia="Times New Roman" w:hAnsi="Arial" w:cs="Arial"/>
          <w:color w:val="222222"/>
          <w:sz w:val="21"/>
          <w:szCs w:val="21"/>
          <w:lang w:eastAsia="pt-BR"/>
        </w:rPr>
        <w:t>quotidiano.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"cite_note-Rup4-238"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maioria das residências possuía um altar doméstico, no qual se realizavam as orações diárias e se ofereciam </w:t>
      </w:r>
      <w:hyperlink r:id="rId694" w:tooltip="Libação" w:history="1">
        <w:r w:rsidRPr="00D979D5">
          <w:rPr>
            <w:rFonts w:ascii="Arial" w:eastAsia="Times New Roman" w:hAnsi="Arial" w:cs="Arial"/>
            <w:color w:val="0B0080"/>
            <w:sz w:val="21"/>
            <w:szCs w:val="21"/>
            <w:u w:val="single"/>
            <w:lang w:eastAsia="pt-BR"/>
          </w:rPr>
          <w:t>libações</w:t>
        </w:r>
      </w:hyperlink>
      <w:r w:rsidRPr="00D979D5">
        <w:rPr>
          <w:rFonts w:ascii="Arial" w:eastAsia="Times New Roman" w:hAnsi="Arial" w:cs="Arial"/>
          <w:color w:val="222222"/>
          <w:sz w:val="21"/>
          <w:szCs w:val="21"/>
          <w:lang w:eastAsia="pt-BR"/>
        </w:rPr>
        <w:t xml:space="preserve">. As cidades eram pontuadas por altares de bairro e locais considerados sagrados, como nascentes de água e cavernas, e era comum que as pessoas fizessem um voto ou oferecessem alguns frutos quando passavam por um local de </w:t>
      </w:r>
      <w:proofErr w:type="gramStart"/>
      <w:r w:rsidRPr="00D979D5">
        <w:rPr>
          <w:rFonts w:ascii="Arial" w:eastAsia="Times New Roman" w:hAnsi="Arial" w:cs="Arial"/>
          <w:color w:val="222222"/>
          <w:sz w:val="21"/>
          <w:szCs w:val="21"/>
          <w:lang w:eastAsia="pt-BR"/>
        </w:rPr>
        <w:t>culto.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"cite_note-FOOTNOTEScheid2007279-239"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[233]</w:t>
      </w:r>
      <w:r w:rsidRPr="00D979D5">
        <w:rPr>
          <w:rFonts w:ascii="Arial" w:eastAsia="Times New Roman" w:hAnsi="Arial" w:cs="Arial"/>
          <w:color w:val="222222"/>
          <w:sz w:val="17"/>
          <w:szCs w:val="17"/>
          <w:vertAlign w:val="superscript"/>
          <w:lang w:eastAsia="pt-BR"/>
        </w:rPr>
        <w:fldChar w:fldCharType="end"/>
      </w:r>
      <w:hyperlink r:id="rId695" w:anchor="cite_note-FOOTNOTEApuleios%C3%A9culo_II1.1.-240" w:history="1">
        <w:r w:rsidRPr="00D979D5">
          <w:rPr>
            <w:rFonts w:ascii="Arial" w:eastAsia="Times New Roman" w:hAnsi="Arial" w:cs="Arial"/>
            <w:color w:val="0B0080"/>
            <w:sz w:val="17"/>
            <w:szCs w:val="17"/>
            <w:u w:val="single"/>
            <w:vertAlign w:val="superscript"/>
            <w:lang w:eastAsia="pt-BR"/>
          </w:rPr>
          <w:t>[234]</w:t>
        </w:r>
      </w:hyperlink>
      <w:r w:rsidRPr="00D979D5">
        <w:rPr>
          <w:rFonts w:ascii="Arial" w:eastAsia="Times New Roman" w:hAnsi="Arial" w:cs="Arial"/>
          <w:color w:val="222222"/>
          <w:sz w:val="21"/>
          <w:szCs w:val="21"/>
          <w:lang w:eastAsia="pt-BR"/>
        </w:rPr>
        <w:t> O </w:t>
      </w:r>
      <w:hyperlink r:id="rId696" w:tooltip="Calendário romano" w:history="1">
        <w:r w:rsidRPr="00D979D5">
          <w:rPr>
            <w:rFonts w:ascii="Arial" w:eastAsia="Times New Roman" w:hAnsi="Arial" w:cs="Arial"/>
            <w:color w:val="0B0080"/>
            <w:sz w:val="21"/>
            <w:szCs w:val="21"/>
            <w:u w:val="single"/>
            <w:lang w:eastAsia="pt-BR"/>
          </w:rPr>
          <w:t>calendário romano</w:t>
        </w:r>
      </w:hyperlink>
      <w:r w:rsidRPr="00D979D5">
        <w:rPr>
          <w:rFonts w:ascii="Arial" w:eastAsia="Times New Roman" w:hAnsi="Arial" w:cs="Arial"/>
          <w:color w:val="222222"/>
          <w:sz w:val="21"/>
          <w:szCs w:val="21"/>
          <w:lang w:eastAsia="pt-BR"/>
        </w:rPr>
        <w:t> era organizado em função das comemorações religiosas. Durante o período imperial, havia 135 dias do ano dedicados a </w:t>
      </w:r>
      <w:hyperlink r:id="rId697" w:tooltip="Lista de festivais da Roma Antiga" w:history="1">
        <w:r w:rsidRPr="00D979D5">
          <w:rPr>
            <w:rFonts w:ascii="Arial" w:eastAsia="Times New Roman" w:hAnsi="Arial" w:cs="Arial"/>
            <w:color w:val="0B0080"/>
            <w:sz w:val="21"/>
            <w:szCs w:val="21"/>
            <w:u w:val="single"/>
            <w:lang w:eastAsia="pt-BR"/>
          </w:rPr>
          <w:t>festividades religiosas</w:t>
        </w:r>
      </w:hyperlink>
      <w:r w:rsidRPr="00D979D5">
        <w:rPr>
          <w:rFonts w:ascii="Arial" w:eastAsia="Times New Roman" w:hAnsi="Arial" w:cs="Arial"/>
          <w:color w:val="222222"/>
          <w:sz w:val="21"/>
          <w:szCs w:val="21"/>
          <w:lang w:eastAsia="pt-BR"/>
        </w:rPr>
        <w:t> e </w:t>
      </w:r>
      <w:hyperlink r:id="rId698" w:tooltip="Jogos (Roma Antiga)" w:history="1">
        <w:r w:rsidRPr="00D979D5">
          <w:rPr>
            <w:rFonts w:ascii="Arial" w:eastAsia="Times New Roman" w:hAnsi="Arial" w:cs="Arial"/>
            <w:color w:val="0B0080"/>
            <w:sz w:val="21"/>
            <w:szCs w:val="21"/>
            <w:u w:val="single"/>
            <w:lang w:eastAsia="pt-BR"/>
          </w:rPr>
          <w:t>jogos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ludi</w:t>
      </w:r>
      <w:proofErr w:type="spellEnd"/>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"cite_note-FOOTNOTEBunson1995246-241"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[235]</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Uma das características da religião romana é o grande número de divindades a que prestavam culto</w:t>
      </w:r>
      <w:hyperlink r:id="rId699" w:anchor="cite_note-FOOTNOTEHanson1980-242" w:history="1">
        <w:r w:rsidRPr="00D979D5">
          <w:rPr>
            <w:rFonts w:ascii="Arial" w:eastAsia="Times New Roman" w:hAnsi="Arial" w:cs="Arial"/>
            <w:color w:val="0B0080"/>
            <w:sz w:val="17"/>
            <w:szCs w:val="17"/>
            <w:u w:val="single"/>
            <w:vertAlign w:val="superscript"/>
            <w:lang w:eastAsia="pt-BR"/>
          </w:rPr>
          <w:t>[236]</w:t>
        </w:r>
      </w:hyperlink>
      <w:hyperlink r:id="rId700" w:anchor="cite_note-FOOTNOTEContreras1980-243" w:history="1">
        <w:r w:rsidRPr="00D979D5">
          <w:rPr>
            <w:rFonts w:ascii="Arial" w:eastAsia="Times New Roman" w:hAnsi="Arial" w:cs="Arial"/>
            <w:color w:val="0B0080"/>
            <w:sz w:val="17"/>
            <w:szCs w:val="17"/>
            <w:u w:val="single"/>
            <w:vertAlign w:val="superscript"/>
            <w:lang w:eastAsia="pt-BR"/>
          </w:rPr>
          <w:t>[237]</w:t>
        </w:r>
      </w:hyperlink>
      <w:r w:rsidRPr="00D979D5">
        <w:rPr>
          <w:rFonts w:ascii="Arial" w:eastAsia="Times New Roman" w:hAnsi="Arial" w:cs="Arial"/>
          <w:color w:val="222222"/>
          <w:sz w:val="21"/>
          <w:szCs w:val="21"/>
          <w:lang w:eastAsia="pt-BR"/>
        </w:rPr>
        <w:t xml:space="preserve"> e a reverência em paralelo de divindades romanas com divindades </w:t>
      </w:r>
      <w:proofErr w:type="gramStart"/>
      <w:r w:rsidRPr="00D979D5">
        <w:rPr>
          <w:rFonts w:ascii="Arial" w:eastAsia="Times New Roman" w:hAnsi="Arial" w:cs="Arial"/>
          <w:color w:val="222222"/>
          <w:sz w:val="21"/>
          <w:szCs w:val="21"/>
          <w:lang w:eastAsia="pt-BR"/>
        </w:rPr>
        <w:t>locais.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"cite_note-Rup4-238"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[232]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política de conquista romana consistia na assimilação de divindades e cultos dos povos conquistados, e não na sua erradicação.</w:t>
      </w:r>
      <w:hyperlink r:id="rId701" w:anchor="cite_note-FOOTNOTEKoch2006984-244" w:history="1">
        <w:r w:rsidRPr="00D979D5">
          <w:rPr>
            <w:rFonts w:ascii="Arial" w:eastAsia="Times New Roman" w:hAnsi="Arial" w:cs="Arial"/>
            <w:color w:val="0B0080"/>
            <w:sz w:val="17"/>
            <w:szCs w:val="17"/>
            <w:u w:val="single"/>
            <w:vertAlign w:val="superscript"/>
            <w:lang w:eastAsia="pt-BR"/>
          </w:rPr>
          <w:t>[238]</w:t>
        </w:r>
      </w:hyperlink>
      <w:r w:rsidRPr="00D979D5">
        <w:rPr>
          <w:rFonts w:ascii="Arial" w:eastAsia="Times New Roman" w:hAnsi="Arial" w:cs="Arial"/>
          <w:color w:val="222222"/>
          <w:sz w:val="21"/>
          <w:szCs w:val="21"/>
          <w:lang w:eastAsia="pt-BR"/>
        </w:rPr>
        <w:t> Roma promovia a estabilidade entre os diversos povos através do apoio às diferentes heranças religiosas, construindo templos destinados a divindades locais que enquadravam as práticas autóctones na hierarquia da religião romana.</w:t>
      </w:r>
      <w:hyperlink r:id="rId702" w:anchor="cite_note-Rup4-238" w:history="1">
        <w:r w:rsidRPr="00D979D5">
          <w:rPr>
            <w:rFonts w:ascii="Arial" w:eastAsia="Times New Roman" w:hAnsi="Arial" w:cs="Arial"/>
            <w:color w:val="0B0080"/>
            <w:sz w:val="17"/>
            <w:szCs w:val="17"/>
            <w:u w:val="single"/>
            <w:vertAlign w:val="superscript"/>
            <w:lang w:eastAsia="pt-BR"/>
          </w:rPr>
          <w:t>[232]</w:t>
        </w:r>
      </w:hyperlink>
      <w:hyperlink r:id="rId703" w:anchor="cite_note-FOOTNOTEFrend1967106-245" w:history="1">
        <w:r w:rsidRPr="00D979D5">
          <w:rPr>
            <w:rFonts w:ascii="Arial" w:eastAsia="Times New Roman" w:hAnsi="Arial" w:cs="Arial"/>
            <w:color w:val="0B0080"/>
            <w:sz w:val="17"/>
            <w:szCs w:val="17"/>
            <w:u w:val="single"/>
            <w:vertAlign w:val="superscript"/>
            <w:lang w:eastAsia="pt-BR"/>
          </w:rPr>
          <w:t>[239]</w:t>
        </w:r>
      </w:hyperlink>
      <w:hyperlink r:id="rId704" w:anchor="cite_note-FOOTNOTEIsaac2004449-246" w:history="1">
        <w:r w:rsidRPr="00D979D5">
          <w:rPr>
            <w:rFonts w:ascii="Arial" w:eastAsia="Times New Roman" w:hAnsi="Arial" w:cs="Arial"/>
            <w:color w:val="0B0080"/>
            <w:sz w:val="17"/>
            <w:szCs w:val="17"/>
            <w:u w:val="single"/>
            <w:vertAlign w:val="superscript"/>
            <w:lang w:eastAsia="pt-BR"/>
          </w:rPr>
          <w:t>[240]</w:t>
        </w:r>
      </w:hyperlink>
      <w:hyperlink r:id="rId705" w:anchor="cite_note-FOOTNOTEHuskinson2000261-247" w:history="1">
        <w:r w:rsidRPr="00D979D5">
          <w:rPr>
            <w:rFonts w:ascii="Arial" w:eastAsia="Times New Roman" w:hAnsi="Arial" w:cs="Arial"/>
            <w:color w:val="0B0080"/>
            <w:sz w:val="17"/>
            <w:szCs w:val="17"/>
            <w:u w:val="single"/>
            <w:vertAlign w:val="superscript"/>
            <w:lang w:eastAsia="pt-BR"/>
          </w:rPr>
          <w:t>[241]</w:t>
        </w:r>
      </w:hyperlink>
      <w:r w:rsidRPr="00D979D5">
        <w:rPr>
          <w:rFonts w:ascii="Arial" w:eastAsia="Times New Roman" w:hAnsi="Arial" w:cs="Arial"/>
          <w:color w:val="222222"/>
          <w:sz w:val="21"/>
          <w:szCs w:val="21"/>
          <w:lang w:eastAsia="pt-BR"/>
        </w:rPr>
        <w:t> No apogeu do império, eram adoradas em Roma divindades internacionais, cujo culto tinha sido difundido para as mais remotas províncias, entre elas </w:t>
      </w:r>
      <w:hyperlink r:id="rId706" w:tooltip="Cibele" w:history="1">
        <w:r w:rsidRPr="00D979D5">
          <w:rPr>
            <w:rFonts w:ascii="Arial" w:eastAsia="Times New Roman" w:hAnsi="Arial" w:cs="Arial"/>
            <w:color w:val="0B0080"/>
            <w:sz w:val="21"/>
            <w:szCs w:val="21"/>
            <w:u w:val="single"/>
            <w:lang w:eastAsia="pt-BR"/>
          </w:rPr>
          <w:t>Cibele</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"https://pt.wikipedia.org/wiki/%C3%8Dsis" \o "Ísis"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Ísis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"https://pt.wikipedia.org/wiki/Epona" \o "Epona"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Epona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os deuses do </w:t>
      </w:r>
      <w:hyperlink r:id="rId707" w:tooltip="Monismo" w:history="1">
        <w:r w:rsidRPr="00D979D5">
          <w:rPr>
            <w:rFonts w:ascii="Arial" w:eastAsia="Times New Roman" w:hAnsi="Arial" w:cs="Arial"/>
            <w:color w:val="0B0080"/>
            <w:sz w:val="21"/>
            <w:szCs w:val="21"/>
            <w:u w:val="single"/>
            <w:lang w:eastAsia="pt-BR"/>
          </w:rPr>
          <w:t>monismo solar</w:t>
        </w:r>
      </w:hyperlink>
      <w:r w:rsidRPr="00D979D5">
        <w:rPr>
          <w:rFonts w:ascii="Arial" w:eastAsia="Times New Roman" w:hAnsi="Arial" w:cs="Arial"/>
          <w:color w:val="222222"/>
          <w:sz w:val="21"/>
          <w:szCs w:val="21"/>
          <w:lang w:eastAsia="pt-BR"/>
        </w:rPr>
        <w:t xml:space="preserve">, </w:t>
      </w:r>
      <w:proofErr w:type="gramStart"/>
      <w:r w:rsidRPr="00D979D5">
        <w:rPr>
          <w:rFonts w:ascii="Arial" w:eastAsia="Times New Roman" w:hAnsi="Arial" w:cs="Arial"/>
          <w:color w:val="222222"/>
          <w:sz w:val="21"/>
          <w:szCs w:val="21"/>
          <w:lang w:eastAsia="pt-BR"/>
        </w:rPr>
        <w:t>como</w:t>
      </w:r>
      <w:proofErr w:type="gramEnd"/>
      <w:r w:rsidRPr="00D979D5">
        <w:rPr>
          <w:rFonts w:ascii="Arial" w:eastAsia="Times New Roman" w:hAnsi="Arial" w:cs="Arial"/>
          <w:color w:val="222222"/>
          <w:sz w:val="21"/>
          <w:szCs w:val="21"/>
          <w:lang w:eastAsia="pt-BR"/>
        </w:rPr>
        <w:t> </w:t>
      </w:r>
      <w:hyperlink r:id="rId708" w:tooltip="Mitraísmo" w:history="1">
        <w:r w:rsidRPr="00D979D5">
          <w:rPr>
            <w:rFonts w:ascii="Arial" w:eastAsia="Times New Roman" w:hAnsi="Arial" w:cs="Arial"/>
            <w:color w:val="0B0080"/>
            <w:sz w:val="21"/>
            <w:szCs w:val="21"/>
            <w:u w:val="single"/>
            <w:lang w:eastAsia="pt-BR"/>
          </w:rPr>
          <w:t>Mitra</w:t>
        </w:r>
      </w:hyperlink>
      <w:r w:rsidRPr="00D979D5">
        <w:rPr>
          <w:rFonts w:ascii="Arial" w:eastAsia="Times New Roman" w:hAnsi="Arial" w:cs="Arial"/>
          <w:color w:val="222222"/>
          <w:sz w:val="21"/>
          <w:szCs w:val="21"/>
          <w:lang w:eastAsia="pt-BR"/>
        </w:rPr>
        <w:t> e </w:t>
      </w:r>
      <w:hyperlink r:id="rId709" w:tooltip="Sol Invicto" w:history="1">
        <w:r w:rsidRPr="00D979D5">
          <w:rPr>
            <w:rFonts w:ascii="Arial" w:eastAsia="Times New Roman" w:hAnsi="Arial" w:cs="Arial"/>
            <w:color w:val="0B0080"/>
            <w:sz w:val="21"/>
            <w:szCs w:val="21"/>
            <w:u w:val="single"/>
            <w:lang w:eastAsia="pt-BR"/>
          </w:rPr>
          <w:t>Sol Invicto</w:t>
        </w:r>
      </w:hyperlink>
      <w:r w:rsidRPr="00D979D5">
        <w:rPr>
          <w:rFonts w:ascii="Arial" w:eastAsia="Times New Roman" w:hAnsi="Arial" w:cs="Arial"/>
          <w:color w:val="222222"/>
          <w:sz w:val="21"/>
          <w:szCs w:val="21"/>
          <w:lang w:eastAsia="pt-BR"/>
        </w:rPr>
        <w:t>.</w:t>
      </w:r>
      <w:hyperlink r:id="rId710" w:anchor="cite_note-FOOTNOTEMomigliano1986285-297-248" w:history="1">
        <w:r w:rsidRPr="00D979D5">
          <w:rPr>
            <w:rFonts w:ascii="Arial" w:eastAsia="Times New Roman" w:hAnsi="Arial" w:cs="Arial"/>
            <w:color w:val="0B0080"/>
            <w:sz w:val="17"/>
            <w:szCs w:val="17"/>
            <w:u w:val="single"/>
            <w:vertAlign w:val="superscript"/>
            <w:lang w:eastAsia="pt-BR"/>
          </w:rPr>
          <w:t>[242]</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w:t>
      </w:r>
      <w:hyperlink r:id="rId711" w:tooltip="Religião de mistério" w:history="1">
        <w:r w:rsidRPr="00D979D5">
          <w:rPr>
            <w:rFonts w:ascii="Arial" w:eastAsia="Times New Roman" w:hAnsi="Arial" w:cs="Arial"/>
            <w:color w:val="0B0080"/>
            <w:sz w:val="21"/>
            <w:szCs w:val="21"/>
            <w:u w:val="single"/>
            <w:lang w:eastAsia="pt-BR"/>
          </w:rPr>
          <w:t>religiões de mistério</w:t>
        </w:r>
      </w:hyperlink>
      <w:r w:rsidRPr="00D979D5">
        <w:rPr>
          <w:rFonts w:ascii="Arial" w:eastAsia="Times New Roman" w:hAnsi="Arial" w:cs="Arial"/>
          <w:color w:val="222222"/>
          <w:sz w:val="21"/>
          <w:szCs w:val="21"/>
          <w:lang w:eastAsia="pt-BR"/>
        </w:rPr>
        <w:t>, que ofereciam aos iniciados salvação após a morte, eram praticadas de forma complementar aos rituais familiares e à participação na religião pública. No entanto, os mistérios envolviam secretismo e juramentos exclusivos, que os conservadores romanos viam com desconfiança e como elementos característicos de magia, conspiração e atividade subversiva. Foram feitas diversas tentativas para suprimir seitas que aparentavam ameaçar a unidade e moral tradicionais, algumas delas de forma violenta. Na Gália foram feitas várias tentativas para controlar o poder dos </w:t>
      </w:r>
      <w:hyperlink r:id="rId712" w:tooltip="Druida" w:history="1">
        <w:r w:rsidRPr="00D979D5">
          <w:rPr>
            <w:rFonts w:ascii="Arial" w:eastAsia="Times New Roman" w:hAnsi="Arial" w:cs="Arial"/>
            <w:color w:val="0B0080"/>
            <w:sz w:val="21"/>
            <w:szCs w:val="21"/>
            <w:u w:val="single"/>
            <w:lang w:eastAsia="pt-BR"/>
          </w:rPr>
          <w:t>druidas</w:t>
        </w:r>
      </w:hyperlink>
      <w:r w:rsidRPr="00D979D5">
        <w:rPr>
          <w:rFonts w:ascii="Arial" w:eastAsia="Times New Roman" w:hAnsi="Arial" w:cs="Arial"/>
          <w:color w:val="222222"/>
          <w:sz w:val="21"/>
          <w:szCs w:val="21"/>
          <w:lang w:eastAsia="pt-BR"/>
        </w:rPr>
        <w:t>, inicialmente através da proibição dos cidadãos romanos em pertencer à ordem e depois através da proibição completa do druidismo. No entanto, as próprias tradições celtas foram </w:t>
      </w:r>
      <w:hyperlink r:id="rId713" w:tooltip="Interpretatio romana" w:history="1">
        <w:r w:rsidRPr="00D979D5">
          <w:rPr>
            <w:rFonts w:ascii="Arial" w:eastAsia="Times New Roman" w:hAnsi="Arial" w:cs="Arial"/>
            <w:color w:val="0B0080"/>
            <w:sz w:val="21"/>
            <w:szCs w:val="21"/>
            <w:u w:val="single"/>
            <w:lang w:eastAsia="pt-BR"/>
          </w:rPr>
          <w:t>reinterpretadas</w:t>
        </w:r>
      </w:hyperlink>
      <w:r w:rsidRPr="00D979D5">
        <w:rPr>
          <w:rFonts w:ascii="Arial" w:eastAsia="Times New Roman" w:hAnsi="Arial" w:cs="Arial"/>
          <w:color w:val="222222"/>
          <w:sz w:val="21"/>
          <w:szCs w:val="21"/>
          <w:lang w:eastAsia="pt-BR"/>
        </w:rPr>
        <w:t> no contexto da teologia imperial, dando origem a uma nova </w:t>
      </w:r>
      <w:hyperlink r:id="rId714" w:tooltip="Cultura galo-romana" w:history="1">
        <w:r w:rsidRPr="00D979D5">
          <w:rPr>
            <w:rFonts w:ascii="Arial" w:eastAsia="Times New Roman" w:hAnsi="Arial" w:cs="Arial"/>
            <w:color w:val="0B0080"/>
            <w:sz w:val="21"/>
            <w:szCs w:val="21"/>
            <w:u w:val="single"/>
            <w:lang w:eastAsia="pt-BR"/>
          </w:rPr>
          <w:t>religião galo-romana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"cite_note-FOOTNOTEFishwick199197-149-249"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[243]</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Cristianização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9" name="Imagem 39"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715" w:tooltip="Declínio do politeísmo greco-romano" w:history="1">
        <w:r w:rsidRPr="00D979D5">
          <w:rPr>
            <w:rFonts w:ascii="Arial" w:eastAsia="Times New Roman" w:hAnsi="Arial" w:cs="Arial"/>
            <w:i/>
            <w:iCs/>
            <w:color w:val="0B0080"/>
            <w:sz w:val="21"/>
            <w:szCs w:val="21"/>
            <w:u w:val="single"/>
            <w:lang w:eastAsia="pt-BR"/>
          </w:rPr>
          <w:t>Declínio do politeísmo greco-romano</w:t>
        </w:r>
      </w:hyperlink>
      <w:r w:rsidRPr="00D979D5">
        <w:rPr>
          <w:rFonts w:ascii="Arial" w:eastAsia="Times New Roman" w:hAnsi="Arial" w:cs="Arial"/>
          <w:i/>
          <w:iCs/>
          <w:color w:val="222222"/>
          <w:sz w:val="21"/>
          <w:szCs w:val="21"/>
          <w:lang w:eastAsia="pt-BR"/>
        </w:rPr>
        <w:t> e </w:t>
      </w:r>
      <w:hyperlink r:id="rId716" w:tooltip="Cristianismo primitivo" w:history="1">
        <w:r w:rsidRPr="00D979D5">
          <w:rPr>
            <w:rFonts w:ascii="Arial" w:eastAsia="Times New Roman" w:hAnsi="Arial" w:cs="Arial"/>
            <w:i/>
            <w:iCs/>
            <w:color w:val="0B0080"/>
            <w:sz w:val="21"/>
            <w:szCs w:val="21"/>
            <w:u w:val="single"/>
            <w:lang w:eastAsia="pt-BR"/>
          </w:rPr>
          <w:t>Cristianismo primitivo</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819275"/>
            <wp:effectExtent l="0" t="0" r="0" b="9525"/>
            <wp:docPr id="38" name="Imagem 38" descr="https://upload.wikimedia.org/wikipedia/commons/thumb/2/24/Stele_Licinia_Amias_Terme_67646.jpg/220px-Stele_Licinia_Amias_Terme_67646.jpg">
              <a:hlinkClick xmlns:a="http://schemas.openxmlformats.org/drawingml/2006/main" r:id="rId7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2/24/Stele_Licinia_Amias_Terme_67646.jpg/220px-Stele_Licinia_Amias_Terme_67646.jpg">
                      <a:hlinkClick r:id="rId717"/>
                    </pic:cNvPr>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2095500" cy="18192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Esta estela funerária do século III está entre as mais antigas inscrições cristãs, escrita </w:t>
      </w:r>
      <w:proofErr w:type="spellStart"/>
      <w:r w:rsidRPr="00D979D5">
        <w:rPr>
          <w:rFonts w:ascii="Arial" w:eastAsia="Times New Roman" w:hAnsi="Arial" w:cs="Arial"/>
          <w:color w:val="222222"/>
          <w:sz w:val="19"/>
          <w:szCs w:val="19"/>
          <w:lang w:eastAsia="pt-BR"/>
        </w:rPr>
        <w:t>simultâneamente</w:t>
      </w:r>
      <w:proofErr w:type="spellEnd"/>
      <w:r w:rsidRPr="00D979D5">
        <w:rPr>
          <w:rFonts w:ascii="Arial" w:eastAsia="Times New Roman" w:hAnsi="Arial" w:cs="Arial"/>
          <w:color w:val="222222"/>
          <w:sz w:val="19"/>
          <w:szCs w:val="19"/>
          <w:lang w:eastAsia="pt-BR"/>
        </w:rPr>
        <w:t xml:space="preserve"> em grego e latim. A abreviatura "D.M." no topo refere-se a </w:t>
      </w:r>
      <w:hyperlink r:id="rId719" w:tooltip="Manes" w:history="1">
        <w:r w:rsidRPr="00D979D5">
          <w:rPr>
            <w:rFonts w:ascii="Arial" w:eastAsia="Times New Roman" w:hAnsi="Arial" w:cs="Arial"/>
            <w:color w:val="0B0080"/>
            <w:sz w:val="19"/>
            <w:szCs w:val="19"/>
            <w:u w:val="single"/>
            <w:lang w:eastAsia="pt-BR"/>
          </w:rPr>
          <w:t>Di Manes</w:t>
        </w:r>
      </w:hyperlink>
      <w:r w:rsidRPr="00D979D5">
        <w:rPr>
          <w:rFonts w:ascii="Arial" w:eastAsia="Times New Roman" w:hAnsi="Arial" w:cs="Arial"/>
          <w:color w:val="222222"/>
          <w:sz w:val="19"/>
          <w:szCs w:val="19"/>
          <w:lang w:eastAsia="pt-BR"/>
        </w:rPr>
        <w:t>, os espíritos tradicionais romanos da morte, mas é acompanhada pelo </w:t>
      </w:r>
      <w:hyperlink r:id="rId720" w:tooltip="Ichthys" w:history="1">
        <w:r w:rsidRPr="00D979D5">
          <w:rPr>
            <w:rFonts w:ascii="Arial" w:eastAsia="Times New Roman" w:hAnsi="Arial" w:cs="Arial"/>
            <w:color w:val="0B0080"/>
            <w:sz w:val="19"/>
            <w:szCs w:val="19"/>
            <w:u w:val="single"/>
            <w:lang w:eastAsia="pt-BR"/>
          </w:rPr>
          <w:t>símbolo cristão</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rigor </w:t>
      </w:r>
      <w:hyperlink r:id="rId721" w:tooltip="Monoteísmo" w:history="1">
        <w:r w:rsidRPr="00D979D5">
          <w:rPr>
            <w:rFonts w:ascii="Arial" w:eastAsia="Times New Roman" w:hAnsi="Arial" w:cs="Arial"/>
            <w:color w:val="0B0080"/>
            <w:sz w:val="21"/>
            <w:szCs w:val="21"/>
            <w:u w:val="single"/>
            <w:lang w:eastAsia="pt-BR"/>
          </w:rPr>
          <w:t>monoteísta</w:t>
        </w:r>
      </w:hyperlink>
      <w:r w:rsidRPr="00D979D5">
        <w:rPr>
          <w:rFonts w:ascii="Arial" w:eastAsia="Times New Roman" w:hAnsi="Arial" w:cs="Arial"/>
          <w:color w:val="222222"/>
          <w:sz w:val="21"/>
          <w:szCs w:val="21"/>
          <w:lang w:eastAsia="pt-BR"/>
        </w:rPr>
        <w:t> do </w:t>
      </w:r>
      <w:hyperlink r:id="rId722" w:tooltip="Judaísmo" w:history="1">
        <w:r w:rsidRPr="00D979D5">
          <w:rPr>
            <w:rFonts w:ascii="Arial" w:eastAsia="Times New Roman" w:hAnsi="Arial" w:cs="Arial"/>
            <w:color w:val="0B0080"/>
            <w:sz w:val="21"/>
            <w:szCs w:val="21"/>
            <w:u w:val="single"/>
            <w:lang w:eastAsia="pt-BR"/>
          </w:rPr>
          <w:t>judaísmo</w:t>
        </w:r>
      </w:hyperlink>
      <w:r w:rsidRPr="00D979D5">
        <w:rPr>
          <w:rFonts w:ascii="Arial" w:eastAsia="Times New Roman" w:hAnsi="Arial" w:cs="Arial"/>
          <w:color w:val="222222"/>
          <w:sz w:val="21"/>
          <w:szCs w:val="21"/>
          <w:lang w:eastAsia="pt-BR"/>
        </w:rPr>
        <w:t> colocava dificuldades à política de </w:t>
      </w:r>
      <w:hyperlink r:id="rId723" w:tooltip="Tolerância religiosa (página não existe)" w:history="1">
        <w:r w:rsidRPr="00D979D5">
          <w:rPr>
            <w:rFonts w:ascii="Arial" w:eastAsia="Times New Roman" w:hAnsi="Arial" w:cs="Arial"/>
            <w:color w:val="A55858"/>
            <w:sz w:val="21"/>
            <w:szCs w:val="21"/>
            <w:u w:val="single"/>
            <w:lang w:eastAsia="pt-BR"/>
          </w:rPr>
          <w:t>tolerância religiosa</w:t>
        </w:r>
      </w:hyperlink>
      <w:r w:rsidRPr="00D979D5">
        <w:rPr>
          <w:rFonts w:ascii="Arial" w:eastAsia="Times New Roman" w:hAnsi="Arial" w:cs="Arial"/>
          <w:color w:val="222222"/>
          <w:sz w:val="21"/>
          <w:szCs w:val="21"/>
          <w:lang w:eastAsia="pt-BR"/>
        </w:rPr>
        <w:t> romana. A religião judaica, ao contrário da cristã, era considerada legítima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"https://pt.wikipedia.org/wiki/Religio_licita" \o "Religio licita"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religio</w:t>
      </w:r>
      <w:proofErr w:type="spellEnd"/>
      <w:r w:rsidRPr="00D979D5">
        <w:rPr>
          <w:rFonts w:ascii="Arial" w:eastAsia="Times New Roman" w:hAnsi="Arial" w:cs="Arial"/>
          <w:i/>
          <w:iCs/>
          <w:color w:val="0B0080"/>
          <w:sz w:val="21"/>
          <w:szCs w:val="21"/>
          <w:u w:val="single"/>
          <w:lang w:eastAsia="pt-BR"/>
        </w:rPr>
        <w:t xml:space="preserve"> licita</w:t>
      </w:r>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No entanto, quando os conflitos políticos e religiosos se tornaram irreconciliáveis surgiram várias </w:t>
      </w:r>
      <w:hyperlink r:id="rId724" w:tooltip="Guerras judaico-romanas" w:history="1">
        <w:r w:rsidRPr="00D979D5">
          <w:rPr>
            <w:rFonts w:ascii="Arial" w:eastAsia="Times New Roman" w:hAnsi="Arial" w:cs="Arial"/>
            <w:color w:val="0B0080"/>
            <w:sz w:val="21"/>
            <w:szCs w:val="21"/>
            <w:u w:val="single"/>
            <w:lang w:eastAsia="pt-BR"/>
          </w:rPr>
          <w:t>revoltas entre judeus e romanos</w:t>
        </w:r>
      </w:hyperlink>
      <w:r w:rsidRPr="00D979D5">
        <w:rPr>
          <w:rFonts w:ascii="Arial" w:eastAsia="Times New Roman" w:hAnsi="Arial" w:cs="Arial"/>
          <w:color w:val="222222"/>
          <w:sz w:val="21"/>
          <w:szCs w:val="21"/>
          <w:lang w:eastAsia="pt-BR"/>
        </w:rPr>
        <w:t>. O </w:t>
      </w:r>
      <w:hyperlink r:id="rId725" w:tooltip="Destruição de Jerusalém" w:history="1">
        <w:r w:rsidRPr="00D979D5">
          <w:rPr>
            <w:rFonts w:ascii="Arial" w:eastAsia="Times New Roman" w:hAnsi="Arial" w:cs="Arial"/>
            <w:color w:val="0B0080"/>
            <w:sz w:val="21"/>
            <w:szCs w:val="21"/>
            <w:u w:val="single"/>
            <w:lang w:eastAsia="pt-BR"/>
          </w:rPr>
          <w:t>cerco de Jerusalém</w:t>
        </w:r>
      </w:hyperlink>
      <w:r w:rsidRPr="00D979D5">
        <w:rPr>
          <w:rFonts w:ascii="Arial" w:eastAsia="Times New Roman" w:hAnsi="Arial" w:cs="Arial"/>
          <w:color w:val="222222"/>
          <w:sz w:val="21"/>
          <w:szCs w:val="21"/>
          <w:lang w:eastAsia="pt-BR"/>
        </w:rPr>
        <w:t>, em 70, esteve na origem do saque ao </w:t>
      </w:r>
      <w:hyperlink r:id="rId726" w:tooltip="Templo de Jerusalém" w:history="1">
        <w:r w:rsidRPr="00D979D5">
          <w:rPr>
            <w:rFonts w:ascii="Arial" w:eastAsia="Times New Roman" w:hAnsi="Arial" w:cs="Arial"/>
            <w:color w:val="0B0080"/>
            <w:sz w:val="21"/>
            <w:szCs w:val="21"/>
            <w:u w:val="single"/>
            <w:lang w:eastAsia="pt-BR"/>
          </w:rPr>
          <w:t>templo</w:t>
        </w:r>
      </w:hyperlink>
      <w:r w:rsidRPr="00D979D5">
        <w:rPr>
          <w:rFonts w:ascii="Arial" w:eastAsia="Times New Roman" w:hAnsi="Arial" w:cs="Arial"/>
          <w:color w:val="222222"/>
          <w:sz w:val="21"/>
          <w:szCs w:val="21"/>
          <w:lang w:eastAsia="pt-BR"/>
        </w:rPr>
        <w:t> da cidade e da </w:t>
      </w:r>
      <w:hyperlink r:id="rId727" w:tooltip="Diáspora judaica" w:history="1">
        <w:r w:rsidRPr="00D979D5">
          <w:rPr>
            <w:rFonts w:ascii="Arial" w:eastAsia="Times New Roman" w:hAnsi="Arial" w:cs="Arial"/>
            <w:color w:val="0B0080"/>
            <w:sz w:val="21"/>
            <w:szCs w:val="21"/>
            <w:u w:val="single"/>
            <w:lang w:eastAsia="pt-BR"/>
          </w:rPr>
          <w:t>dispersão</w:t>
        </w:r>
      </w:hyperlink>
      <w:r w:rsidRPr="00D979D5">
        <w:rPr>
          <w:rFonts w:ascii="Arial" w:eastAsia="Times New Roman" w:hAnsi="Arial" w:cs="Arial"/>
          <w:color w:val="222222"/>
          <w:sz w:val="21"/>
          <w:szCs w:val="21"/>
          <w:lang w:eastAsia="pt-BR"/>
        </w:rPr>
        <w:t xml:space="preserve"> do poder político </w:t>
      </w:r>
      <w:proofErr w:type="gramStart"/>
      <w:r w:rsidRPr="00D979D5">
        <w:rPr>
          <w:rFonts w:ascii="Arial" w:eastAsia="Times New Roman" w:hAnsi="Arial" w:cs="Arial"/>
          <w:color w:val="222222"/>
          <w:sz w:val="21"/>
          <w:szCs w:val="21"/>
          <w:lang w:eastAsia="pt-BR"/>
        </w:rPr>
        <w:t>judaico.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"cite_note-FOOTNOTEBen-Sasson1976254-256-250"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[244]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w:t>
      </w:r>
      <w:hyperlink r:id="rId728" w:tooltip="Cristianismo" w:history="1">
        <w:r w:rsidRPr="00D979D5">
          <w:rPr>
            <w:rFonts w:ascii="Arial" w:eastAsia="Times New Roman" w:hAnsi="Arial" w:cs="Arial"/>
            <w:color w:val="0B0080"/>
            <w:sz w:val="21"/>
            <w:szCs w:val="21"/>
            <w:u w:val="single"/>
            <w:lang w:eastAsia="pt-BR"/>
          </w:rPr>
          <w:t>cristianismo</w:t>
        </w:r>
      </w:hyperlink>
      <w:r w:rsidRPr="00D979D5">
        <w:rPr>
          <w:rFonts w:ascii="Arial" w:eastAsia="Times New Roman" w:hAnsi="Arial" w:cs="Arial"/>
          <w:color w:val="222222"/>
          <w:sz w:val="21"/>
          <w:szCs w:val="21"/>
          <w:lang w:eastAsia="pt-BR"/>
        </w:rPr>
        <w:t> surgiu na </w:t>
      </w:r>
      <w:hyperlink r:id="rId729" w:tooltip="Judeia (província romana)" w:history="1">
        <w:r w:rsidRPr="00D979D5">
          <w:rPr>
            <w:rFonts w:ascii="Arial" w:eastAsia="Times New Roman" w:hAnsi="Arial" w:cs="Arial"/>
            <w:color w:val="0B0080"/>
            <w:sz w:val="21"/>
            <w:szCs w:val="21"/>
            <w:u w:val="single"/>
            <w:lang w:eastAsia="pt-BR"/>
          </w:rPr>
          <w:t>província da Judeia</w:t>
        </w:r>
      </w:hyperlink>
      <w:r w:rsidRPr="00D979D5">
        <w:rPr>
          <w:rFonts w:ascii="Arial" w:eastAsia="Times New Roman" w:hAnsi="Arial" w:cs="Arial"/>
          <w:color w:val="222222"/>
          <w:sz w:val="21"/>
          <w:szCs w:val="21"/>
          <w:lang w:eastAsia="pt-BR"/>
        </w:rPr>
        <w:t xml:space="preserve"> no século I d.C. enquanto seita </w:t>
      </w:r>
      <w:r w:rsidRPr="00D979D5">
        <w:rPr>
          <w:rFonts w:ascii="Arial" w:eastAsia="Times New Roman" w:hAnsi="Arial" w:cs="Arial"/>
          <w:color w:val="222222"/>
          <w:sz w:val="21"/>
          <w:szCs w:val="21"/>
          <w:lang w:eastAsia="pt-BR"/>
        </w:rPr>
        <w:lastRenderedPageBreak/>
        <w:t>religiosa judaica. A religião expandiu-se gradualmente até Jerusalém, estabelecendo inicialmente centros importantes em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"https://pt.wikipedia.org/wiki/Antioquia" \o "Antioquia"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Antioquia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w:t>
      </w:r>
      <w:hyperlink r:id="rId730" w:tooltip="Alexandria" w:history="1">
        <w:r w:rsidRPr="00D979D5">
          <w:rPr>
            <w:rFonts w:ascii="Arial" w:eastAsia="Times New Roman" w:hAnsi="Arial" w:cs="Arial"/>
            <w:color w:val="0B0080"/>
            <w:sz w:val="21"/>
            <w:szCs w:val="21"/>
            <w:u w:val="single"/>
            <w:lang w:eastAsia="pt-BR"/>
          </w:rPr>
          <w:t>Alexandria</w:t>
        </w:r>
      </w:hyperlink>
      <w:r w:rsidRPr="00D979D5">
        <w:rPr>
          <w:rFonts w:ascii="Arial" w:eastAsia="Times New Roman" w:hAnsi="Arial" w:cs="Arial"/>
          <w:color w:val="222222"/>
          <w:sz w:val="21"/>
          <w:szCs w:val="21"/>
          <w:lang w:eastAsia="pt-BR"/>
        </w:rPr>
        <w:t>, e a partir daí por todo o império. </w:t>
      </w:r>
      <w:hyperlink r:id="rId731" w:tooltip="Perseguição religiosa no Império Romano" w:history="1">
        <w:r w:rsidRPr="00D979D5">
          <w:rPr>
            <w:rFonts w:ascii="Arial" w:eastAsia="Times New Roman" w:hAnsi="Arial" w:cs="Arial"/>
            <w:color w:val="0B0080"/>
            <w:sz w:val="21"/>
            <w:szCs w:val="21"/>
            <w:u w:val="single"/>
            <w:lang w:eastAsia="pt-BR"/>
          </w:rPr>
          <w:t>As perseguições oficiais</w:t>
        </w:r>
      </w:hyperlink>
      <w:r w:rsidRPr="00D979D5">
        <w:rPr>
          <w:rFonts w:ascii="Arial" w:eastAsia="Times New Roman" w:hAnsi="Arial" w:cs="Arial"/>
          <w:color w:val="222222"/>
          <w:sz w:val="21"/>
          <w:szCs w:val="21"/>
          <w:lang w:eastAsia="pt-BR"/>
        </w:rPr>
        <w:t xml:space="preserve"> foram muito poucas e esporádicas e a maior parte dos martírios ocorreu por iniciativa de autoridades </w:t>
      </w:r>
      <w:proofErr w:type="gramStart"/>
      <w:r w:rsidRPr="00D979D5">
        <w:rPr>
          <w:rFonts w:ascii="Arial" w:eastAsia="Times New Roman" w:hAnsi="Arial" w:cs="Arial"/>
          <w:color w:val="222222"/>
          <w:sz w:val="21"/>
          <w:szCs w:val="21"/>
          <w:lang w:eastAsia="pt-BR"/>
        </w:rPr>
        <w:t>locais.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"cite_note-FOOTNOTESherwin-White1952199-213-251"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[245]</w:t>
      </w:r>
      <w:r w:rsidRPr="00D979D5">
        <w:rPr>
          <w:rFonts w:ascii="Arial" w:eastAsia="Times New Roman" w:hAnsi="Arial" w:cs="Arial"/>
          <w:color w:val="222222"/>
          <w:sz w:val="17"/>
          <w:szCs w:val="17"/>
          <w:vertAlign w:val="superscript"/>
          <w:lang w:eastAsia="pt-BR"/>
        </w:rPr>
        <w:fldChar w:fldCharType="end"/>
      </w:r>
      <w:hyperlink r:id="rId732" w:anchor="cite_note-FOOTNOTEClarke2005616-252" w:history="1">
        <w:r w:rsidRPr="00D979D5">
          <w:rPr>
            <w:rFonts w:ascii="Arial" w:eastAsia="Times New Roman" w:hAnsi="Arial" w:cs="Arial"/>
            <w:color w:val="0B0080"/>
            <w:sz w:val="17"/>
            <w:szCs w:val="17"/>
            <w:u w:val="single"/>
            <w:vertAlign w:val="superscript"/>
            <w:lang w:eastAsia="pt-BR"/>
          </w:rPr>
          <w:t>[246]</w:t>
        </w:r>
      </w:hyperlink>
      <w:hyperlink r:id="rId733" w:anchor="cite_note-FOOTNOTEFrend2006510-253" w:history="1">
        <w:r w:rsidRPr="00D979D5">
          <w:rPr>
            <w:rFonts w:ascii="Arial" w:eastAsia="Times New Roman" w:hAnsi="Arial" w:cs="Arial"/>
            <w:color w:val="0B0080"/>
            <w:sz w:val="17"/>
            <w:szCs w:val="17"/>
            <w:u w:val="single"/>
            <w:vertAlign w:val="superscript"/>
            <w:lang w:eastAsia="pt-BR"/>
          </w:rPr>
          <w:t>[247]</w:t>
        </w:r>
      </w:hyperlink>
      <w:hyperlink r:id="rId734" w:anchor="cite_note-FOOTNOTEBarnes196832-50-254" w:history="1">
        <w:r w:rsidRPr="00D979D5">
          <w:rPr>
            <w:rFonts w:ascii="Arial" w:eastAsia="Times New Roman" w:hAnsi="Arial" w:cs="Arial"/>
            <w:color w:val="0B0080"/>
            <w:sz w:val="17"/>
            <w:szCs w:val="17"/>
            <w:u w:val="single"/>
            <w:vertAlign w:val="superscript"/>
            <w:lang w:eastAsia="pt-BR"/>
          </w:rPr>
          <w:t>[248]</w:t>
        </w:r>
      </w:hyperlink>
      <w:hyperlink r:id="rId735" w:anchor="cite_note-FOOTNOTESainte-Croix19636-38-255" w:history="1">
        <w:r w:rsidRPr="00D979D5">
          <w:rPr>
            <w:rFonts w:ascii="Arial" w:eastAsia="Times New Roman" w:hAnsi="Arial" w:cs="Arial"/>
            <w:color w:val="0B0080"/>
            <w:sz w:val="17"/>
            <w:szCs w:val="17"/>
            <w:u w:val="single"/>
            <w:vertAlign w:val="superscript"/>
            <w:lang w:eastAsia="pt-BR"/>
          </w:rPr>
          <w:t>[249]</w:t>
        </w:r>
      </w:hyperlink>
      <w:hyperlink r:id="rId736" w:anchor="cite_note-FOOTNOTEMusurillo1972lviii%E2%80%93lxii-256" w:history="1">
        <w:r w:rsidRPr="00D979D5">
          <w:rPr>
            <w:rFonts w:ascii="Arial" w:eastAsia="Times New Roman" w:hAnsi="Arial" w:cs="Arial"/>
            <w:color w:val="0B0080"/>
            <w:sz w:val="17"/>
            <w:szCs w:val="17"/>
            <w:u w:val="single"/>
            <w:vertAlign w:val="superscript"/>
            <w:lang w:eastAsia="pt-BR"/>
          </w:rPr>
          <w:t>[250]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Durante o início do século IV, </w:t>
      </w:r>
      <w:hyperlink r:id="rId737" w:tooltip="Constantino" w:history="1">
        <w:r w:rsidRPr="00D979D5">
          <w:rPr>
            <w:rFonts w:ascii="Arial" w:eastAsia="Times New Roman" w:hAnsi="Arial" w:cs="Arial"/>
            <w:color w:val="0B0080"/>
            <w:sz w:val="21"/>
            <w:szCs w:val="21"/>
            <w:u w:val="single"/>
            <w:lang w:eastAsia="pt-BR"/>
          </w:rPr>
          <w:t>Constantino</w:t>
        </w:r>
      </w:hyperlink>
      <w:r w:rsidRPr="00D979D5">
        <w:rPr>
          <w:rFonts w:ascii="Arial" w:eastAsia="Times New Roman" w:hAnsi="Arial" w:cs="Arial"/>
          <w:color w:val="222222"/>
          <w:sz w:val="21"/>
          <w:szCs w:val="21"/>
          <w:lang w:eastAsia="pt-BR"/>
        </w:rPr>
        <w:t> tornou-se o primeiro imperador a converter-se ao cristianismo, dando início a uma era de </w:t>
      </w:r>
      <w:hyperlink r:id="rId738" w:tooltip="Hegemonia" w:history="1">
        <w:r w:rsidRPr="00D979D5">
          <w:rPr>
            <w:rFonts w:ascii="Arial" w:eastAsia="Times New Roman" w:hAnsi="Arial" w:cs="Arial"/>
            <w:color w:val="0B0080"/>
            <w:sz w:val="21"/>
            <w:szCs w:val="21"/>
            <w:u w:val="single"/>
            <w:lang w:eastAsia="pt-BR"/>
          </w:rPr>
          <w:t>hegemonia</w:t>
        </w:r>
      </w:hyperlink>
      <w:r w:rsidRPr="00D979D5">
        <w:rPr>
          <w:rFonts w:ascii="Arial" w:eastAsia="Times New Roman" w:hAnsi="Arial" w:cs="Arial"/>
          <w:color w:val="222222"/>
          <w:sz w:val="21"/>
          <w:szCs w:val="21"/>
          <w:lang w:eastAsia="pt-BR"/>
        </w:rPr>
        <w:t> cristã. O imperador </w:t>
      </w:r>
      <w:hyperlink r:id="rId739" w:tooltip="Juliano (imperador)" w:history="1">
        <w:r w:rsidRPr="00D979D5">
          <w:rPr>
            <w:rFonts w:ascii="Arial" w:eastAsia="Times New Roman" w:hAnsi="Arial" w:cs="Arial"/>
            <w:color w:val="0B0080"/>
            <w:sz w:val="21"/>
            <w:szCs w:val="21"/>
            <w:u w:val="single"/>
            <w:lang w:eastAsia="pt-BR"/>
          </w:rPr>
          <w:t>Juliano</w:t>
        </w:r>
      </w:hyperlink>
      <w:r w:rsidRPr="00D979D5">
        <w:rPr>
          <w:rFonts w:ascii="Arial" w:eastAsia="Times New Roman" w:hAnsi="Arial" w:cs="Arial"/>
          <w:color w:val="222222"/>
          <w:sz w:val="21"/>
          <w:szCs w:val="21"/>
          <w:lang w:eastAsia="pt-BR"/>
        </w:rPr>
        <w:t> realizou uma breve tentativa de reavivar as religiões tradicionais e de reafirmar o estatuto especial do judaísmo. No entanto, em 391 e durante o governo de </w:t>
      </w:r>
      <w:hyperlink r:id="rId740" w:tooltip="Teodósio" w:history="1">
        <w:r w:rsidRPr="00D979D5">
          <w:rPr>
            <w:rFonts w:ascii="Arial" w:eastAsia="Times New Roman" w:hAnsi="Arial" w:cs="Arial"/>
            <w:color w:val="0B0080"/>
            <w:sz w:val="21"/>
            <w:szCs w:val="21"/>
            <w:u w:val="single"/>
            <w:lang w:eastAsia="pt-BR"/>
          </w:rPr>
          <w:t>Teodósio</w:t>
        </w:r>
      </w:hyperlink>
      <w:r w:rsidRPr="00D979D5">
        <w:rPr>
          <w:rFonts w:ascii="Arial" w:eastAsia="Times New Roman" w:hAnsi="Arial" w:cs="Arial"/>
          <w:color w:val="222222"/>
          <w:sz w:val="21"/>
          <w:szCs w:val="21"/>
          <w:lang w:eastAsia="pt-BR"/>
        </w:rPr>
        <w:t>, o cristianismo tornou-se a </w:t>
      </w:r>
      <w:hyperlink r:id="rId741" w:tooltip="Igreja estatal do Império Romano" w:history="1">
        <w:r w:rsidRPr="00D979D5">
          <w:rPr>
            <w:rFonts w:ascii="Arial" w:eastAsia="Times New Roman" w:hAnsi="Arial" w:cs="Arial"/>
            <w:color w:val="0B0080"/>
            <w:sz w:val="21"/>
            <w:szCs w:val="21"/>
            <w:u w:val="single"/>
            <w:lang w:eastAsia="pt-BR"/>
          </w:rPr>
          <w:t>religião oficial do império</w:t>
        </w:r>
      </w:hyperlink>
      <w:r w:rsidRPr="00D979D5">
        <w:rPr>
          <w:rFonts w:ascii="Arial" w:eastAsia="Times New Roman" w:hAnsi="Arial" w:cs="Arial"/>
          <w:color w:val="222222"/>
          <w:sz w:val="21"/>
          <w:szCs w:val="21"/>
          <w:lang w:eastAsia="pt-BR"/>
        </w:rPr>
        <w:t>, excluindo todas as outras. A partir do século II, os </w:t>
      </w:r>
      <w:hyperlink r:id="rId742" w:tooltip="Padres da Igreja" w:history="1">
        <w:r w:rsidRPr="00D979D5">
          <w:rPr>
            <w:rFonts w:ascii="Arial" w:eastAsia="Times New Roman" w:hAnsi="Arial" w:cs="Arial"/>
            <w:color w:val="0B0080"/>
            <w:sz w:val="21"/>
            <w:szCs w:val="21"/>
            <w:u w:val="single"/>
            <w:lang w:eastAsia="pt-BR"/>
          </w:rPr>
          <w:t>Padres da Igreja</w:t>
        </w:r>
      </w:hyperlink>
      <w:r w:rsidRPr="00D979D5">
        <w:rPr>
          <w:rFonts w:ascii="Arial" w:eastAsia="Times New Roman" w:hAnsi="Arial" w:cs="Arial"/>
          <w:color w:val="222222"/>
          <w:sz w:val="21"/>
          <w:szCs w:val="21"/>
          <w:lang w:eastAsia="pt-BR"/>
        </w:rPr>
        <w:t> começaram a condenar as restantes práticas religiosas, denominando-as coletivamente por "pagãs</w:t>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"cite_note-FOOTNOTEBowersock1999625-257"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Ao mesmo tempo, foram rejeitados apelos à tolerância religiosa por parte de tradicionalistas e o monoteísmo cristão tornou-se uma das características do domínio imperial. Todos os </w:t>
      </w:r>
      <w:hyperlink r:id="rId743" w:tooltip="Herege" w:history="1">
        <w:r w:rsidRPr="00D979D5">
          <w:rPr>
            <w:rFonts w:ascii="Arial" w:eastAsia="Times New Roman" w:hAnsi="Arial" w:cs="Arial"/>
            <w:color w:val="0B0080"/>
            <w:sz w:val="21"/>
            <w:szCs w:val="21"/>
            <w:u w:val="single"/>
            <w:lang w:eastAsia="pt-BR"/>
          </w:rPr>
          <w:t>hereges</w:t>
        </w:r>
      </w:hyperlink>
      <w:r w:rsidRPr="00D979D5">
        <w:rPr>
          <w:rFonts w:ascii="Arial" w:eastAsia="Times New Roman" w:hAnsi="Arial" w:cs="Arial"/>
          <w:color w:val="222222"/>
          <w:sz w:val="21"/>
          <w:szCs w:val="21"/>
          <w:lang w:eastAsia="pt-BR"/>
        </w:rPr>
        <w:t xml:space="preserve"> e não cristãos estavam sujeitos a ser perseguidos ou excluídos da vida pública. No entanto, as práticas cristãs foram influenciadas por grande parte da hierarquia religiosa romana e por muitos aspetos dos rituais romanos, e muitas destas práticas sobrevivem ainda através de festivais e tradições locais </w:t>
      </w:r>
      <w:proofErr w:type="gramStart"/>
      <w:r w:rsidRPr="00D979D5">
        <w:rPr>
          <w:rFonts w:ascii="Arial" w:eastAsia="Times New Roman" w:hAnsi="Arial" w:cs="Arial"/>
          <w:color w:val="222222"/>
          <w:sz w:val="21"/>
          <w:szCs w:val="21"/>
          <w:lang w:eastAsia="pt-BR"/>
        </w:rPr>
        <w:t>cristãs.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"cite_note-FOOTNOTEHeid2007406-426-258"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[252]</w:t>
      </w:r>
      <w:r w:rsidRPr="00D979D5">
        <w:rPr>
          <w:rFonts w:ascii="Arial" w:eastAsia="Times New Roman" w:hAnsi="Arial" w:cs="Arial"/>
          <w:color w:val="222222"/>
          <w:sz w:val="17"/>
          <w:szCs w:val="17"/>
          <w:vertAlign w:val="superscript"/>
          <w:lang w:eastAsia="pt-BR"/>
        </w:rPr>
        <w:fldChar w:fldCharType="end"/>
      </w:r>
      <w:hyperlink r:id="rId744" w:anchor="cite_note-FOOTNOTESchilling1992110-259" w:history="1">
        <w:r w:rsidRPr="00D979D5">
          <w:rPr>
            <w:rFonts w:ascii="Arial" w:eastAsia="Times New Roman" w:hAnsi="Arial" w:cs="Arial"/>
            <w:color w:val="0B0080"/>
            <w:sz w:val="17"/>
            <w:szCs w:val="17"/>
            <w:u w:val="single"/>
            <w:vertAlign w:val="superscript"/>
            <w:lang w:eastAsia="pt-BR"/>
          </w:rPr>
          <w:t>[253]</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Cultura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7" name="Imagem 3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745" w:tooltip="Cultura da Roma Antiga" w:history="1">
        <w:r w:rsidRPr="00D979D5">
          <w:rPr>
            <w:rFonts w:ascii="Arial" w:eastAsia="Times New Roman" w:hAnsi="Arial" w:cs="Arial"/>
            <w:i/>
            <w:iCs/>
            <w:color w:val="0B0080"/>
            <w:sz w:val="21"/>
            <w:szCs w:val="21"/>
            <w:u w:val="single"/>
            <w:lang w:eastAsia="pt-BR"/>
          </w:rPr>
          <w:t>Cultura da Roma Antiga</w:t>
        </w:r>
      </w:hyperlink>
      <w:r w:rsidRPr="00D979D5">
        <w:rPr>
          <w:rFonts w:ascii="Arial" w:eastAsia="Times New Roman" w:hAnsi="Arial" w:cs="Arial"/>
          <w:i/>
          <w:iCs/>
          <w:color w:val="222222"/>
          <w:sz w:val="21"/>
          <w:szCs w:val="21"/>
          <w:lang w:eastAsia="pt-BR"/>
        </w:rPr>
        <w:t> e </w:t>
      </w:r>
      <w:hyperlink r:id="rId746" w:tooltip="Romanização" w:history="1">
        <w:r w:rsidRPr="00D979D5">
          <w:rPr>
            <w:rFonts w:ascii="Arial" w:eastAsia="Times New Roman" w:hAnsi="Arial" w:cs="Arial"/>
            <w:i/>
            <w:iCs/>
            <w:color w:val="0B0080"/>
            <w:sz w:val="21"/>
            <w:szCs w:val="21"/>
            <w:u w:val="single"/>
            <w:lang w:eastAsia="pt-BR"/>
          </w:rPr>
          <w:t>Romanização</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rede de cidades ao longo do território imperial (</w:t>
      </w:r>
      <w:hyperlink r:id="rId747" w:tooltip="Colónia romana" w:history="1">
        <w:r w:rsidRPr="00D979D5">
          <w:rPr>
            <w:rFonts w:ascii="Arial" w:eastAsia="Times New Roman" w:hAnsi="Arial" w:cs="Arial"/>
            <w:color w:val="0B0080"/>
            <w:sz w:val="21"/>
            <w:szCs w:val="21"/>
            <w:u w:val="single"/>
            <w:lang w:eastAsia="pt-BR"/>
          </w:rPr>
          <w:t>colónias</w:t>
        </w:r>
      </w:hyperlink>
      <w:r w:rsidRPr="00D979D5">
        <w:rPr>
          <w:rFonts w:ascii="Arial" w:eastAsia="Times New Roman" w:hAnsi="Arial" w:cs="Arial"/>
          <w:color w:val="222222"/>
          <w:sz w:val="21"/>
          <w:szCs w:val="21"/>
          <w:lang w:eastAsia="pt-BR"/>
        </w:rPr>
        <w:t>, </w:t>
      </w:r>
      <w:hyperlink r:id="rId748" w:tooltip="Município romano" w:history="1">
        <w:r w:rsidRPr="00D979D5">
          <w:rPr>
            <w:rFonts w:ascii="Arial" w:eastAsia="Times New Roman" w:hAnsi="Arial" w:cs="Arial"/>
            <w:color w:val="0B0080"/>
            <w:sz w:val="21"/>
            <w:szCs w:val="21"/>
            <w:u w:val="single"/>
            <w:lang w:eastAsia="pt-BR"/>
          </w:rPr>
          <w:t>municípios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"https://pt.wikipedia.org/wiki/Cividade" \o "Cividade"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cividades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ou, no termo grego,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"https://pt.wikipedia.org/wiki/P%C3%B3lis" \o "Pólis"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pólis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era um elemento de coesão que fomentava 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"https://pt.wikipedia.org/wiki/Pax_Romana" \o "Pax Romana"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Pax</w:t>
      </w:r>
      <w:proofErr w:type="spellEnd"/>
      <w:r w:rsidRPr="00D979D5">
        <w:rPr>
          <w:rFonts w:ascii="Arial" w:eastAsia="Times New Roman" w:hAnsi="Arial" w:cs="Arial"/>
          <w:i/>
          <w:iCs/>
          <w:color w:val="0B0080"/>
          <w:sz w:val="21"/>
          <w:szCs w:val="21"/>
          <w:u w:val="single"/>
          <w:lang w:eastAsia="pt-BR"/>
        </w:rPr>
        <w:t xml:space="preserve"> Romana</w:t>
      </w:r>
      <w:r w:rsidRPr="00D979D5">
        <w:rPr>
          <w:rFonts w:ascii="Arial" w:eastAsia="Times New Roman" w:hAnsi="Arial" w:cs="Arial"/>
          <w:i/>
          <w:iCs/>
          <w:color w:val="222222"/>
          <w:sz w:val="21"/>
          <w:szCs w:val="21"/>
          <w:lang w:eastAsia="pt-BR"/>
        </w:rPr>
        <w:fldChar w:fldCharType="end"/>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"cite_note-FOOTNOTEMillar198379-260"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romanos dos séculos I e II eram encorajados pela propaganda imperial a respeitar e usufruir dos valores do tempo de paz.</w:t>
      </w:r>
      <w:hyperlink r:id="rId749" w:anchor="cite_note-FOOTNOTEAndo2010192-261" w:history="1">
        <w:r w:rsidRPr="00D979D5">
          <w:rPr>
            <w:rFonts w:ascii="Arial" w:eastAsia="Times New Roman" w:hAnsi="Arial" w:cs="Arial"/>
            <w:color w:val="0B0080"/>
            <w:sz w:val="17"/>
            <w:szCs w:val="17"/>
            <w:u w:val="single"/>
            <w:vertAlign w:val="superscript"/>
            <w:lang w:eastAsia="pt-BR"/>
          </w:rPr>
          <w:t>[255]</w:t>
        </w:r>
      </w:hyperlink>
      <w:r w:rsidRPr="00D979D5">
        <w:rPr>
          <w:rFonts w:ascii="Arial" w:eastAsia="Times New Roman" w:hAnsi="Arial" w:cs="Arial"/>
          <w:color w:val="222222"/>
          <w:sz w:val="21"/>
          <w:szCs w:val="21"/>
          <w:lang w:eastAsia="pt-BR"/>
        </w:rPr>
        <w:t> Até mesmo o polemista </w:t>
      </w:r>
      <w:hyperlink r:id="rId750" w:tooltip="Tertuliano" w:history="1">
        <w:r w:rsidRPr="00D979D5">
          <w:rPr>
            <w:rFonts w:ascii="Arial" w:eastAsia="Times New Roman" w:hAnsi="Arial" w:cs="Arial"/>
            <w:color w:val="0B0080"/>
            <w:sz w:val="21"/>
            <w:szCs w:val="21"/>
            <w:u w:val="single"/>
            <w:lang w:eastAsia="pt-BR"/>
          </w:rPr>
          <w:t>Tertuliano</w:t>
        </w:r>
      </w:hyperlink>
      <w:r w:rsidRPr="00D979D5">
        <w:rPr>
          <w:rFonts w:ascii="Arial" w:eastAsia="Times New Roman" w:hAnsi="Arial" w:cs="Arial"/>
          <w:color w:val="222222"/>
          <w:sz w:val="21"/>
          <w:szCs w:val="21"/>
          <w:lang w:eastAsia="pt-BR"/>
        </w:rPr>
        <w:t> declarou que o mundo do século II era mais ordeiro e culto do que em épocas anteriores: "Por todo o lado existem casas, por todo o lado existem pessoas, por todo o lado a </w:t>
      </w:r>
      <w:hyperlink r:id="rId751" w:tooltip="Res publica" w:history="1">
        <w:r w:rsidRPr="00D979D5">
          <w:rPr>
            <w:rFonts w:ascii="Arial" w:eastAsia="Times New Roman" w:hAnsi="Arial" w:cs="Arial"/>
            <w:i/>
            <w:iCs/>
            <w:color w:val="0B0080"/>
            <w:sz w:val="21"/>
            <w:szCs w:val="21"/>
            <w:u w:val="single"/>
            <w:lang w:eastAsia="pt-BR"/>
          </w:rPr>
          <w:t>res publica</w:t>
        </w:r>
      </w:hyperlink>
      <w:r w:rsidRPr="00D979D5">
        <w:rPr>
          <w:rFonts w:ascii="Arial" w:eastAsia="Times New Roman" w:hAnsi="Arial" w:cs="Arial"/>
          <w:color w:val="222222"/>
          <w:sz w:val="21"/>
          <w:szCs w:val="21"/>
          <w:lang w:eastAsia="pt-BR"/>
        </w:rPr>
        <w:t>, a causa do povo, por todo o lado existe vida."</w:t>
      </w:r>
      <w:hyperlink r:id="rId752" w:anchor="cite_note-FOOTNOTEAndo2010185-112" w:history="1">
        <w:r w:rsidRPr="00D979D5">
          <w:rPr>
            <w:rFonts w:ascii="Arial" w:eastAsia="Times New Roman" w:hAnsi="Arial" w:cs="Arial"/>
            <w:color w:val="0B0080"/>
            <w:sz w:val="17"/>
            <w:szCs w:val="17"/>
            <w:u w:val="single"/>
            <w:vertAlign w:val="superscript"/>
            <w:lang w:eastAsia="pt-BR"/>
          </w:rPr>
          <w:t>[107]</w:t>
        </w:r>
      </w:hyperlink>
      <w:r w:rsidRPr="00D979D5">
        <w:rPr>
          <w:rFonts w:ascii="Arial" w:eastAsia="Times New Roman" w:hAnsi="Arial" w:cs="Arial"/>
          <w:color w:val="222222"/>
          <w:sz w:val="21"/>
          <w:szCs w:val="21"/>
          <w:lang w:eastAsia="pt-BR"/>
        </w:rPr>
        <w:t> Muitas das características associadas à cultura imperial, como o </w:t>
      </w:r>
      <w:hyperlink r:id="rId753" w:tooltip="Religião na Roma Antiga" w:history="1">
        <w:r w:rsidRPr="00D979D5">
          <w:rPr>
            <w:rFonts w:ascii="Arial" w:eastAsia="Times New Roman" w:hAnsi="Arial" w:cs="Arial"/>
            <w:color w:val="0B0080"/>
            <w:sz w:val="21"/>
            <w:szCs w:val="21"/>
            <w:u w:val="single"/>
            <w:lang w:eastAsia="pt-BR"/>
          </w:rPr>
          <w:t>culto público</w:t>
        </w:r>
      </w:hyperlink>
      <w:r w:rsidRPr="00D979D5">
        <w:rPr>
          <w:rFonts w:ascii="Arial" w:eastAsia="Times New Roman" w:hAnsi="Arial" w:cs="Arial"/>
          <w:color w:val="222222"/>
          <w:sz w:val="21"/>
          <w:szCs w:val="21"/>
          <w:lang w:eastAsia="pt-BR"/>
        </w:rPr>
        <w:t>, </w:t>
      </w:r>
      <w:hyperlink r:id="rId754" w:tooltip="Jogos (Roma Antiga)" w:history="1">
        <w:r w:rsidRPr="00D979D5">
          <w:rPr>
            <w:rFonts w:ascii="Arial" w:eastAsia="Times New Roman" w:hAnsi="Arial" w:cs="Arial"/>
            <w:color w:val="0B0080"/>
            <w:sz w:val="21"/>
            <w:szCs w:val="21"/>
            <w:u w:val="single"/>
            <w:lang w:eastAsia="pt-BR"/>
          </w:rPr>
          <w:t>jogos</w:t>
        </w:r>
      </w:hyperlink>
      <w:r w:rsidRPr="00D979D5">
        <w:rPr>
          <w:rFonts w:ascii="Arial" w:eastAsia="Times New Roman" w:hAnsi="Arial" w:cs="Arial"/>
          <w:color w:val="222222"/>
          <w:sz w:val="21"/>
          <w:szCs w:val="21"/>
          <w:lang w:eastAsia="pt-BR"/>
        </w:rPr>
        <w:t xml:space="preserve"> e festividades, competições para artistas, oradores e atletas, assim como a grande maioria da arte e dos edifícios públicos, eram financiados por privados, cujas despesas em benefício da comunidade ajudavam a justificar o seu poder económico e privilégios jurídicos e </w:t>
      </w:r>
      <w:proofErr w:type="gramStart"/>
      <w:r w:rsidRPr="00D979D5">
        <w:rPr>
          <w:rFonts w:ascii="Arial" w:eastAsia="Times New Roman" w:hAnsi="Arial" w:cs="Arial"/>
          <w:color w:val="222222"/>
          <w:sz w:val="21"/>
          <w:szCs w:val="21"/>
          <w:lang w:eastAsia="pt-BR"/>
        </w:rPr>
        <w:t>provinciais</w:t>
      </w:r>
      <w:proofErr w:type="gramEnd"/>
      <w:r w:rsidRPr="00D979D5">
        <w:rPr>
          <w:rFonts w:ascii="Arial" w:eastAsia="Times New Roman" w:hAnsi="Arial" w:cs="Arial"/>
          <w:color w:val="222222"/>
          <w:sz w:val="21"/>
          <w:szCs w:val="21"/>
          <w:lang w:eastAsia="pt-BR"/>
        </w:rPr>
        <w:t>.</w:t>
      </w:r>
      <w:hyperlink r:id="rId755" w:anchor="cite_note-FOOTNOTEAndo2010185-6-262" w:history="1">
        <w:r w:rsidRPr="00D979D5">
          <w:rPr>
            <w:rFonts w:ascii="Arial" w:eastAsia="Times New Roman" w:hAnsi="Arial" w:cs="Arial"/>
            <w:color w:val="0B0080"/>
            <w:sz w:val="17"/>
            <w:szCs w:val="17"/>
            <w:u w:val="single"/>
            <w:vertAlign w:val="superscript"/>
            <w:lang w:eastAsia="pt-BR"/>
          </w:rPr>
          <w:t>[256]</w:t>
        </w:r>
      </w:hyperlink>
      <w:r w:rsidRPr="00D979D5">
        <w:rPr>
          <w:rFonts w:ascii="Arial" w:eastAsia="Times New Roman" w:hAnsi="Arial" w:cs="Arial"/>
          <w:color w:val="222222"/>
          <w:sz w:val="21"/>
          <w:szCs w:val="21"/>
          <w:lang w:eastAsia="pt-BR"/>
        </w:rPr>
        <w:t> O declínio das cidades e da vida cívica no século IV, quando as classes abastadas já não eram capazes de financiar a obra pública, foi um dos sinais da dissolução iminente do império.</w:t>
      </w:r>
      <w:hyperlink r:id="rId756" w:anchor="cite_note-FOOTNOTEMillar198376ff-263" w:history="1">
        <w:r w:rsidRPr="00D979D5">
          <w:rPr>
            <w:rFonts w:ascii="Arial" w:eastAsia="Times New Roman" w:hAnsi="Arial" w:cs="Arial"/>
            <w:color w:val="0B0080"/>
            <w:sz w:val="17"/>
            <w:szCs w:val="17"/>
            <w:u w:val="single"/>
            <w:vertAlign w:val="superscript"/>
            <w:lang w:eastAsia="pt-BR"/>
          </w:rPr>
          <w:t>[257]</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 vida nas cidades</w:t>
      </w:r>
    </w:p>
    <w:p w:rsidR="00D979D5" w:rsidRPr="00D979D5" w:rsidRDefault="00D979D5" w:rsidP="00D979D5">
      <w:pPr>
        <w:shd w:val="clear" w:color="auto" w:fill="FFFFFF"/>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36" name="Imagem 36" descr="https://upload.wikimedia.org/wikipedia/commons/thumb/5/59/La_maison_de_Diane_%28Ostia_Antica%29_%285900777253%29.jpg/220px-La_maison_de_Diane_%28Ostia_Antica%29_%285900777253%29.jpg">
              <a:hlinkClick xmlns:a="http://schemas.openxmlformats.org/drawingml/2006/main" r:id="rId7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5/59/La_maison_de_Diane_%28Ostia_Antica%29_%285900777253%29.jpg/220px-La_maison_de_Diane_%28Ostia_Antica%29_%285900777253%29.jpg">
                      <a:hlinkClick r:id="rId757"/>
                    </pic:cNvPr>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pacing w:after="15"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Nas cidades, a maioria da população vivia em </w:t>
      </w:r>
      <w:hyperlink r:id="rId759" w:tooltip="Ínsula" w:history="1">
        <w:r w:rsidRPr="00D979D5">
          <w:rPr>
            <w:rFonts w:ascii="Arial" w:eastAsia="Times New Roman" w:hAnsi="Arial" w:cs="Arial"/>
            <w:color w:val="0B0080"/>
            <w:sz w:val="19"/>
            <w:szCs w:val="19"/>
            <w:u w:val="single"/>
            <w:lang w:eastAsia="pt-BR"/>
          </w:rPr>
          <w:t>ínsulas</w:t>
        </w:r>
      </w:hyperlink>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i/>
          <w:iCs/>
          <w:color w:val="222222"/>
          <w:sz w:val="19"/>
          <w:szCs w:val="19"/>
          <w:lang w:eastAsia="pt-BR"/>
        </w:rPr>
        <w:t>insulae</w:t>
      </w:r>
      <w:proofErr w:type="spellEnd"/>
      <w:r w:rsidRPr="00D979D5">
        <w:rPr>
          <w:rFonts w:ascii="Arial" w:eastAsia="Times New Roman" w:hAnsi="Arial" w:cs="Arial"/>
          <w:color w:val="222222"/>
          <w:sz w:val="19"/>
          <w:szCs w:val="19"/>
          <w:lang w:eastAsia="pt-BR"/>
        </w:rPr>
        <w:t>), edifícios de apartamentos com vários pisos. Nas ruas movimentadas, o rés-do-chão podia ter lojas voltadas para a rua (</w:t>
      </w:r>
      <w:r w:rsidRPr="00D979D5">
        <w:rPr>
          <w:rFonts w:ascii="Arial" w:eastAsia="Times New Roman" w:hAnsi="Arial" w:cs="Arial"/>
          <w:i/>
          <w:iCs/>
          <w:color w:val="222222"/>
          <w:sz w:val="19"/>
          <w:szCs w:val="19"/>
          <w:lang w:eastAsia="pt-BR"/>
        </w:rPr>
        <w:t>na imagem: ínsulas em </w:t>
      </w:r>
      <w:proofErr w:type="spellStart"/>
      <w:r w:rsidRPr="00D979D5">
        <w:rPr>
          <w:rFonts w:ascii="Arial" w:eastAsia="Times New Roman" w:hAnsi="Arial" w:cs="Arial"/>
          <w:i/>
          <w:iCs/>
          <w:color w:val="222222"/>
          <w:sz w:val="19"/>
          <w:szCs w:val="19"/>
          <w:lang w:eastAsia="pt-BR"/>
        </w:rPr>
        <w:fldChar w:fldCharType="begin"/>
      </w:r>
      <w:r w:rsidRPr="00D979D5">
        <w:rPr>
          <w:rFonts w:ascii="Arial" w:eastAsia="Times New Roman" w:hAnsi="Arial" w:cs="Arial"/>
          <w:i/>
          <w:iCs/>
          <w:color w:val="222222"/>
          <w:sz w:val="19"/>
          <w:szCs w:val="19"/>
          <w:lang w:eastAsia="pt-BR"/>
        </w:rPr>
        <w:instrText xml:space="preserve"> HYPERLINK "https://pt.wikipedia.org/wiki/%C3%93stia" \o "Óstia" </w:instrText>
      </w:r>
      <w:r w:rsidRPr="00D979D5">
        <w:rPr>
          <w:rFonts w:ascii="Arial" w:eastAsia="Times New Roman" w:hAnsi="Arial" w:cs="Arial"/>
          <w:i/>
          <w:iCs/>
          <w:color w:val="222222"/>
          <w:sz w:val="19"/>
          <w:szCs w:val="19"/>
          <w:lang w:eastAsia="pt-BR"/>
        </w:rPr>
        <w:fldChar w:fldCharType="separate"/>
      </w:r>
      <w:r w:rsidRPr="00D979D5">
        <w:rPr>
          <w:rFonts w:ascii="Arial" w:eastAsia="Times New Roman" w:hAnsi="Arial" w:cs="Arial"/>
          <w:i/>
          <w:iCs/>
          <w:color w:val="0B0080"/>
          <w:sz w:val="19"/>
          <w:szCs w:val="19"/>
          <w:u w:val="single"/>
          <w:lang w:eastAsia="pt-BR"/>
        </w:rPr>
        <w:t>Óstia</w:t>
      </w:r>
      <w:proofErr w:type="spellEnd"/>
      <w:r w:rsidRPr="00D979D5">
        <w:rPr>
          <w:rFonts w:ascii="Arial" w:eastAsia="Times New Roman" w:hAnsi="Arial" w:cs="Arial"/>
          <w:i/>
          <w:iCs/>
          <w:color w:val="222222"/>
          <w:sz w:val="19"/>
          <w:szCs w:val="19"/>
          <w:lang w:eastAsia="pt-BR"/>
        </w:rPr>
        <w:fldChar w:fldCharType="end"/>
      </w:r>
      <w:r w:rsidRPr="00D979D5">
        <w:rPr>
          <w:rFonts w:ascii="Arial" w:eastAsia="Times New Roman" w:hAnsi="Arial" w:cs="Arial"/>
          <w:color w:val="222222"/>
          <w:sz w:val="19"/>
          <w:szCs w:val="19"/>
          <w:lang w:eastAsia="pt-BR"/>
        </w:rPr>
        <w:t>).</w:t>
      </w:r>
    </w:p>
    <w:p w:rsidR="00D979D5" w:rsidRPr="00D979D5" w:rsidRDefault="00D979D5" w:rsidP="00D979D5">
      <w:pPr>
        <w:shd w:val="clear" w:color="auto" w:fill="FFFFFF"/>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1571625"/>
            <wp:effectExtent l="0" t="0" r="0" b="9525"/>
            <wp:docPr id="35" name="Imagem 35" descr="https://upload.wikimedia.org/wikipedia/commons/thumb/4/44/Ostia-Toilets.JPG/220px-Ostia-Toilets.JPG">
              <a:hlinkClick xmlns:a="http://schemas.openxmlformats.org/drawingml/2006/main" r:id="rId7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4/44/Ostia-Toilets.JPG/220px-Ostia-Toilets.JPG">
                      <a:hlinkClick r:id="rId760"/>
                    </pic:cNvPr>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As cidades eram dotadas de várias infraestruturas, como </w:t>
      </w:r>
      <w:hyperlink r:id="rId762" w:tooltip="Lista de aquedutos de Roma" w:history="1">
        <w:r w:rsidRPr="00D979D5">
          <w:rPr>
            <w:rFonts w:ascii="Arial" w:eastAsia="Times New Roman" w:hAnsi="Arial" w:cs="Arial"/>
            <w:color w:val="0B0080"/>
            <w:sz w:val="19"/>
            <w:szCs w:val="19"/>
            <w:u w:val="single"/>
            <w:lang w:eastAsia="pt-BR"/>
          </w:rPr>
          <w:t>aquedutos</w:t>
        </w:r>
      </w:hyperlink>
      <w:r w:rsidRPr="00D979D5">
        <w:rPr>
          <w:rFonts w:ascii="Arial" w:eastAsia="Times New Roman" w:hAnsi="Arial" w:cs="Arial"/>
          <w:color w:val="222222"/>
          <w:sz w:val="19"/>
          <w:szCs w:val="19"/>
          <w:lang w:eastAsia="pt-BR"/>
        </w:rPr>
        <w:t> para abastecimento de água, sanitários públicos (</w:t>
      </w:r>
      <w:hyperlink r:id="rId763" w:tooltip="Latrina (Roma Antiga) (página não existe)" w:history="1">
        <w:r w:rsidRPr="00D979D5">
          <w:rPr>
            <w:rFonts w:ascii="Arial" w:eastAsia="Times New Roman" w:hAnsi="Arial" w:cs="Arial"/>
            <w:color w:val="A55858"/>
            <w:sz w:val="19"/>
            <w:szCs w:val="19"/>
            <w:u w:val="single"/>
            <w:lang w:eastAsia="pt-BR"/>
          </w:rPr>
          <w:t>latrinas</w:t>
        </w:r>
      </w:hyperlink>
      <w:r w:rsidRPr="00D979D5">
        <w:rPr>
          <w:rFonts w:ascii="Arial" w:eastAsia="Times New Roman" w:hAnsi="Arial" w:cs="Arial"/>
          <w:color w:val="222222"/>
          <w:sz w:val="19"/>
          <w:szCs w:val="19"/>
          <w:lang w:eastAsia="pt-BR"/>
        </w:rPr>
        <w:t>, na imagem) e rede de esgotos.</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Na Antiguidade clássica, as cidades eram vistas como territórios que fomentavam a civilização se fossem adequadamente desenhadas, ordenadas e </w:t>
      </w:r>
      <w:proofErr w:type="gramStart"/>
      <w:r w:rsidRPr="00D979D5">
        <w:rPr>
          <w:rFonts w:ascii="Arial" w:eastAsia="Times New Roman" w:hAnsi="Arial" w:cs="Arial"/>
          <w:color w:val="222222"/>
          <w:sz w:val="21"/>
          <w:szCs w:val="21"/>
          <w:lang w:eastAsia="pt-BR"/>
        </w:rPr>
        <w:t>adornadas.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"cite_note-FOOTNOTEAndo2010192-261"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planeamento das cidades romanas e o estilo de vida urbano foram influenciados pela civilização grega de períodos anteriores.</w:t>
      </w:r>
      <w:hyperlink r:id="rId764" w:anchor="cite_note-FOOTNOTEStambaugh198823ff,_244-264" w:history="1">
        <w:r w:rsidRPr="00D979D5">
          <w:rPr>
            <w:rFonts w:ascii="Arial" w:eastAsia="Times New Roman" w:hAnsi="Arial" w:cs="Arial"/>
            <w:color w:val="0B0080"/>
            <w:sz w:val="17"/>
            <w:szCs w:val="17"/>
            <w:u w:val="single"/>
            <w:vertAlign w:val="superscript"/>
            <w:lang w:eastAsia="pt-BR"/>
          </w:rPr>
          <w:t>[258]</w:t>
        </w:r>
      </w:hyperlink>
      <w:r w:rsidRPr="00D979D5">
        <w:rPr>
          <w:rFonts w:ascii="Arial" w:eastAsia="Times New Roman" w:hAnsi="Arial" w:cs="Arial"/>
          <w:color w:val="222222"/>
          <w:sz w:val="21"/>
          <w:szCs w:val="21"/>
          <w:lang w:eastAsia="pt-BR"/>
        </w:rPr>
        <w:t> Na parte oriental do império, o domínio romano veio acelerar o desenvolvimento de cidades que já de si tinham um acentuado carácter helenístico. Algumas cidades, como </w:t>
      </w:r>
      <w:hyperlink r:id="rId765" w:tooltip="História de Atenas" w:history="1">
        <w:r w:rsidRPr="00D979D5">
          <w:rPr>
            <w:rFonts w:ascii="Arial" w:eastAsia="Times New Roman" w:hAnsi="Arial" w:cs="Arial"/>
            <w:color w:val="0B0080"/>
            <w:sz w:val="21"/>
            <w:szCs w:val="21"/>
            <w:u w:val="single"/>
            <w:lang w:eastAsia="pt-BR"/>
          </w:rPr>
          <w:t>Atenas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"https://pt.wikipedia.org/wiki/Afrod%C3%ADsias" \o "Afrodísias"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Afrodísias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hyperlink r:id="rId766" w:tooltip="Éfeso" w:history="1">
        <w:r w:rsidRPr="00D979D5">
          <w:rPr>
            <w:rFonts w:ascii="Arial" w:eastAsia="Times New Roman" w:hAnsi="Arial" w:cs="Arial"/>
            <w:color w:val="0B0080"/>
            <w:sz w:val="21"/>
            <w:szCs w:val="21"/>
            <w:u w:val="single"/>
            <w:lang w:eastAsia="pt-BR"/>
          </w:rPr>
          <w:t>Éfeso</w:t>
        </w:r>
      </w:hyperlink>
      <w:r w:rsidRPr="00D979D5">
        <w:rPr>
          <w:rFonts w:ascii="Arial" w:eastAsia="Times New Roman" w:hAnsi="Arial" w:cs="Arial"/>
          <w:color w:val="222222"/>
          <w:sz w:val="21"/>
          <w:szCs w:val="21"/>
          <w:lang w:eastAsia="pt-BR"/>
        </w:rPr>
        <w:t> 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"https://pt.wikipedia.org/wiki/G%C3%A9rasa" \o "Gérasa"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Gérasa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modificaram alguns aspetos da arquitetura e planeamento urbano em conformidade com os cânones imperiais, embora exprimindo também a sua identidade individual e proeminência </w:t>
      </w:r>
      <w:proofErr w:type="gramStart"/>
      <w:r w:rsidRPr="00D979D5">
        <w:rPr>
          <w:rFonts w:ascii="Arial" w:eastAsia="Times New Roman" w:hAnsi="Arial" w:cs="Arial"/>
          <w:color w:val="222222"/>
          <w:sz w:val="21"/>
          <w:szCs w:val="21"/>
          <w:lang w:eastAsia="pt-BR"/>
        </w:rPr>
        <w:t>regional.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"cite_note-FOOTNOTERaja2012215-218-265"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[259]</w:t>
      </w:r>
      <w:r w:rsidRPr="00D979D5">
        <w:rPr>
          <w:rFonts w:ascii="Arial" w:eastAsia="Times New Roman" w:hAnsi="Arial" w:cs="Arial"/>
          <w:color w:val="222222"/>
          <w:sz w:val="17"/>
          <w:szCs w:val="17"/>
          <w:vertAlign w:val="superscript"/>
          <w:lang w:eastAsia="pt-BR"/>
        </w:rPr>
        <w:fldChar w:fldCharType="end"/>
      </w:r>
      <w:hyperlink r:id="rId767" w:anchor="cite_note-FOOTNOTESperber1998-266" w:history="1">
        <w:r w:rsidRPr="00D979D5">
          <w:rPr>
            <w:rFonts w:ascii="Arial" w:eastAsia="Times New Roman" w:hAnsi="Arial" w:cs="Arial"/>
            <w:color w:val="0B0080"/>
            <w:sz w:val="17"/>
            <w:szCs w:val="17"/>
            <w:u w:val="single"/>
            <w:vertAlign w:val="superscript"/>
            <w:lang w:eastAsia="pt-BR"/>
          </w:rPr>
          <w:t>[260]</w:t>
        </w:r>
      </w:hyperlink>
      <w:r w:rsidRPr="00D979D5">
        <w:rPr>
          <w:rFonts w:ascii="Arial" w:eastAsia="Times New Roman" w:hAnsi="Arial" w:cs="Arial"/>
          <w:color w:val="222222"/>
          <w:sz w:val="21"/>
          <w:szCs w:val="21"/>
          <w:lang w:eastAsia="pt-BR"/>
        </w:rPr>
        <w:t> Nas áreas mais ocidentais do império, habitadas por povos de </w:t>
      </w:r>
      <w:hyperlink r:id="rId768" w:tooltip="Línguas celtas" w:history="1">
        <w:r w:rsidRPr="00D979D5">
          <w:rPr>
            <w:rFonts w:ascii="Arial" w:eastAsia="Times New Roman" w:hAnsi="Arial" w:cs="Arial"/>
            <w:color w:val="0B0080"/>
            <w:sz w:val="21"/>
            <w:szCs w:val="21"/>
            <w:u w:val="single"/>
            <w:lang w:eastAsia="pt-BR"/>
          </w:rPr>
          <w:t>línguas celtas</w:t>
        </w:r>
      </w:hyperlink>
      <w:r w:rsidRPr="00D979D5">
        <w:rPr>
          <w:rFonts w:ascii="Arial" w:eastAsia="Times New Roman" w:hAnsi="Arial" w:cs="Arial"/>
          <w:color w:val="222222"/>
          <w:sz w:val="21"/>
          <w:szCs w:val="21"/>
          <w:lang w:eastAsia="pt-BR"/>
        </w:rPr>
        <w:t>, Roma encorajou o desenvolvimento de centros urbanos planificados, dotados de templos, fóruns, fontes monumentais e anfiteatros. Estas novas cidades eram muitas vezes projetadas nas proximidades ou no próprio local de assentamentos muralhados preexistentes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"https://pt.wikipedia.org/wiki/%C3%93pido" \o "Ópido"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ópidos</w:t>
      </w:r>
      <w:proofErr w:type="spellEnd"/>
      <w:r w:rsidRPr="00D979D5">
        <w:rPr>
          <w:rFonts w:ascii="Arial" w:eastAsia="Times New Roman" w:hAnsi="Arial" w:cs="Arial"/>
          <w:color w:val="222222"/>
          <w:sz w:val="21"/>
          <w:szCs w:val="21"/>
          <w:lang w:eastAsia="pt-BR"/>
        </w:rPr>
        <w:fldChar w:fldCharType="end"/>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"cite_note-FOOTNOTEStambaugh1988252-3-267"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[261]</w:t>
      </w:r>
      <w:r w:rsidRPr="00D979D5">
        <w:rPr>
          <w:rFonts w:ascii="Arial" w:eastAsia="Times New Roman" w:hAnsi="Arial" w:cs="Arial"/>
          <w:color w:val="222222"/>
          <w:sz w:val="17"/>
          <w:szCs w:val="17"/>
          <w:vertAlign w:val="superscript"/>
          <w:lang w:eastAsia="pt-BR"/>
        </w:rPr>
        <w:fldChar w:fldCharType="end"/>
      </w:r>
      <w:hyperlink r:id="rId769" w:anchor="cite_note-FOOTNOTELongfellow20112-268" w:history="1">
        <w:r w:rsidRPr="00D979D5">
          <w:rPr>
            <w:rFonts w:ascii="Arial" w:eastAsia="Times New Roman" w:hAnsi="Arial" w:cs="Arial"/>
            <w:color w:val="0B0080"/>
            <w:sz w:val="17"/>
            <w:szCs w:val="17"/>
            <w:u w:val="single"/>
            <w:vertAlign w:val="superscript"/>
            <w:lang w:eastAsia="pt-BR"/>
          </w:rPr>
          <w:t>[262]</w:t>
        </w:r>
      </w:hyperlink>
      <w:hyperlink r:id="rId770" w:anchor="cite_note-272" w:history="1">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7]</w:t>
        </w:r>
      </w:hyperlink>
      <w:r w:rsidRPr="00D979D5">
        <w:rPr>
          <w:rFonts w:ascii="Arial" w:eastAsia="Times New Roman" w:hAnsi="Arial" w:cs="Arial"/>
          <w:color w:val="222222"/>
          <w:sz w:val="21"/>
          <w:szCs w:val="21"/>
          <w:lang w:eastAsia="pt-BR"/>
        </w:rPr>
        <w:t> A urbanização no norte de África expandiu as cidades gregas e púnicas ao longo da costa.</w:t>
      </w:r>
      <w:hyperlink r:id="rId771" w:anchor="cite_note-FOOTNOTEStambaugh1988252-3-267" w:history="1">
        <w:r w:rsidRPr="00D979D5">
          <w:rPr>
            <w:rFonts w:ascii="Arial" w:eastAsia="Times New Roman" w:hAnsi="Arial" w:cs="Arial"/>
            <w:color w:val="0B0080"/>
            <w:sz w:val="17"/>
            <w:szCs w:val="17"/>
            <w:u w:val="single"/>
            <w:vertAlign w:val="superscript"/>
            <w:lang w:eastAsia="pt-BR"/>
          </w:rPr>
          <w:t>[261]</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Augusto levou a cabo </w:t>
      </w:r>
      <w:proofErr w:type="gramStart"/>
      <w:r w:rsidRPr="00D979D5">
        <w:rPr>
          <w:rFonts w:ascii="Arial" w:eastAsia="Times New Roman" w:hAnsi="Arial" w:cs="Arial"/>
          <w:color w:val="222222"/>
          <w:sz w:val="21"/>
          <w:szCs w:val="21"/>
          <w:lang w:eastAsia="pt-BR"/>
        </w:rPr>
        <w:t>uma vasto</w:t>
      </w:r>
      <w:proofErr w:type="gramEnd"/>
      <w:r w:rsidRPr="00D979D5">
        <w:rPr>
          <w:rFonts w:ascii="Arial" w:eastAsia="Times New Roman" w:hAnsi="Arial" w:cs="Arial"/>
          <w:color w:val="222222"/>
          <w:sz w:val="21"/>
          <w:szCs w:val="21"/>
          <w:lang w:eastAsia="pt-BR"/>
        </w:rPr>
        <w:t xml:space="preserve"> programa de construção em Roma que serviu de modelo para as restantes cidades do império, financiando obras de arte pública que expressavam a nova ideologia imperial e reorganizando a cidade em bairros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"https://pt.wikipedia.org/wiki/Vico_(povoado)" \o "Vico (povoado)"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vicos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vici</w:t>
      </w:r>
      <w:proofErr w:type="spellEnd"/>
      <w:r w:rsidRPr="00D979D5">
        <w:rPr>
          <w:rFonts w:ascii="Arial" w:eastAsia="Times New Roman" w:hAnsi="Arial" w:cs="Arial"/>
          <w:color w:val="222222"/>
          <w:sz w:val="21"/>
          <w:szCs w:val="21"/>
          <w:lang w:eastAsia="pt-BR"/>
        </w:rPr>
        <w:t>) administrados a nível local, com serviço de polícia e bombeiros.</w:t>
      </w:r>
      <w:hyperlink r:id="rId772" w:anchor="cite_note-FOOTNOTERehak20064ff-273" w:history="1">
        <w:r w:rsidRPr="00D979D5">
          <w:rPr>
            <w:rFonts w:ascii="Arial" w:eastAsia="Times New Roman" w:hAnsi="Arial" w:cs="Arial"/>
            <w:color w:val="0B0080"/>
            <w:sz w:val="17"/>
            <w:szCs w:val="17"/>
            <w:u w:val="single"/>
            <w:vertAlign w:val="superscript"/>
            <w:lang w:eastAsia="pt-BR"/>
          </w:rPr>
          <w:t>[266]</w:t>
        </w:r>
      </w:hyperlink>
      <w:r w:rsidRPr="00D979D5">
        <w:rPr>
          <w:rFonts w:ascii="Arial" w:eastAsia="Times New Roman" w:hAnsi="Arial" w:cs="Arial"/>
          <w:color w:val="222222"/>
          <w:sz w:val="21"/>
          <w:szCs w:val="21"/>
          <w:lang w:eastAsia="pt-BR"/>
        </w:rPr>
        <w:t> Um dos focos de arquitetura monumental foi o </w:t>
      </w:r>
      <w:hyperlink r:id="rId773" w:tooltip="Campo de Marte (Roma)" w:history="1">
        <w:r w:rsidRPr="00D979D5">
          <w:rPr>
            <w:rFonts w:ascii="Arial" w:eastAsia="Times New Roman" w:hAnsi="Arial" w:cs="Arial"/>
            <w:color w:val="0B0080"/>
            <w:sz w:val="21"/>
            <w:szCs w:val="21"/>
            <w:u w:val="single"/>
            <w:lang w:eastAsia="pt-BR"/>
          </w:rPr>
          <w:t>Campo de Marte</w:t>
        </w:r>
      </w:hyperlink>
      <w:r w:rsidRPr="00D979D5">
        <w:rPr>
          <w:rFonts w:ascii="Arial" w:eastAsia="Times New Roman" w:hAnsi="Arial" w:cs="Arial"/>
          <w:color w:val="222222"/>
          <w:sz w:val="21"/>
          <w:szCs w:val="21"/>
          <w:lang w:eastAsia="pt-BR"/>
        </w:rPr>
        <w:t>, uma área descoberta nos arredores do centro que anteriormente estava destinada a desportos equestres e exercício físico dos jovens. Foram aí construídos o </w:t>
      </w:r>
      <w:hyperlink r:id="rId774" w:tooltip="Altar da Paz" w:history="1">
        <w:r w:rsidRPr="00D979D5">
          <w:rPr>
            <w:rFonts w:ascii="Arial" w:eastAsia="Times New Roman" w:hAnsi="Arial" w:cs="Arial"/>
            <w:color w:val="0B0080"/>
            <w:sz w:val="21"/>
            <w:szCs w:val="21"/>
            <w:u w:val="single"/>
            <w:lang w:eastAsia="pt-BR"/>
          </w:rPr>
          <w:t>Altar da Paz</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eastAsia="pt-BR"/>
        </w:rPr>
        <w:t xml:space="preserve">Ara </w:t>
      </w:r>
      <w:proofErr w:type="spellStart"/>
      <w:r w:rsidRPr="00D979D5">
        <w:rPr>
          <w:rFonts w:ascii="Arial" w:eastAsia="Times New Roman" w:hAnsi="Arial" w:cs="Arial"/>
          <w:i/>
          <w:iCs/>
          <w:color w:val="222222"/>
          <w:sz w:val="21"/>
          <w:szCs w:val="21"/>
          <w:lang w:eastAsia="pt-BR"/>
        </w:rPr>
        <w:t>Pacis</w:t>
      </w:r>
      <w:proofErr w:type="spellEnd"/>
      <w:r w:rsidRPr="00D979D5">
        <w:rPr>
          <w:rFonts w:ascii="Arial" w:eastAsia="Times New Roman" w:hAnsi="Arial" w:cs="Arial"/>
          <w:color w:val="222222"/>
          <w:sz w:val="21"/>
          <w:szCs w:val="21"/>
          <w:lang w:eastAsia="pt-BR"/>
        </w:rPr>
        <w:t>) e o </w:t>
      </w:r>
      <w:hyperlink r:id="rId775" w:tooltip="Obelisco de Montecitório" w:history="1">
        <w:r w:rsidRPr="00D979D5">
          <w:rPr>
            <w:rFonts w:ascii="Arial" w:eastAsia="Times New Roman" w:hAnsi="Arial" w:cs="Arial"/>
            <w:color w:val="0B0080"/>
            <w:sz w:val="21"/>
            <w:szCs w:val="21"/>
            <w:u w:val="single"/>
            <w:lang w:eastAsia="pt-BR"/>
          </w:rPr>
          <w:t xml:space="preserve">obelisco de </w:t>
        </w:r>
        <w:proofErr w:type="spellStart"/>
        <w:r w:rsidRPr="00D979D5">
          <w:rPr>
            <w:rFonts w:ascii="Arial" w:eastAsia="Times New Roman" w:hAnsi="Arial" w:cs="Arial"/>
            <w:color w:val="0B0080"/>
            <w:sz w:val="21"/>
            <w:szCs w:val="21"/>
            <w:u w:val="single"/>
            <w:lang w:eastAsia="pt-BR"/>
          </w:rPr>
          <w:t>Montecitório</w:t>
        </w:r>
        <w:proofErr w:type="spellEnd"/>
      </w:hyperlink>
      <w:r w:rsidRPr="00D979D5">
        <w:rPr>
          <w:rFonts w:ascii="Arial" w:eastAsia="Times New Roman" w:hAnsi="Arial" w:cs="Arial"/>
          <w:color w:val="222222"/>
          <w:sz w:val="21"/>
          <w:szCs w:val="21"/>
          <w:lang w:eastAsia="pt-BR"/>
        </w:rPr>
        <w:t>, importado do Egito, o qual formava o ponteiro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"https://pt.wikipedia.org/wiki/Gn%C3%B3mon" \o "Gnómon"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gnómon</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de um monumental </w:t>
      </w:r>
      <w:hyperlink r:id="rId776" w:tooltip="Relógio solar" w:history="1">
        <w:r w:rsidRPr="00D979D5">
          <w:rPr>
            <w:rFonts w:ascii="Arial" w:eastAsia="Times New Roman" w:hAnsi="Arial" w:cs="Arial"/>
            <w:color w:val="0B0080"/>
            <w:sz w:val="21"/>
            <w:szCs w:val="21"/>
            <w:u w:val="single"/>
            <w:lang w:eastAsia="pt-BR"/>
          </w:rPr>
          <w:t>relógio solar</w:t>
        </w:r>
      </w:hyperlink>
      <w:r w:rsidRPr="00D979D5">
        <w:rPr>
          <w:rFonts w:ascii="Arial" w:eastAsia="Times New Roman" w:hAnsi="Arial" w:cs="Arial"/>
          <w:color w:val="222222"/>
          <w:sz w:val="21"/>
          <w:szCs w:val="21"/>
          <w:lang w:eastAsia="pt-BR"/>
        </w:rPr>
        <w:t xml:space="preserve">. Dotado de jardins públicos, o Campo de Marte tornou-se uma das principais atrações de </w:t>
      </w:r>
      <w:proofErr w:type="gramStart"/>
      <w:r w:rsidRPr="00D979D5">
        <w:rPr>
          <w:rFonts w:ascii="Arial" w:eastAsia="Times New Roman" w:hAnsi="Arial" w:cs="Arial"/>
          <w:color w:val="222222"/>
          <w:sz w:val="21"/>
          <w:szCs w:val="21"/>
          <w:lang w:eastAsia="pt-BR"/>
        </w:rPr>
        <w:t>Roma.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"cite_note-FOOTNOTERehak20067-8-274"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[267]</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romanos foram pioneiros na engenharia e construção de sofisticadas </w:t>
      </w:r>
      <w:hyperlink r:id="rId777" w:tooltip="Infraestrutura (engenharia)" w:history="1">
        <w:r w:rsidRPr="00D979D5">
          <w:rPr>
            <w:rFonts w:ascii="Arial" w:eastAsia="Times New Roman" w:hAnsi="Arial" w:cs="Arial"/>
            <w:color w:val="0B0080"/>
            <w:sz w:val="21"/>
            <w:szCs w:val="21"/>
            <w:u w:val="single"/>
            <w:lang w:eastAsia="pt-BR"/>
          </w:rPr>
          <w:t>infraestruturas</w:t>
        </w:r>
      </w:hyperlink>
      <w:r w:rsidRPr="00D979D5">
        <w:rPr>
          <w:rFonts w:ascii="Arial" w:eastAsia="Times New Roman" w:hAnsi="Arial" w:cs="Arial"/>
          <w:color w:val="222222"/>
          <w:sz w:val="21"/>
          <w:szCs w:val="21"/>
          <w:lang w:eastAsia="pt-BR"/>
        </w:rPr>
        <w:t> como </w:t>
      </w:r>
      <w:hyperlink r:id="rId778" w:tooltip="Cloaca Máxima" w:history="1">
        <w:r w:rsidRPr="00D979D5">
          <w:rPr>
            <w:rFonts w:ascii="Arial" w:eastAsia="Times New Roman" w:hAnsi="Arial" w:cs="Arial"/>
            <w:color w:val="0B0080"/>
            <w:sz w:val="21"/>
            <w:szCs w:val="21"/>
            <w:u w:val="single"/>
            <w:lang w:eastAsia="pt-BR"/>
          </w:rPr>
          <w:t>canalizações</w:t>
        </w:r>
      </w:hyperlink>
      <w:r w:rsidRPr="00D979D5">
        <w:rPr>
          <w:rFonts w:ascii="Arial" w:eastAsia="Times New Roman" w:hAnsi="Arial" w:cs="Arial"/>
          <w:color w:val="222222"/>
          <w:sz w:val="21"/>
          <w:szCs w:val="21"/>
          <w:lang w:eastAsia="pt-BR"/>
        </w:rPr>
        <w:t>, </w:t>
      </w:r>
      <w:hyperlink r:id="rId779" w:tooltip="Aquedutos de Roma" w:history="1">
        <w:r w:rsidRPr="00D979D5">
          <w:rPr>
            <w:rFonts w:ascii="Arial" w:eastAsia="Times New Roman" w:hAnsi="Arial" w:cs="Arial"/>
            <w:color w:val="0B0080"/>
            <w:sz w:val="21"/>
            <w:szCs w:val="21"/>
            <w:u w:val="single"/>
            <w:lang w:eastAsia="pt-BR"/>
          </w:rPr>
          <w:t>aquedutos</w:t>
        </w:r>
      </w:hyperlink>
      <w:r w:rsidRPr="00D979D5">
        <w:rPr>
          <w:rFonts w:ascii="Arial" w:eastAsia="Times New Roman" w:hAnsi="Arial" w:cs="Arial"/>
          <w:color w:val="222222"/>
          <w:sz w:val="21"/>
          <w:szCs w:val="21"/>
          <w:lang w:eastAsia="pt-BR"/>
        </w:rPr>
        <w:t>, </w:t>
      </w:r>
      <w:hyperlink r:id="rId780" w:tooltip="Estrada romana" w:history="1">
        <w:r w:rsidRPr="00D979D5">
          <w:rPr>
            <w:rFonts w:ascii="Arial" w:eastAsia="Times New Roman" w:hAnsi="Arial" w:cs="Arial"/>
            <w:color w:val="0B0080"/>
            <w:sz w:val="21"/>
            <w:szCs w:val="21"/>
            <w:u w:val="single"/>
            <w:lang w:eastAsia="pt-BR"/>
          </w:rPr>
          <w:t>estradas</w:t>
        </w:r>
      </w:hyperlink>
      <w:r w:rsidRPr="00D979D5">
        <w:rPr>
          <w:rFonts w:ascii="Arial" w:eastAsia="Times New Roman" w:hAnsi="Arial" w:cs="Arial"/>
          <w:color w:val="222222"/>
          <w:sz w:val="21"/>
          <w:szCs w:val="21"/>
          <w:lang w:eastAsia="pt-BR"/>
        </w:rPr>
        <w:t> e </w:t>
      </w:r>
      <w:hyperlink r:id="rId781" w:tooltip="Pontes romanas" w:history="1">
        <w:r w:rsidRPr="00D979D5">
          <w:rPr>
            <w:rFonts w:ascii="Arial" w:eastAsia="Times New Roman" w:hAnsi="Arial" w:cs="Arial"/>
            <w:color w:val="0B0080"/>
            <w:sz w:val="21"/>
            <w:szCs w:val="21"/>
            <w:u w:val="single"/>
            <w:lang w:eastAsia="pt-BR"/>
          </w:rPr>
          <w:t>pontes</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"cite_note-Gree59-275"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[268]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obras estenderam-se por todo o império, o que foi possibilitado em grande parte pela extensa rede viária. Além do </w:t>
      </w:r>
      <w:hyperlink r:id="rId782" w:tooltip="Saneamento básico" w:history="1">
        <w:r w:rsidRPr="00D979D5">
          <w:rPr>
            <w:rFonts w:ascii="Arial" w:eastAsia="Times New Roman" w:hAnsi="Arial" w:cs="Arial"/>
            <w:color w:val="0B0080"/>
            <w:sz w:val="21"/>
            <w:szCs w:val="21"/>
            <w:u w:val="single"/>
            <w:lang w:eastAsia="pt-BR"/>
          </w:rPr>
          <w:t>saneamento básico</w:t>
        </w:r>
      </w:hyperlink>
      <w:r w:rsidRPr="00D979D5">
        <w:rPr>
          <w:rFonts w:ascii="Arial" w:eastAsia="Times New Roman" w:hAnsi="Arial" w:cs="Arial"/>
          <w:color w:val="222222"/>
          <w:sz w:val="21"/>
          <w:szCs w:val="21"/>
          <w:lang w:eastAsia="pt-BR"/>
        </w:rPr>
        <w:t>, as infraestruturas incluíam equipamentos como termas, </w:t>
      </w:r>
      <w:hyperlink r:id="rId783" w:tooltip="Fóruns imperiais" w:history="1">
        <w:r w:rsidRPr="00D979D5">
          <w:rPr>
            <w:rFonts w:ascii="Arial" w:eastAsia="Times New Roman" w:hAnsi="Arial" w:cs="Arial"/>
            <w:color w:val="0B0080"/>
            <w:sz w:val="21"/>
            <w:szCs w:val="21"/>
            <w:u w:val="single"/>
            <w:lang w:eastAsia="pt-BR"/>
          </w:rPr>
          <w:t>fóruns</w:t>
        </w:r>
      </w:hyperlink>
      <w:r w:rsidRPr="00D979D5">
        <w:rPr>
          <w:rFonts w:ascii="Arial" w:eastAsia="Times New Roman" w:hAnsi="Arial" w:cs="Arial"/>
          <w:color w:val="222222"/>
          <w:sz w:val="21"/>
          <w:szCs w:val="21"/>
          <w:lang w:eastAsia="pt-BR"/>
        </w:rPr>
        <w:t>, </w:t>
      </w:r>
      <w:hyperlink r:id="rId784" w:tooltip="Teatro romano" w:history="1">
        <w:r w:rsidRPr="00D979D5">
          <w:rPr>
            <w:rFonts w:ascii="Arial" w:eastAsia="Times New Roman" w:hAnsi="Arial" w:cs="Arial"/>
            <w:color w:val="0B0080"/>
            <w:sz w:val="21"/>
            <w:szCs w:val="21"/>
            <w:u w:val="single"/>
            <w:lang w:eastAsia="pt-BR"/>
          </w:rPr>
          <w:t>teatros</w:t>
        </w:r>
      </w:hyperlink>
      <w:r w:rsidRPr="00D979D5">
        <w:rPr>
          <w:rFonts w:ascii="Arial" w:eastAsia="Times New Roman" w:hAnsi="Arial" w:cs="Arial"/>
          <w:color w:val="222222"/>
          <w:sz w:val="21"/>
          <w:szCs w:val="21"/>
          <w:lang w:eastAsia="pt-BR"/>
        </w:rPr>
        <w:t>, </w:t>
      </w:r>
      <w:hyperlink r:id="rId785" w:tooltip="Anfiteatro" w:history="1">
        <w:r w:rsidRPr="00D979D5">
          <w:rPr>
            <w:rFonts w:ascii="Arial" w:eastAsia="Times New Roman" w:hAnsi="Arial" w:cs="Arial"/>
            <w:color w:val="0B0080"/>
            <w:sz w:val="21"/>
            <w:szCs w:val="21"/>
            <w:u w:val="single"/>
            <w:lang w:eastAsia="pt-BR"/>
          </w:rPr>
          <w:t>anfiteatros</w:t>
        </w:r>
      </w:hyperlink>
      <w:r w:rsidRPr="00D979D5">
        <w:rPr>
          <w:rFonts w:ascii="Arial" w:eastAsia="Times New Roman" w:hAnsi="Arial" w:cs="Arial"/>
          <w:color w:val="222222"/>
          <w:sz w:val="21"/>
          <w:szCs w:val="21"/>
          <w:lang w:eastAsia="pt-BR"/>
        </w:rPr>
        <w:t xml:space="preserve"> e </w:t>
      </w:r>
      <w:proofErr w:type="gramStart"/>
      <w:r w:rsidRPr="00D979D5">
        <w:rPr>
          <w:rFonts w:ascii="Arial" w:eastAsia="Times New Roman" w:hAnsi="Arial" w:cs="Arial"/>
          <w:color w:val="222222"/>
          <w:sz w:val="21"/>
          <w:szCs w:val="21"/>
          <w:lang w:eastAsia="pt-BR"/>
        </w:rPr>
        <w:t>monumentos.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"cite_note-Jon2000-276"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[269]</w:t>
      </w:r>
      <w:r w:rsidRPr="00D979D5">
        <w:rPr>
          <w:rFonts w:ascii="Arial" w:eastAsia="Times New Roman" w:hAnsi="Arial" w:cs="Arial"/>
          <w:color w:val="222222"/>
          <w:sz w:val="17"/>
          <w:szCs w:val="17"/>
          <w:vertAlign w:val="superscript"/>
          <w:lang w:eastAsia="pt-BR"/>
        </w:rPr>
        <w:fldChar w:fldCharType="end"/>
      </w:r>
      <w:hyperlink r:id="rId786" w:anchor="cite_note-FOOTNOTELancaster2005-277" w:history="1">
        <w:r w:rsidRPr="00D979D5">
          <w:rPr>
            <w:rFonts w:ascii="Arial" w:eastAsia="Times New Roman" w:hAnsi="Arial" w:cs="Arial"/>
            <w:color w:val="0B0080"/>
            <w:sz w:val="17"/>
            <w:szCs w:val="17"/>
            <w:u w:val="single"/>
            <w:vertAlign w:val="superscript"/>
            <w:lang w:eastAsia="pt-BR"/>
          </w:rPr>
          <w:t>[270]</w:t>
        </w:r>
      </w:hyperlink>
      <w:r w:rsidRPr="00D979D5">
        <w:rPr>
          <w:rFonts w:ascii="Arial" w:eastAsia="Times New Roman" w:hAnsi="Arial" w:cs="Arial"/>
          <w:color w:val="222222"/>
          <w:sz w:val="21"/>
          <w:szCs w:val="21"/>
          <w:lang w:eastAsia="pt-BR"/>
        </w:rPr>
        <w:t> Os </w:t>
      </w:r>
      <w:hyperlink r:id="rId787" w:tooltip="Aqueduto" w:history="1">
        <w:r w:rsidRPr="00D979D5">
          <w:rPr>
            <w:rFonts w:ascii="Arial" w:eastAsia="Times New Roman" w:hAnsi="Arial" w:cs="Arial"/>
            <w:color w:val="0B0080"/>
            <w:sz w:val="21"/>
            <w:szCs w:val="21"/>
            <w:u w:val="single"/>
            <w:lang w:eastAsia="pt-BR"/>
          </w:rPr>
          <w:t>aquedutos</w:t>
        </w:r>
      </w:hyperlink>
      <w:r w:rsidRPr="00D979D5">
        <w:rPr>
          <w:rFonts w:ascii="Arial" w:eastAsia="Times New Roman" w:hAnsi="Arial" w:cs="Arial"/>
          <w:color w:val="222222"/>
          <w:sz w:val="21"/>
          <w:szCs w:val="21"/>
          <w:lang w:eastAsia="pt-BR"/>
        </w:rPr>
        <w:t> construídos em todo o império abasteciam as explorações agrícolas e as cidades com água potável.</w:t>
      </w:r>
      <w:hyperlink r:id="rId788" w:anchor="cite_note-Gree59-275" w:history="1">
        <w:r w:rsidRPr="00D979D5">
          <w:rPr>
            <w:rFonts w:ascii="Arial" w:eastAsia="Times New Roman" w:hAnsi="Arial" w:cs="Arial"/>
            <w:color w:val="0B0080"/>
            <w:sz w:val="17"/>
            <w:szCs w:val="17"/>
            <w:u w:val="single"/>
            <w:vertAlign w:val="superscript"/>
            <w:lang w:eastAsia="pt-BR"/>
          </w:rPr>
          <w:t>[268]</w:t>
        </w:r>
      </w:hyperlink>
      <w:r w:rsidRPr="00D979D5">
        <w:rPr>
          <w:rFonts w:ascii="Arial" w:eastAsia="Times New Roman" w:hAnsi="Arial" w:cs="Arial"/>
          <w:color w:val="222222"/>
          <w:sz w:val="21"/>
          <w:szCs w:val="21"/>
          <w:lang w:eastAsia="pt-BR"/>
        </w:rPr>
        <w:t> O escoamento era geralmente com superfície livre, apresentando uma inclinação mínima para que a água pudesse correr, e eram edificados em </w:t>
      </w:r>
      <w:hyperlink r:id="rId789" w:tooltip="Alvenaria" w:history="1">
        <w:r w:rsidRPr="00D979D5">
          <w:rPr>
            <w:rFonts w:ascii="Arial" w:eastAsia="Times New Roman" w:hAnsi="Arial" w:cs="Arial"/>
            <w:color w:val="0B0080"/>
            <w:sz w:val="21"/>
            <w:szCs w:val="21"/>
            <w:u w:val="single"/>
            <w:lang w:eastAsia="pt-BR"/>
          </w:rPr>
          <w:t>alvenaria</w:t>
        </w:r>
      </w:hyperlink>
      <w:r w:rsidRPr="00D979D5">
        <w:rPr>
          <w:rFonts w:ascii="Arial" w:eastAsia="Times New Roman" w:hAnsi="Arial" w:cs="Arial"/>
          <w:color w:val="222222"/>
          <w:sz w:val="21"/>
          <w:szCs w:val="21"/>
          <w:lang w:eastAsia="pt-BR"/>
        </w:rPr>
        <w:t>. O atravessamento de vales era feito sobre estruturas em arcaria. Contavam ainda com a ajuda de </w:t>
      </w:r>
      <w:hyperlink r:id="rId790" w:tooltip="Bomba hidráulica" w:history="1">
        <w:r w:rsidRPr="00D979D5">
          <w:rPr>
            <w:rFonts w:ascii="Arial" w:eastAsia="Times New Roman" w:hAnsi="Arial" w:cs="Arial"/>
            <w:color w:val="0B0080"/>
            <w:sz w:val="21"/>
            <w:szCs w:val="21"/>
            <w:u w:val="single"/>
            <w:lang w:eastAsia="pt-BR"/>
          </w:rPr>
          <w:t>bombas hidráulicas</w:t>
        </w:r>
      </w:hyperlink>
      <w:r w:rsidRPr="00D979D5">
        <w:rPr>
          <w:rFonts w:ascii="Arial" w:eastAsia="Times New Roman" w:hAnsi="Arial" w:cs="Arial"/>
          <w:color w:val="222222"/>
          <w:sz w:val="21"/>
          <w:szCs w:val="21"/>
          <w:lang w:eastAsia="pt-BR"/>
        </w:rPr>
        <w:t>. As águas residuais eram recolhidas numa sofisticada rede de </w:t>
      </w:r>
      <w:hyperlink r:id="rId791" w:tooltip="Esgoto" w:history="1">
        <w:r w:rsidRPr="00D979D5">
          <w:rPr>
            <w:rFonts w:ascii="Arial" w:eastAsia="Times New Roman" w:hAnsi="Arial" w:cs="Arial"/>
            <w:color w:val="0B0080"/>
            <w:sz w:val="21"/>
            <w:szCs w:val="21"/>
            <w:u w:val="single"/>
            <w:lang w:eastAsia="pt-BR"/>
          </w:rPr>
          <w:t>esgotos</w:t>
        </w:r>
      </w:hyperlink>
      <w:r w:rsidRPr="00D979D5">
        <w:rPr>
          <w:rFonts w:ascii="Arial" w:eastAsia="Times New Roman" w:hAnsi="Arial" w:cs="Arial"/>
          <w:color w:val="222222"/>
          <w:sz w:val="21"/>
          <w:szCs w:val="21"/>
          <w:lang w:eastAsia="pt-BR"/>
        </w:rPr>
        <w:t>, de que é exemplo a </w:t>
      </w:r>
      <w:hyperlink r:id="rId792" w:tooltip="Cloaca Máxima" w:history="1">
        <w:r w:rsidRPr="00D979D5">
          <w:rPr>
            <w:rFonts w:ascii="Arial" w:eastAsia="Times New Roman" w:hAnsi="Arial" w:cs="Arial"/>
            <w:color w:val="0B0080"/>
            <w:sz w:val="21"/>
            <w:szCs w:val="21"/>
            <w:u w:val="single"/>
            <w:lang w:eastAsia="pt-BR"/>
          </w:rPr>
          <w:t>cloaca Máxima</w:t>
        </w:r>
      </w:hyperlink>
      <w:r w:rsidRPr="00D979D5">
        <w:rPr>
          <w:rFonts w:ascii="Arial" w:eastAsia="Times New Roman" w:hAnsi="Arial" w:cs="Arial"/>
          <w:color w:val="222222"/>
          <w:sz w:val="21"/>
          <w:szCs w:val="21"/>
          <w:lang w:eastAsia="pt-BR"/>
        </w:rPr>
        <w:t xml:space="preserve">, em Roma, uma das mais antigas redes de esgotos do </w:t>
      </w:r>
      <w:proofErr w:type="gramStart"/>
      <w:r w:rsidRPr="00D979D5">
        <w:rPr>
          <w:rFonts w:ascii="Arial" w:eastAsia="Times New Roman" w:hAnsi="Arial" w:cs="Arial"/>
          <w:color w:val="222222"/>
          <w:sz w:val="21"/>
          <w:szCs w:val="21"/>
          <w:lang w:eastAsia="pt-BR"/>
        </w:rPr>
        <w:t>mundo,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"cite_note-FOOTNOTEAldrete200434-35-278"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[271]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construída em Roma nos finais do século VI a.C., iniciada por </w:t>
      </w:r>
      <w:hyperlink r:id="rId793" w:tooltip="Tarquínio Prisco" w:history="1">
        <w:r w:rsidRPr="00D979D5">
          <w:rPr>
            <w:rFonts w:ascii="Arial" w:eastAsia="Times New Roman" w:hAnsi="Arial" w:cs="Arial"/>
            <w:color w:val="0B0080"/>
            <w:sz w:val="21"/>
            <w:szCs w:val="21"/>
            <w:u w:val="single"/>
            <w:lang w:eastAsia="pt-BR"/>
          </w:rPr>
          <w:t>Tarquínio Prisco</w:t>
        </w:r>
      </w:hyperlink>
      <w:r w:rsidRPr="00D979D5">
        <w:rPr>
          <w:rFonts w:ascii="Arial" w:eastAsia="Times New Roman" w:hAnsi="Arial" w:cs="Arial"/>
          <w:color w:val="222222"/>
          <w:sz w:val="21"/>
          <w:szCs w:val="21"/>
          <w:lang w:eastAsia="pt-BR"/>
        </w:rPr>
        <w:t>,</w:t>
      </w:r>
      <w:hyperlink r:id="rId794" w:anchor="cite_note-FOOTNOTEHopkins20071-12-279" w:history="1">
        <w:r w:rsidRPr="00D979D5">
          <w:rPr>
            <w:rFonts w:ascii="Arial" w:eastAsia="Times New Roman" w:hAnsi="Arial" w:cs="Arial"/>
            <w:color w:val="0B0080"/>
            <w:sz w:val="17"/>
            <w:szCs w:val="17"/>
            <w:u w:val="single"/>
            <w:vertAlign w:val="superscript"/>
            <w:lang w:eastAsia="pt-BR"/>
          </w:rPr>
          <w:t>[272]</w:t>
        </w:r>
      </w:hyperlink>
      <w:r w:rsidRPr="00D979D5">
        <w:rPr>
          <w:rFonts w:ascii="Arial" w:eastAsia="Times New Roman" w:hAnsi="Arial" w:cs="Arial"/>
          <w:color w:val="222222"/>
          <w:sz w:val="21"/>
          <w:szCs w:val="21"/>
          <w:lang w:eastAsia="pt-BR"/>
        </w:rPr>
        <w:t> que usufruía da experiência desenvolvida pela engenharia </w:t>
      </w:r>
      <w:hyperlink r:id="rId795" w:tooltip="Etruscos" w:history="1">
        <w:r w:rsidRPr="00D979D5">
          <w:rPr>
            <w:rFonts w:ascii="Arial" w:eastAsia="Times New Roman" w:hAnsi="Arial" w:cs="Arial"/>
            <w:color w:val="0B0080"/>
            <w:sz w:val="21"/>
            <w:szCs w:val="21"/>
            <w:u w:val="single"/>
            <w:lang w:eastAsia="pt-BR"/>
          </w:rPr>
          <w:t>etrusca</w:t>
        </w:r>
      </w:hyperlink>
      <w:r w:rsidRPr="00D979D5">
        <w:rPr>
          <w:rFonts w:ascii="Arial" w:eastAsia="Times New Roman" w:hAnsi="Arial" w:cs="Arial"/>
          <w:color w:val="222222"/>
          <w:sz w:val="21"/>
          <w:szCs w:val="21"/>
          <w:lang w:eastAsia="pt-BR"/>
        </w:rPr>
        <w:t> para drenar os esgotos para o </w:t>
      </w:r>
      <w:hyperlink r:id="rId796" w:tooltip="Rio Tibre" w:history="1">
        <w:r w:rsidRPr="00D979D5">
          <w:rPr>
            <w:rFonts w:ascii="Arial" w:eastAsia="Times New Roman" w:hAnsi="Arial" w:cs="Arial"/>
            <w:color w:val="0B0080"/>
            <w:sz w:val="21"/>
            <w:szCs w:val="21"/>
            <w:u w:val="single"/>
            <w:lang w:eastAsia="pt-BR"/>
          </w:rPr>
          <w:t>rio Tibre</w:t>
        </w:r>
      </w:hyperlink>
      <w:r w:rsidRPr="00D979D5">
        <w:rPr>
          <w:rFonts w:ascii="Arial" w:eastAsia="Times New Roman" w:hAnsi="Arial" w:cs="Arial"/>
          <w:color w:val="222222"/>
          <w:sz w:val="21"/>
          <w:szCs w:val="21"/>
          <w:lang w:eastAsia="pt-BR"/>
        </w:rPr>
        <w:t>. O funcionamento da cloaca Máxima e outras redes de esgotos romanas, como a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"https://pt.wikipedia.org/wiki/Eboraco" \o "Eboraco"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Eboraco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t>actual</w:t>
      </w:r>
      <w:proofErr w:type="spellEnd"/>
      <w:r w:rsidRPr="00D979D5">
        <w:rPr>
          <w:rFonts w:ascii="Arial" w:eastAsia="Times New Roman" w:hAnsi="Arial" w:cs="Arial"/>
          <w:color w:val="222222"/>
          <w:sz w:val="21"/>
          <w:szCs w:val="21"/>
          <w:lang w:eastAsia="pt-BR"/>
        </w:rPr>
        <w:t xml:space="preserve"> cidade inglesa </w:t>
      </w:r>
      <w:hyperlink r:id="rId797" w:tooltip="Iorque" w:history="1">
        <w:r w:rsidRPr="00D979D5">
          <w:rPr>
            <w:rFonts w:ascii="Arial" w:eastAsia="Times New Roman" w:hAnsi="Arial" w:cs="Arial"/>
            <w:color w:val="0B0080"/>
            <w:sz w:val="21"/>
            <w:szCs w:val="21"/>
            <w:u w:val="single"/>
            <w:lang w:eastAsia="pt-BR"/>
          </w:rPr>
          <w:t>Iorque</w:t>
        </w:r>
      </w:hyperlink>
      <w:r w:rsidRPr="00D979D5">
        <w:rPr>
          <w:rFonts w:ascii="Arial" w:eastAsia="Times New Roman" w:hAnsi="Arial" w:cs="Arial"/>
          <w:color w:val="222222"/>
          <w:sz w:val="21"/>
          <w:szCs w:val="21"/>
          <w:lang w:eastAsia="pt-BR"/>
        </w:rPr>
        <w:t xml:space="preserve">) prosseguiu durante bastante tempo após a queda do Império </w:t>
      </w:r>
      <w:proofErr w:type="gramStart"/>
      <w:r w:rsidRPr="00D979D5">
        <w:rPr>
          <w:rFonts w:ascii="Arial" w:eastAsia="Times New Roman" w:hAnsi="Arial" w:cs="Arial"/>
          <w:color w:val="222222"/>
          <w:sz w:val="21"/>
          <w:szCs w:val="21"/>
          <w:lang w:eastAsia="pt-BR"/>
        </w:rPr>
        <w:t>Romano.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"cite_note-FOOTNOTEDarvill2002162-163-280"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[273]</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Habitações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4" name="Imagem 34"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798" w:tooltip="Ínsula" w:history="1">
        <w:r w:rsidRPr="00D979D5">
          <w:rPr>
            <w:rFonts w:ascii="Arial" w:eastAsia="Times New Roman" w:hAnsi="Arial" w:cs="Arial"/>
            <w:i/>
            <w:iCs/>
            <w:color w:val="0B0080"/>
            <w:sz w:val="21"/>
            <w:szCs w:val="21"/>
            <w:u w:val="single"/>
            <w:lang w:eastAsia="pt-BR"/>
          </w:rPr>
          <w:t>Ínsula</w:t>
        </w:r>
      </w:hyperlink>
      <w:r w:rsidRPr="00D979D5">
        <w:rPr>
          <w:rFonts w:ascii="Arial" w:eastAsia="Times New Roman" w:hAnsi="Arial" w:cs="Arial"/>
          <w:i/>
          <w:iCs/>
          <w:color w:val="222222"/>
          <w:sz w:val="21"/>
          <w:szCs w:val="21"/>
          <w:lang w:eastAsia="pt-BR"/>
        </w:rPr>
        <w:t>, </w:t>
      </w:r>
      <w:hyperlink r:id="rId799" w:tooltip="Domus" w:history="1">
        <w:r w:rsidRPr="00D979D5">
          <w:rPr>
            <w:rFonts w:ascii="Arial" w:eastAsia="Times New Roman" w:hAnsi="Arial" w:cs="Arial"/>
            <w:i/>
            <w:iCs/>
            <w:color w:val="0B0080"/>
            <w:sz w:val="21"/>
            <w:szCs w:val="21"/>
            <w:u w:val="single"/>
            <w:lang w:eastAsia="pt-BR"/>
          </w:rPr>
          <w:t>Domus</w:t>
        </w:r>
      </w:hyperlink>
      <w:r w:rsidRPr="00D979D5">
        <w:rPr>
          <w:rFonts w:ascii="Arial" w:eastAsia="Times New Roman" w:hAnsi="Arial" w:cs="Arial"/>
          <w:i/>
          <w:iCs/>
          <w:color w:val="222222"/>
          <w:sz w:val="21"/>
          <w:szCs w:val="21"/>
          <w:lang w:eastAsia="pt-BR"/>
        </w:rPr>
        <w:t> e </w:t>
      </w:r>
      <w:hyperlink r:id="rId800" w:tooltip="Villa" w:history="1">
        <w:r w:rsidRPr="00D979D5">
          <w:rPr>
            <w:rFonts w:ascii="Arial" w:eastAsia="Times New Roman" w:hAnsi="Arial" w:cs="Arial"/>
            <w:i/>
            <w:iCs/>
            <w:color w:val="0B0080"/>
            <w:sz w:val="21"/>
            <w:szCs w:val="21"/>
            <w:u w:val="single"/>
            <w:lang w:eastAsia="pt-BR"/>
          </w:rPr>
          <w:t>Villa</w:t>
        </w:r>
        <w:proofErr w:type="gramStart"/>
      </w:hyperlink>
      <w:proofErr w:type="gram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800350"/>
            <wp:effectExtent l="0" t="0" r="0" b="0"/>
            <wp:docPr id="33" name="Imagem 33" descr="https://upload.wikimedia.org/wikipedia/commons/thumb/b/b8/Atrium_interior.jpg/220px-Atrium_interior.jpg">
              <a:hlinkClick xmlns:a="http://schemas.openxmlformats.org/drawingml/2006/main" r:id="rId8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thumb/b/b8/Atrium_interior.jpg/220px-Atrium_interior.jpg">
                      <a:hlinkClick r:id="rId801"/>
                    </pic:cNvPr>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2095500" cy="28003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Reconstituição do interior de uma </w:t>
      </w:r>
      <w:proofErr w:type="spellStart"/>
      <w:r w:rsidRPr="00D979D5">
        <w:rPr>
          <w:rFonts w:ascii="Arial" w:eastAsia="Times New Roman" w:hAnsi="Arial" w:cs="Arial"/>
          <w:i/>
          <w:iCs/>
          <w:color w:val="222222"/>
          <w:sz w:val="19"/>
          <w:szCs w:val="19"/>
          <w:lang w:eastAsia="pt-BR"/>
        </w:rPr>
        <w:fldChar w:fldCharType="begin"/>
      </w:r>
      <w:r w:rsidRPr="00D979D5">
        <w:rPr>
          <w:rFonts w:ascii="Arial" w:eastAsia="Times New Roman" w:hAnsi="Arial" w:cs="Arial"/>
          <w:i/>
          <w:iCs/>
          <w:color w:val="222222"/>
          <w:sz w:val="19"/>
          <w:szCs w:val="19"/>
          <w:lang w:eastAsia="pt-BR"/>
        </w:rPr>
        <w:instrText xml:space="preserve"> HYPERLINK "https://pt.wikipedia.org/wiki/Domus" \o "Domus" </w:instrText>
      </w:r>
      <w:r w:rsidRPr="00D979D5">
        <w:rPr>
          <w:rFonts w:ascii="Arial" w:eastAsia="Times New Roman" w:hAnsi="Arial" w:cs="Arial"/>
          <w:i/>
          <w:iCs/>
          <w:color w:val="222222"/>
          <w:sz w:val="19"/>
          <w:szCs w:val="19"/>
          <w:lang w:eastAsia="pt-BR"/>
        </w:rPr>
        <w:fldChar w:fldCharType="separate"/>
      </w:r>
      <w:r w:rsidRPr="00D979D5">
        <w:rPr>
          <w:rFonts w:ascii="Arial" w:eastAsia="Times New Roman" w:hAnsi="Arial" w:cs="Arial"/>
          <w:i/>
          <w:iCs/>
          <w:color w:val="0B0080"/>
          <w:sz w:val="19"/>
          <w:szCs w:val="19"/>
          <w:u w:val="single"/>
          <w:lang w:eastAsia="pt-BR"/>
        </w:rPr>
        <w:t>domus</w:t>
      </w:r>
      <w:proofErr w:type="spellEnd"/>
      <w:r w:rsidRPr="00D979D5">
        <w:rPr>
          <w:rFonts w:ascii="Arial" w:eastAsia="Times New Roman" w:hAnsi="Arial" w:cs="Arial"/>
          <w:i/>
          <w:iCs/>
          <w:color w:val="222222"/>
          <w:sz w:val="19"/>
          <w:szCs w:val="19"/>
          <w:lang w:eastAsia="pt-BR"/>
        </w:rPr>
        <w:fldChar w:fldCharType="end"/>
      </w:r>
      <w:r w:rsidRPr="00D979D5">
        <w:rPr>
          <w:rFonts w:ascii="Arial" w:eastAsia="Times New Roman" w:hAnsi="Arial" w:cs="Arial"/>
          <w:color w:val="222222"/>
          <w:sz w:val="19"/>
          <w:szCs w:val="19"/>
          <w:lang w:eastAsia="pt-BR"/>
        </w:rPr>
        <w:t> em </w:t>
      </w:r>
      <w:hyperlink r:id="rId803" w:tooltip="Pompeia" w:history="1">
        <w:r w:rsidRPr="00D979D5">
          <w:rPr>
            <w:rFonts w:ascii="Arial" w:eastAsia="Times New Roman" w:hAnsi="Arial" w:cs="Arial"/>
            <w:color w:val="0B0080"/>
            <w:sz w:val="19"/>
            <w:szCs w:val="19"/>
            <w:u w:val="single"/>
            <w:lang w:eastAsia="pt-BR"/>
          </w:rPr>
          <w:t>Pompeia</w:t>
        </w:r>
      </w:hyperlink>
      <w:r w:rsidRPr="00D979D5">
        <w:rPr>
          <w:rFonts w:ascii="Arial" w:eastAsia="Times New Roman" w:hAnsi="Arial" w:cs="Arial"/>
          <w:color w:val="222222"/>
          <w:sz w:val="19"/>
          <w:szCs w:val="19"/>
          <w:lang w:eastAsia="pt-BR"/>
        </w:rPr>
        <w:t xml:space="preserve">. </w:t>
      </w:r>
      <w:proofErr w:type="gramStart"/>
      <w:r w:rsidRPr="00D979D5">
        <w:rPr>
          <w:rFonts w:ascii="Arial" w:eastAsia="Times New Roman" w:hAnsi="Arial" w:cs="Arial"/>
          <w:color w:val="222222"/>
          <w:sz w:val="19"/>
          <w:szCs w:val="19"/>
          <w:lang w:eastAsia="pt-BR"/>
        </w:rPr>
        <w:t>As </w:t>
      </w:r>
      <w:proofErr w:type="spellStart"/>
      <w:r w:rsidRPr="00D979D5">
        <w:rPr>
          <w:rFonts w:ascii="Arial" w:eastAsia="Times New Roman" w:hAnsi="Arial" w:cs="Arial"/>
          <w:i/>
          <w:iCs/>
          <w:color w:val="222222"/>
          <w:sz w:val="19"/>
          <w:szCs w:val="19"/>
          <w:lang w:eastAsia="pt-BR"/>
        </w:rPr>
        <w:t>dom</w:t>
      </w:r>
      <w:proofErr w:type="gramEnd"/>
      <w:r w:rsidRPr="00D979D5">
        <w:rPr>
          <w:rFonts w:ascii="Arial" w:eastAsia="Times New Roman" w:hAnsi="Arial" w:cs="Arial"/>
          <w:i/>
          <w:iCs/>
          <w:color w:val="222222"/>
          <w:sz w:val="19"/>
          <w:szCs w:val="19"/>
          <w:lang w:eastAsia="pt-BR"/>
        </w:rPr>
        <w:t>ūs</w:t>
      </w:r>
      <w:proofErr w:type="spellEnd"/>
      <w:r w:rsidRPr="00D979D5">
        <w:rPr>
          <w:rFonts w:ascii="Arial" w:eastAsia="Times New Roman" w:hAnsi="Arial" w:cs="Arial"/>
          <w:color w:val="222222"/>
          <w:sz w:val="19"/>
          <w:szCs w:val="19"/>
          <w:lang w:eastAsia="pt-BR"/>
        </w:rPr>
        <w:t> eram moradias de famílias abastadas, geralmente com os interiores profusamente decorados</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Na cidade de Roma, a maior parte da população residia em edifícios de apartamentos de vários pisos (</w:t>
      </w:r>
      <w:hyperlink r:id="rId804" w:tooltip="Ínsula" w:history="1">
        <w:r w:rsidRPr="00D979D5">
          <w:rPr>
            <w:rFonts w:ascii="Arial" w:eastAsia="Times New Roman" w:hAnsi="Arial" w:cs="Arial"/>
            <w:color w:val="0B0080"/>
            <w:sz w:val="21"/>
            <w:szCs w:val="21"/>
            <w:u w:val="single"/>
            <w:lang w:eastAsia="pt-BR"/>
          </w:rPr>
          <w:t>ínsulas</w:t>
        </w:r>
      </w:hyperlink>
      <w:r w:rsidRPr="00D979D5">
        <w:rPr>
          <w:rFonts w:ascii="Arial" w:eastAsia="Times New Roman" w:hAnsi="Arial" w:cs="Arial"/>
          <w:color w:val="222222"/>
          <w:sz w:val="21"/>
          <w:szCs w:val="21"/>
          <w:lang w:eastAsia="pt-BR"/>
        </w:rPr>
        <w:t>), os quais ofereciam muito pouca segurança em relação a incêndios. Os equipamentos públicos, como as </w:t>
      </w:r>
      <w:hyperlink r:id="rId805" w:tooltip="Termas romanas" w:history="1">
        <w:r w:rsidRPr="00D979D5">
          <w:rPr>
            <w:rFonts w:ascii="Arial" w:eastAsia="Times New Roman" w:hAnsi="Arial" w:cs="Arial"/>
            <w:color w:val="0B0080"/>
            <w:sz w:val="21"/>
            <w:szCs w:val="21"/>
            <w:u w:val="single"/>
            <w:lang w:eastAsia="pt-BR"/>
          </w:rPr>
          <w:t>termas</w:t>
        </w:r>
      </w:hyperlink>
      <w:r w:rsidRPr="00D979D5">
        <w:rPr>
          <w:rFonts w:ascii="Arial" w:eastAsia="Times New Roman" w:hAnsi="Arial" w:cs="Arial"/>
          <w:color w:val="222222"/>
          <w:sz w:val="21"/>
          <w:szCs w:val="21"/>
          <w:lang w:eastAsia="pt-BR"/>
        </w:rPr>
        <w:t> (em </w:t>
      </w:r>
      <w:hyperlink r:id="rId806" w:tooltip="Latim" w:history="1">
        <w:r w:rsidRPr="00D979D5">
          <w:rPr>
            <w:rFonts w:ascii="Arial" w:eastAsia="Times New Roman" w:hAnsi="Arial" w:cs="Arial"/>
            <w:color w:val="0B0080"/>
            <w:sz w:val="21"/>
            <w:szCs w:val="21"/>
            <w:u w:val="single"/>
            <w:lang w:eastAsia="pt-BR"/>
          </w:rPr>
          <w:t>latim</w:t>
        </w:r>
      </w:hyperlink>
      <w:r w:rsidRPr="00D979D5">
        <w:rPr>
          <w:rFonts w:ascii="Arial" w:eastAsia="Times New Roman" w:hAnsi="Arial" w:cs="Arial"/>
          <w:color w:val="222222"/>
          <w:sz w:val="21"/>
          <w:szCs w:val="21"/>
          <w:lang w:eastAsia="pt-BR"/>
        </w:rPr>
        <w:t>: </w:t>
      </w:r>
      <w:r w:rsidRPr="00D979D5">
        <w:rPr>
          <w:rFonts w:ascii="Arial" w:eastAsia="Times New Roman" w:hAnsi="Arial" w:cs="Arial"/>
          <w:color w:val="222222"/>
          <w:sz w:val="21"/>
          <w:szCs w:val="21"/>
          <w:lang w:val="la-Latn" w:eastAsia="pt-BR"/>
        </w:rPr>
        <w:t>termae</w:t>
      </w:r>
      <w:r w:rsidRPr="00D979D5">
        <w:rPr>
          <w:rFonts w:ascii="Arial" w:eastAsia="Times New Roman" w:hAnsi="Arial" w:cs="Arial"/>
          <w:color w:val="222222"/>
          <w:sz w:val="21"/>
          <w:szCs w:val="21"/>
          <w:lang w:eastAsia="pt-BR"/>
        </w:rPr>
        <w:t>), sanitários (</w:t>
      </w:r>
      <w:r w:rsidRPr="00D979D5">
        <w:rPr>
          <w:rFonts w:ascii="Arial" w:eastAsia="Times New Roman" w:hAnsi="Arial" w:cs="Arial"/>
          <w:color w:val="222222"/>
          <w:sz w:val="21"/>
          <w:szCs w:val="21"/>
          <w:lang w:val="la-Latn" w:eastAsia="pt-BR"/>
        </w:rPr>
        <w:t>latrinae</w:t>
      </w:r>
      <w:r w:rsidRPr="00D979D5">
        <w:rPr>
          <w:rFonts w:ascii="Arial" w:eastAsia="Times New Roman" w:hAnsi="Arial" w:cs="Arial"/>
          <w:color w:val="222222"/>
          <w:sz w:val="21"/>
          <w:szCs w:val="21"/>
          <w:lang w:eastAsia="pt-BR"/>
        </w:rPr>
        <w:t xml:space="preserve">) e fontanários de água </w:t>
      </w:r>
      <w:proofErr w:type="gramStart"/>
      <w:r w:rsidRPr="00D979D5">
        <w:rPr>
          <w:rFonts w:ascii="Arial" w:eastAsia="Times New Roman" w:hAnsi="Arial" w:cs="Arial"/>
          <w:color w:val="222222"/>
          <w:sz w:val="21"/>
          <w:szCs w:val="21"/>
          <w:lang w:eastAsia="pt-BR"/>
        </w:rPr>
        <w:t>potável,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"cite_note-FOOTNOTELongfellow20111-281"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[274]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assim como o entretenimento de massas, destinavam-se principalmente ao cidadão comum que residia nas ínsulas.</w:t>
      </w:r>
      <w:hyperlink r:id="rId807" w:anchor="cite_note-Jon2000-276" w:history="1">
        <w:r w:rsidRPr="00D979D5">
          <w:rPr>
            <w:rFonts w:ascii="Arial" w:eastAsia="Times New Roman" w:hAnsi="Arial" w:cs="Arial"/>
            <w:color w:val="0B0080"/>
            <w:sz w:val="17"/>
            <w:szCs w:val="17"/>
            <w:u w:val="single"/>
            <w:vertAlign w:val="superscript"/>
            <w:lang w:eastAsia="pt-BR"/>
          </w:rPr>
          <w:t>[269]</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famílias abastadas de Roma geralmente possuíam duas ou mais habitações: uma moradia urbana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"https://pt.wikipedia.org/wiki/Domus" \o "Domus"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domus</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i/>
          <w:iCs/>
          <w:color w:val="222222"/>
          <w:sz w:val="21"/>
          <w:szCs w:val="21"/>
          <w:lang w:eastAsia="pt-BR"/>
        </w:rPr>
        <w:t>,</w:t>
      </w:r>
      <w:r w:rsidRPr="00D979D5">
        <w:rPr>
          <w:rFonts w:ascii="Arial" w:eastAsia="Times New Roman" w:hAnsi="Arial" w:cs="Arial"/>
          <w:color w:val="222222"/>
          <w:sz w:val="21"/>
          <w:szCs w:val="21"/>
          <w:lang w:eastAsia="pt-BR"/>
        </w:rPr>
        <w:t> plural </w:t>
      </w:r>
      <w:proofErr w:type="spellStart"/>
      <w:r w:rsidRPr="00D979D5">
        <w:rPr>
          <w:rFonts w:ascii="Arial" w:eastAsia="Times New Roman" w:hAnsi="Arial" w:cs="Arial"/>
          <w:i/>
          <w:iCs/>
          <w:color w:val="222222"/>
          <w:sz w:val="21"/>
          <w:szCs w:val="21"/>
          <w:lang w:eastAsia="pt-BR"/>
        </w:rPr>
        <w:t>domūs</w:t>
      </w:r>
      <w:proofErr w:type="spellEnd"/>
      <w:r w:rsidRPr="00D979D5">
        <w:rPr>
          <w:rFonts w:ascii="Arial" w:eastAsia="Times New Roman" w:hAnsi="Arial" w:cs="Arial"/>
          <w:color w:val="222222"/>
          <w:sz w:val="21"/>
          <w:szCs w:val="21"/>
          <w:lang w:eastAsia="pt-BR"/>
        </w:rPr>
        <w:t>) e pelo menos uma casa de campo (</w:t>
      </w:r>
      <w:hyperlink r:id="rId808" w:tooltip="Vila romana" w:history="1">
        <w:r w:rsidRPr="00D979D5">
          <w:rPr>
            <w:rFonts w:ascii="Arial" w:eastAsia="Times New Roman" w:hAnsi="Arial" w:cs="Arial"/>
            <w:color w:val="0B0080"/>
            <w:sz w:val="21"/>
            <w:szCs w:val="21"/>
            <w:u w:val="single"/>
            <w:lang w:eastAsia="pt-BR"/>
          </w:rPr>
          <w:t>vila</w:t>
        </w:r>
      </w:hyperlink>
      <w:r w:rsidRPr="00D979D5">
        <w:rPr>
          <w:rFonts w:ascii="Arial" w:eastAsia="Times New Roman" w:hAnsi="Arial" w:cs="Arial"/>
          <w:color w:val="222222"/>
          <w:sz w:val="21"/>
          <w:szCs w:val="21"/>
          <w:lang w:eastAsia="pt-BR"/>
        </w:rPr>
        <w:t>) na província. A </w:t>
      </w:r>
      <w:proofErr w:type="spellStart"/>
      <w:r w:rsidRPr="00D979D5">
        <w:rPr>
          <w:rFonts w:ascii="Arial" w:eastAsia="Times New Roman" w:hAnsi="Arial" w:cs="Arial"/>
          <w:i/>
          <w:iCs/>
          <w:color w:val="222222"/>
          <w:sz w:val="21"/>
          <w:szCs w:val="21"/>
          <w:lang w:eastAsia="pt-BR"/>
        </w:rPr>
        <w:t>domus</w:t>
      </w:r>
      <w:proofErr w:type="spellEnd"/>
      <w:r w:rsidRPr="00D979D5">
        <w:rPr>
          <w:rFonts w:ascii="Arial" w:eastAsia="Times New Roman" w:hAnsi="Arial" w:cs="Arial"/>
          <w:color w:val="222222"/>
          <w:sz w:val="21"/>
          <w:szCs w:val="21"/>
          <w:lang w:eastAsia="pt-BR"/>
        </w:rPr>
        <w:t xml:space="preserve"> era uma moradia unifamiliar privada que podia incluir termas </w:t>
      </w:r>
      <w:proofErr w:type="gramStart"/>
      <w:r w:rsidRPr="00D979D5">
        <w:rPr>
          <w:rFonts w:ascii="Arial" w:eastAsia="Times New Roman" w:hAnsi="Arial" w:cs="Arial"/>
          <w:color w:val="222222"/>
          <w:sz w:val="21"/>
          <w:szCs w:val="21"/>
          <w:lang w:eastAsia="pt-BR"/>
        </w:rPr>
        <w:t>privadas.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"cite_note-FOOTNOTEFagan2001417-282"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[275]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Embora em alguns dos bairros de Roma houvesse uma grande concentração de moradias abastadas, as classes superiores não viviam em enclaves segregados e pretendiam que as suas casas fossem visíveis e acessíveis à população. O </w:t>
      </w:r>
      <w:hyperlink r:id="rId809" w:tooltip="Átrio (arquitetura)" w:history="1">
        <w:r w:rsidRPr="00D979D5">
          <w:rPr>
            <w:rFonts w:ascii="Arial" w:eastAsia="Times New Roman" w:hAnsi="Arial" w:cs="Arial"/>
            <w:color w:val="0B0080"/>
            <w:sz w:val="21"/>
            <w:szCs w:val="21"/>
            <w:u w:val="single"/>
            <w:lang w:eastAsia="pt-BR"/>
          </w:rPr>
          <w:t>átrio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atrium</w:t>
      </w:r>
      <w:proofErr w:type="spellEnd"/>
      <w:r w:rsidRPr="00D979D5">
        <w:rPr>
          <w:rFonts w:ascii="Arial" w:eastAsia="Times New Roman" w:hAnsi="Arial" w:cs="Arial"/>
          <w:color w:val="222222"/>
          <w:sz w:val="21"/>
          <w:szCs w:val="21"/>
          <w:lang w:eastAsia="pt-BR"/>
        </w:rPr>
        <w:t>) era o espaço de recepção, no qual o chefe de família (</w:t>
      </w:r>
      <w:hyperlink r:id="rId810" w:tooltip="Pater familias" w:history="1">
        <w:r w:rsidRPr="00D979D5">
          <w:rPr>
            <w:rFonts w:ascii="Arial" w:eastAsia="Times New Roman" w:hAnsi="Arial" w:cs="Arial"/>
            <w:i/>
            <w:iCs/>
            <w:color w:val="0B0080"/>
            <w:sz w:val="21"/>
            <w:szCs w:val="21"/>
            <w:u w:val="single"/>
            <w:lang w:eastAsia="pt-BR"/>
          </w:rPr>
          <w:t xml:space="preserve">pater </w:t>
        </w:r>
        <w:proofErr w:type="spellStart"/>
        <w:r w:rsidRPr="00D979D5">
          <w:rPr>
            <w:rFonts w:ascii="Arial" w:eastAsia="Times New Roman" w:hAnsi="Arial" w:cs="Arial"/>
            <w:i/>
            <w:iCs/>
            <w:color w:val="0B0080"/>
            <w:sz w:val="21"/>
            <w:szCs w:val="21"/>
            <w:u w:val="single"/>
            <w:lang w:eastAsia="pt-BR"/>
          </w:rPr>
          <w:t>familias</w:t>
        </w:r>
        <w:proofErr w:type="spellEnd"/>
      </w:hyperlink>
      <w:r w:rsidRPr="00D979D5">
        <w:rPr>
          <w:rFonts w:ascii="Arial" w:eastAsia="Times New Roman" w:hAnsi="Arial" w:cs="Arial"/>
          <w:color w:val="222222"/>
          <w:sz w:val="21"/>
          <w:szCs w:val="21"/>
          <w:lang w:eastAsia="pt-BR"/>
        </w:rPr>
        <w:t xml:space="preserve">) recebia clientes e visitas todas as manhãs, desde amigos igualmente abastados até dependentes carenciados que recebiam </w:t>
      </w:r>
      <w:proofErr w:type="gramStart"/>
      <w:r w:rsidRPr="00D979D5">
        <w:rPr>
          <w:rFonts w:ascii="Arial" w:eastAsia="Times New Roman" w:hAnsi="Arial" w:cs="Arial"/>
          <w:color w:val="222222"/>
          <w:sz w:val="21"/>
          <w:szCs w:val="21"/>
          <w:lang w:eastAsia="pt-BR"/>
        </w:rPr>
        <w:t>esmola.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"cite_note-FOOTNOTERehak20068-283"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[276]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Era também palco dos rituais religiosos das famílias, no qual estavam presentes </w:t>
      </w:r>
      <w:hyperlink r:id="rId811" w:tooltip="Lares" w:history="1">
        <w:r w:rsidRPr="00D979D5">
          <w:rPr>
            <w:rFonts w:ascii="Arial" w:eastAsia="Times New Roman" w:hAnsi="Arial" w:cs="Arial"/>
            <w:color w:val="0B0080"/>
            <w:sz w:val="21"/>
            <w:szCs w:val="21"/>
            <w:u w:val="single"/>
            <w:lang w:eastAsia="pt-BR"/>
          </w:rPr>
          <w:t>altares</w:t>
        </w:r>
      </w:hyperlink>
      <w:r w:rsidRPr="00D979D5">
        <w:rPr>
          <w:rFonts w:ascii="Arial" w:eastAsia="Times New Roman" w:hAnsi="Arial" w:cs="Arial"/>
          <w:color w:val="222222"/>
          <w:sz w:val="21"/>
          <w:szCs w:val="21"/>
          <w:lang w:eastAsia="pt-BR"/>
        </w:rPr>
        <w:t> e imagens dos respetivos ancestrais.</w:t>
      </w:r>
      <w:hyperlink r:id="rId812" w:anchor="cite_note-FOOTNOTEClarke199311-12-284" w:history="1">
        <w:r w:rsidRPr="00D979D5">
          <w:rPr>
            <w:rFonts w:ascii="Arial" w:eastAsia="Times New Roman" w:hAnsi="Arial" w:cs="Arial"/>
            <w:color w:val="0B0080"/>
            <w:sz w:val="17"/>
            <w:szCs w:val="17"/>
            <w:u w:val="single"/>
            <w:vertAlign w:val="superscript"/>
            <w:lang w:eastAsia="pt-BR"/>
          </w:rPr>
          <w:t>[277]</w:t>
        </w:r>
      </w:hyperlink>
      <w:r w:rsidRPr="00D979D5">
        <w:rPr>
          <w:rFonts w:ascii="Arial" w:eastAsia="Times New Roman" w:hAnsi="Arial" w:cs="Arial"/>
          <w:color w:val="222222"/>
          <w:sz w:val="21"/>
          <w:szCs w:val="21"/>
          <w:lang w:eastAsia="pt-BR"/>
        </w:rPr>
        <w:t> As habitações urbanas situavam-se geralmente em caminhos públicos movimentados, pelo que os rés-do-chão voltados para a rua eram muitas vezes arrendados para lojas (</w:t>
      </w:r>
      <w:hyperlink r:id="rId813" w:tooltip="Taberna (Roma Antiga)" w:history="1">
        <w:r w:rsidRPr="00D979D5">
          <w:rPr>
            <w:rFonts w:ascii="Arial" w:eastAsia="Times New Roman" w:hAnsi="Arial" w:cs="Arial"/>
            <w:color w:val="0B0080"/>
            <w:sz w:val="21"/>
            <w:szCs w:val="21"/>
            <w:u w:val="single"/>
            <w:lang w:eastAsia="pt-BR"/>
          </w:rPr>
          <w:t>tabernas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tabernae</w:t>
      </w:r>
      <w:proofErr w:type="spellEnd"/>
      <w:r w:rsidRPr="00D979D5">
        <w:rPr>
          <w:rFonts w:ascii="Arial" w:eastAsia="Times New Roman" w:hAnsi="Arial" w:cs="Arial"/>
          <w:color w:val="222222"/>
          <w:sz w:val="21"/>
          <w:szCs w:val="21"/>
          <w:lang w:eastAsia="pt-BR"/>
        </w:rPr>
        <w:t>).</w:t>
      </w:r>
      <w:hyperlink r:id="rId814" w:anchor="cite_note-FOOTNOTEClarke19932-285" w:history="1">
        <w:r w:rsidRPr="00D979D5">
          <w:rPr>
            <w:rFonts w:ascii="Arial" w:eastAsia="Times New Roman" w:hAnsi="Arial" w:cs="Arial"/>
            <w:color w:val="0B0080"/>
            <w:sz w:val="17"/>
            <w:szCs w:val="17"/>
            <w:u w:val="single"/>
            <w:vertAlign w:val="superscript"/>
            <w:lang w:eastAsia="pt-BR"/>
          </w:rPr>
          <w:t>[278]</w:t>
        </w:r>
      </w:hyperlink>
      <w:r w:rsidRPr="00D979D5">
        <w:rPr>
          <w:rFonts w:ascii="Arial" w:eastAsia="Times New Roman" w:hAnsi="Arial" w:cs="Arial"/>
          <w:color w:val="222222"/>
          <w:sz w:val="21"/>
          <w:szCs w:val="21"/>
          <w:lang w:eastAsia="pt-BR"/>
        </w:rPr>
        <w:t> Para além de uma pequena </w:t>
      </w:r>
      <w:hyperlink r:id="rId815" w:tooltip="Horta urbana" w:history="1">
        <w:r w:rsidRPr="00D979D5">
          <w:rPr>
            <w:rFonts w:ascii="Arial" w:eastAsia="Times New Roman" w:hAnsi="Arial" w:cs="Arial"/>
            <w:color w:val="0B0080"/>
            <w:sz w:val="21"/>
            <w:szCs w:val="21"/>
            <w:u w:val="single"/>
            <w:lang w:eastAsia="pt-BR"/>
          </w:rPr>
          <w:t>horta</w:t>
        </w:r>
      </w:hyperlink>
      <w:r w:rsidRPr="00D979D5">
        <w:rPr>
          <w:rFonts w:ascii="Arial" w:eastAsia="Times New Roman" w:hAnsi="Arial" w:cs="Arial"/>
          <w:color w:val="222222"/>
          <w:sz w:val="21"/>
          <w:szCs w:val="21"/>
          <w:lang w:eastAsia="pt-BR"/>
        </w:rPr>
        <w:t xml:space="preserve">, que nas insulas podia ser substituída por floreiras, as </w:t>
      </w:r>
      <w:proofErr w:type="spellStart"/>
      <w:r w:rsidRPr="00D979D5">
        <w:rPr>
          <w:rFonts w:ascii="Arial" w:eastAsia="Times New Roman" w:hAnsi="Arial" w:cs="Arial"/>
          <w:color w:val="222222"/>
          <w:sz w:val="21"/>
          <w:szCs w:val="21"/>
          <w:lang w:eastAsia="pt-BR"/>
        </w:rPr>
        <w:t>domūs</w:t>
      </w:r>
      <w:proofErr w:type="spellEnd"/>
      <w:r w:rsidRPr="00D979D5">
        <w:rPr>
          <w:rFonts w:ascii="Arial" w:eastAsia="Times New Roman" w:hAnsi="Arial" w:cs="Arial"/>
          <w:color w:val="222222"/>
          <w:sz w:val="21"/>
          <w:szCs w:val="21"/>
          <w:lang w:eastAsia="pt-BR"/>
        </w:rPr>
        <w:t xml:space="preserve"> tinham geralmente um jardim formal enquadrado por um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"https://pt.wikipedia.org/wiki/Peristilo" \o "Peristilo"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peristilo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816" w:anchor="cite_note-FOOTNOTEStambaugh1988144,_147-286" w:history="1">
        <w:r w:rsidRPr="00D979D5">
          <w:rPr>
            <w:rFonts w:ascii="Arial" w:eastAsia="Times New Roman" w:hAnsi="Arial" w:cs="Arial"/>
            <w:color w:val="0B0080"/>
            <w:sz w:val="17"/>
            <w:szCs w:val="17"/>
            <w:u w:val="single"/>
            <w:vertAlign w:val="superscript"/>
            <w:lang w:eastAsia="pt-BR"/>
          </w:rPr>
          <w:t>[279]</w:t>
        </w:r>
      </w:hyperlink>
      <w:hyperlink r:id="rId817" w:anchor="cite_note-FOOTNOTEClarke199312,_17,_22ff-287" w:history="1">
        <w:r w:rsidRPr="00D979D5">
          <w:rPr>
            <w:rFonts w:ascii="Arial" w:eastAsia="Times New Roman" w:hAnsi="Arial" w:cs="Arial"/>
            <w:color w:val="0B0080"/>
            <w:sz w:val="17"/>
            <w:szCs w:val="17"/>
            <w:u w:val="single"/>
            <w:vertAlign w:val="superscript"/>
            <w:lang w:eastAsia="pt-BR"/>
          </w:rPr>
          <w:t>[280]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Por outro lado, a vila correspondia a uma evasão do alvoroço urbano, retratada na literatura enquanto símbolo de um estilo de vida que equilibra o apreço pela arte e cultura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"https://pt.wikipedia.org/w/index.php?title=Otium&amp;action=edit&amp;redlink=1" \o "Otium (página não existe)"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A55858"/>
          <w:sz w:val="21"/>
          <w:szCs w:val="21"/>
          <w:u w:val="single"/>
          <w:lang w:eastAsia="pt-BR"/>
        </w:rPr>
        <w:t>otium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com o apreço pela natureza e o ciclo </w:t>
      </w:r>
      <w:proofErr w:type="gramStart"/>
      <w:r w:rsidRPr="00D979D5">
        <w:rPr>
          <w:rFonts w:ascii="Arial" w:eastAsia="Times New Roman" w:hAnsi="Arial" w:cs="Arial"/>
          <w:color w:val="222222"/>
          <w:sz w:val="21"/>
          <w:szCs w:val="21"/>
          <w:lang w:eastAsia="pt-BR"/>
        </w:rPr>
        <w:t>agrícola.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"cite_note-FOOTNOTEGazda19919-288"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As vilas situavam-se geralmente em centros de produção agrícola ou em regiões balneares ao longo da costa. Idealmente, teriam uma vista sobre a região envolvente, cuidadosamente enquadrada pelo desenho </w:t>
      </w:r>
      <w:proofErr w:type="spellStart"/>
      <w:proofErr w:type="gramStart"/>
      <w:r w:rsidRPr="00D979D5">
        <w:rPr>
          <w:rFonts w:ascii="Arial" w:eastAsia="Times New Roman" w:hAnsi="Arial" w:cs="Arial"/>
          <w:color w:val="222222"/>
          <w:sz w:val="21"/>
          <w:szCs w:val="21"/>
          <w:lang w:eastAsia="pt-BR"/>
        </w:rPr>
        <w:t>arquitetónico</w:t>
      </w:r>
      <w:proofErr w:type="spellEnd"/>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"cite_note-Clar19-289"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interior das habitações era muitas vezes decorado com pinturas de jardins, fontes, paisagens, motivos vegetalistas,</w:t>
      </w:r>
      <w:hyperlink r:id="rId818" w:anchor="cite_note-Clar19-289" w:history="1">
        <w:r w:rsidRPr="00D979D5">
          <w:rPr>
            <w:rFonts w:ascii="Arial" w:eastAsia="Times New Roman" w:hAnsi="Arial" w:cs="Arial"/>
            <w:color w:val="0B0080"/>
            <w:sz w:val="17"/>
            <w:szCs w:val="17"/>
            <w:u w:val="single"/>
            <w:vertAlign w:val="superscript"/>
            <w:lang w:eastAsia="pt-BR"/>
          </w:rPr>
          <w:t>[282]</w:t>
        </w:r>
      </w:hyperlink>
      <w:r w:rsidRPr="00D979D5">
        <w:rPr>
          <w:rFonts w:ascii="Arial" w:eastAsia="Times New Roman" w:hAnsi="Arial" w:cs="Arial"/>
          <w:color w:val="222222"/>
          <w:sz w:val="21"/>
          <w:szCs w:val="21"/>
          <w:lang w:eastAsia="pt-BR"/>
        </w:rPr>
        <w:t> e animais, em particular aves e espécies marinhas, as quais eram retratadas com tal precisão que os arqueólogos contemporâneos conseguem por vezes identificar as espécies.</w:t>
      </w:r>
      <w:hyperlink r:id="rId819" w:anchor="cite_note-FOOTNOTEJashemski2002-290" w:history="1">
        <w:r w:rsidRPr="00D979D5">
          <w:rPr>
            <w:rFonts w:ascii="Arial" w:eastAsia="Times New Roman" w:hAnsi="Arial" w:cs="Arial"/>
            <w:color w:val="0B0080"/>
            <w:sz w:val="17"/>
            <w:szCs w:val="17"/>
            <w:u w:val="single"/>
            <w:vertAlign w:val="superscript"/>
            <w:lang w:eastAsia="pt-BR"/>
          </w:rPr>
          <w:t>[283]</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Termas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2" name="Imagem 32"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820" w:tooltip="Termas romanas" w:history="1">
        <w:r w:rsidRPr="00D979D5">
          <w:rPr>
            <w:rFonts w:ascii="Arial" w:eastAsia="Times New Roman" w:hAnsi="Arial" w:cs="Arial"/>
            <w:i/>
            <w:iCs/>
            <w:color w:val="0B0080"/>
            <w:sz w:val="21"/>
            <w:szCs w:val="21"/>
            <w:u w:val="single"/>
            <w:lang w:eastAsia="pt-BR"/>
          </w:rPr>
          <w:t>Termas romanas</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1571625"/>
            <wp:effectExtent l="0" t="0" r="0" b="9525"/>
            <wp:docPr id="31" name="Imagem 31" descr="https://upload.wikimedia.org/wikipedia/commons/thumb/3/3c/Caldarium.JPG/220px-Caldarium.JPG">
              <a:hlinkClick xmlns:a="http://schemas.openxmlformats.org/drawingml/2006/main" r:id="rId8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3/3c/Caldarium.JPG/220px-Caldarium.JPG">
                      <a:hlinkClick r:id="rId821"/>
                    </pic:cNvPr>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As </w:t>
      </w:r>
      <w:hyperlink r:id="rId823" w:tooltip="Termas romanas" w:history="1">
        <w:r w:rsidRPr="00D979D5">
          <w:rPr>
            <w:rFonts w:ascii="Arial" w:eastAsia="Times New Roman" w:hAnsi="Arial" w:cs="Arial"/>
            <w:color w:val="0B0080"/>
            <w:sz w:val="19"/>
            <w:szCs w:val="19"/>
            <w:u w:val="single"/>
            <w:lang w:eastAsia="pt-BR"/>
          </w:rPr>
          <w:t>termas romanas</w:t>
        </w:r>
      </w:hyperlink>
      <w:r w:rsidRPr="00D979D5">
        <w:rPr>
          <w:rFonts w:ascii="Arial" w:eastAsia="Times New Roman" w:hAnsi="Arial" w:cs="Arial"/>
          <w:color w:val="222222"/>
          <w:sz w:val="19"/>
          <w:szCs w:val="19"/>
          <w:lang w:eastAsia="pt-BR"/>
        </w:rPr>
        <w:t> eram aquecidas por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"https://pt.wikipedia.org/wiki/Hipocausto" \o "Hipocausto"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hipocausto</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w:t>
      </w:r>
      <w:r w:rsidRPr="00D979D5">
        <w:rPr>
          <w:rFonts w:ascii="Arial" w:eastAsia="Times New Roman" w:hAnsi="Arial" w:cs="Arial"/>
          <w:i/>
          <w:iCs/>
          <w:color w:val="222222"/>
          <w:sz w:val="19"/>
          <w:szCs w:val="19"/>
          <w:lang w:eastAsia="pt-BR"/>
        </w:rPr>
        <w:t>imagem</w:t>
      </w:r>
      <w:r w:rsidRPr="00D979D5">
        <w:rPr>
          <w:rFonts w:ascii="Arial" w:eastAsia="Times New Roman" w:hAnsi="Arial" w:cs="Arial"/>
          <w:color w:val="222222"/>
          <w:sz w:val="19"/>
          <w:szCs w:val="19"/>
          <w:lang w:eastAsia="pt-BR"/>
        </w:rPr>
        <w:t xml:space="preserve">), um sistema em que o ar quente circulava entre pilares, aquecendo a piscina por </w:t>
      </w:r>
      <w:proofErr w:type="gramStart"/>
      <w:r w:rsidRPr="00D979D5">
        <w:rPr>
          <w:rFonts w:ascii="Arial" w:eastAsia="Times New Roman" w:hAnsi="Arial" w:cs="Arial"/>
          <w:color w:val="222222"/>
          <w:sz w:val="19"/>
          <w:szCs w:val="19"/>
          <w:lang w:eastAsia="pt-BR"/>
        </w:rPr>
        <w:t>cima</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As termas públicas tinham função higiénica, social e </w:t>
      </w:r>
      <w:proofErr w:type="gramStart"/>
      <w:r w:rsidRPr="00D979D5">
        <w:rPr>
          <w:rFonts w:ascii="Arial" w:eastAsia="Times New Roman" w:hAnsi="Arial" w:cs="Arial"/>
          <w:color w:val="222222"/>
          <w:sz w:val="21"/>
          <w:szCs w:val="21"/>
          <w:lang w:eastAsia="pt-BR"/>
        </w:rPr>
        <w:t>cultural.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"cite_note-Eva10-291"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w:t>
      </w:r>
      <w:hyperlink r:id="rId824" w:tooltip="Banhos públicos" w:history="1">
        <w:r w:rsidRPr="00D979D5">
          <w:rPr>
            <w:rFonts w:ascii="Arial" w:eastAsia="Times New Roman" w:hAnsi="Arial" w:cs="Arial"/>
            <w:color w:val="0B0080"/>
            <w:sz w:val="21"/>
            <w:szCs w:val="21"/>
            <w:u w:val="single"/>
            <w:lang w:eastAsia="pt-BR"/>
          </w:rPr>
          <w:t>banhos públicos</w:t>
        </w:r>
      </w:hyperlink>
      <w:r w:rsidRPr="00D979D5">
        <w:rPr>
          <w:rFonts w:ascii="Arial" w:eastAsia="Times New Roman" w:hAnsi="Arial" w:cs="Arial"/>
          <w:color w:val="222222"/>
          <w:sz w:val="21"/>
          <w:szCs w:val="21"/>
          <w:lang w:eastAsia="pt-BR"/>
        </w:rPr>
        <w:t> eram o foco de socialização quotidiana após o dia de trabalho, ao fim da tarde antes do jantar, e estavam abertas tanto a homens como a mulheres.</w:t>
      </w:r>
      <w:hyperlink r:id="rId825" w:anchor="cite_note-FOOTNOTEFagan2011366-292" w:history="1">
        <w:r w:rsidRPr="00D979D5">
          <w:rPr>
            <w:rFonts w:ascii="Arial" w:eastAsia="Times New Roman" w:hAnsi="Arial" w:cs="Arial"/>
            <w:color w:val="0B0080"/>
            <w:sz w:val="17"/>
            <w:szCs w:val="17"/>
            <w:u w:val="single"/>
            <w:vertAlign w:val="superscript"/>
            <w:lang w:eastAsia="pt-BR"/>
          </w:rPr>
          <w:t>[285]</w:t>
        </w:r>
      </w:hyperlink>
      <w:r w:rsidRPr="00D979D5">
        <w:rPr>
          <w:rFonts w:ascii="Arial" w:eastAsia="Times New Roman" w:hAnsi="Arial" w:cs="Arial"/>
          <w:color w:val="222222"/>
          <w:sz w:val="21"/>
          <w:szCs w:val="21"/>
          <w:lang w:eastAsia="pt-BR"/>
        </w:rPr>
        <w:t> A tradição termal está relacionada com o culto à deusa grega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"https://pt.wikipedia.org/wiki/H%C3%ADgia" \o "Hígia"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Hígia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(equivalente romana: </w:t>
      </w:r>
      <w:hyperlink r:id="rId826" w:tooltip="Salus" w:history="1">
        <w:r w:rsidRPr="00D979D5">
          <w:rPr>
            <w:rFonts w:ascii="Arial" w:eastAsia="Times New Roman" w:hAnsi="Arial" w:cs="Arial"/>
            <w:color w:val="0B0080"/>
            <w:sz w:val="21"/>
            <w:szCs w:val="21"/>
            <w:u w:val="single"/>
            <w:lang w:eastAsia="pt-BR"/>
          </w:rPr>
          <w:t>Salus</w:t>
        </w:r>
      </w:hyperlink>
      <w:r w:rsidRPr="00D979D5">
        <w:rPr>
          <w:rFonts w:ascii="Arial" w:eastAsia="Times New Roman" w:hAnsi="Arial" w:cs="Arial"/>
          <w:color w:val="222222"/>
          <w:sz w:val="21"/>
          <w:szCs w:val="21"/>
          <w:lang w:eastAsia="pt-BR"/>
        </w:rPr>
        <w:t>) e </w:t>
      </w:r>
      <w:hyperlink r:id="rId827" w:tooltip="Panaceia" w:history="1">
        <w:r w:rsidRPr="00D979D5">
          <w:rPr>
            <w:rFonts w:ascii="Arial" w:eastAsia="Times New Roman" w:hAnsi="Arial" w:cs="Arial"/>
            <w:color w:val="0B0080"/>
            <w:sz w:val="21"/>
            <w:szCs w:val="21"/>
            <w:u w:val="single"/>
            <w:lang w:eastAsia="pt-BR"/>
          </w:rPr>
          <w:t>Panaceia</w:t>
        </w:r>
      </w:hyperlink>
      <w:r w:rsidRPr="00D979D5">
        <w:rPr>
          <w:rFonts w:ascii="Arial" w:eastAsia="Times New Roman" w:hAnsi="Arial" w:cs="Arial"/>
          <w:color w:val="222222"/>
          <w:sz w:val="21"/>
          <w:szCs w:val="21"/>
          <w:lang w:eastAsia="pt-BR"/>
        </w:rPr>
        <w:t>, filhas de </w:t>
      </w:r>
      <w:hyperlink r:id="rId828" w:tooltip="Esculápio" w:history="1">
        <w:r w:rsidRPr="00D979D5">
          <w:rPr>
            <w:rFonts w:ascii="Arial" w:eastAsia="Times New Roman" w:hAnsi="Arial" w:cs="Arial"/>
            <w:color w:val="0B0080"/>
            <w:sz w:val="21"/>
            <w:szCs w:val="21"/>
            <w:u w:val="single"/>
            <w:lang w:eastAsia="pt-BR"/>
          </w:rPr>
          <w:t>Esculápio</w:t>
        </w:r>
      </w:hyperlink>
      <w:r w:rsidRPr="00D979D5">
        <w:rPr>
          <w:rFonts w:ascii="Arial" w:eastAsia="Times New Roman" w:hAnsi="Arial" w:cs="Arial"/>
          <w:color w:val="222222"/>
          <w:sz w:val="21"/>
          <w:szCs w:val="21"/>
          <w:lang w:eastAsia="pt-BR"/>
        </w:rPr>
        <w:t>, deusas da saúde e limpeza, e com as recomendações da medicina </w:t>
      </w:r>
      <w:hyperlink r:id="rId829" w:tooltip="Hipócrates" w:history="1">
        <w:r w:rsidRPr="00D979D5">
          <w:rPr>
            <w:rFonts w:ascii="Arial" w:eastAsia="Times New Roman" w:hAnsi="Arial" w:cs="Arial"/>
            <w:color w:val="0B0080"/>
            <w:sz w:val="21"/>
            <w:szCs w:val="21"/>
            <w:u w:val="single"/>
            <w:lang w:eastAsia="pt-BR"/>
          </w:rPr>
          <w:t>hipocrática</w:t>
        </w:r>
      </w:hyperlink>
      <w:r w:rsidRPr="00D979D5">
        <w:rPr>
          <w:rFonts w:ascii="Arial" w:eastAsia="Times New Roman" w:hAnsi="Arial" w:cs="Arial"/>
          <w:color w:val="222222"/>
          <w:sz w:val="21"/>
          <w:szCs w:val="21"/>
          <w:lang w:eastAsia="pt-BR"/>
        </w:rPr>
        <w:t xml:space="preserve">. As mais antigas termas romanas conhecidas datam do século V </w:t>
      </w:r>
      <w:proofErr w:type="gramStart"/>
      <w:r w:rsidRPr="00D979D5">
        <w:rPr>
          <w:rFonts w:ascii="Arial" w:eastAsia="Times New Roman" w:hAnsi="Arial" w:cs="Arial"/>
          <w:color w:val="222222"/>
          <w:sz w:val="21"/>
          <w:szCs w:val="21"/>
          <w:lang w:eastAsia="pt-BR"/>
        </w:rPr>
        <w:t>a.C.</w:t>
      </w:r>
      <w:proofErr w:type="gramEnd"/>
      <w:r w:rsidRPr="00D979D5">
        <w:rPr>
          <w:rFonts w:ascii="Arial" w:eastAsia="Times New Roman" w:hAnsi="Arial" w:cs="Arial"/>
          <w:color w:val="222222"/>
          <w:sz w:val="21"/>
          <w:szCs w:val="21"/>
          <w:lang w:eastAsia="pt-BR"/>
        </w:rPr>
        <w:t> em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"https://pt.wikipedia.org/wiki/Delos" \o "Delos"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Delos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 </w:t>
      </w:r>
      <w:hyperlink r:id="rId830" w:tooltip="Olímpia" w:history="1">
        <w:r w:rsidRPr="00D979D5">
          <w:rPr>
            <w:rFonts w:ascii="Arial" w:eastAsia="Times New Roman" w:hAnsi="Arial" w:cs="Arial"/>
            <w:color w:val="0B0080"/>
            <w:sz w:val="21"/>
            <w:szCs w:val="21"/>
            <w:u w:val="single"/>
            <w:lang w:eastAsia="pt-BR"/>
          </w:rPr>
          <w:t>Olímpia</w:t>
        </w:r>
      </w:hyperlink>
      <w:r w:rsidRPr="00D979D5">
        <w:rPr>
          <w:rFonts w:ascii="Arial" w:eastAsia="Times New Roman" w:hAnsi="Arial" w:cs="Arial"/>
          <w:color w:val="222222"/>
          <w:sz w:val="21"/>
          <w:szCs w:val="21"/>
          <w:lang w:eastAsia="pt-BR"/>
        </w:rPr>
        <w:t>, embora as mais conhecidas sejam as </w:t>
      </w:r>
      <w:hyperlink r:id="rId831" w:tooltip="Termas de Caracala" w:history="1">
        <w:r w:rsidRPr="00D979D5">
          <w:rPr>
            <w:rFonts w:ascii="Arial" w:eastAsia="Times New Roman" w:hAnsi="Arial" w:cs="Arial"/>
            <w:color w:val="0B0080"/>
            <w:sz w:val="21"/>
            <w:szCs w:val="21"/>
            <w:u w:val="single"/>
            <w:lang w:eastAsia="pt-BR"/>
          </w:rPr>
          <w:t xml:space="preserve">termas de </w:t>
        </w:r>
        <w:proofErr w:type="spellStart"/>
        <w:r w:rsidRPr="00D979D5">
          <w:rPr>
            <w:rFonts w:ascii="Arial" w:eastAsia="Times New Roman" w:hAnsi="Arial" w:cs="Arial"/>
            <w:color w:val="0B0080"/>
            <w:sz w:val="21"/>
            <w:szCs w:val="21"/>
            <w:u w:val="single"/>
            <w:lang w:eastAsia="pt-BR"/>
          </w:rPr>
          <w:t>Caracala</w:t>
        </w:r>
        <w:proofErr w:type="spellEnd"/>
      </w:hyperlink>
      <w:r w:rsidRPr="00D979D5">
        <w:rPr>
          <w:rFonts w:ascii="Arial" w:eastAsia="Times New Roman" w:hAnsi="Arial" w:cs="Arial"/>
          <w:color w:val="222222"/>
          <w:sz w:val="21"/>
          <w:szCs w:val="21"/>
          <w:lang w:eastAsia="pt-BR"/>
        </w:rPr>
        <w:t>. O desenvolvimento dos aquedutos permitiu a construção generalizada em todo o território imperial de </w:t>
      </w:r>
      <w:hyperlink r:id="rId832" w:tooltip="Termas romanas" w:history="1">
        <w:r w:rsidRPr="00D979D5">
          <w:rPr>
            <w:rFonts w:ascii="Arial" w:eastAsia="Times New Roman" w:hAnsi="Arial" w:cs="Arial"/>
            <w:color w:val="0B0080"/>
            <w:sz w:val="21"/>
            <w:szCs w:val="21"/>
            <w:u w:val="single"/>
            <w:lang w:eastAsia="pt-BR"/>
          </w:rPr>
          <w:t>termas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thermae</w:t>
      </w:r>
      <w:proofErr w:type="spellEnd"/>
      <w:r w:rsidRPr="00D979D5">
        <w:rPr>
          <w:rFonts w:ascii="Arial" w:eastAsia="Times New Roman" w:hAnsi="Arial" w:cs="Arial"/>
          <w:color w:val="222222"/>
          <w:sz w:val="21"/>
          <w:szCs w:val="21"/>
          <w:lang w:eastAsia="pt-BR"/>
        </w:rPr>
        <w:t>: grandes complexos termais públicos) e balneários (</w:t>
      </w:r>
      <w:proofErr w:type="spellStart"/>
      <w:r w:rsidRPr="00D979D5">
        <w:rPr>
          <w:rFonts w:ascii="Arial" w:eastAsia="Times New Roman" w:hAnsi="Arial" w:cs="Arial"/>
          <w:i/>
          <w:iCs/>
          <w:color w:val="222222"/>
          <w:sz w:val="21"/>
          <w:szCs w:val="21"/>
          <w:lang w:eastAsia="pt-BR"/>
        </w:rPr>
        <w:t>balneae</w:t>
      </w:r>
      <w:proofErr w:type="spellEnd"/>
      <w:r w:rsidRPr="00D979D5">
        <w:rPr>
          <w:rFonts w:ascii="Arial" w:eastAsia="Times New Roman" w:hAnsi="Arial" w:cs="Arial"/>
          <w:color w:val="222222"/>
          <w:sz w:val="21"/>
          <w:szCs w:val="21"/>
          <w:lang w:eastAsia="pt-BR"/>
        </w:rPr>
        <w:t>: termas de pequena dimensão, públicas ou privadas</w:t>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"cite_note-Eva10-291"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[284]</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termas romanas dispunham de serviços que asseguravam a higiene corporal e a </w:t>
      </w:r>
      <w:hyperlink r:id="rId833" w:tooltip="Hidroterapia" w:history="1">
        <w:r w:rsidRPr="00D979D5">
          <w:rPr>
            <w:rFonts w:ascii="Arial" w:eastAsia="Times New Roman" w:hAnsi="Arial" w:cs="Arial"/>
            <w:color w:val="0B0080"/>
            <w:sz w:val="21"/>
            <w:szCs w:val="21"/>
            <w:u w:val="single"/>
            <w:lang w:eastAsia="pt-BR"/>
          </w:rPr>
          <w:t>hidroterapia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"cite_note-FOOTNOTEFagan200299-293"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diferentes salas ofereciam banhos comunitários em três temperaturas diferentes, os quais podiam ser complementados por diversos serviços, como </w:t>
      </w:r>
      <w:hyperlink r:id="rId834" w:tooltip="Palestra (Antiguidade)" w:history="1">
        <w:r w:rsidRPr="00D979D5">
          <w:rPr>
            <w:rFonts w:ascii="Arial" w:eastAsia="Times New Roman" w:hAnsi="Arial" w:cs="Arial"/>
            <w:color w:val="0B0080"/>
            <w:sz w:val="21"/>
            <w:szCs w:val="21"/>
            <w:u w:val="single"/>
            <w:lang w:eastAsia="pt-BR"/>
          </w:rPr>
          <w:t>salas de exercício e treino</w:t>
        </w:r>
      </w:hyperlink>
      <w:r w:rsidRPr="00D979D5">
        <w:rPr>
          <w:rFonts w:ascii="Arial" w:eastAsia="Times New Roman" w:hAnsi="Arial" w:cs="Arial"/>
          <w:color w:val="222222"/>
          <w:sz w:val="21"/>
          <w:szCs w:val="21"/>
          <w:lang w:eastAsia="pt-BR"/>
        </w:rPr>
        <w:t>, </w:t>
      </w:r>
      <w:hyperlink r:id="rId835" w:tooltip="Sudatório" w:history="1">
        <w:r w:rsidRPr="00D979D5">
          <w:rPr>
            <w:rFonts w:ascii="Arial" w:eastAsia="Times New Roman" w:hAnsi="Arial" w:cs="Arial"/>
            <w:color w:val="0B0080"/>
            <w:sz w:val="21"/>
            <w:szCs w:val="21"/>
            <w:u w:val="single"/>
            <w:lang w:eastAsia="pt-BR"/>
          </w:rPr>
          <w:t>sauna</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spa</w:t>
      </w:r>
      <w:proofErr w:type="spellEnd"/>
      <w:r w:rsidRPr="00D979D5">
        <w:rPr>
          <w:rFonts w:ascii="Arial" w:eastAsia="Times New Roman" w:hAnsi="Arial" w:cs="Arial"/>
          <w:color w:val="222222"/>
          <w:sz w:val="21"/>
          <w:szCs w:val="21"/>
          <w:lang w:eastAsia="pt-BR"/>
        </w:rPr>
        <w:t> de exfoliação (no qual a pele era massajada com óleos, removidos com um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"https://pt.wikipedia.org/wiki/Estr%C3%ADgil" \o "Estrígil"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estrígil</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hyperlink r:id="rId836" w:tooltip="Esferistério" w:history="1">
        <w:r w:rsidRPr="00D979D5">
          <w:rPr>
            <w:rFonts w:ascii="Arial" w:eastAsia="Times New Roman" w:hAnsi="Arial" w:cs="Arial"/>
            <w:color w:val="0B0080"/>
            <w:sz w:val="21"/>
            <w:szCs w:val="21"/>
            <w:u w:val="single"/>
            <w:lang w:eastAsia="pt-BR"/>
          </w:rPr>
          <w:t>campo de jogos</w:t>
        </w:r>
      </w:hyperlink>
      <w:r w:rsidRPr="00D979D5">
        <w:rPr>
          <w:rFonts w:ascii="Arial" w:eastAsia="Times New Roman" w:hAnsi="Arial" w:cs="Arial"/>
          <w:color w:val="222222"/>
          <w:sz w:val="21"/>
          <w:szCs w:val="21"/>
          <w:lang w:eastAsia="pt-BR"/>
        </w:rPr>
        <w:t> ou ainda uma piscina exterior. As termas eram aquecidas por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"https://pt.wikipedia.org/wiki/Hipocausto" \o "Hipocausto"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hipocausto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o pavimento estava assente sobre condutas nas quais circulava ar </w:t>
      </w:r>
      <w:proofErr w:type="gramStart"/>
      <w:r w:rsidRPr="00D979D5">
        <w:rPr>
          <w:rFonts w:ascii="Arial" w:eastAsia="Times New Roman" w:hAnsi="Arial" w:cs="Arial"/>
          <w:color w:val="222222"/>
          <w:sz w:val="21"/>
          <w:szCs w:val="21"/>
          <w:lang w:eastAsia="pt-BR"/>
        </w:rPr>
        <w:t>quente.</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"cite_note-FOOTNOTEFagan2001404-294"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Embora algumas termas oferecessem instalações segregadas para homens e mulheres, o banho nu misto entre sexos era relativamente comum. As termas públicas faziam parte da cultura urbana por todas as províncias, embora a partir do fim do século IV as termas comunitárias tenham começado a dar lugar aos banhos </w:t>
      </w:r>
      <w:proofErr w:type="gramStart"/>
      <w:r w:rsidRPr="00D979D5">
        <w:rPr>
          <w:rFonts w:ascii="Arial" w:eastAsia="Times New Roman" w:hAnsi="Arial" w:cs="Arial"/>
          <w:color w:val="222222"/>
          <w:sz w:val="21"/>
          <w:szCs w:val="21"/>
          <w:lang w:eastAsia="pt-BR"/>
        </w:rPr>
        <w:t>privados.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"cite_note-FOOTNOTEWard1992125%E2%80%93147,_especialmente_137;_140-295"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[288]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cristãos eram aconselhados a frequentar as termas por razões higiénicas e de saúde, e não por prazer,</w:t>
      </w:r>
      <w:hyperlink r:id="rId837" w:anchor="cite_note-FOOTNOTEWard1992142-143-296" w:history="1">
        <w:r w:rsidRPr="00D979D5">
          <w:rPr>
            <w:rFonts w:ascii="Arial" w:eastAsia="Times New Roman" w:hAnsi="Arial" w:cs="Arial"/>
            <w:color w:val="0B0080"/>
            <w:sz w:val="17"/>
            <w:szCs w:val="17"/>
            <w:u w:val="single"/>
            <w:vertAlign w:val="superscript"/>
            <w:lang w:eastAsia="pt-BR"/>
          </w:rPr>
          <w:t>[289]</w:t>
        </w:r>
      </w:hyperlink>
      <w:r w:rsidRPr="00D979D5">
        <w:rPr>
          <w:rFonts w:ascii="Arial" w:eastAsia="Times New Roman" w:hAnsi="Arial" w:cs="Arial"/>
          <w:color w:val="222222"/>
          <w:sz w:val="21"/>
          <w:szCs w:val="21"/>
          <w:lang w:eastAsia="pt-BR"/>
        </w:rPr>
        <w:t> embora fossem também aconselhados a não frequentar os jogos públicos, os quais estavam integrados nos festivais religiosos que consideravam "pagãos".</w:t>
      </w:r>
      <w:hyperlink r:id="rId838" w:anchor="cite_note-FOOTNOTEWard1992125-297" w:history="1">
        <w:r w:rsidRPr="00D979D5">
          <w:rPr>
            <w:rFonts w:ascii="Arial" w:eastAsia="Times New Roman" w:hAnsi="Arial" w:cs="Arial"/>
            <w:color w:val="0B0080"/>
            <w:sz w:val="17"/>
            <w:szCs w:val="17"/>
            <w:u w:val="single"/>
            <w:vertAlign w:val="superscript"/>
            <w:lang w:eastAsia="pt-BR"/>
          </w:rPr>
          <w:t>[290]</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Educação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0" name="Imagem 30"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839" w:tooltip="Educação na Roma Antiga" w:history="1">
        <w:r w:rsidRPr="00D979D5">
          <w:rPr>
            <w:rFonts w:ascii="Arial" w:eastAsia="Times New Roman" w:hAnsi="Arial" w:cs="Arial"/>
            <w:i/>
            <w:iCs/>
            <w:color w:val="0B0080"/>
            <w:sz w:val="21"/>
            <w:szCs w:val="21"/>
            <w:u w:val="single"/>
            <w:lang w:eastAsia="pt-BR"/>
          </w:rPr>
          <w:t>Educação na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educação tradicional romana era moral e prática. As histórias sobre as grandes personalidades, ou lições sobre fracassos individuais, destinavam-se a incutir nos jovens os valores romanos (</w:t>
      </w:r>
      <w:hyperlink r:id="rId840" w:tooltip="Mos maiorum" w:history="1">
        <w:r w:rsidRPr="00D979D5">
          <w:rPr>
            <w:rFonts w:ascii="Arial" w:eastAsia="Times New Roman" w:hAnsi="Arial" w:cs="Arial"/>
            <w:i/>
            <w:iCs/>
            <w:color w:val="0B0080"/>
            <w:sz w:val="21"/>
            <w:szCs w:val="21"/>
            <w:u w:val="single"/>
            <w:lang w:eastAsia="pt-BR"/>
          </w:rPr>
          <w:t xml:space="preserve">mores </w:t>
        </w:r>
        <w:proofErr w:type="spellStart"/>
        <w:r w:rsidRPr="00D979D5">
          <w:rPr>
            <w:rFonts w:ascii="Arial" w:eastAsia="Times New Roman" w:hAnsi="Arial" w:cs="Arial"/>
            <w:i/>
            <w:iCs/>
            <w:color w:val="0B0080"/>
            <w:sz w:val="21"/>
            <w:szCs w:val="21"/>
            <w:u w:val="single"/>
            <w:lang w:eastAsia="pt-BR"/>
          </w:rPr>
          <w:t>maiorum</w:t>
        </w:r>
        <w:proofErr w:type="spellEnd"/>
      </w:hyperlink>
      <w:r w:rsidRPr="00D979D5">
        <w:rPr>
          <w:rFonts w:ascii="Arial" w:eastAsia="Times New Roman" w:hAnsi="Arial" w:cs="Arial"/>
          <w:color w:val="222222"/>
          <w:sz w:val="21"/>
          <w:szCs w:val="21"/>
          <w:lang w:eastAsia="pt-BR"/>
        </w:rPr>
        <w:t xml:space="preserve">). Era esperado dos pais e da família que agissem como modelo comportamental e que os pais com uma profissão passassem aos filhos esse conhecimento, os quais se podiam depois tornar </w:t>
      </w:r>
      <w:proofErr w:type="gramStart"/>
      <w:r w:rsidRPr="00D979D5">
        <w:rPr>
          <w:rFonts w:ascii="Arial" w:eastAsia="Times New Roman" w:hAnsi="Arial" w:cs="Arial"/>
          <w:color w:val="222222"/>
          <w:sz w:val="21"/>
          <w:szCs w:val="21"/>
          <w:lang w:eastAsia="pt-BR"/>
        </w:rPr>
        <w:t>aprendizes.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"cite_note-FOOTNOTEHorster201184-85-298"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[291]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elites urbanas de todo o império partilhavam uma cultura literária imbuída de ideais de educação gregos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"https://pt.wikipedia.org/wiki/Paideia" \o "Paideia"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paideia</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w:t>
      </w:r>
      <w:hyperlink r:id="rId841" w:anchor="cite_note-FOOTNOTEFredriksen2010598-299" w:history="1">
        <w:r w:rsidRPr="00D979D5">
          <w:rPr>
            <w:rFonts w:ascii="Arial" w:eastAsia="Times New Roman" w:hAnsi="Arial" w:cs="Arial"/>
            <w:color w:val="0B0080"/>
            <w:sz w:val="17"/>
            <w:szCs w:val="17"/>
            <w:u w:val="single"/>
            <w:vertAlign w:val="superscript"/>
            <w:lang w:eastAsia="pt-BR"/>
          </w:rPr>
          <w:t>[292]</w:t>
        </w:r>
      </w:hyperlink>
      <w:r w:rsidRPr="00D979D5">
        <w:rPr>
          <w:rFonts w:ascii="Arial" w:eastAsia="Times New Roman" w:hAnsi="Arial" w:cs="Arial"/>
          <w:color w:val="222222"/>
          <w:sz w:val="21"/>
          <w:szCs w:val="21"/>
          <w:lang w:eastAsia="pt-BR"/>
        </w:rPr>
        <w:t xml:space="preserve"> Muitas cidades gregas financiavam escolas superiores e, para além da </w:t>
      </w:r>
      <w:proofErr w:type="spellStart"/>
      <w:r w:rsidRPr="00D979D5">
        <w:rPr>
          <w:rFonts w:ascii="Arial" w:eastAsia="Times New Roman" w:hAnsi="Arial" w:cs="Arial"/>
          <w:color w:val="222222"/>
          <w:sz w:val="21"/>
          <w:szCs w:val="21"/>
          <w:lang w:eastAsia="pt-BR"/>
        </w:rPr>
        <w:t>literacia</w:t>
      </w:r>
      <w:proofErr w:type="spellEnd"/>
      <w:r w:rsidRPr="00D979D5">
        <w:rPr>
          <w:rFonts w:ascii="Arial" w:eastAsia="Times New Roman" w:hAnsi="Arial" w:cs="Arial"/>
          <w:color w:val="222222"/>
          <w:sz w:val="21"/>
          <w:szCs w:val="21"/>
          <w:lang w:eastAsia="pt-BR"/>
        </w:rPr>
        <w:t xml:space="preserve"> e </w:t>
      </w:r>
      <w:proofErr w:type="spellStart"/>
      <w:r w:rsidRPr="00D979D5">
        <w:rPr>
          <w:rFonts w:ascii="Arial" w:eastAsia="Times New Roman" w:hAnsi="Arial" w:cs="Arial"/>
          <w:color w:val="222222"/>
          <w:sz w:val="21"/>
          <w:szCs w:val="21"/>
          <w:lang w:eastAsia="pt-BR"/>
        </w:rPr>
        <w:t>numeracia</w:t>
      </w:r>
      <w:proofErr w:type="spellEnd"/>
      <w:r w:rsidRPr="00D979D5">
        <w:rPr>
          <w:rFonts w:ascii="Arial" w:eastAsia="Times New Roman" w:hAnsi="Arial" w:cs="Arial"/>
          <w:color w:val="222222"/>
          <w:sz w:val="21"/>
          <w:szCs w:val="21"/>
          <w:lang w:eastAsia="pt-BR"/>
        </w:rPr>
        <w:t>, o currículo incluía também música e desporto.</w:t>
      </w:r>
      <w:hyperlink r:id="rId842" w:anchor="cite_note-FOOTNOTELaes2011109-110-300" w:history="1">
        <w:r w:rsidRPr="00D979D5">
          <w:rPr>
            <w:rFonts w:ascii="Arial" w:eastAsia="Times New Roman" w:hAnsi="Arial" w:cs="Arial"/>
            <w:color w:val="0B0080"/>
            <w:sz w:val="17"/>
            <w:szCs w:val="17"/>
            <w:u w:val="single"/>
            <w:vertAlign w:val="superscript"/>
            <w:lang w:eastAsia="pt-BR"/>
          </w:rPr>
          <w:t>[293]</w:t>
        </w:r>
      </w:hyperlink>
      <w:r w:rsidRPr="00D979D5">
        <w:rPr>
          <w:rFonts w:ascii="Arial" w:eastAsia="Times New Roman" w:hAnsi="Arial" w:cs="Arial"/>
          <w:color w:val="222222"/>
          <w:sz w:val="21"/>
          <w:szCs w:val="21"/>
          <w:lang w:eastAsia="pt-BR"/>
        </w:rPr>
        <w:t> Atenas era o destino de muitos jovens romanos que aí procuravam as mais reputadas escolas de retórica e </w:t>
      </w:r>
      <w:hyperlink r:id="rId843" w:tooltip="Filosofia na Roma Antiga" w:history="1">
        <w:r w:rsidRPr="00D979D5">
          <w:rPr>
            <w:rFonts w:ascii="Arial" w:eastAsia="Times New Roman" w:hAnsi="Arial" w:cs="Arial"/>
            <w:color w:val="0B0080"/>
            <w:sz w:val="21"/>
            <w:szCs w:val="21"/>
            <w:u w:val="single"/>
            <w:lang w:eastAsia="pt-BR"/>
          </w:rPr>
          <w:t>filosofia no império</w:t>
        </w:r>
      </w:hyperlink>
      <w:r w:rsidRPr="00D979D5">
        <w:rPr>
          <w:rFonts w:ascii="Arial" w:eastAsia="Times New Roman" w:hAnsi="Arial" w:cs="Arial"/>
          <w:color w:val="222222"/>
          <w:sz w:val="21"/>
          <w:szCs w:val="21"/>
          <w:lang w:eastAsia="pt-BR"/>
        </w:rPr>
        <w:t>.</w:t>
      </w:r>
      <w:hyperlink r:id="rId844" w:anchor="cite_note-Hor88-301" w:history="1">
        <w:r w:rsidRPr="00D979D5">
          <w:rPr>
            <w:rFonts w:ascii="Arial" w:eastAsia="Times New Roman" w:hAnsi="Arial" w:cs="Arial"/>
            <w:color w:val="0B0080"/>
            <w:sz w:val="17"/>
            <w:szCs w:val="17"/>
            <w:u w:val="single"/>
            <w:vertAlign w:val="superscript"/>
            <w:lang w:eastAsia="pt-BR"/>
          </w:rPr>
          <w:t>[294]</w:t>
        </w:r>
      </w:hyperlink>
      <w:r w:rsidRPr="00D979D5">
        <w:rPr>
          <w:rFonts w:ascii="Arial" w:eastAsia="Times New Roman" w:hAnsi="Arial" w:cs="Arial"/>
          <w:color w:val="222222"/>
          <w:sz w:val="21"/>
          <w:szCs w:val="21"/>
          <w:lang w:eastAsia="pt-BR"/>
        </w:rPr>
        <w:t> Por norma, todas as filhas de membros das ordens equestre e senatorial recebiam instrução.</w:t>
      </w:r>
      <w:hyperlink r:id="rId845" w:anchor="cite_note-FOOTNOTEHorster201190-302" w:history="1">
        <w:r w:rsidRPr="00D979D5">
          <w:rPr>
            <w:rFonts w:ascii="Arial" w:eastAsia="Times New Roman" w:hAnsi="Arial" w:cs="Arial"/>
            <w:color w:val="0B0080"/>
            <w:sz w:val="17"/>
            <w:szCs w:val="17"/>
            <w:u w:val="single"/>
            <w:vertAlign w:val="superscript"/>
            <w:lang w:eastAsia="pt-BR"/>
          </w:rPr>
          <w:t>[295]</w:t>
        </w:r>
      </w:hyperlink>
      <w:r w:rsidRPr="00D979D5">
        <w:rPr>
          <w:rFonts w:ascii="Arial" w:eastAsia="Times New Roman" w:hAnsi="Arial" w:cs="Arial"/>
          <w:color w:val="222222"/>
          <w:sz w:val="21"/>
          <w:szCs w:val="21"/>
          <w:lang w:eastAsia="pt-BR"/>
        </w:rPr>
        <w:t> O nível de qualificação variava, desde aristocratas cultas até mulheres formadas para serem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"https://pt.wikipedia.org/wiki/Caligrafia" \o "Caligrafia"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caligrafistas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ou escribas.</w:t>
      </w:r>
      <w:hyperlink r:id="rId846" w:anchor="cite_note-FOOTNOTERawson200380-303" w:history="1">
        <w:r w:rsidRPr="00D979D5">
          <w:rPr>
            <w:rFonts w:ascii="Arial" w:eastAsia="Times New Roman" w:hAnsi="Arial" w:cs="Arial"/>
            <w:color w:val="0B0080"/>
            <w:sz w:val="17"/>
            <w:szCs w:val="17"/>
            <w:u w:val="single"/>
            <w:vertAlign w:val="superscript"/>
            <w:lang w:eastAsia="pt-BR"/>
          </w:rPr>
          <w:t>[296]</w:t>
        </w:r>
      </w:hyperlink>
      <w:hyperlink r:id="rId847" w:anchor="cite_note-FOOTNOTEHabinek1998122-304" w:history="1">
        <w:r w:rsidRPr="00D979D5">
          <w:rPr>
            <w:rFonts w:ascii="Arial" w:eastAsia="Times New Roman" w:hAnsi="Arial" w:cs="Arial"/>
            <w:color w:val="0B0080"/>
            <w:sz w:val="17"/>
            <w:szCs w:val="17"/>
            <w:u w:val="single"/>
            <w:vertAlign w:val="superscript"/>
            <w:lang w:eastAsia="pt-BR"/>
          </w:rPr>
          <w:t>[297]</w:t>
        </w:r>
      </w:hyperlink>
      <w:r w:rsidRPr="00D979D5">
        <w:rPr>
          <w:rFonts w:ascii="Arial" w:eastAsia="Times New Roman" w:hAnsi="Arial" w:cs="Arial"/>
          <w:color w:val="222222"/>
          <w:sz w:val="21"/>
          <w:szCs w:val="21"/>
          <w:lang w:eastAsia="pt-BR"/>
        </w:rPr>
        <w:t xml:space="preserve"> A poesia </w:t>
      </w:r>
      <w:proofErr w:type="spellStart"/>
      <w:r w:rsidRPr="00D979D5">
        <w:rPr>
          <w:rFonts w:ascii="Arial" w:eastAsia="Times New Roman" w:hAnsi="Arial" w:cs="Arial"/>
          <w:color w:val="222222"/>
          <w:sz w:val="21"/>
          <w:szCs w:val="21"/>
          <w:lang w:eastAsia="pt-BR"/>
        </w:rPr>
        <w:t>augustiniana</w:t>
      </w:r>
      <w:proofErr w:type="spellEnd"/>
      <w:r w:rsidRPr="00D979D5">
        <w:rPr>
          <w:rFonts w:ascii="Arial" w:eastAsia="Times New Roman" w:hAnsi="Arial" w:cs="Arial"/>
          <w:color w:val="222222"/>
          <w:sz w:val="21"/>
          <w:szCs w:val="21"/>
          <w:lang w:eastAsia="pt-BR"/>
        </w:rPr>
        <w:t xml:space="preserve"> enaltece o ideal da mulher instruída, culta, independente e versada em arte</w:t>
      </w:r>
      <w:proofErr w:type="gramStart"/>
      <w:r w:rsidRPr="00D979D5">
        <w:rPr>
          <w:rFonts w:ascii="Arial" w:eastAsia="Times New Roman" w:hAnsi="Arial" w:cs="Arial"/>
          <w:color w:val="222222"/>
          <w:sz w:val="21"/>
          <w:szCs w:val="21"/>
          <w:lang w:eastAsia="pt-BR"/>
        </w:rPr>
        <w:t>,</w:t>
      </w:r>
      <w:hyperlink r:id="rId848" w:anchor="cite_note-FOOTNOTEJames200321-25-305" w:history="1">
        <w:proofErr w:type="gramEnd"/>
        <w:r w:rsidRPr="00D979D5">
          <w:rPr>
            <w:rFonts w:ascii="Arial" w:eastAsia="Times New Roman" w:hAnsi="Arial" w:cs="Arial"/>
            <w:color w:val="0B0080"/>
            <w:sz w:val="17"/>
            <w:szCs w:val="17"/>
            <w:u w:val="single"/>
            <w:vertAlign w:val="superscript"/>
            <w:lang w:eastAsia="pt-BR"/>
          </w:rPr>
          <w:t>[298]</w:t>
        </w:r>
      </w:hyperlink>
      <w:r w:rsidRPr="00D979D5">
        <w:rPr>
          <w:rFonts w:ascii="Arial" w:eastAsia="Times New Roman" w:hAnsi="Arial" w:cs="Arial"/>
          <w:color w:val="222222"/>
          <w:sz w:val="21"/>
          <w:szCs w:val="21"/>
          <w:lang w:eastAsia="pt-BR"/>
        </w:rPr>
        <w:t> e uma mulher com qualificações elevadas representava uma mais-valia para qualquer família que tivesse ambições sociais.</w:t>
      </w:r>
      <w:hyperlink r:id="rId849" w:anchor="cite_note-FOOTNOTEHabinek1998123-306" w:history="1">
        <w:r w:rsidRPr="00D979D5">
          <w:rPr>
            <w:rFonts w:ascii="Arial" w:eastAsia="Times New Roman" w:hAnsi="Arial" w:cs="Arial"/>
            <w:color w:val="0B0080"/>
            <w:sz w:val="17"/>
            <w:szCs w:val="17"/>
            <w:u w:val="single"/>
            <w:vertAlign w:val="superscript"/>
            <w:lang w:eastAsia="pt-BR"/>
          </w:rPr>
          <w:t>[299]</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lastRenderedPageBreak/>
        <w:t>Ensino</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695575"/>
            <wp:effectExtent l="0" t="0" r="0" b="9525"/>
            <wp:docPr id="29" name="Imagem 29" descr="https://upload.wikimedia.org/wikipedia/commons/thumb/2/22/Schulrelief.jpg/220px-Schulrelief.jpg">
              <a:hlinkClick xmlns:a="http://schemas.openxmlformats.org/drawingml/2006/main" r:id="rId8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2/22/Schulrelief.jpg/220px-Schulrelief.jpg">
                      <a:hlinkClick r:id="rId850"/>
                    </pic:cNvPr>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2095500" cy="26955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Professor com dois alunos e um terceiro, em pé, que segura um lóculo, uma mala na qual se guardava canetas, um frasco de tinta e uma esponja para corrigir </w:t>
      </w:r>
      <w:proofErr w:type="gramStart"/>
      <w:r w:rsidRPr="00D979D5">
        <w:rPr>
          <w:rFonts w:ascii="Arial" w:eastAsia="Times New Roman" w:hAnsi="Arial" w:cs="Arial"/>
          <w:color w:val="222222"/>
          <w:sz w:val="19"/>
          <w:szCs w:val="19"/>
          <w:lang w:eastAsia="pt-BR"/>
        </w:rPr>
        <w:t>erros.</w:t>
      </w:r>
      <w:proofErr w:type="gramEnd"/>
      <w:r w:rsidRPr="00D979D5">
        <w:rPr>
          <w:rFonts w:ascii="Arial" w:eastAsia="Times New Roman" w:hAnsi="Arial" w:cs="Arial"/>
          <w:color w:val="222222"/>
          <w:sz w:val="15"/>
          <w:szCs w:val="15"/>
          <w:vertAlign w:val="superscript"/>
          <w:lang w:eastAsia="pt-BR"/>
        </w:rPr>
        <w:fldChar w:fldCharType="begin"/>
      </w:r>
      <w:r w:rsidRPr="00D979D5">
        <w:rPr>
          <w:rFonts w:ascii="Arial" w:eastAsia="Times New Roman" w:hAnsi="Arial" w:cs="Arial"/>
          <w:color w:val="222222"/>
          <w:sz w:val="15"/>
          <w:szCs w:val="15"/>
          <w:vertAlign w:val="superscript"/>
          <w:lang w:eastAsia="pt-BR"/>
        </w:rPr>
        <w:instrText xml:space="preserve"> HYPERLINK "https://pt.wikipedia.org/wiki/Imp%C3%A9rio_Romano" \l "cite_note-FOOTNOTEHorster201195-307" </w:instrText>
      </w:r>
      <w:r w:rsidRPr="00D979D5">
        <w:rPr>
          <w:rFonts w:ascii="Arial" w:eastAsia="Times New Roman" w:hAnsi="Arial" w:cs="Arial"/>
          <w:color w:val="222222"/>
          <w:sz w:val="15"/>
          <w:szCs w:val="15"/>
          <w:vertAlign w:val="superscript"/>
          <w:lang w:eastAsia="pt-BR"/>
        </w:rPr>
        <w:fldChar w:fldCharType="separate"/>
      </w:r>
      <w:r w:rsidRPr="00D979D5">
        <w:rPr>
          <w:rFonts w:ascii="Arial" w:eastAsia="Times New Roman" w:hAnsi="Arial" w:cs="Arial"/>
          <w:color w:val="0B0080"/>
          <w:sz w:val="15"/>
          <w:szCs w:val="15"/>
          <w:u w:val="single"/>
          <w:vertAlign w:val="superscript"/>
          <w:lang w:eastAsia="pt-BR"/>
        </w:rPr>
        <w:t>[300]</w:t>
      </w:r>
      <w:r w:rsidRPr="00D979D5">
        <w:rPr>
          <w:rFonts w:ascii="Arial" w:eastAsia="Times New Roman" w:hAnsi="Arial" w:cs="Arial"/>
          <w:color w:val="222222"/>
          <w:sz w:val="15"/>
          <w:szCs w:val="15"/>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 ensino formal era acessível apenas às famílias que o podiam </w:t>
      </w:r>
      <w:proofErr w:type="gramStart"/>
      <w:r w:rsidRPr="00D979D5">
        <w:rPr>
          <w:rFonts w:ascii="Arial" w:eastAsia="Times New Roman" w:hAnsi="Arial" w:cs="Arial"/>
          <w:color w:val="222222"/>
          <w:sz w:val="21"/>
          <w:szCs w:val="21"/>
          <w:lang w:eastAsia="pt-BR"/>
        </w:rPr>
        <w:t>pagar.</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"cite_note-FOOTNOTELaes2011108-308"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[301]</w:t>
      </w:r>
      <w:r w:rsidRPr="00D979D5">
        <w:rPr>
          <w:rFonts w:ascii="Arial" w:eastAsia="Times New Roman" w:hAnsi="Arial" w:cs="Arial"/>
          <w:color w:val="222222"/>
          <w:sz w:val="17"/>
          <w:szCs w:val="17"/>
          <w:vertAlign w:val="superscript"/>
          <w:lang w:eastAsia="pt-BR"/>
        </w:rPr>
        <w:fldChar w:fldCharType="end"/>
      </w:r>
      <w:hyperlink r:id="rId852" w:anchor="cite_note-FOOTNOTEHorster201189-309" w:history="1">
        <w:r w:rsidRPr="00D979D5">
          <w:rPr>
            <w:rFonts w:ascii="Arial" w:eastAsia="Times New Roman" w:hAnsi="Arial" w:cs="Arial"/>
            <w:color w:val="0B0080"/>
            <w:sz w:val="17"/>
            <w:szCs w:val="17"/>
            <w:u w:val="single"/>
            <w:vertAlign w:val="superscript"/>
            <w:lang w:eastAsia="pt-BR"/>
          </w:rPr>
          <w:t>[302]</w:t>
        </w:r>
      </w:hyperlink>
      <w:r w:rsidRPr="00D979D5">
        <w:rPr>
          <w:rFonts w:ascii="Arial" w:eastAsia="Times New Roman" w:hAnsi="Arial" w:cs="Arial"/>
          <w:color w:val="222222"/>
          <w:sz w:val="21"/>
          <w:szCs w:val="21"/>
          <w:lang w:eastAsia="pt-BR"/>
        </w:rPr>
        <w:t> As crianças mais privilegiadas podiam ter aulas em casa com um pedagogo particular.</w:t>
      </w:r>
      <w:hyperlink r:id="rId853" w:anchor="cite_note-FOOTNOTEHorster201187-89-310" w:history="1">
        <w:r w:rsidRPr="00D979D5">
          <w:rPr>
            <w:rFonts w:ascii="Arial" w:eastAsia="Times New Roman" w:hAnsi="Arial" w:cs="Arial"/>
            <w:color w:val="0B0080"/>
            <w:sz w:val="17"/>
            <w:szCs w:val="17"/>
            <w:u w:val="single"/>
            <w:vertAlign w:val="superscript"/>
            <w:lang w:eastAsia="pt-BR"/>
          </w:rPr>
          <w:t>[303]</w:t>
        </w:r>
      </w:hyperlink>
      <w:r w:rsidRPr="00D979D5">
        <w:rPr>
          <w:rFonts w:ascii="Arial" w:eastAsia="Times New Roman" w:hAnsi="Arial" w:cs="Arial"/>
          <w:color w:val="222222"/>
          <w:sz w:val="21"/>
          <w:szCs w:val="21"/>
          <w:lang w:eastAsia="pt-BR"/>
        </w:rPr>
        <w:t> As crianças mais novas eram ensinadas por um pedagogo (</w:t>
      </w:r>
      <w:proofErr w:type="spellStart"/>
      <w:r w:rsidRPr="00D979D5">
        <w:rPr>
          <w:rFonts w:ascii="Arial" w:eastAsia="Times New Roman" w:hAnsi="Arial" w:cs="Arial"/>
          <w:i/>
          <w:iCs/>
          <w:color w:val="222222"/>
          <w:sz w:val="21"/>
          <w:szCs w:val="21"/>
          <w:lang w:eastAsia="pt-BR"/>
        </w:rPr>
        <w:t>pedagogus</w:t>
      </w:r>
      <w:proofErr w:type="spellEnd"/>
      <w:r w:rsidRPr="00D979D5">
        <w:rPr>
          <w:rFonts w:ascii="Arial" w:eastAsia="Times New Roman" w:hAnsi="Arial" w:cs="Arial"/>
          <w:color w:val="222222"/>
          <w:sz w:val="21"/>
          <w:szCs w:val="21"/>
          <w:lang w:eastAsia="pt-BR"/>
        </w:rPr>
        <w:t>), geralmente um escravo ou antigo escravo grego.</w:t>
      </w:r>
      <w:hyperlink r:id="rId854" w:anchor="cite_note-FOOTNOTELaes2011113-116-311" w:history="1">
        <w:r w:rsidRPr="00D979D5">
          <w:rPr>
            <w:rFonts w:ascii="Arial" w:eastAsia="Times New Roman" w:hAnsi="Arial" w:cs="Arial"/>
            <w:color w:val="0B0080"/>
            <w:sz w:val="17"/>
            <w:szCs w:val="17"/>
            <w:u w:val="single"/>
            <w:vertAlign w:val="superscript"/>
            <w:lang w:eastAsia="pt-BR"/>
          </w:rPr>
          <w:t>[304]</w:t>
        </w:r>
      </w:hyperlink>
      <w:r w:rsidRPr="00D979D5">
        <w:rPr>
          <w:rFonts w:ascii="Arial" w:eastAsia="Times New Roman" w:hAnsi="Arial" w:cs="Arial"/>
          <w:color w:val="222222"/>
          <w:sz w:val="21"/>
          <w:szCs w:val="21"/>
          <w:lang w:eastAsia="pt-BR"/>
        </w:rPr>
        <w:t> O pedagogo era responsável pela segurança das crianças, ensinava-lhes autodisciplina e noções de comportamento em público e ministrava aulas de leitura, escrita e </w:t>
      </w:r>
      <w:hyperlink r:id="rId855" w:tooltip="Aritmética" w:history="1">
        <w:r w:rsidRPr="00D979D5">
          <w:rPr>
            <w:rFonts w:ascii="Arial" w:eastAsia="Times New Roman" w:hAnsi="Arial" w:cs="Arial"/>
            <w:color w:val="0B0080"/>
            <w:sz w:val="21"/>
            <w:szCs w:val="21"/>
            <w:u w:val="single"/>
            <w:lang w:eastAsia="pt-BR"/>
          </w:rPr>
          <w:t>aritmética</w:t>
        </w:r>
      </w:hyperlink>
      <w:r w:rsidRPr="00D979D5">
        <w:rPr>
          <w:rFonts w:ascii="Arial" w:eastAsia="Times New Roman" w:hAnsi="Arial" w:cs="Arial"/>
          <w:color w:val="222222"/>
          <w:sz w:val="21"/>
          <w:szCs w:val="21"/>
          <w:lang w:eastAsia="pt-BR"/>
        </w:rPr>
        <w:t>.</w:t>
      </w:r>
      <w:hyperlink r:id="rId856" w:anchor="cite_note-FOOTNOTEHorster201187-92-312" w:history="1">
        <w:r w:rsidRPr="00D979D5">
          <w:rPr>
            <w:rFonts w:ascii="Arial" w:eastAsia="Times New Roman" w:hAnsi="Arial" w:cs="Arial"/>
            <w:color w:val="0B0080"/>
            <w:sz w:val="17"/>
            <w:szCs w:val="17"/>
            <w:u w:val="single"/>
            <w:vertAlign w:val="superscript"/>
            <w:lang w:eastAsia="pt-BR"/>
          </w:rPr>
          <w:t>[305]</w:t>
        </w:r>
      </w:hyperlink>
      <w:hyperlink r:id="rId857" w:anchor="cite_note-FOOTNOTELaes2011120-313" w:history="1">
        <w:r w:rsidRPr="00D979D5">
          <w:rPr>
            <w:rFonts w:ascii="Arial" w:eastAsia="Times New Roman" w:hAnsi="Arial" w:cs="Arial"/>
            <w:color w:val="0B0080"/>
            <w:sz w:val="17"/>
            <w:szCs w:val="17"/>
            <w:u w:val="single"/>
            <w:vertAlign w:val="superscript"/>
            <w:lang w:eastAsia="pt-BR"/>
          </w:rPr>
          <w:t>[306]</w:t>
        </w:r>
      </w:hyperlink>
      <w:r w:rsidRPr="00D979D5">
        <w:rPr>
          <w:rFonts w:ascii="Arial" w:eastAsia="Times New Roman" w:hAnsi="Arial" w:cs="Arial"/>
          <w:color w:val="222222"/>
          <w:sz w:val="21"/>
          <w:szCs w:val="21"/>
          <w:lang w:eastAsia="pt-BR"/>
        </w:rPr>
        <w:t> As restantes crianças frequentavam uma escola particular dirigida por um mestre (</w:t>
      </w:r>
      <w:proofErr w:type="spellStart"/>
      <w:r w:rsidRPr="00D979D5">
        <w:rPr>
          <w:rFonts w:ascii="Arial" w:eastAsia="Times New Roman" w:hAnsi="Arial" w:cs="Arial"/>
          <w:i/>
          <w:iCs/>
          <w:color w:val="222222"/>
          <w:sz w:val="21"/>
          <w:szCs w:val="21"/>
          <w:lang w:eastAsia="pt-BR"/>
        </w:rPr>
        <w:t>ludi</w:t>
      </w:r>
      <w:proofErr w:type="spellEnd"/>
      <w:r w:rsidRPr="00D979D5">
        <w:rPr>
          <w:rFonts w:ascii="Arial" w:eastAsia="Times New Roman" w:hAnsi="Arial" w:cs="Arial"/>
          <w:i/>
          <w:iCs/>
          <w:color w:val="222222"/>
          <w:sz w:val="21"/>
          <w:szCs w:val="21"/>
          <w:lang w:eastAsia="pt-BR"/>
        </w:rPr>
        <w:t xml:space="preserve"> magister</w:t>
      </w:r>
      <w:r w:rsidRPr="00D979D5">
        <w:rPr>
          <w:rFonts w:ascii="Arial" w:eastAsia="Times New Roman" w:hAnsi="Arial" w:cs="Arial"/>
          <w:color w:val="222222"/>
          <w:sz w:val="21"/>
          <w:szCs w:val="21"/>
          <w:lang w:eastAsia="pt-BR"/>
        </w:rPr>
        <w:t>), financiada através de mensalidades dos vários pais.</w:t>
      </w:r>
      <w:hyperlink r:id="rId858" w:anchor="cite_note-FOOTNOTELaes2011122-314" w:history="1">
        <w:r w:rsidRPr="00D979D5">
          <w:rPr>
            <w:rFonts w:ascii="Arial" w:eastAsia="Times New Roman" w:hAnsi="Arial" w:cs="Arial"/>
            <w:color w:val="0B0080"/>
            <w:sz w:val="17"/>
            <w:szCs w:val="17"/>
            <w:u w:val="single"/>
            <w:vertAlign w:val="superscript"/>
            <w:lang w:eastAsia="pt-BR"/>
          </w:rPr>
          <w:t>[307]</w:t>
        </w:r>
      </w:hyperlink>
      <w:r w:rsidRPr="00D979D5">
        <w:rPr>
          <w:rFonts w:ascii="Arial" w:eastAsia="Times New Roman" w:hAnsi="Arial" w:cs="Arial"/>
          <w:color w:val="222222"/>
          <w:sz w:val="21"/>
          <w:szCs w:val="21"/>
          <w:lang w:eastAsia="pt-BR"/>
        </w:rPr>
        <w:t> O número de escolas foi aumentando gradualmente durante o império, criando mais e melhores oportunidades de educação.</w:t>
      </w:r>
      <w:hyperlink r:id="rId859" w:anchor="cite_note-FOOTNOTEHorster201189-309" w:history="1">
        <w:r w:rsidRPr="00D979D5">
          <w:rPr>
            <w:rFonts w:ascii="Arial" w:eastAsia="Times New Roman" w:hAnsi="Arial" w:cs="Arial"/>
            <w:color w:val="0B0080"/>
            <w:sz w:val="17"/>
            <w:szCs w:val="17"/>
            <w:u w:val="single"/>
            <w:vertAlign w:val="superscript"/>
            <w:lang w:eastAsia="pt-BR"/>
          </w:rPr>
          <w:t>[302]</w:t>
        </w:r>
      </w:hyperlink>
      <w:r w:rsidRPr="00D979D5">
        <w:rPr>
          <w:rFonts w:ascii="Arial" w:eastAsia="Times New Roman" w:hAnsi="Arial" w:cs="Arial"/>
          <w:color w:val="222222"/>
          <w:sz w:val="21"/>
          <w:szCs w:val="21"/>
          <w:lang w:eastAsia="pt-BR"/>
        </w:rPr>
        <w:t xml:space="preserve"> As aulas podiam ser realizadas regularmente num espaço próprio arrendado ou em qualquer espaço público disponível, mesmo que no exterior. O ensino primário era ministrado a crianças entre os </w:t>
      </w:r>
      <w:proofErr w:type="gramStart"/>
      <w:r w:rsidRPr="00D979D5">
        <w:rPr>
          <w:rFonts w:ascii="Arial" w:eastAsia="Times New Roman" w:hAnsi="Arial" w:cs="Arial"/>
          <w:color w:val="222222"/>
          <w:sz w:val="21"/>
          <w:szCs w:val="21"/>
          <w:lang w:eastAsia="pt-BR"/>
        </w:rPr>
        <w:t>7</w:t>
      </w:r>
      <w:proofErr w:type="gramEnd"/>
      <w:r w:rsidRPr="00D979D5">
        <w:rPr>
          <w:rFonts w:ascii="Arial" w:eastAsia="Times New Roman" w:hAnsi="Arial" w:cs="Arial"/>
          <w:color w:val="222222"/>
          <w:sz w:val="21"/>
          <w:szCs w:val="21"/>
          <w:lang w:eastAsia="pt-BR"/>
        </w:rPr>
        <w:t xml:space="preserve"> e 12 anos de idade e as turmas não eram separadas nem por anos nem por sexos.</w:t>
      </w:r>
      <w:hyperlink r:id="rId860" w:anchor="cite_note-FOOTNOTELaes2011107-108;_132-315" w:history="1">
        <w:r w:rsidRPr="00D979D5">
          <w:rPr>
            <w:rFonts w:ascii="Arial" w:eastAsia="Times New Roman" w:hAnsi="Arial" w:cs="Arial"/>
            <w:color w:val="0B0080"/>
            <w:sz w:val="17"/>
            <w:szCs w:val="17"/>
            <w:u w:val="single"/>
            <w:vertAlign w:val="superscript"/>
            <w:lang w:eastAsia="pt-BR"/>
          </w:rPr>
          <w:t>[308]</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Aos 14 anos, os homens das classes mais abastadas realizavam o ritual de passagem para a idade adulta. A partir desta idade começavam a receber formação no sentido de vir a desempenhar um eventual cargo de liderança política, religiosa ou militar, formação essa que geralmente era dada por um membro mais velho ou amigo da </w:t>
      </w:r>
      <w:proofErr w:type="gramStart"/>
      <w:r w:rsidRPr="00D979D5">
        <w:rPr>
          <w:rFonts w:ascii="Arial" w:eastAsia="Times New Roman" w:hAnsi="Arial" w:cs="Arial"/>
          <w:color w:val="222222"/>
          <w:sz w:val="21"/>
          <w:szCs w:val="21"/>
          <w:lang w:eastAsia="pt-BR"/>
        </w:rPr>
        <w:t>família.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"cite_note-Hor88-301"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[294]</w:t>
      </w:r>
      <w:r w:rsidRPr="00D979D5">
        <w:rPr>
          <w:rFonts w:ascii="Arial" w:eastAsia="Times New Roman" w:hAnsi="Arial" w:cs="Arial"/>
          <w:color w:val="222222"/>
          <w:sz w:val="17"/>
          <w:szCs w:val="17"/>
          <w:vertAlign w:val="superscript"/>
          <w:lang w:eastAsia="pt-BR"/>
        </w:rPr>
        <w:fldChar w:fldCharType="end"/>
      </w:r>
      <w:hyperlink r:id="rId861" w:anchor="cite_note-FOOTNOTEConnolly2011106-316" w:history="1">
        <w:r w:rsidRPr="00D979D5">
          <w:rPr>
            <w:rFonts w:ascii="Arial" w:eastAsia="Times New Roman" w:hAnsi="Arial" w:cs="Arial"/>
            <w:color w:val="0B0080"/>
            <w:sz w:val="17"/>
            <w:szCs w:val="17"/>
            <w:u w:val="single"/>
            <w:vertAlign w:val="superscript"/>
            <w:lang w:eastAsia="pt-BR"/>
          </w:rPr>
          <w:t>[309]</w:t>
        </w:r>
      </w:hyperlink>
      <w:r w:rsidRPr="00D979D5">
        <w:rPr>
          <w:rFonts w:ascii="Arial" w:eastAsia="Times New Roman" w:hAnsi="Arial" w:cs="Arial"/>
          <w:color w:val="222222"/>
          <w:sz w:val="21"/>
          <w:szCs w:val="21"/>
          <w:lang w:eastAsia="pt-BR"/>
        </w:rPr>
        <w:t> O ensino secundário era ministrado por </w:t>
      </w:r>
      <w:hyperlink r:id="rId862" w:tooltip="Gramática" w:history="1">
        <w:r w:rsidRPr="00D979D5">
          <w:rPr>
            <w:rFonts w:ascii="Arial" w:eastAsia="Times New Roman" w:hAnsi="Arial" w:cs="Arial"/>
            <w:color w:val="0B0080"/>
            <w:sz w:val="21"/>
            <w:szCs w:val="21"/>
            <w:u w:val="single"/>
            <w:lang w:eastAsia="pt-BR"/>
          </w:rPr>
          <w:t>gramáticos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grammatici</w:t>
      </w:r>
      <w:proofErr w:type="spellEnd"/>
      <w:r w:rsidRPr="00D979D5">
        <w:rPr>
          <w:rFonts w:ascii="Arial" w:eastAsia="Times New Roman" w:hAnsi="Arial" w:cs="Arial"/>
          <w:color w:val="222222"/>
          <w:sz w:val="21"/>
          <w:szCs w:val="21"/>
          <w:lang w:eastAsia="pt-BR"/>
        </w:rPr>
        <w:t>) ou </w:t>
      </w:r>
      <w:hyperlink r:id="rId863" w:tooltip="Retórica" w:history="1">
        <w:r w:rsidRPr="00D979D5">
          <w:rPr>
            <w:rFonts w:ascii="Arial" w:eastAsia="Times New Roman" w:hAnsi="Arial" w:cs="Arial"/>
            <w:color w:val="0B0080"/>
            <w:sz w:val="21"/>
            <w:szCs w:val="21"/>
            <w:u w:val="single"/>
            <w:lang w:eastAsia="pt-BR"/>
          </w:rPr>
          <w:t>reitores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rhetores</w:t>
      </w:r>
      <w:proofErr w:type="spellEnd"/>
      <w:r w:rsidRPr="00D979D5">
        <w:rPr>
          <w:rFonts w:ascii="Arial" w:eastAsia="Times New Roman" w:hAnsi="Arial" w:cs="Arial"/>
          <w:color w:val="222222"/>
          <w:sz w:val="21"/>
          <w:szCs w:val="21"/>
          <w:lang w:eastAsia="pt-BR"/>
        </w:rPr>
        <w:t>).</w:t>
      </w:r>
      <w:hyperlink r:id="rId864" w:anchor="cite_note-FOOTNOTELaes2011109-317" w:history="1">
        <w:r w:rsidRPr="00D979D5">
          <w:rPr>
            <w:rFonts w:ascii="Arial" w:eastAsia="Times New Roman" w:hAnsi="Arial" w:cs="Arial"/>
            <w:color w:val="0B0080"/>
            <w:sz w:val="17"/>
            <w:szCs w:val="17"/>
            <w:u w:val="single"/>
            <w:vertAlign w:val="superscript"/>
            <w:lang w:eastAsia="pt-BR"/>
          </w:rPr>
          <w:t>[310]</w:t>
        </w:r>
      </w:hyperlink>
      <w:r w:rsidRPr="00D979D5">
        <w:rPr>
          <w:rFonts w:ascii="Arial" w:eastAsia="Times New Roman" w:hAnsi="Arial" w:cs="Arial"/>
          <w:color w:val="222222"/>
          <w:sz w:val="21"/>
          <w:szCs w:val="21"/>
          <w:lang w:eastAsia="pt-BR"/>
        </w:rPr>
        <w:t> Os gramáticos ensinavam principalmente literatura grega e latina, complementada por explicações do texto que serviam de pretexto para ensinar história, geografia, filosofia e matemática.</w:t>
      </w:r>
      <w:hyperlink r:id="rId865" w:anchor="cite_note-FOOTNOTELaes2011132-318" w:history="1">
        <w:r w:rsidRPr="00D979D5">
          <w:rPr>
            <w:rFonts w:ascii="Arial" w:eastAsia="Times New Roman" w:hAnsi="Arial" w:cs="Arial"/>
            <w:color w:val="0B0080"/>
            <w:sz w:val="17"/>
            <w:szCs w:val="17"/>
            <w:u w:val="single"/>
            <w:vertAlign w:val="superscript"/>
            <w:lang w:eastAsia="pt-BR"/>
          </w:rPr>
          <w:t>[311]</w:t>
        </w:r>
      </w:hyperlink>
      <w:r w:rsidRPr="00D979D5">
        <w:rPr>
          <w:rFonts w:ascii="Arial" w:eastAsia="Times New Roman" w:hAnsi="Arial" w:cs="Arial"/>
          <w:color w:val="222222"/>
          <w:sz w:val="21"/>
          <w:szCs w:val="21"/>
          <w:lang w:eastAsia="pt-BR"/>
        </w:rPr>
        <w:t> Após o reinado de Augusto, os autores latinos passaram também a fazer parte do currículo.</w:t>
      </w:r>
      <w:hyperlink r:id="rId866" w:anchor="cite_note-FOOTNOTEMyers2006439;_442-319" w:history="1">
        <w:r w:rsidRPr="00D979D5">
          <w:rPr>
            <w:rFonts w:ascii="Arial" w:eastAsia="Times New Roman" w:hAnsi="Arial" w:cs="Arial"/>
            <w:color w:val="0B0080"/>
            <w:sz w:val="17"/>
            <w:szCs w:val="17"/>
            <w:u w:val="single"/>
            <w:vertAlign w:val="superscript"/>
            <w:lang w:eastAsia="pt-BR"/>
          </w:rPr>
          <w:t>[312]</w:t>
        </w:r>
      </w:hyperlink>
      <w:r w:rsidRPr="00D979D5">
        <w:rPr>
          <w:rFonts w:ascii="Arial" w:eastAsia="Times New Roman" w:hAnsi="Arial" w:cs="Arial"/>
          <w:color w:val="222222"/>
          <w:sz w:val="21"/>
          <w:szCs w:val="21"/>
          <w:lang w:eastAsia="pt-BR"/>
        </w:rPr>
        <w:t> O reitor era um professor de </w:t>
      </w:r>
      <w:hyperlink r:id="rId867" w:tooltip="Oratória" w:history="1">
        <w:r w:rsidRPr="00D979D5">
          <w:rPr>
            <w:rFonts w:ascii="Arial" w:eastAsia="Times New Roman" w:hAnsi="Arial" w:cs="Arial"/>
            <w:color w:val="0B0080"/>
            <w:sz w:val="21"/>
            <w:szCs w:val="21"/>
            <w:u w:val="single"/>
            <w:lang w:eastAsia="pt-BR"/>
          </w:rPr>
          <w:t>oratória</w:t>
        </w:r>
      </w:hyperlink>
      <w:r w:rsidRPr="00D979D5">
        <w:rPr>
          <w:rFonts w:ascii="Arial" w:eastAsia="Times New Roman" w:hAnsi="Arial" w:cs="Arial"/>
          <w:color w:val="222222"/>
          <w:sz w:val="21"/>
          <w:szCs w:val="21"/>
          <w:lang w:eastAsia="pt-BR"/>
        </w:rPr>
        <w:t> e </w:t>
      </w:r>
      <w:hyperlink r:id="rId868" w:tooltip="Retórica" w:history="1">
        <w:r w:rsidRPr="00D979D5">
          <w:rPr>
            <w:rFonts w:ascii="Arial" w:eastAsia="Times New Roman" w:hAnsi="Arial" w:cs="Arial"/>
            <w:color w:val="0B0080"/>
            <w:sz w:val="21"/>
            <w:szCs w:val="21"/>
            <w:u w:val="single"/>
            <w:lang w:eastAsia="pt-BR"/>
          </w:rPr>
          <w:t>retórica</w:t>
        </w:r>
      </w:hyperlink>
      <w:r w:rsidRPr="00D979D5">
        <w:rPr>
          <w:rFonts w:ascii="Arial" w:eastAsia="Times New Roman" w:hAnsi="Arial" w:cs="Arial"/>
          <w:color w:val="222222"/>
          <w:sz w:val="21"/>
          <w:szCs w:val="21"/>
          <w:lang w:eastAsia="pt-BR"/>
        </w:rPr>
        <w:t>. A arte de bem falar (</w:t>
      </w:r>
      <w:proofErr w:type="spellStart"/>
      <w:r w:rsidRPr="00D979D5">
        <w:rPr>
          <w:rFonts w:ascii="Arial" w:eastAsia="Times New Roman" w:hAnsi="Arial" w:cs="Arial"/>
          <w:i/>
          <w:iCs/>
          <w:color w:val="222222"/>
          <w:sz w:val="21"/>
          <w:szCs w:val="21"/>
          <w:lang w:eastAsia="pt-BR"/>
        </w:rPr>
        <w:t>ars</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dicendi</w:t>
      </w:r>
      <w:proofErr w:type="spellEnd"/>
      <w:r w:rsidRPr="00D979D5">
        <w:rPr>
          <w:rFonts w:ascii="Arial" w:eastAsia="Times New Roman" w:hAnsi="Arial" w:cs="Arial"/>
          <w:color w:val="222222"/>
          <w:sz w:val="21"/>
          <w:szCs w:val="21"/>
          <w:lang w:eastAsia="pt-BR"/>
        </w:rPr>
        <w:t>) era extremamente valorizada enquanto indicador de superioridade social e intelectual, e a eloquência (</w:t>
      </w:r>
      <w:proofErr w:type="spellStart"/>
      <w:r w:rsidRPr="00D979D5">
        <w:rPr>
          <w:rFonts w:ascii="Arial" w:eastAsia="Times New Roman" w:hAnsi="Arial" w:cs="Arial"/>
          <w:i/>
          <w:iCs/>
          <w:color w:val="222222"/>
          <w:sz w:val="21"/>
          <w:szCs w:val="21"/>
          <w:lang w:eastAsia="pt-BR"/>
        </w:rPr>
        <w:t>eloquentia</w:t>
      </w:r>
      <w:proofErr w:type="spellEnd"/>
      <w:r w:rsidRPr="00D979D5">
        <w:rPr>
          <w:rFonts w:ascii="Arial" w:eastAsia="Times New Roman" w:hAnsi="Arial" w:cs="Arial"/>
          <w:color w:val="222222"/>
          <w:sz w:val="21"/>
          <w:szCs w:val="21"/>
          <w:lang w:eastAsia="pt-BR"/>
        </w:rPr>
        <w:t xml:space="preserve">) era considerada o elemento agregador de qualquer sociedade </w:t>
      </w:r>
      <w:proofErr w:type="gramStart"/>
      <w:r w:rsidRPr="00D979D5">
        <w:rPr>
          <w:rFonts w:ascii="Arial" w:eastAsia="Times New Roman" w:hAnsi="Arial" w:cs="Arial"/>
          <w:color w:val="222222"/>
          <w:sz w:val="21"/>
          <w:szCs w:val="21"/>
          <w:lang w:eastAsia="pt-BR"/>
        </w:rPr>
        <w:t>civilizada.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"cite_note-FOOTNOTEConnolly2011102-103;_105-320"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[313]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A educação superior proporcionava oportunidades de progressão na carreira, sobretudo para os membros da ordem equestre. A eloquência e a cultura eram consideradas características fundamentais dos homens cultivados e dignas de </w:t>
      </w:r>
      <w:proofErr w:type="gramStart"/>
      <w:r w:rsidRPr="00D979D5">
        <w:rPr>
          <w:rFonts w:ascii="Arial" w:eastAsia="Times New Roman" w:hAnsi="Arial" w:cs="Arial"/>
          <w:color w:val="222222"/>
          <w:sz w:val="21"/>
          <w:szCs w:val="21"/>
          <w:lang w:eastAsia="pt-BR"/>
        </w:rPr>
        <w:t>recompensa.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"cite_note-FOOTNOTESaller198056-321"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[314]</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proofErr w:type="spellStart"/>
      <w:r w:rsidRPr="00D979D5">
        <w:rPr>
          <w:rFonts w:ascii="Arial" w:eastAsia="Times New Roman" w:hAnsi="Arial" w:cs="Arial"/>
          <w:b/>
          <w:bCs/>
          <w:color w:val="000000"/>
          <w:sz w:val="21"/>
          <w:szCs w:val="21"/>
          <w:lang w:eastAsia="pt-BR"/>
        </w:rPr>
        <w:t>Literacia</w:t>
      </w:r>
      <w:proofErr w:type="spell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114550"/>
            <wp:effectExtent l="0" t="0" r="0" b="0"/>
            <wp:docPr id="28" name="Imagem 28" descr="https://upload.wikimedia.org/wikipedia/commons/thumb/4/48/Plato%27s_Academy_mosaic_from_Pompeii.jpg/220px-Plato%27s_Academy_mosaic_from_Pompeii.jpg">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wikimedia.org/wikipedia/commons/thumb/4/48/Plato%27s_Academy_mosaic_from_Pompeii.jpg/220px-Plato%27s_Academy_mosaic_from_Pompeii.jpg">
                      <a:hlinkClick r:id="rId869"/>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Mosaico de Pompeia no qual se representa a </w:t>
      </w:r>
      <w:hyperlink r:id="rId871" w:tooltip="Academia de Platão" w:history="1">
        <w:r w:rsidRPr="00D979D5">
          <w:rPr>
            <w:rFonts w:ascii="Arial" w:eastAsia="Times New Roman" w:hAnsi="Arial" w:cs="Arial"/>
            <w:color w:val="0B0080"/>
            <w:sz w:val="19"/>
            <w:szCs w:val="19"/>
            <w:u w:val="single"/>
            <w:lang w:eastAsia="pt-BR"/>
          </w:rPr>
          <w:t>Academia de Platão</w:t>
        </w:r>
      </w:hyperlink>
      <w:r w:rsidRPr="00D979D5">
        <w:rPr>
          <w:rFonts w:ascii="Arial" w:eastAsia="Times New Roman" w:hAnsi="Arial" w:cs="Arial"/>
          <w:color w:val="222222"/>
          <w:sz w:val="19"/>
          <w:szCs w:val="19"/>
          <w:lang w:eastAsia="pt-BR"/>
        </w:rPr>
        <w:t>. Era em Atenas que se encontravam as mais reputadas escolas de </w:t>
      </w:r>
      <w:hyperlink r:id="rId872" w:tooltip="Retórica" w:history="1">
        <w:r w:rsidRPr="00D979D5">
          <w:rPr>
            <w:rFonts w:ascii="Arial" w:eastAsia="Times New Roman" w:hAnsi="Arial" w:cs="Arial"/>
            <w:color w:val="0B0080"/>
            <w:sz w:val="19"/>
            <w:szCs w:val="19"/>
            <w:u w:val="single"/>
            <w:lang w:eastAsia="pt-BR"/>
          </w:rPr>
          <w:t>retórica</w:t>
        </w:r>
      </w:hyperlink>
      <w:r w:rsidRPr="00D979D5">
        <w:rPr>
          <w:rFonts w:ascii="Arial" w:eastAsia="Times New Roman" w:hAnsi="Arial" w:cs="Arial"/>
          <w:color w:val="222222"/>
          <w:sz w:val="19"/>
          <w:szCs w:val="19"/>
          <w:lang w:eastAsia="pt-BR"/>
        </w:rPr>
        <w:t> e </w:t>
      </w:r>
      <w:hyperlink r:id="rId873" w:tooltip="Filosofia" w:history="1">
        <w:r w:rsidRPr="00D979D5">
          <w:rPr>
            <w:rFonts w:ascii="Arial" w:eastAsia="Times New Roman" w:hAnsi="Arial" w:cs="Arial"/>
            <w:color w:val="0B0080"/>
            <w:sz w:val="19"/>
            <w:szCs w:val="19"/>
            <w:u w:val="single"/>
            <w:lang w:eastAsia="pt-BR"/>
          </w:rPr>
          <w:t>filosofia</w:t>
        </w:r>
      </w:hyperlink>
      <w:r w:rsidRPr="00D979D5">
        <w:rPr>
          <w:rFonts w:ascii="Arial" w:eastAsia="Times New Roman" w:hAnsi="Arial" w:cs="Arial"/>
          <w:color w:val="222222"/>
          <w:sz w:val="19"/>
          <w:szCs w:val="19"/>
          <w:lang w:eastAsia="pt-BR"/>
        </w:rPr>
        <w:t> do império</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Em latim, </w:t>
      </w:r>
      <w:proofErr w:type="spellStart"/>
      <w:r w:rsidRPr="00D979D5">
        <w:rPr>
          <w:rFonts w:ascii="Arial" w:eastAsia="Times New Roman" w:hAnsi="Arial" w:cs="Arial"/>
          <w:color w:val="222222"/>
          <w:sz w:val="21"/>
          <w:szCs w:val="21"/>
          <w:lang w:eastAsia="pt-BR"/>
        </w:rPr>
        <w:t>iliterado</w:t>
      </w:r>
      <w:proofErr w:type="spellEnd"/>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illiteratus</w:t>
      </w:r>
      <w:proofErr w:type="spellEnd"/>
      <w:r w:rsidRPr="00D979D5">
        <w:rPr>
          <w:rFonts w:ascii="Arial" w:eastAsia="Times New Roman" w:hAnsi="Arial" w:cs="Arial"/>
          <w:color w:val="222222"/>
          <w:sz w:val="21"/>
          <w:szCs w:val="21"/>
          <w:lang w:eastAsia="pt-BR"/>
        </w:rPr>
        <w:t xml:space="preserve">) podia significar tanto uma pessoa que era incapaz de ler ou escrever como uma sem consciência cultural ou </w:t>
      </w:r>
      <w:proofErr w:type="gramStart"/>
      <w:r w:rsidRPr="00D979D5">
        <w:rPr>
          <w:rFonts w:ascii="Arial" w:eastAsia="Times New Roman" w:hAnsi="Arial" w:cs="Arial"/>
          <w:color w:val="222222"/>
          <w:sz w:val="21"/>
          <w:szCs w:val="21"/>
          <w:lang w:eastAsia="pt-BR"/>
        </w:rPr>
        <w:t>sofisticação.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"cite_note-Har5-322"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[315]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estimativas apontam para uma taxa de </w:t>
      </w:r>
      <w:hyperlink r:id="rId874" w:tooltip="Alfabetização" w:history="1">
        <w:r w:rsidRPr="00D979D5">
          <w:rPr>
            <w:rFonts w:ascii="Arial" w:eastAsia="Times New Roman" w:hAnsi="Arial" w:cs="Arial"/>
            <w:color w:val="0B0080"/>
            <w:sz w:val="21"/>
            <w:szCs w:val="21"/>
            <w:u w:val="single"/>
            <w:lang w:eastAsia="pt-BR"/>
          </w:rPr>
          <w:t>alfabetização</w:t>
        </w:r>
      </w:hyperlink>
      <w:r w:rsidRPr="00D979D5">
        <w:rPr>
          <w:rFonts w:ascii="Arial" w:eastAsia="Times New Roman" w:hAnsi="Arial" w:cs="Arial"/>
          <w:color w:val="222222"/>
          <w:sz w:val="21"/>
          <w:szCs w:val="21"/>
          <w:lang w:eastAsia="pt-BR"/>
        </w:rPr>
        <w:t> média do império entre 5 e 30% ou mais, dependendo da definição de alfabetização.</w:t>
      </w:r>
      <w:hyperlink r:id="rId875" w:anchor="cite_note-Har5-322" w:history="1">
        <w:r w:rsidRPr="00D979D5">
          <w:rPr>
            <w:rFonts w:ascii="Arial" w:eastAsia="Times New Roman" w:hAnsi="Arial" w:cs="Arial"/>
            <w:color w:val="0B0080"/>
            <w:sz w:val="17"/>
            <w:szCs w:val="17"/>
            <w:u w:val="single"/>
            <w:vertAlign w:val="superscript"/>
            <w:lang w:eastAsia="pt-BR"/>
          </w:rPr>
          <w:t>[315]</w:t>
        </w:r>
      </w:hyperlink>
      <w:hyperlink r:id="rId876" w:anchor="cite_note-FOOTNOTEJohnson20093-4-323" w:history="1">
        <w:r w:rsidRPr="00D979D5">
          <w:rPr>
            <w:rFonts w:ascii="Arial" w:eastAsia="Times New Roman" w:hAnsi="Arial" w:cs="Arial"/>
            <w:color w:val="0B0080"/>
            <w:sz w:val="17"/>
            <w:szCs w:val="17"/>
            <w:u w:val="single"/>
            <w:vertAlign w:val="superscript"/>
            <w:lang w:eastAsia="pt-BR"/>
          </w:rPr>
          <w:t>[316]</w:t>
        </w:r>
      </w:hyperlink>
      <w:hyperlink r:id="rId877" w:anchor="cite_note-FOOTNOTEKraus2000325-324" w:history="1">
        <w:r w:rsidRPr="00D979D5">
          <w:rPr>
            <w:rFonts w:ascii="Arial" w:eastAsia="Times New Roman" w:hAnsi="Arial" w:cs="Arial"/>
            <w:color w:val="0B0080"/>
            <w:sz w:val="17"/>
            <w:szCs w:val="17"/>
            <w:u w:val="single"/>
            <w:vertAlign w:val="superscript"/>
            <w:lang w:eastAsia="pt-BR"/>
          </w:rPr>
          <w:t>[317]</w:t>
        </w:r>
      </w:hyperlink>
      <w:hyperlink r:id="rId878" w:anchor="cite_note-FOOTNOTEHorster201189;_97-98-325" w:history="1">
        <w:r w:rsidRPr="00D979D5">
          <w:rPr>
            <w:rFonts w:ascii="Arial" w:eastAsia="Times New Roman" w:hAnsi="Arial" w:cs="Arial"/>
            <w:color w:val="0B0080"/>
            <w:sz w:val="17"/>
            <w:szCs w:val="17"/>
            <w:u w:val="single"/>
            <w:vertAlign w:val="superscript"/>
            <w:lang w:eastAsia="pt-BR"/>
          </w:rPr>
          <w:t>[318]</w:t>
        </w:r>
      </w:hyperlink>
      <w:r w:rsidRPr="00D979D5">
        <w:rPr>
          <w:rFonts w:ascii="Arial" w:eastAsia="Times New Roman" w:hAnsi="Arial" w:cs="Arial"/>
          <w:color w:val="222222"/>
          <w:sz w:val="21"/>
          <w:szCs w:val="21"/>
          <w:lang w:eastAsia="pt-BR"/>
        </w:rPr>
        <w:t> A obsessão romana com documentos e inscrições públicas é um indicador do valor que a escrita tinha na sociedade.</w:t>
      </w:r>
      <w:hyperlink r:id="rId879" w:anchor="cite_note-FOOTNOTEWoolf2009-326" w:history="1">
        <w:r w:rsidRPr="00D979D5">
          <w:rPr>
            <w:rFonts w:ascii="Arial" w:eastAsia="Times New Roman" w:hAnsi="Arial" w:cs="Arial"/>
            <w:color w:val="0B0080"/>
            <w:sz w:val="17"/>
            <w:szCs w:val="17"/>
            <w:u w:val="single"/>
            <w:vertAlign w:val="superscript"/>
            <w:lang w:eastAsia="pt-BR"/>
          </w:rPr>
          <w:t>[319]</w:t>
        </w:r>
      </w:hyperlink>
      <w:hyperlink r:id="rId880" w:anchor="cite_note-Matt197-327" w:history="1">
        <w:r w:rsidRPr="00D979D5">
          <w:rPr>
            <w:rFonts w:ascii="Arial" w:eastAsia="Times New Roman" w:hAnsi="Arial" w:cs="Arial"/>
            <w:color w:val="0B0080"/>
            <w:sz w:val="17"/>
            <w:szCs w:val="17"/>
            <w:u w:val="single"/>
            <w:vertAlign w:val="superscript"/>
            <w:lang w:eastAsia="pt-BR"/>
          </w:rPr>
          <w:t>[320]</w:t>
        </w:r>
      </w:hyperlink>
      <w:hyperlink r:id="rId881" w:anchor="cite_note-Mor2-328" w:history="1">
        <w:r w:rsidRPr="00D979D5">
          <w:rPr>
            <w:rFonts w:ascii="Arial" w:eastAsia="Times New Roman" w:hAnsi="Arial" w:cs="Arial"/>
            <w:color w:val="0B0080"/>
            <w:sz w:val="17"/>
            <w:szCs w:val="17"/>
            <w:u w:val="single"/>
            <w:vertAlign w:val="superscript"/>
            <w:lang w:eastAsia="pt-BR"/>
          </w:rPr>
          <w:t>[321]</w:t>
        </w:r>
      </w:hyperlink>
      <w:hyperlink r:id="rId882" w:anchor="cite_note-FOOTNOTEHorster201197-329" w:history="1">
        <w:r w:rsidRPr="00D979D5">
          <w:rPr>
            <w:rFonts w:ascii="Arial" w:eastAsia="Times New Roman" w:hAnsi="Arial" w:cs="Arial"/>
            <w:color w:val="0B0080"/>
            <w:sz w:val="17"/>
            <w:szCs w:val="17"/>
            <w:u w:val="single"/>
            <w:vertAlign w:val="superscript"/>
            <w:lang w:eastAsia="pt-BR"/>
          </w:rPr>
          <w:t>[322]</w:t>
        </w:r>
      </w:hyperlink>
      <w:r w:rsidRPr="00D979D5">
        <w:rPr>
          <w:rFonts w:ascii="Arial" w:eastAsia="Times New Roman" w:hAnsi="Arial" w:cs="Arial"/>
          <w:color w:val="222222"/>
          <w:sz w:val="21"/>
          <w:szCs w:val="21"/>
          <w:lang w:eastAsia="pt-BR"/>
        </w:rPr>
        <w:t xml:space="preserve"> A burocracia romana dependia da capacidade de ler e escrever e tanto as leis como os editais eram afixados em locais públicos. O governo colocava à disposição dos romanos </w:t>
      </w:r>
      <w:proofErr w:type="spellStart"/>
      <w:r w:rsidRPr="00D979D5">
        <w:rPr>
          <w:rFonts w:ascii="Arial" w:eastAsia="Times New Roman" w:hAnsi="Arial" w:cs="Arial"/>
          <w:color w:val="222222"/>
          <w:sz w:val="21"/>
          <w:szCs w:val="21"/>
          <w:lang w:eastAsia="pt-BR"/>
        </w:rPr>
        <w:t>iliterados</w:t>
      </w:r>
      <w:proofErr w:type="spellEnd"/>
      <w:r w:rsidRPr="00D979D5">
        <w:rPr>
          <w:rFonts w:ascii="Arial" w:eastAsia="Times New Roman" w:hAnsi="Arial" w:cs="Arial"/>
          <w:color w:val="222222"/>
          <w:sz w:val="21"/>
          <w:szCs w:val="21"/>
          <w:lang w:eastAsia="pt-BR"/>
        </w:rPr>
        <w:t xml:space="preserve"> escribas (</w:t>
      </w:r>
      <w:proofErr w:type="spellStart"/>
      <w:r w:rsidRPr="00D979D5">
        <w:rPr>
          <w:rFonts w:ascii="Arial" w:eastAsia="Times New Roman" w:hAnsi="Arial" w:cs="Arial"/>
          <w:i/>
          <w:iCs/>
          <w:color w:val="222222"/>
          <w:sz w:val="21"/>
          <w:szCs w:val="21"/>
          <w:lang w:eastAsia="pt-BR"/>
        </w:rPr>
        <w:t>scriba</w:t>
      </w:r>
      <w:proofErr w:type="spellEnd"/>
      <w:r w:rsidRPr="00D979D5">
        <w:rPr>
          <w:rFonts w:ascii="Arial" w:eastAsia="Times New Roman" w:hAnsi="Arial" w:cs="Arial"/>
          <w:color w:val="222222"/>
          <w:sz w:val="21"/>
          <w:szCs w:val="21"/>
          <w:lang w:eastAsia="pt-BR"/>
        </w:rPr>
        <w:t xml:space="preserve">) capazes de ler ou redigir documentos </w:t>
      </w:r>
      <w:proofErr w:type="gramStart"/>
      <w:r w:rsidRPr="00D979D5">
        <w:rPr>
          <w:rFonts w:ascii="Arial" w:eastAsia="Times New Roman" w:hAnsi="Arial" w:cs="Arial"/>
          <w:color w:val="222222"/>
          <w:sz w:val="21"/>
          <w:szCs w:val="21"/>
          <w:lang w:eastAsia="pt-BR"/>
        </w:rPr>
        <w:t>oficiais.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"cite_note-FOOTNOTEAndo2000101-330"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[323]</w:t>
      </w:r>
      <w:r w:rsidRPr="00D979D5">
        <w:rPr>
          <w:rFonts w:ascii="Arial" w:eastAsia="Times New Roman" w:hAnsi="Arial" w:cs="Arial"/>
          <w:color w:val="222222"/>
          <w:sz w:val="17"/>
          <w:szCs w:val="17"/>
          <w:vertAlign w:val="superscript"/>
          <w:lang w:eastAsia="pt-BR"/>
        </w:rPr>
        <w:fldChar w:fldCharType="end"/>
      </w:r>
      <w:hyperlink r:id="rId883" w:anchor="cite_note-FOOTNOTEKraus2000325-327-331" w:history="1">
        <w:r w:rsidRPr="00D979D5">
          <w:rPr>
            <w:rFonts w:ascii="Arial" w:eastAsia="Times New Roman" w:hAnsi="Arial" w:cs="Arial"/>
            <w:color w:val="0B0080"/>
            <w:sz w:val="17"/>
            <w:szCs w:val="17"/>
            <w:u w:val="single"/>
            <w:vertAlign w:val="superscript"/>
            <w:lang w:eastAsia="pt-BR"/>
          </w:rPr>
          <w:t>[324]</w:t>
        </w:r>
      </w:hyperlink>
      <w:r w:rsidRPr="00D979D5">
        <w:rPr>
          <w:rFonts w:ascii="Arial" w:eastAsia="Times New Roman" w:hAnsi="Arial" w:cs="Arial"/>
          <w:color w:val="222222"/>
          <w:sz w:val="21"/>
          <w:szCs w:val="21"/>
          <w:lang w:eastAsia="pt-BR"/>
        </w:rPr>
        <w:t> A administração militar produzia uma quantidade assinalável de registos e relatórios escritos,</w:t>
      </w:r>
      <w:hyperlink r:id="rId884" w:anchor="cite_note-FOOTNOTEPhang2011286-301-332" w:history="1">
        <w:r w:rsidRPr="00D979D5">
          <w:rPr>
            <w:rFonts w:ascii="Arial" w:eastAsia="Times New Roman" w:hAnsi="Arial" w:cs="Arial"/>
            <w:color w:val="0B0080"/>
            <w:sz w:val="17"/>
            <w:szCs w:val="17"/>
            <w:u w:val="single"/>
            <w:vertAlign w:val="superscript"/>
            <w:lang w:eastAsia="pt-BR"/>
          </w:rPr>
          <w:t>[325]</w:t>
        </w:r>
      </w:hyperlink>
      <w:r w:rsidRPr="00D979D5">
        <w:rPr>
          <w:rFonts w:ascii="Arial" w:eastAsia="Times New Roman" w:hAnsi="Arial" w:cs="Arial"/>
          <w:color w:val="222222"/>
          <w:sz w:val="21"/>
          <w:szCs w:val="21"/>
          <w:lang w:eastAsia="pt-BR"/>
        </w:rPr>
        <w:t xml:space="preserve"> e a </w:t>
      </w:r>
      <w:proofErr w:type="spellStart"/>
      <w:r w:rsidRPr="00D979D5">
        <w:rPr>
          <w:rFonts w:ascii="Arial" w:eastAsia="Times New Roman" w:hAnsi="Arial" w:cs="Arial"/>
          <w:color w:val="222222"/>
          <w:sz w:val="21"/>
          <w:szCs w:val="21"/>
          <w:lang w:eastAsia="pt-BR"/>
        </w:rPr>
        <w:t>literacia</w:t>
      </w:r>
      <w:proofErr w:type="spellEnd"/>
      <w:r w:rsidRPr="00D979D5">
        <w:rPr>
          <w:rFonts w:ascii="Arial" w:eastAsia="Times New Roman" w:hAnsi="Arial" w:cs="Arial"/>
          <w:color w:val="222222"/>
          <w:sz w:val="21"/>
          <w:szCs w:val="21"/>
          <w:lang w:eastAsia="pt-BR"/>
        </w:rPr>
        <w:t xml:space="preserve"> entre o exército era bastante elevada.</w:t>
      </w:r>
      <w:hyperlink r:id="rId885" w:anchor="cite_note-FOOTNOTEHarris1989253-255-333" w:history="1">
        <w:r w:rsidRPr="00D979D5">
          <w:rPr>
            <w:rFonts w:ascii="Arial" w:eastAsia="Times New Roman" w:hAnsi="Arial" w:cs="Arial"/>
            <w:color w:val="0B0080"/>
            <w:sz w:val="17"/>
            <w:szCs w:val="17"/>
            <w:u w:val="single"/>
            <w:vertAlign w:val="superscript"/>
            <w:lang w:eastAsia="pt-BR"/>
          </w:rPr>
          <w:t>[326]</w:t>
        </w:r>
      </w:hyperlink>
      <w:r w:rsidRPr="00D979D5">
        <w:rPr>
          <w:rFonts w:ascii="Arial" w:eastAsia="Times New Roman" w:hAnsi="Arial" w:cs="Arial"/>
          <w:color w:val="222222"/>
          <w:sz w:val="21"/>
          <w:szCs w:val="21"/>
          <w:lang w:eastAsia="pt-BR"/>
        </w:rPr>
        <w:t> Qualquer forma de comércio exigia também um mínimo de conhecimento de </w:t>
      </w:r>
      <w:hyperlink r:id="rId886" w:tooltip="Cálculo" w:history="1">
        <w:r w:rsidRPr="00D979D5">
          <w:rPr>
            <w:rFonts w:ascii="Arial" w:eastAsia="Times New Roman" w:hAnsi="Arial" w:cs="Arial"/>
            <w:color w:val="0B0080"/>
            <w:sz w:val="21"/>
            <w:szCs w:val="21"/>
            <w:u w:val="single"/>
            <w:lang w:eastAsia="pt-BR"/>
          </w:rPr>
          <w:t>cálculo</w:t>
        </w:r>
      </w:hyperlink>
      <w:r w:rsidRPr="00D979D5">
        <w:rPr>
          <w:rFonts w:ascii="Arial" w:eastAsia="Times New Roman" w:hAnsi="Arial" w:cs="Arial"/>
          <w:color w:val="222222"/>
          <w:sz w:val="21"/>
          <w:szCs w:val="21"/>
          <w:lang w:eastAsia="pt-BR"/>
        </w:rPr>
        <w:t> matemático.</w:t>
      </w:r>
      <w:hyperlink r:id="rId887" w:anchor="cite_note-Matt197-327" w:history="1">
        <w:r w:rsidRPr="00D979D5">
          <w:rPr>
            <w:rFonts w:ascii="Arial" w:eastAsia="Times New Roman" w:hAnsi="Arial" w:cs="Arial"/>
            <w:color w:val="0B0080"/>
            <w:sz w:val="17"/>
            <w:szCs w:val="17"/>
            <w:u w:val="single"/>
            <w:vertAlign w:val="superscript"/>
            <w:lang w:eastAsia="pt-BR"/>
          </w:rPr>
          <w:t>[320]</w:t>
        </w:r>
      </w:hyperlink>
      <w:hyperlink r:id="rId888" w:anchor="cite_note-Mor2-328" w:history="1">
        <w:r w:rsidRPr="00D979D5">
          <w:rPr>
            <w:rFonts w:ascii="Arial" w:eastAsia="Times New Roman" w:hAnsi="Arial" w:cs="Arial"/>
            <w:color w:val="0B0080"/>
            <w:sz w:val="17"/>
            <w:szCs w:val="17"/>
            <w:u w:val="single"/>
            <w:vertAlign w:val="superscript"/>
            <w:lang w:eastAsia="pt-BR"/>
          </w:rPr>
          <w:t>[321]</w:t>
        </w:r>
      </w:hyperlink>
      <w:r w:rsidRPr="00D979D5">
        <w:rPr>
          <w:rFonts w:ascii="Arial" w:eastAsia="Times New Roman" w:hAnsi="Arial" w:cs="Arial"/>
          <w:color w:val="222222"/>
          <w:sz w:val="21"/>
          <w:szCs w:val="21"/>
          <w:lang w:eastAsia="pt-BR"/>
        </w:rPr>
        <w:t> Havia também uma quantidade assinalável de escravos instruídos, alguns bastante letrados.</w:t>
      </w:r>
      <w:hyperlink r:id="rId889" w:anchor="cite_note-FOOTNOTEMorgan201019-20-334" w:history="1">
        <w:r w:rsidRPr="00D979D5">
          <w:rPr>
            <w:rFonts w:ascii="Arial" w:eastAsia="Times New Roman" w:hAnsi="Arial" w:cs="Arial"/>
            <w:color w:val="0B0080"/>
            <w:sz w:val="17"/>
            <w:szCs w:val="17"/>
            <w:u w:val="single"/>
            <w:vertAlign w:val="superscript"/>
            <w:lang w:eastAsia="pt-BR"/>
          </w:rPr>
          <w:t>[327]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Entre os séculos I e III houve um aumento significativo de público literário e, embora continuasse a ser uma minoria entre a população, já não estava restrito a uma elite sofisticada. Isto levou ao aparecimento de literatura de consumo, destinada ao entretenimento das massas e reflexo da mobilidade social existente no período </w:t>
      </w:r>
      <w:proofErr w:type="gramStart"/>
      <w:r w:rsidRPr="00D979D5">
        <w:rPr>
          <w:rFonts w:ascii="Arial" w:eastAsia="Times New Roman" w:hAnsi="Arial" w:cs="Arial"/>
          <w:color w:val="222222"/>
          <w:sz w:val="21"/>
          <w:szCs w:val="21"/>
          <w:lang w:eastAsia="pt-BR"/>
        </w:rPr>
        <w:t>imperial.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"cite_note-FOOTNOTECavallo199978-79-335"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[328]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livros ilustrados, inclusive os </w:t>
      </w:r>
      <w:hyperlink r:id="rId890" w:tooltip="Erotismo" w:history="1">
        <w:r w:rsidRPr="00D979D5">
          <w:rPr>
            <w:rFonts w:ascii="Arial" w:eastAsia="Times New Roman" w:hAnsi="Arial" w:cs="Arial"/>
            <w:color w:val="0B0080"/>
            <w:sz w:val="21"/>
            <w:szCs w:val="21"/>
            <w:u w:val="single"/>
            <w:lang w:eastAsia="pt-BR"/>
          </w:rPr>
          <w:t>eróticos</w:t>
        </w:r>
      </w:hyperlink>
      <w:r w:rsidRPr="00D979D5">
        <w:rPr>
          <w:rFonts w:ascii="Arial" w:eastAsia="Times New Roman" w:hAnsi="Arial" w:cs="Arial"/>
          <w:color w:val="222222"/>
          <w:sz w:val="21"/>
          <w:szCs w:val="21"/>
          <w:lang w:eastAsia="pt-BR"/>
        </w:rPr>
        <w:t>, eram bastante populares.</w:t>
      </w:r>
      <w:hyperlink r:id="rId891" w:anchor="cite_note-FOOTNOTECavallo199981-82-336" w:history="1">
        <w:r w:rsidRPr="00D979D5">
          <w:rPr>
            <w:rFonts w:ascii="Arial" w:eastAsia="Times New Roman" w:hAnsi="Arial" w:cs="Arial"/>
            <w:color w:val="0B0080"/>
            <w:sz w:val="17"/>
            <w:szCs w:val="17"/>
            <w:u w:val="single"/>
            <w:vertAlign w:val="superscript"/>
            <w:lang w:eastAsia="pt-BR"/>
          </w:rPr>
          <w:t>[329]</w:t>
        </w:r>
      </w:hyperlink>
      <w:r w:rsidRPr="00D979D5">
        <w:rPr>
          <w:rFonts w:ascii="Arial" w:eastAsia="Times New Roman" w:hAnsi="Arial" w:cs="Arial"/>
          <w:color w:val="222222"/>
          <w:sz w:val="21"/>
          <w:szCs w:val="21"/>
          <w:lang w:eastAsia="pt-BR"/>
        </w:rPr>
        <w:t> As obras literárias eram lidas com frequência em jantares ou entre grupos de leitura.</w:t>
      </w:r>
      <w:hyperlink r:id="rId892" w:anchor="cite_note-FOOTNOTEFagan2010372-337" w:history="1">
        <w:r w:rsidRPr="00D979D5">
          <w:rPr>
            <w:rFonts w:ascii="Arial" w:eastAsia="Times New Roman" w:hAnsi="Arial" w:cs="Arial"/>
            <w:color w:val="0B0080"/>
            <w:sz w:val="17"/>
            <w:szCs w:val="17"/>
            <w:u w:val="single"/>
            <w:vertAlign w:val="superscript"/>
            <w:lang w:eastAsia="pt-BR"/>
          </w:rPr>
          <w:t>[330]</w:t>
        </w:r>
      </w:hyperlink>
      <w:r w:rsidRPr="00D979D5">
        <w:rPr>
          <w:rFonts w:ascii="Arial" w:eastAsia="Times New Roman" w:hAnsi="Arial" w:cs="Arial"/>
          <w:color w:val="222222"/>
          <w:sz w:val="21"/>
          <w:szCs w:val="21"/>
          <w:lang w:eastAsia="pt-BR"/>
        </w:rPr>
        <w:t xml:space="preserve"> No entanto, a </w:t>
      </w:r>
      <w:proofErr w:type="spellStart"/>
      <w:r w:rsidRPr="00D979D5">
        <w:rPr>
          <w:rFonts w:ascii="Arial" w:eastAsia="Times New Roman" w:hAnsi="Arial" w:cs="Arial"/>
          <w:color w:val="222222"/>
          <w:sz w:val="21"/>
          <w:szCs w:val="21"/>
          <w:lang w:eastAsia="pt-BR"/>
        </w:rPr>
        <w:t>literacia</w:t>
      </w:r>
      <w:proofErr w:type="spellEnd"/>
      <w:r w:rsidRPr="00D979D5">
        <w:rPr>
          <w:rFonts w:ascii="Arial" w:eastAsia="Times New Roman" w:hAnsi="Arial" w:cs="Arial"/>
          <w:color w:val="222222"/>
          <w:sz w:val="21"/>
          <w:szCs w:val="21"/>
          <w:lang w:eastAsia="pt-BR"/>
        </w:rPr>
        <w:t xml:space="preserve"> entrou abruptamente em declínio durante a </w:t>
      </w:r>
      <w:hyperlink r:id="rId893" w:tooltip="Crise do terceiro século" w:history="1">
        <w:r w:rsidRPr="00D979D5">
          <w:rPr>
            <w:rFonts w:ascii="Arial" w:eastAsia="Times New Roman" w:hAnsi="Arial" w:cs="Arial"/>
            <w:color w:val="0B0080"/>
            <w:sz w:val="21"/>
            <w:szCs w:val="21"/>
            <w:u w:val="single"/>
            <w:lang w:eastAsia="pt-BR"/>
          </w:rPr>
          <w:t>crise do terceiro século</w:t>
        </w:r>
      </w:hyperlink>
      <w:r w:rsidRPr="00D979D5">
        <w:rPr>
          <w:rFonts w:ascii="Arial" w:eastAsia="Times New Roman" w:hAnsi="Arial" w:cs="Arial"/>
          <w:color w:val="222222"/>
          <w:sz w:val="21"/>
          <w:szCs w:val="21"/>
          <w:lang w:eastAsia="pt-BR"/>
        </w:rPr>
        <w:t>.</w:t>
      </w:r>
      <w:hyperlink r:id="rId894" w:anchor="cite_note-FOOTNOTEHarris19893-338" w:history="1">
        <w:r w:rsidRPr="00D979D5">
          <w:rPr>
            <w:rFonts w:ascii="Arial" w:eastAsia="Times New Roman" w:hAnsi="Arial" w:cs="Arial"/>
            <w:color w:val="0B0080"/>
            <w:sz w:val="17"/>
            <w:szCs w:val="17"/>
            <w:u w:val="single"/>
            <w:vertAlign w:val="superscript"/>
            <w:lang w:eastAsia="pt-BR"/>
          </w:rPr>
          <w:t>[331]</w:t>
        </w:r>
      </w:hyperlink>
      <w:r w:rsidRPr="00D979D5">
        <w:rPr>
          <w:rFonts w:ascii="Arial" w:eastAsia="Times New Roman" w:hAnsi="Arial" w:cs="Arial"/>
          <w:color w:val="222222"/>
          <w:sz w:val="21"/>
          <w:szCs w:val="21"/>
          <w:lang w:eastAsia="pt-BR"/>
        </w:rPr>
        <w:t> Durante os séculos V e VI, a capacidade de ler tornou-se cada vez mais escassa, mesmo entre os que faziam parte da hierarquia da Igreja.</w:t>
      </w:r>
      <w:hyperlink r:id="rId895" w:anchor="cite_note-FOOTNOTECavallo199986-339" w:history="1">
        <w:r w:rsidRPr="00D979D5">
          <w:rPr>
            <w:rFonts w:ascii="Arial" w:eastAsia="Times New Roman" w:hAnsi="Arial" w:cs="Arial"/>
            <w:color w:val="0B0080"/>
            <w:sz w:val="17"/>
            <w:szCs w:val="17"/>
            <w:u w:val="single"/>
            <w:vertAlign w:val="superscript"/>
            <w:lang w:eastAsia="pt-BR"/>
          </w:rPr>
          <w:t>[332]</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Recreação e espetáculos</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Durante o governo de Augusto, os espetáculos públicos ocupavam 77 dias do ano, número que por volta do reinado de </w:t>
      </w:r>
      <w:hyperlink r:id="rId896" w:tooltip="Marco Aurélio" w:history="1">
        <w:r w:rsidRPr="00D979D5">
          <w:rPr>
            <w:rFonts w:ascii="Arial" w:eastAsia="Times New Roman" w:hAnsi="Arial" w:cs="Arial"/>
            <w:color w:val="0B0080"/>
            <w:sz w:val="21"/>
            <w:szCs w:val="21"/>
            <w:u w:val="single"/>
            <w:lang w:eastAsia="pt-BR"/>
          </w:rPr>
          <w:t>Marco Aurélio</w:t>
        </w:r>
      </w:hyperlink>
      <w:r w:rsidRPr="00D979D5">
        <w:rPr>
          <w:rFonts w:ascii="Arial" w:eastAsia="Times New Roman" w:hAnsi="Arial" w:cs="Arial"/>
          <w:color w:val="222222"/>
          <w:sz w:val="21"/>
          <w:szCs w:val="21"/>
          <w:lang w:eastAsia="pt-BR"/>
        </w:rPr>
        <w:t xml:space="preserve"> ascendia a </w:t>
      </w:r>
      <w:proofErr w:type="gramStart"/>
      <w:r w:rsidRPr="00D979D5">
        <w:rPr>
          <w:rFonts w:ascii="Arial" w:eastAsia="Times New Roman" w:hAnsi="Arial" w:cs="Arial"/>
          <w:color w:val="222222"/>
          <w:sz w:val="21"/>
          <w:szCs w:val="21"/>
          <w:lang w:eastAsia="pt-BR"/>
        </w:rPr>
        <w:t>135.</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"cite_note-FOOTNOTEDyson2010240-340"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[333]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Um dos principais eventos dos </w:t>
      </w:r>
      <w:hyperlink r:id="rId897" w:tooltip="Lista de festivais da Roma Antiga" w:history="1">
        <w:r w:rsidRPr="00D979D5">
          <w:rPr>
            <w:rFonts w:ascii="Arial" w:eastAsia="Times New Roman" w:hAnsi="Arial" w:cs="Arial"/>
            <w:color w:val="0B0080"/>
            <w:sz w:val="21"/>
            <w:szCs w:val="21"/>
            <w:u w:val="single"/>
            <w:lang w:eastAsia="pt-BR"/>
          </w:rPr>
          <w:t>festivais religiosos romanos</w:t>
        </w:r>
      </w:hyperlink>
      <w:r w:rsidRPr="00D979D5">
        <w:rPr>
          <w:rFonts w:ascii="Arial" w:eastAsia="Times New Roman" w:hAnsi="Arial" w:cs="Arial"/>
          <w:color w:val="222222"/>
          <w:sz w:val="21"/>
          <w:szCs w:val="21"/>
          <w:lang w:eastAsia="pt-BR"/>
        </w:rPr>
        <w:t> era a realização de </w:t>
      </w:r>
      <w:hyperlink r:id="rId898" w:tooltip="Jogos (Roma Antiga)" w:history="1">
        <w:r w:rsidRPr="00D979D5">
          <w:rPr>
            <w:rFonts w:ascii="Arial" w:eastAsia="Times New Roman" w:hAnsi="Arial" w:cs="Arial"/>
            <w:color w:val="0B0080"/>
            <w:sz w:val="21"/>
            <w:szCs w:val="21"/>
            <w:u w:val="single"/>
            <w:lang w:eastAsia="pt-BR"/>
          </w:rPr>
          <w:t>jogos</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ludi</w:t>
      </w:r>
      <w:proofErr w:type="spellEnd"/>
      <w:r w:rsidRPr="00D979D5">
        <w:rPr>
          <w:rFonts w:ascii="Arial" w:eastAsia="Times New Roman" w:hAnsi="Arial" w:cs="Arial"/>
          <w:color w:val="222222"/>
          <w:sz w:val="21"/>
          <w:szCs w:val="21"/>
          <w:lang w:eastAsia="pt-BR"/>
        </w:rPr>
        <w:t xml:space="preserve">), sobretudo corridas de cavalos e </w:t>
      </w:r>
      <w:proofErr w:type="spellStart"/>
      <w:r w:rsidRPr="00D979D5">
        <w:rPr>
          <w:rFonts w:ascii="Arial" w:eastAsia="Times New Roman" w:hAnsi="Arial" w:cs="Arial"/>
          <w:color w:val="222222"/>
          <w:sz w:val="21"/>
          <w:szCs w:val="21"/>
          <w:lang w:eastAsia="pt-BR"/>
        </w:rPr>
        <w:t>bigas</w:t>
      </w:r>
      <w:proofErr w:type="spellEnd"/>
      <w:r w:rsidRPr="00D979D5">
        <w:rPr>
          <w:rFonts w:ascii="Arial" w:eastAsia="Times New Roman" w:hAnsi="Arial" w:cs="Arial"/>
          <w:color w:val="222222"/>
          <w:sz w:val="21"/>
          <w:szCs w:val="21"/>
          <w:lang w:eastAsia="pt-BR"/>
        </w:rPr>
        <w:t>.</w:t>
      </w:r>
      <w:hyperlink r:id="rId899" w:anchor="cite_note-FOOTNOTEBeard199866-341" w:history="1">
        <w:r w:rsidRPr="00D979D5">
          <w:rPr>
            <w:rFonts w:ascii="Arial" w:eastAsia="Times New Roman" w:hAnsi="Arial" w:cs="Arial"/>
            <w:color w:val="0B0080"/>
            <w:sz w:val="17"/>
            <w:szCs w:val="17"/>
            <w:u w:val="single"/>
            <w:vertAlign w:val="superscript"/>
            <w:lang w:eastAsia="pt-BR"/>
          </w:rPr>
          <w:t>[334]</w:t>
        </w:r>
      </w:hyperlink>
      <w:r w:rsidRPr="00D979D5">
        <w:rPr>
          <w:rFonts w:ascii="Arial" w:eastAsia="Times New Roman" w:hAnsi="Arial" w:cs="Arial"/>
          <w:color w:val="222222"/>
          <w:sz w:val="21"/>
          <w:szCs w:val="21"/>
          <w:lang w:eastAsia="pt-BR"/>
        </w:rPr>
        <w:t> No plural, </w:t>
      </w:r>
      <w:proofErr w:type="spellStart"/>
      <w:r w:rsidRPr="00D979D5">
        <w:rPr>
          <w:rFonts w:ascii="Arial" w:eastAsia="Times New Roman" w:hAnsi="Arial" w:cs="Arial"/>
          <w:i/>
          <w:iCs/>
          <w:color w:val="222222"/>
          <w:sz w:val="21"/>
          <w:szCs w:val="21"/>
          <w:lang w:eastAsia="pt-BR"/>
        </w:rPr>
        <w:t>ludi</w:t>
      </w:r>
      <w:proofErr w:type="spellEnd"/>
      <w:r w:rsidRPr="00D979D5">
        <w:rPr>
          <w:rFonts w:ascii="Arial" w:eastAsia="Times New Roman" w:hAnsi="Arial" w:cs="Arial"/>
          <w:color w:val="222222"/>
          <w:sz w:val="21"/>
          <w:szCs w:val="21"/>
          <w:lang w:eastAsia="pt-BR"/>
        </w:rPr>
        <w:t> refere-se quase sempre a jogos com espectadores em grande escala. O singular latino </w:t>
      </w:r>
      <w:proofErr w:type="spellStart"/>
      <w:r w:rsidRPr="00D979D5">
        <w:rPr>
          <w:rFonts w:ascii="Arial" w:eastAsia="Times New Roman" w:hAnsi="Arial" w:cs="Arial"/>
          <w:i/>
          <w:iCs/>
          <w:color w:val="222222"/>
          <w:sz w:val="21"/>
          <w:szCs w:val="21"/>
          <w:lang w:eastAsia="pt-BR"/>
        </w:rPr>
        <w:t>ludus</w:t>
      </w:r>
      <w:proofErr w:type="spellEnd"/>
      <w:r w:rsidRPr="00D979D5">
        <w:rPr>
          <w:rFonts w:ascii="Arial" w:eastAsia="Times New Roman" w:hAnsi="Arial" w:cs="Arial"/>
          <w:color w:val="222222"/>
          <w:sz w:val="21"/>
          <w:szCs w:val="21"/>
          <w:lang w:eastAsia="pt-BR"/>
        </w:rPr>
        <w:t> ("jogo, desporto, treino") tinha uma grande amplitude de significados, desde jogos de palavras, atuação teatral, jogos de tabuleiro, escola primária e até mesmo as escolas de treino de gladiadores, como o </w:t>
      </w:r>
      <w:hyperlink r:id="rId900" w:tooltip="Ludo Magno" w:history="1">
        <w:r w:rsidRPr="00D979D5">
          <w:rPr>
            <w:rFonts w:ascii="Arial" w:eastAsia="Times New Roman" w:hAnsi="Arial" w:cs="Arial"/>
            <w:color w:val="0B0080"/>
            <w:sz w:val="21"/>
            <w:szCs w:val="21"/>
            <w:u w:val="single"/>
            <w:lang w:eastAsia="pt-BR"/>
          </w:rPr>
          <w:t>Ludo Magno</w:t>
        </w:r>
      </w:hyperlink>
      <w:r w:rsidRPr="00D979D5">
        <w:rPr>
          <w:rFonts w:ascii="Arial" w:eastAsia="Times New Roman" w:hAnsi="Arial" w:cs="Arial"/>
          <w:color w:val="222222"/>
          <w:sz w:val="21"/>
          <w:szCs w:val="21"/>
          <w:lang w:eastAsia="pt-BR"/>
        </w:rPr>
        <w:t xml:space="preserve">, o maior destes campos em </w:t>
      </w:r>
      <w:proofErr w:type="gramStart"/>
      <w:r w:rsidRPr="00D979D5">
        <w:rPr>
          <w:rFonts w:ascii="Arial" w:eastAsia="Times New Roman" w:hAnsi="Arial" w:cs="Arial"/>
          <w:color w:val="222222"/>
          <w:sz w:val="21"/>
          <w:szCs w:val="21"/>
          <w:lang w:eastAsia="pt-BR"/>
        </w:rPr>
        <w:t>Roma.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"cite_note-FOOTNOTEHabinek20055;_143;_''et_passim''-342"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[335]</w:t>
      </w:r>
      <w:r w:rsidRPr="00D979D5">
        <w:rPr>
          <w:rFonts w:ascii="Arial" w:eastAsia="Times New Roman" w:hAnsi="Arial" w:cs="Arial"/>
          <w:color w:val="222222"/>
          <w:sz w:val="17"/>
          <w:szCs w:val="17"/>
          <w:vertAlign w:val="superscript"/>
          <w:lang w:eastAsia="pt-BR"/>
        </w:rPr>
        <w:fldChar w:fldCharType="end"/>
      </w:r>
      <w:hyperlink r:id="rId901" w:anchor="cite_note-FOOTNOTEGlare19821048-1049-343" w:history="1">
        <w:r w:rsidRPr="00D979D5">
          <w:rPr>
            <w:rFonts w:ascii="Arial" w:eastAsia="Times New Roman" w:hAnsi="Arial" w:cs="Arial"/>
            <w:color w:val="0B0080"/>
            <w:sz w:val="17"/>
            <w:szCs w:val="17"/>
            <w:u w:val="single"/>
            <w:vertAlign w:val="superscript"/>
            <w:lang w:eastAsia="pt-BR"/>
          </w:rPr>
          <w:t>[336]</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Jogos de arena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27" name="Imagem 2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também: </w:t>
      </w:r>
      <w:hyperlink r:id="rId902" w:tooltip="Jogos (Roma Antiga)" w:history="1">
        <w:r w:rsidRPr="00D979D5">
          <w:rPr>
            <w:rFonts w:ascii="Arial" w:eastAsia="Times New Roman" w:hAnsi="Arial" w:cs="Arial"/>
            <w:i/>
            <w:iCs/>
            <w:color w:val="0B0080"/>
            <w:sz w:val="21"/>
            <w:szCs w:val="21"/>
            <w:u w:val="single"/>
            <w:lang w:eastAsia="pt-BR"/>
          </w:rPr>
          <w:t>Jogos (Roma Antiga)</w:t>
        </w:r>
      </w:hyperlink>
      <w:r w:rsidRPr="00D979D5">
        <w:rPr>
          <w:rFonts w:ascii="Arial" w:eastAsia="Times New Roman" w:hAnsi="Arial" w:cs="Arial"/>
          <w:i/>
          <w:iCs/>
          <w:color w:val="222222"/>
          <w:sz w:val="21"/>
          <w:szCs w:val="21"/>
          <w:lang w:eastAsia="pt-BR"/>
        </w:rPr>
        <w:t> e </w:t>
      </w:r>
      <w:hyperlink r:id="rId903" w:tooltip="Corrida de bigas" w:history="1">
        <w:r w:rsidRPr="00D979D5">
          <w:rPr>
            <w:rFonts w:ascii="Arial" w:eastAsia="Times New Roman" w:hAnsi="Arial" w:cs="Arial"/>
            <w:i/>
            <w:iCs/>
            <w:color w:val="0B0080"/>
            <w:sz w:val="21"/>
            <w:szCs w:val="21"/>
            <w:u w:val="single"/>
            <w:lang w:eastAsia="pt-BR"/>
          </w:rPr>
          <w:t xml:space="preserve">Corrida de </w:t>
        </w:r>
        <w:proofErr w:type="spellStart"/>
        <w:r w:rsidRPr="00D979D5">
          <w:rPr>
            <w:rFonts w:ascii="Arial" w:eastAsia="Times New Roman" w:hAnsi="Arial" w:cs="Arial"/>
            <w:i/>
            <w:iCs/>
            <w:color w:val="0B0080"/>
            <w:sz w:val="21"/>
            <w:szCs w:val="21"/>
            <w:u w:val="single"/>
            <w:lang w:eastAsia="pt-BR"/>
          </w:rPr>
          <w:t>bigas</w:t>
        </w:r>
        <w:proofErr w:type="spellEnd"/>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162175"/>
            <wp:effectExtent l="0" t="0" r="0" b="9525"/>
            <wp:docPr id="26" name="Imagem 26" descr="https://upload.wikimedia.org/wikipedia/commons/thumb/7/7a/Mosaic_blue_charioteer_Massimo.jpg/220px-Mosaic_blue_charioteer_Massimo.jpg">
              <a:hlinkClick xmlns:a="http://schemas.openxmlformats.org/drawingml/2006/main" r:id="rId9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thumb/7/7a/Mosaic_blue_charioteer_Massimo.jpg/220px-Mosaic_blue_charioteer_Massimo.jpg">
                      <a:hlinkClick r:id="rId904"/>
                    </pic:cNvPr>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2095500" cy="21621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As </w:t>
      </w:r>
      <w:hyperlink r:id="rId906" w:tooltip="Corrida de bigas" w:history="1">
        <w:r w:rsidRPr="00D979D5">
          <w:rPr>
            <w:rFonts w:ascii="Arial" w:eastAsia="Times New Roman" w:hAnsi="Arial" w:cs="Arial"/>
            <w:color w:val="0B0080"/>
            <w:sz w:val="19"/>
            <w:szCs w:val="19"/>
            <w:u w:val="single"/>
            <w:lang w:eastAsia="pt-BR"/>
          </w:rPr>
          <w:t xml:space="preserve">corridas de </w:t>
        </w:r>
        <w:proofErr w:type="spellStart"/>
        <w:r w:rsidRPr="00D979D5">
          <w:rPr>
            <w:rFonts w:ascii="Arial" w:eastAsia="Times New Roman" w:hAnsi="Arial" w:cs="Arial"/>
            <w:color w:val="0B0080"/>
            <w:sz w:val="19"/>
            <w:szCs w:val="19"/>
            <w:u w:val="single"/>
            <w:lang w:eastAsia="pt-BR"/>
          </w:rPr>
          <w:t>bigas</w:t>
        </w:r>
        <w:proofErr w:type="spellEnd"/>
      </w:hyperlink>
      <w:r w:rsidRPr="00D979D5">
        <w:rPr>
          <w:rFonts w:ascii="Arial" w:eastAsia="Times New Roman" w:hAnsi="Arial" w:cs="Arial"/>
          <w:color w:val="222222"/>
          <w:sz w:val="19"/>
          <w:szCs w:val="19"/>
          <w:lang w:eastAsia="pt-BR"/>
        </w:rPr>
        <w:t> eram um dos desportos de arena mais populares no </w:t>
      </w:r>
      <w:hyperlink r:id="rId907" w:tooltip="Circo romano" w:history="1">
        <w:r w:rsidRPr="00D979D5">
          <w:rPr>
            <w:rFonts w:ascii="Arial" w:eastAsia="Times New Roman" w:hAnsi="Arial" w:cs="Arial"/>
            <w:color w:val="0B0080"/>
            <w:sz w:val="19"/>
            <w:szCs w:val="19"/>
            <w:u w:val="single"/>
            <w:lang w:eastAsia="pt-BR"/>
          </w:rPr>
          <w:t>circo romano</w:t>
        </w:r>
      </w:hyperlink>
      <w:r w:rsidRPr="00D979D5">
        <w:rPr>
          <w:rFonts w:ascii="Arial" w:eastAsia="Times New Roman" w:hAnsi="Arial" w:cs="Arial"/>
          <w:color w:val="222222"/>
          <w:sz w:val="19"/>
          <w:szCs w:val="19"/>
          <w:lang w:eastAsia="pt-BR"/>
        </w:rPr>
        <w:t>. As equipas diferenciavam-se pelas cores, sendo os equipamentos azuis (</w:t>
      </w:r>
      <w:r w:rsidRPr="00D979D5">
        <w:rPr>
          <w:rFonts w:ascii="Arial" w:eastAsia="Times New Roman" w:hAnsi="Arial" w:cs="Arial"/>
          <w:i/>
          <w:iCs/>
          <w:color w:val="222222"/>
          <w:sz w:val="19"/>
          <w:szCs w:val="19"/>
          <w:lang w:eastAsia="pt-BR"/>
        </w:rPr>
        <w:t>imagem</w:t>
      </w:r>
      <w:r w:rsidRPr="00D979D5">
        <w:rPr>
          <w:rFonts w:ascii="Arial" w:eastAsia="Times New Roman" w:hAnsi="Arial" w:cs="Arial"/>
          <w:color w:val="222222"/>
          <w:sz w:val="19"/>
          <w:szCs w:val="19"/>
          <w:lang w:eastAsia="pt-BR"/>
        </w:rPr>
        <w:t xml:space="preserve">) e verdes os mais populares. Para além das corridas de </w:t>
      </w:r>
      <w:proofErr w:type="spellStart"/>
      <w:r w:rsidRPr="00D979D5">
        <w:rPr>
          <w:rFonts w:ascii="Arial" w:eastAsia="Times New Roman" w:hAnsi="Arial" w:cs="Arial"/>
          <w:color w:val="222222"/>
          <w:sz w:val="19"/>
          <w:szCs w:val="19"/>
          <w:lang w:eastAsia="pt-BR"/>
        </w:rPr>
        <w:t>bigas</w:t>
      </w:r>
      <w:proofErr w:type="spellEnd"/>
      <w:r w:rsidRPr="00D979D5">
        <w:rPr>
          <w:rFonts w:ascii="Arial" w:eastAsia="Times New Roman" w:hAnsi="Arial" w:cs="Arial"/>
          <w:color w:val="222222"/>
          <w:sz w:val="19"/>
          <w:szCs w:val="19"/>
          <w:lang w:eastAsia="pt-BR"/>
        </w:rPr>
        <w:t>, realizavam-se corridas de cavalos, encenação de caçadas, competições atléticas, </w:t>
      </w:r>
      <w:hyperlink r:id="rId908" w:tooltip="Recriação histórica" w:history="1">
        <w:r w:rsidRPr="00D979D5">
          <w:rPr>
            <w:rFonts w:ascii="Arial" w:eastAsia="Times New Roman" w:hAnsi="Arial" w:cs="Arial"/>
            <w:color w:val="0B0080"/>
            <w:sz w:val="19"/>
            <w:szCs w:val="19"/>
            <w:u w:val="single"/>
            <w:lang w:eastAsia="pt-BR"/>
          </w:rPr>
          <w:t>recriações históricas</w:t>
        </w:r>
      </w:hyperlink>
      <w:r w:rsidRPr="00D979D5">
        <w:rPr>
          <w:rFonts w:ascii="Arial" w:eastAsia="Times New Roman" w:hAnsi="Arial" w:cs="Arial"/>
          <w:color w:val="222222"/>
          <w:sz w:val="19"/>
          <w:szCs w:val="19"/>
          <w:lang w:eastAsia="pt-BR"/>
        </w:rPr>
        <w:t> e </w:t>
      </w:r>
      <w:hyperlink r:id="rId909" w:tooltip="Gladiador" w:history="1">
        <w:r w:rsidRPr="00D979D5">
          <w:rPr>
            <w:rFonts w:ascii="Arial" w:eastAsia="Times New Roman" w:hAnsi="Arial" w:cs="Arial"/>
            <w:color w:val="0B0080"/>
            <w:sz w:val="19"/>
            <w:szCs w:val="19"/>
            <w:u w:val="single"/>
            <w:lang w:eastAsia="pt-BR"/>
          </w:rPr>
          <w:t>combates de gladiadores</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jogos circenses (</w:t>
      </w:r>
      <w:proofErr w:type="spellStart"/>
      <w:r w:rsidRPr="00D979D5">
        <w:rPr>
          <w:rFonts w:ascii="Arial" w:eastAsia="Times New Roman" w:hAnsi="Arial" w:cs="Arial"/>
          <w:i/>
          <w:iCs/>
          <w:color w:val="222222"/>
          <w:sz w:val="21"/>
          <w:szCs w:val="21"/>
          <w:lang w:eastAsia="pt-BR"/>
        </w:rPr>
        <w:t>ludi</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circensis</w:t>
      </w:r>
      <w:proofErr w:type="spellEnd"/>
      <w:r w:rsidRPr="00D979D5">
        <w:rPr>
          <w:rFonts w:ascii="Arial" w:eastAsia="Times New Roman" w:hAnsi="Arial" w:cs="Arial"/>
          <w:color w:val="222222"/>
          <w:sz w:val="21"/>
          <w:szCs w:val="21"/>
          <w:lang w:eastAsia="pt-BR"/>
        </w:rPr>
        <w:t>) realizavam-se em recintos de espetáculos denominados </w:t>
      </w:r>
      <w:hyperlink r:id="rId910" w:tooltip="Circo romano" w:history="1">
        <w:r w:rsidRPr="00D979D5">
          <w:rPr>
            <w:rFonts w:ascii="Arial" w:eastAsia="Times New Roman" w:hAnsi="Arial" w:cs="Arial"/>
            <w:color w:val="0B0080"/>
            <w:sz w:val="21"/>
            <w:szCs w:val="21"/>
            <w:u w:val="single"/>
            <w:lang w:eastAsia="pt-BR"/>
          </w:rPr>
          <w:t>circos</w:t>
        </w:r>
      </w:hyperlink>
      <w:r w:rsidRPr="00D979D5">
        <w:rPr>
          <w:rFonts w:ascii="Arial" w:eastAsia="Times New Roman" w:hAnsi="Arial" w:cs="Arial"/>
          <w:color w:val="222222"/>
          <w:sz w:val="21"/>
          <w:szCs w:val="21"/>
          <w:lang w:eastAsia="pt-BR"/>
        </w:rPr>
        <w:t>, inspirados nos </w:t>
      </w:r>
      <w:hyperlink r:id="rId911" w:tooltip="Hipódromo" w:history="1">
        <w:r w:rsidRPr="00D979D5">
          <w:rPr>
            <w:rFonts w:ascii="Arial" w:eastAsia="Times New Roman" w:hAnsi="Arial" w:cs="Arial"/>
            <w:color w:val="0B0080"/>
            <w:sz w:val="21"/>
            <w:szCs w:val="21"/>
            <w:u w:val="single"/>
            <w:lang w:eastAsia="pt-BR"/>
          </w:rPr>
          <w:t>hipódromos</w:t>
        </w:r>
      </w:hyperlink>
      <w:r w:rsidRPr="00D979D5">
        <w:rPr>
          <w:rFonts w:ascii="Arial" w:eastAsia="Times New Roman" w:hAnsi="Arial" w:cs="Arial"/>
          <w:color w:val="222222"/>
          <w:sz w:val="21"/>
          <w:szCs w:val="21"/>
          <w:lang w:eastAsia="pt-BR"/>
        </w:rPr>
        <w:t> gregos. Os circos eram a maior estrutura de construção regular no mundo romano</w:t>
      </w:r>
      <w:hyperlink r:id="rId912" w:anchor="cite_note-Pott303-344" w:history="1">
        <w:r w:rsidRPr="00D979D5">
          <w:rPr>
            <w:rFonts w:ascii="Arial" w:eastAsia="Times New Roman" w:hAnsi="Arial" w:cs="Arial"/>
            <w:color w:val="0B0080"/>
            <w:sz w:val="17"/>
            <w:szCs w:val="17"/>
            <w:u w:val="single"/>
            <w:vertAlign w:val="superscript"/>
            <w:lang w:eastAsia="pt-BR"/>
          </w:rPr>
          <w:t>[337]</w:t>
        </w:r>
      </w:hyperlink>
      <w:r w:rsidRPr="00D979D5">
        <w:rPr>
          <w:rFonts w:ascii="Arial" w:eastAsia="Times New Roman" w:hAnsi="Arial" w:cs="Arial"/>
          <w:color w:val="222222"/>
          <w:sz w:val="21"/>
          <w:szCs w:val="21"/>
          <w:lang w:eastAsia="pt-BR"/>
        </w:rPr>
        <w:t> e palco de corridas de cavalos, </w:t>
      </w:r>
      <w:hyperlink r:id="rId913" w:tooltip="Corrida de bigas" w:history="1">
        <w:r w:rsidRPr="00D979D5">
          <w:rPr>
            <w:rFonts w:ascii="Arial" w:eastAsia="Times New Roman" w:hAnsi="Arial" w:cs="Arial"/>
            <w:color w:val="0B0080"/>
            <w:sz w:val="21"/>
            <w:szCs w:val="21"/>
            <w:u w:val="single"/>
            <w:lang w:eastAsia="pt-BR"/>
          </w:rPr>
          <w:t xml:space="preserve">corridas de </w:t>
        </w:r>
        <w:proofErr w:type="spellStart"/>
        <w:r w:rsidRPr="00D979D5">
          <w:rPr>
            <w:rFonts w:ascii="Arial" w:eastAsia="Times New Roman" w:hAnsi="Arial" w:cs="Arial"/>
            <w:color w:val="0B0080"/>
            <w:sz w:val="21"/>
            <w:szCs w:val="21"/>
            <w:u w:val="single"/>
            <w:lang w:eastAsia="pt-BR"/>
          </w:rPr>
          <w:t>bigas</w:t>
        </w:r>
        <w:proofErr w:type="spellEnd"/>
      </w:hyperlink>
      <w:r w:rsidRPr="00D979D5">
        <w:rPr>
          <w:rFonts w:ascii="Arial" w:eastAsia="Times New Roman" w:hAnsi="Arial" w:cs="Arial"/>
          <w:color w:val="222222"/>
          <w:sz w:val="21"/>
          <w:szCs w:val="21"/>
          <w:lang w:eastAsia="pt-BR"/>
        </w:rPr>
        <w:t>, encenação de caçadas (</w:t>
      </w:r>
      <w:hyperlink r:id="rId914" w:tooltip="Veação" w:history="1">
        <w:r w:rsidRPr="00D979D5">
          <w:rPr>
            <w:rFonts w:ascii="Arial" w:eastAsia="Times New Roman" w:hAnsi="Arial" w:cs="Arial"/>
            <w:color w:val="0B0080"/>
            <w:sz w:val="21"/>
            <w:szCs w:val="21"/>
            <w:u w:val="single"/>
            <w:lang w:eastAsia="pt-BR"/>
          </w:rPr>
          <w:t>veação</w:t>
        </w:r>
      </w:hyperlink>
      <w:r w:rsidRPr="00D979D5">
        <w:rPr>
          <w:rFonts w:ascii="Arial" w:eastAsia="Times New Roman" w:hAnsi="Arial" w:cs="Arial"/>
          <w:color w:val="222222"/>
          <w:sz w:val="21"/>
          <w:szCs w:val="21"/>
          <w:lang w:eastAsia="pt-BR"/>
        </w:rPr>
        <w:t>), competições atléticas, </w:t>
      </w:r>
      <w:hyperlink r:id="rId915" w:tooltip="Recriação histórica" w:history="1">
        <w:r w:rsidRPr="00D979D5">
          <w:rPr>
            <w:rFonts w:ascii="Arial" w:eastAsia="Times New Roman" w:hAnsi="Arial" w:cs="Arial"/>
            <w:color w:val="0B0080"/>
            <w:sz w:val="21"/>
            <w:szCs w:val="21"/>
            <w:u w:val="single"/>
            <w:lang w:eastAsia="pt-BR"/>
          </w:rPr>
          <w:t>recriações históricas</w:t>
        </w:r>
      </w:hyperlink>
      <w:r w:rsidRPr="00D979D5">
        <w:rPr>
          <w:rFonts w:ascii="Arial" w:eastAsia="Times New Roman" w:hAnsi="Arial" w:cs="Arial"/>
          <w:color w:val="222222"/>
          <w:sz w:val="21"/>
          <w:szCs w:val="21"/>
          <w:lang w:eastAsia="pt-BR"/>
        </w:rPr>
        <w:t> e </w:t>
      </w:r>
      <w:hyperlink r:id="rId916" w:tooltip="Gladiador" w:history="1">
        <w:r w:rsidRPr="00D979D5">
          <w:rPr>
            <w:rFonts w:ascii="Arial" w:eastAsia="Times New Roman" w:hAnsi="Arial" w:cs="Arial"/>
            <w:color w:val="0B0080"/>
            <w:sz w:val="21"/>
            <w:szCs w:val="21"/>
            <w:u w:val="single"/>
            <w:lang w:eastAsia="pt-BR"/>
          </w:rPr>
          <w:t>combates de gladiadores</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"cite_note-FOOTNOTEBeard199866-341"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[334]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jogos eram antecedidos por um desfile bastante elaborado (</w:t>
      </w:r>
      <w:hyperlink r:id="rId917" w:tooltip="Pompa circense" w:history="1">
        <w:r w:rsidRPr="00D979D5">
          <w:rPr>
            <w:rFonts w:ascii="Arial" w:eastAsia="Times New Roman" w:hAnsi="Arial" w:cs="Arial"/>
            <w:color w:val="0B0080"/>
            <w:sz w:val="21"/>
            <w:szCs w:val="21"/>
            <w:u w:val="single"/>
            <w:lang w:eastAsia="pt-BR"/>
          </w:rPr>
          <w:t>pompa circense</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eastAsia="pt-BR"/>
        </w:rPr>
        <w:t xml:space="preserve">pompa </w:t>
      </w:r>
      <w:proofErr w:type="spellStart"/>
      <w:r w:rsidRPr="00D979D5">
        <w:rPr>
          <w:rFonts w:ascii="Arial" w:eastAsia="Times New Roman" w:hAnsi="Arial" w:cs="Arial"/>
          <w:i/>
          <w:iCs/>
          <w:color w:val="222222"/>
          <w:sz w:val="21"/>
          <w:szCs w:val="21"/>
          <w:lang w:eastAsia="pt-BR"/>
        </w:rPr>
        <w:t>circensis</w:t>
      </w:r>
      <w:proofErr w:type="spellEnd"/>
      <w:r w:rsidRPr="00D979D5">
        <w:rPr>
          <w:rFonts w:ascii="Arial" w:eastAsia="Times New Roman" w:hAnsi="Arial" w:cs="Arial"/>
          <w:color w:val="222222"/>
          <w:sz w:val="21"/>
          <w:szCs w:val="21"/>
          <w:lang w:eastAsia="pt-BR"/>
        </w:rPr>
        <w:t>) que terminava no recinto.</w:t>
      </w:r>
      <w:hyperlink r:id="rId918" w:anchor="cite_note-FOOTNOTEVersnel197096-97-345" w:history="1">
        <w:r w:rsidRPr="00D979D5">
          <w:rPr>
            <w:rFonts w:ascii="Arial" w:eastAsia="Times New Roman" w:hAnsi="Arial" w:cs="Arial"/>
            <w:color w:val="0B0080"/>
            <w:sz w:val="17"/>
            <w:szCs w:val="17"/>
            <w:u w:val="single"/>
            <w:vertAlign w:val="superscript"/>
            <w:lang w:eastAsia="pt-BR"/>
          </w:rPr>
          <w:t>[338]</w:t>
        </w:r>
      </w:hyperlink>
      <w:r w:rsidRPr="00D979D5">
        <w:rPr>
          <w:rFonts w:ascii="Arial" w:eastAsia="Times New Roman" w:hAnsi="Arial" w:cs="Arial"/>
          <w:color w:val="222222"/>
          <w:sz w:val="21"/>
          <w:szCs w:val="21"/>
          <w:lang w:eastAsia="pt-BR"/>
        </w:rPr>
        <w:t> Os eventos de competição também eram realizados em recintos mais pequenos, como anfiteatros e estádios. Entre as modalidades desportivas, inspiradas nos modelos gregos, estavam as </w:t>
      </w:r>
      <w:hyperlink r:id="rId919" w:tooltip="Estádio (competição)" w:history="1">
        <w:r w:rsidRPr="00D979D5">
          <w:rPr>
            <w:rFonts w:ascii="Arial" w:eastAsia="Times New Roman" w:hAnsi="Arial" w:cs="Arial"/>
            <w:color w:val="0B0080"/>
            <w:sz w:val="21"/>
            <w:szCs w:val="21"/>
            <w:u w:val="single"/>
            <w:lang w:eastAsia="pt-BR"/>
          </w:rPr>
          <w:t>corridas a pé</w:t>
        </w:r>
      </w:hyperlink>
      <w:r w:rsidRPr="00D979D5">
        <w:rPr>
          <w:rFonts w:ascii="Arial" w:eastAsia="Times New Roman" w:hAnsi="Arial" w:cs="Arial"/>
          <w:color w:val="222222"/>
          <w:sz w:val="21"/>
          <w:szCs w:val="21"/>
          <w:lang w:eastAsia="pt-BR"/>
        </w:rPr>
        <w:t>, </w:t>
      </w:r>
      <w:hyperlink r:id="rId920" w:tooltip="Pigmaquia" w:history="1">
        <w:r w:rsidRPr="00D979D5">
          <w:rPr>
            <w:rFonts w:ascii="Arial" w:eastAsia="Times New Roman" w:hAnsi="Arial" w:cs="Arial"/>
            <w:color w:val="0B0080"/>
            <w:sz w:val="21"/>
            <w:szCs w:val="21"/>
            <w:u w:val="single"/>
            <w:lang w:eastAsia="pt-BR"/>
          </w:rPr>
          <w:t>boxe</w:t>
        </w:r>
      </w:hyperlink>
      <w:r w:rsidRPr="00D979D5">
        <w:rPr>
          <w:rFonts w:ascii="Arial" w:eastAsia="Times New Roman" w:hAnsi="Arial" w:cs="Arial"/>
          <w:color w:val="222222"/>
          <w:sz w:val="21"/>
          <w:szCs w:val="21"/>
          <w:lang w:eastAsia="pt-BR"/>
        </w:rPr>
        <w:t>, </w:t>
      </w:r>
      <w:hyperlink r:id="rId921" w:tooltip="Pále" w:history="1">
        <w:r w:rsidRPr="00D979D5">
          <w:rPr>
            <w:rFonts w:ascii="Arial" w:eastAsia="Times New Roman" w:hAnsi="Arial" w:cs="Arial"/>
            <w:color w:val="0B0080"/>
            <w:sz w:val="21"/>
            <w:szCs w:val="21"/>
            <w:u w:val="single"/>
            <w:lang w:eastAsia="pt-BR"/>
          </w:rPr>
          <w:t>luta livre</w:t>
        </w:r>
      </w:hyperlink>
      <w:r w:rsidRPr="00D979D5">
        <w:rPr>
          <w:rFonts w:ascii="Arial" w:eastAsia="Times New Roman" w:hAnsi="Arial" w:cs="Arial"/>
          <w:color w:val="222222"/>
          <w:sz w:val="21"/>
          <w:szCs w:val="21"/>
          <w:lang w:eastAsia="pt-BR"/>
        </w:rPr>
        <w:t> e o </w:t>
      </w:r>
      <w:hyperlink r:id="rId922" w:tooltip="Pancrácio" w:history="1">
        <w:r w:rsidRPr="00D979D5">
          <w:rPr>
            <w:rFonts w:ascii="Arial" w:eastAsia="Times New Roman" w:hAnsi="Arial" w:cs="Arial"/>
            <w:color w:val="0B0080"/>
            <w:sz w:val="21"/>
            <w:szCs w:val="21"/>
            <w:u w:val="single"/>
            <w:lang w:eastAsia="pt-BR"/>
          </w:rPr>
          <w:t>pancrácio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"cite_note-FOOTNOTEDodge1999242-346"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[339]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Havia várias modalidades que tinham lugar em piscinas próprias, como a </w:t>
      </w:r>
      <w:hyperlink r:id="rId923" w:tooltip="Naumaquia" w:history="1">
        <w:r w:rsidRPr="00D979D5">
          <w:rPr>
            <w:rFonts w:ascii="Arial" w:eastAsia="Times New Roman" w:hAnsi="Arial" w:cs="Arial"/>
            <w:color w:val="0B0080"/>
            <w:sz w:val="21"/>
            <w:szCs w:val="21"/>
            <w:u w:val="single"/>
            <w:lang w:eastAsia="pt-BR"/>
          </w:rPr>
          <w:t>naumaquia</w:t>
        </w:r>
      </w:hyperlink>
      <w:r w:rsidRPr="00D979D5">
        <w:rPr>
          <w:rFonts w:ascii="Arial" w:eastAsia="Times New Roman" w:hAnsi="Arial" w:cs="Arial"/>
          <w:color w:val="222222"/>
          <w:sz w:val="21"/>
          <w:szCs w:val="21"/>
          <w:lang w:eastAsia="pt-BR"/>
        </w:rPr>
        <w:t> e uma modalidade de balé aquático.</w:t>
      </w:r>
      <w:hyperlink r:id="rId924" w:anchor="cite_note-FOOTNOTEDodge1999235-236-347" w:history="1">
        <w:r w:rsidRPr="00D979D5">
          <w:rPr>
            <w:rFonts w:ascii="Arial" w:eastAsia="Times New Roman" w:hAnsi="Arial" w:cs="Arial"/>
            <w:color w:val="0B0080"/>
            <w:sz w:val="17"/>
            <w:szCs w:val="17"/>
            <w:u w:val="single"/>
            <w:vertAlign w:val="superscript"/>
            <w:lang w:eastAsia="pt-BR"/>
          </w:rPr>
          <w:t>[340]</w:t>
        </w:r>
      </w:hyperlink>
      <w:r w:rsidRPr="00D979D5">
        <w:rPr>
          <w:rFonts w:ascii="Arial" w:eastAsia="Times New Roman" w:hAnsi="Arial" w:cs="Arial"/>
          <w:color w:val="222222"/>
          <w:sz w:val="21"/>
          <w:szCs w:val="21"/>
          <w:lang w:eastAsia="pt-BR"/>
        </w:rPr>
        <w:t> Os eventos teatrais (</w:t>
      </w:r>
      <w:proofErr w:type="spellStart"/>
      <w:r w:rsidRPr="00D979D5">
        <w:rPr>
          <w:rFonts w:ascii="Arial" w:eastAsia="Times New Roman" w:hAnsi="Arial" w:cs="Arial"/>
          <w:i/>
          <w:iCs/>
          <w:color w:val="222222"/>
          <w:sz w:val="21"/>
          <w:szCs w:val="21"/>
          <w:lang w:eastAsia="pt-BR"/>
        </w:rPr>
        <w:t>ludi</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scaenici</w:t>
      </w:r>
      <w:proofErr w:type="spellEnd"/>
      <w:r w:rsidRPr="00D979D5">
        <w:rPr>
          <w:rFonts w:ascii="Arial" w:eastAsia="Times New Roman" w:hAnsi="Arial" w:cs="Arial"/>
          <w:color w:val="222222"/>
          <w:sz w:val="21"/>
          <w:szCs w:val="21"/>
          <w:lang w:eastAsia="pt-BR"/>
        </w:rPr>
        <w:t>) tinham lugar nas escadarias dos templos, nos grandes teatros de pedra ou em teatros de pequena dimensão denominados </w:t>
      </w:r>
      <w:hyperlink r:id="rId925" w:tooltip="Odeão" w:history="1">
        <w:r w:rsidRPr="00D979D5">
          <w:rPr>
            <w:rFonts w:ascii="Arial" w:eastAsia="Times New Roman" w:hAnsi="Arial" w:cs="Arial"/>
            <w:color w:val="0B0080"/>
            <w:sz w:val="21"/>
            <w:szCs w:val="21"/>
            <w:u w:val="single"/>
            <w:lang w:eastAsia="pt-BR"/>
          </w:rPr>
          <w:t>odeão</w:t>
        </w:r>
      </w:hyperlink>
      <w:r w:rsidRPr="00D979D5">
        <w:rPr>
          <w:rFonts w:ascii="Arial" w:eastAsia="Times New Roman" w:hAnsi="Arial" w:cs="Arial"/>
          <w:color w:val="222222"/>
          <w:sz w:val="21"/>
          <w:szCs w:val="21"/>
          <w:lang w:eastAsia="pt-BR"/>
        </w:rPr>
        <w:t>.</w:t>
      </w:r>
      <w:hyperlink r:id="rId926" w:anchor="cite_note-FOOTNOTEDodge1999224-348" w:history="1">
        <w:r w:rsidRPr="00D979D5">
          <w:rPr>
            <w:rFonts w:ascii="Arial" w:eastAsia="Times New Roman" w:hAnsi="Arial" w:cs="Arial"/>
            <w:color w:val="0B0080"/>
            <w:sz w:val="17"/>
            <w:szCs w:val="17"/>
            <w:u w:val="single"/>
            <w:vertAlign w:val="superscript"/>
            <w:lang w:eastAsia="pt-BR"/>
          </w:rPr>
          <w:t>[341]</w:t>
        </w:r>
      </w:hyperlink>
      <w:r w:rsidRPr="00D979D5">
        <w:rPr>
          <w:rFonts w:ascii="Arial" w:eastAsia="Times New Roman" w:hAnsi="Arial" w:cs="Arial"/>
          <w:color w:val="222222"/>
          <w:sz w:val="21"/>
          <w:szCs w:val="21"/>
          <w:lang w:eastAsia="pt-BR"/>
        </w:rPr>
        <w:t> Embora os jogos tivessem origem nas celebrações religiosas da Antiguidade, ao longo do tempo o seu significado recreativo foi se sobrepondo ao significado religioso.</w:t>
      </w:r>
      <w:hyperlink r:id="rId927" w:anchor="cite_note-FOOTNOTEHumphrey1986544;_558-349" w:history="1">
        <w:r w:rsidRPr="00D979D5">
          <w:rPr>
            <w:rFonts w:ascii="Arial" w:eastAsia="Times New Roman" w:hAnsi="Arial" w:cs="Arial"/>
            <w:color w:val="0B0080"/>
            <w:sz w:val="17"/>
            <w:szCs w:val="17"/>
            <w:u w:val="single"/>
            <w:vertAlign w:val="superscript"/>
            <w:lang w:eastAsia="pt-BR"/>
          </w:rPr>
          <w:t>[342]</w:t>
        </w:r>
      </w:hyperlink>
      <w:hyperlink r:id="rId928" w:anchor="cite_note-FOOTNOTEBouch%C3%A9-Leclercq1886549-350" w:history="1">
        <w:r w:rsidRPr="00D979D5">
          <w:rPr>
            <w:rFonts w:ascii="Arial" w:eastAsia="Times New Roman" w:hAnsi="Arial" w:cs="Arial"/>
            <w:color w:val="0B0080"/>
            <w:sz w:val="17"/>
            <w:szCs w:val="17"/>
            <w:u w:val="single"/>
            <w:vertAlign w:val="superscript"/>
            <w:lang w:eastAsia="pt-BR"/>
          </w:rPr>
          <w:t>[343]</w:t>
        </w:r>
      </w:hyperlink>
      <w:hyperlink r:id="rId929" w:anchor="cite_note-FOOTNOTEPaul200483-351" w:history="1">
        <w:r w:rsidRPr="00D979D5">
          <w:rPr>
            <w:rFonts w:ascii="Arial" w:eastAsia="Times New Roman" w:hAnsi="Arial" w:cs="Arial"/>
            <w:color w:val="0B0080"/>
            <w:sz w:val="17"/>
            <w:szCs w:val="17"/>
            <w:u w:val="single"/>
            <w:vertAlign w:val="superscript"/>
            <w:lang w:eastAsia="pt-BR"/>
          </w:rPr>
          <w:t>[344]</w:t>
        </w:r>
      </w:hyperlink>
      <w:hyperlink r:id="rId930" w:anchor="cite_note-FOOTNOTEBeard199866-341" w:history="1">
        <w:r w:rsidRPr="00D979D5">
          <w:rPr>
            <w:rFonts w:ascii="Arial" w:eastAsia="Times New Roman" w:hAnsi="Arial" w:cs="Arial"/>
            <w:color w:val="0B0080"/>
            <w:sz w:val="17"/>
            <w:szCs w:val="17"/>
            <w:u w:val="single"/>
            <w:vertAlign w:val="superscript"/>
            <w:lang w:eastAsia="pt-BR"/>
          </w:rPr>
          <w:t>[334]</w:t>
        </w:r>
      </w:hyperlink>
      <w:r w:rsidRPr="00D979D5">
        <w:rPr>
          <w:rFonts w:ascii="Arial" w:eastAsia="Times New Roman" w:hAnsi="Arial" w:cs="Arial"/>
          <w:color w:val="222222"/>
          <w:sz w:val="21"/>
          <w:szCs w:val="21"/>
          <w:lang w:eastAsia="pt-BR"/>
        </w:rPr>
        <w:t xml:space="preserve"> O mecenato dos eventos e espetáculos das arenas estava a cargo das elites locais. Apesar dos encargos financeiros avultados, a sua organização era uma fonte de prestígio e estatuto </w:t>
      </w:r>
      <w:proofErr w:type="gramStart"/>
      <w:r w:rsidRPr="00D979D5">
        <w:rPr>
          <w:rFonts w:ascii="Arial" w:eastAsia="Times New Roman" w:hAnsi="Arial" w:cs="Arial"/>
          <w:color w:val="222222"/>
          <w:sz w:val="21"/>
          <w:szCs w:val="21"/>
          <w:lang w:eastAsia="pt-BR"/>
        </w:rPr>
        <w:t>social.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"cite_note-FOOTNOTEColeman199050-51-352"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[345]</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w:t>
      </w:r>
      <w:hyperlink r:id="rId931" w:tooltip="Circo Máximo" w:history="1">
        <w:r w:rsidRPr="00D979D5">
          <w:rPr>
            <w:rFonts w:ascii="Arial" w:eastAsia="Times New Roman" w:hAnsi="Arial" w:cs="Arial"/>
            <w:color w:val="0B0080"/>
            <w:sz w:val="21"/>
            <w:szCs w:val="21"/>
            <w:u w:val="single"/>
            <w:lang w:eastAsia="pt-BR"/>
          </w:rPr>
          <w:t>Circo Máximo</w:t>
        </w:r>
      </w:hyperlink>
      <w:r w:rsidRPr="00D979D5">
        <w:rPr>
          <w:rFonts w:ascii="Arial" w:eastAsia="Times New Roman" w:hAnsi="Arial" w:cs="Arial"/>
          <w:color w:val="222222"/>
          <w:sz w:val="21"/>
          <w:szCs w:val="21"/>
          <w:lang w:eastAsia="pt-BR"/>
        </w:rPr>
        <w:t xml:space="preserve"> era o maior dos recintos de espetáculo de Roma, com uma plateia de cerca de 150 000 </w:t>
      </w:r>
      <w:proofErr w:type="gramStart"/>
      <w:r w:rsidRPr="00D979D5">
        <w:rPr>
          <w:rFonts w:ascii="Arial" w:eastAsia="Times New Roman" w:hAnsi="Arial" w:cs="Arial"/>
          <w:color w:val="222222"/>
          <w:sz w:val="21"/>
          <w:szCs w:val="21"/>
          <w:lang w:eastAsia="pt-BR"/>
        </w:rPr>
        <w:t>espectadores.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"cite_note-FOOTNOTEDyson2010237,_239-353"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[346]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Inaugurado em 80, o </w:t>
      </w:r>
      <w:hyperlink r:id="rId932" w:tooltip="Coliseu de Roma" w:history="1">
        <w:r w:rsidRPr="00D979D5">
          <w:rPr>
            <w:rFonts w:ascii="Arial" w:eastAsia="Times New Roman" w:hAnsi="Arial" w:cs="Arial"/>
            <w:color w:val="0B0080"/>
            <w:sz w:val="21"/>
            <w:szCs w:val="21"/>
            <w:u w:val="single"/>
            <w:lang w:eastAsia="pt-BR"/>
          </w:rPr>
          <w:t>Coliseu de Roma</w:t>
        </w:r>
      </w:hyperlink>
      <w:r w:rsidRPr="00D979D5">
        <w:rPr>
          <w:rFonts w:ascii="Arial" w:eastAsia="Times New Roman" w:hAnsi="Arial" w:cs="Arial"/>
          <w:color w:val="222222"/>
          <w:sz w:val="21"/>
          <w:szCs w:val="21"/>
          <w:lang w:eastAsia="pt-BR"/>
        </w:rPr>
        <w:t> tornou-se arena regular de desportos violentos na cidade,</w:t>
      </w:r>
      <w:hyperlink r:id="rId933" w:anchor="cite_note-Hum1-354" w:history="1">
        <w:r w:rsidRPr="00D979D5">
          <w:rPr>
            <w:rFonts w:ascii="Arial" w:eastAsia="Times New Roman" w:hAnsi="Arial" w:cs="Arial"/>
            <w:color w:val="0B0080"/>
            <w:sz w:val="17"/>
            <w:szCs w:val="17"/>
            <w:u w:val="single"/>
            <w:vertAlign w:val="superscript"/>
            <w:lang w:eastAsia="pt-BR"/>
          </w:rPr>
          <w:t>[347]</w:t>
        </w:r>
      </w:hyperlink>
      <w:r w:rsidRPr="00D979D5">
        <w:rPr>
          <w:rFonts w:ascii="Arial" w:eastAsia="Times New Roman" w:hAnsi="Arial" w:cs="Arial"/>
          <w:color w:val="222222"/>
          <w:sz w:val="21"/>
          <w:szCs w:val="21"/>
          <w:lang w:eastAsia="pt-BR"/>
        </w:rPr>
        <w:t> tendo mais de 50 000 lugares sentados e mais 10 000 de pé.</w:t>
      </w:r>
      <w:hyperlink r:id="rId934" w:anchor="cite_note-FOOTNOTEDyson2010237,_239-353" w:history="1">
        <w:r w:rsidRPr="00D979D5">
          <w:rPr>
            <w:rFonts w:ascii="Arial" w:eastAsia="Times New Roman" w:hAnsi="Arial" w:cs="Arial"/>
            <w:color w:val="0B0080"/>
            <w:sz w:val="17"/>
            <w:szCs w:val="17"/>
            <w:u w:val="single"/>
            <w:vertAlign w:val="superscript"/>
            <w:lang w:eastAsia="pt-BR"/>
          </w:rPr>
          <w:t>[346]</w:t>
        </w:r>
      </w:hyperlink>
      <w:r w:rsidRPr="00D979D5">
        <w:rPr>
          <w:rFonts w:ascii="Arial" w:eastAsia="Times New Roman" w:hAnsi="Arial" w:cs="Arial"/>
          <w:color w:val="222222"/>
          <w:sz w:val="21"/>
          <w:szCs w:val="21"/>
          <w:lang w:eastAsia="pt-BR"/>
        </w:rPr>
        <w:t> A disposição física do anfiteatro representava a hierarquia da sociedade romana: o imperador presidia no seu púlpito opulento; os senadores e altas patentes militares tinham os melhores lugares reservados; as mulheres sentavam-se resguardadas da ação; os escravos sentavam-se nos piores lugares e os restantes sentavam-se onde houvesse lugar entre os dois grupos.</w:t>
      </w:r>
      <w:hyperlink r:id="rId935" w:anchor="cite_note-FOOTNOTEEdmondson199673-74;_106-355" w:history="1">
        <w:r w:rsidRPr="00D979D5">
          <w:rPr>
            <w:rFonts w:ascii="Arial" w:eastAsia="Times New Roman" w:hAnsi="Arial" w:cs="Arial"/>
            <w:color w:val="0B0080"/>
            <w:sz w:val="17"/>
            <w:szCs w:val="17"/>
            <w:u w:val="single"/>
            <w:vertAlign w:val="superscript"/>
            <w:lang w:eastAsia="pt-BR"/>
          </w:rPr>
          <w:t>[348]</w:t>
        </w:r>
      </w:hyperlink>
      <w:hyperlink r:id="rId936" w:anchor="cite_note-FOOTNOTEAuguet197254-356" w:history="1">
        <w:r w:rsidRPr="00D979D5">
          <w:rPr>
            <w:rFonts w:ascii="Arial" w:eastAsia="Times New Roman" w:hAnsi="Arial" w:cs="Arial"/>
            <w:color w:val="0B0080"/>
            <w:sz w:val="17"/>
            <w:szCs w:val="17"/>
            <w:u w:val="single"/>
            <w:vertAlign w:val="superscript"/>
            <w:lang w:eastAsia="pt-BR"/>
          </w:rPr>
          <w:t>[349]</w:t>
        </w:r>
      </w:hyperlink>
      <w:hyperlink r:id="rId937" w:anchor="cite_note-FOOTNOTEMcClelland200767-357" w:history="1">
        <w:r w:rsidRPr="00D979D5">
          <w:rPr>
            <w:rFonts w:ascii="Arial" w:eastAsia="Times New Roman" w:hAnsi="Arial" w:cs="Arial"/>
            <w:color w:val="0B0080"/>
            <w:sz w:val="17"/>
            <w:szCs w:val="17"/>
            <w:u w:val="single"/>
            <w:vertAlign w:val="superscript"/>
            <w:lang w:eastAsia="pt-BR"/>
          </w:rPr>
          <w:t>[350]</w:t>
        </w:r>
      </w:hyperlink>
      <w:r w:rsidRPr="00D979D5">
        <w:rPr>
          <w:rFonts w:ascii="Arial" w:eastAsia="Times New Roman" w:hAnsi="Arial" w:cs="Arial"/>
          <w:color w:val="222222"/>
          <w:sz w:val="21"/>
          <w:szCs w:val="21"/>
          <w:lang w:eastAsia="pt-BR"/>
        </w:rPr>
        <w:t> A multidão podia exigir um resultado assobiando ou aplaudindo, embora fosse o imperador quem tinha a palavra final. Os espetáculos podiam rapidamente tornar-se locais de protestos políticos e sociais, pelo que muitas vezes os imperadores recorriam à força para dominar a população. Um dos casos mais notáveis foi a </w:t>
      </w:r>
      <w:hyperlink r:id="rId938" w:tooltip="Revolta de Nika" w:history="1">
        <w:r w:rsidRPr="00D979D5">
          <w:rPr>
            <w:rFonts w:ascii="Arial" w:eastAsia="Times New Roman" w:hAnsi="Arial" w:cs="Arial"/>
            <w:color w:val="0B0080"/>
            <w:sz w:val="21"/>
            <w:szCs w:val="21"/>
            <w:u w:val="single"/>
            <w:lang w:eastAsia="pt-BR"/>
          </w:rPr>
          <w:t xml:space="preserve">Revolta de </w:t>
        </w:r>
        <w:proofErr w:type="spellStart"/>
        <w:r w:rsidRPr="00D979D5">
          <w:rPr>
            <w:rFonts w:ascii="Arial" w:eastAsia="Times New Roman" w:hAnsi="Arial" w:cs="Arial"/>
            <w:color w:val="0B0080"/>
            <w:sz w:val="21"/>
            <w:szCs w:val="21"/>
            <w:u w:val="single"/>
            <w:lang w:eastAsia="pt-BR"/>
          </w:rPr>
          <w:t>Nika</w:t>
        </w:r>
        <w:proofErr w:type="spellEnd"/>
      </w:hyperlink>
      <w:r w:rsidRPr="00D979D5">
        <w:rPr>
          <w:rFonts w:ascii="Arial" w:eastAsia="Times New Roman" w:hAnsi="Arial" w:cs="Arial"/>
          <w:color w:val="222222"/>
          <w:sz w:val="21"/>
          <w:szCs w:val="21"/>
          <w:lang w:eastAsia="pt-BR"/>
        </w:rPr>
        <w:t> em 532, quando o exército sob o comando de </w:t>
      </w:r>
      <w:hyperlink r:id="rId939" w:tooltip="Justiniano" w:history="1">
        <w:r w:rsidRPr="00D979D5">
          <w:rPr>
            <w:rFonts w:ascii="Arial" w:eastAsia="Times New Roman" w:hAnsi="Arial" w:cs="Arial"/>
            <w:color w:val="0B0080"/>
            <w:sz w:val="21"/>
            <w:szCs w:val="21"/>
            <w:u w:val="single"/>
            <w:lang w:eastAsia="pt-BR"/>
          </w:rPr>
          <w:t>Justiniano</w:t>
        </w:r>
      </w:hyperlink>
      <w:r w:rsidRPr="00D979D5">
        <w:rPr>
          <w:rFonts w:ascii="Arial" w:eastAsia="Times New Roman" w:hAnsi="Arial" w:cs="Arial"/>
          <w:color w:val="222222"/>
          <w:sz w:val="21"/>
          <w:szCs w:val="21"/>
          <w:lang w:eastAsia="pt-BR"/>
        </w:rPr>
        <w:t xml:space="preserve"> massacrou milhares de </w:t>
      </w:r>
      <w:proofErr w:type="gramStart"/>
      <w:r w:rsidRPr="00D979D5">
        <w:rPr>
          <w:rFonts w:ascii="Arial" w:eastAsia="Times New Roman" w:hAnsi="Arial" w:cs="Arial"/>
          <w:color w:val="222222"/>
          <w:sz w:val="21"/>
          <w:szCs w:val="21"/>
          <w:lang w:eastAsia="pt-BR"/>
        </w:rPr>
        <w:t>cidadãos.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"cite_note-Fut85-358"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[351]</w:t>
      </w:r>
      <w:r w:rsidRPr="00D979D5">
        <w:rPr>
          <w:rFonts w:ascii="Arial" w:eastAsia="Times New Roman" w:hAnsi="Arial" w:cs="Arial"/>
          <w:color w:val="222222"/>
          <w:sz w:val="17"/>
          <w:szCs w:val="17"/>
          <w:vertAlign w:val="superscript"/>
          <w:lang w:eastAsia="pt-BR"/>
        </w:rPr>
        <w:fldChar w:fldCharType="end"/>
      </w:r>
      <w:hyperlink r:id="rId940" w:anchor="cite_note-FOOTNOTEHumphrey1986461-359" w:history="1">
        <w:r w:rsidRPr="00D979D5">
          <w:rPr>
            <w:rFonts w:ascii="Arial" w:eastAsia="Times New Roman" w:hAnsi="Arial" w:cs="Arial"/>
            <w:color w:val="0B0080"/>
            <w:sz w:val="17"/>
            <w:szCs w:val="17"/>
            <w:u w:val="single"/>
            <w:vertAlign w:val="superscript"/>
            <w:lang w:eastAsia="pt-BR"/>
          </w:rPr>
          <w:t>[352]</w:t>
        </w:r>
      </w:hyperlink>
      <w:hyperlink r:id="rId941" w:anchor="cite_note-FOOTNOTEMcClelland200761-360" w:history="1">
        <w:r w:rsidRPr="00D979D5">
          <w:rPr>
            <w:rFonts w:ascii="Arial" w:eastAsia="Times New Roman" w:hAnsi="Arial" w:cs="Arial"/>
            <w:color w:val="0B0080"/>
            <w:sz w:val="17"/>
            <w:szCs w:val="17"/>
            <w:u w:val="single"/>
            <w:vertAlign w:val="superscript"/>
            <w:lang w:eastAsia="pt-BR"/>
          </w:rPr>
          <w:t>[353]</w:t>
        </w:r>
      </w:hyperlink>
      <w:hyperlink r:id="rId942" w:anchor="cite_note-Dys239-361" w:history="1">
        <w:r w:rsidRPr="00D979D5">
          <w:rPr>
            <w:rFonts w:ascii="Arial" w:eastAsia="Times New Roman" w:hAnsi="Arial" w:cs="Arial"/>
            <w:color w:val="0B0080"/>
            <w:sz w:val="17"/>
            <w:szCs w:val="17"/>
            <w:u w:val="single"/>
            <w:vertAlign w:val="superscript"/>
            <w:lang w:eastAsia="pt-BR"/>
          </w:rPr>
          <w:t>[354]</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As equipas de </w:t>
      </w:r>
      <w:proofErr w:type="spellStart"/>
      <w:r w:rsidRPr="00D979D5">
        <w:rPr>
          <w:rFonts w:ascii="Arial" w:eastAsia="Times New Roman" w:hAnsi="Arial" w:cs="Arial"/>
          <w:color w:val="222222"/>
          <w:sz w:val="21"/>
          <w:szCs w:val="21"/>
          <w:lang w:eastAsia="pt-BR"/>
        </w:rPr>
        <w:t>bigas</w:t>
      </w:r>
      <w:proofErr w:type="spellEnd"/>
      <w:r w:rsidRPr="00D979D5">
        <w:rPr>
          <w:rFonts w:ascii="Arial" w:eastAsia="Times New Roman" w:hAnsi="Arial" w:cs="Arial"/>
          <w:color w:val="222222"/>
          <w:sz w:val="21"/>
          <w:szCs w:val="21"/>
          <w:lang w:eastAsia="pt-BR"/>
        </w:rPr>
        <w:t xml:space="preserve"> diferenciavam-se pelas cores envergadas, sendo os azuis e verdes </w:t>
      </w:r>
      <w:proofErr w:type="gramStart"/>
      <w:r w:rsidRPr="00D979D5">
        <w:rPr>
          <w:rFonts w:ascii="Arial" w:eastAsia="Times New Roman" w:hAnsi="Arial" w:cs="Arial"/>
          <w:color w:val="222222"/>
          <w:sz w:val="21"/>
          <w:szCs w:val="21"/>
          <w:lang w:eastAsia="pt-BR"/>
        </w:rPr>
        <w:t>as mais populares</w:t>
      </w:r>
      <w:proofErr w:type="gramEnd"/>
      <w:r w:rsidRPr="00D979D5">
        <w:rPr>
          <w:rFonts w:ascii="Arial" w:eastAsia="Times New Roman" w:hAnsi="Arial" w:cs="Arial"/>
          <w:color w:val="222222"/>
          <w:sz w:val="21"/>
          <w:szCs w:val="21"/>
          <w:lang w:eastAsia="pt-BR"/>
        </w:rPr>
        <w:t xml:space="preserve">. A lealdade dos fãs era acérrima, convergindo muitas vezes para cenas de </w:t>
      </w:r>
      <w:proofErr w:type="gramStart"/>
      <w:r w:rsidRPr="00D979D5">
        <w:rPr>
          <w:rFonts w:ascii="Arial" w:eastAsia="Times New Roman" w:hAnsi="Arial" w:cs="Arial"/>
          <w:color w:val="222222"/>
          <w:sz w:val="21"/>
          <w:szCs w:val="21"/>
          <w:lang w:eastAsia="pt-BR"/>
        </w:rPr>
        <w:t>violência.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"cite_note-Fut85-358"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[351]</w:t>
      </w:r>
      <w:r w:rsidRPr="00D979D5">
        <w:rPr>
          <w:rFonts w:ascii="Arial" w:eastAsia="Times New Roman" w:hAnsi="Arial" w:cs="Arial"/>
          <w:color w:val="222222"/>
          <w:sz w:val="17"/>
          <w:szCs w:val="17"/>
          <w:vertAlign w:val="superscript"/>
          <w:lang w:eastAsia="pt-BR"/>
        </w:rPr>
        <w:fldChar w:fldCharType="end"/>
      </w:r>
      <w:hyperlink r:id="rId943" w:anchor="cite_note-FOOTNOTEHumphrey1986459,_461,_512,_630%E2%80%93631-362" w:history="1">
        <w:r w:rsidRPr="00D979D5">
          <w:rPr>
            <w:rFonts w:ascii="Arial" w:eastAsia="Times New Roman" w:hAnsi="Arial" w:cs="Arial"/>
            <w:color w:val="0B0080"/>
            <w:sz w:val="17"/>
            <w:szCs w:val="17"/>
            <w:u w:val="single"/>
            <w:vertAlign w:val="superscript"/>
            <w:lang w:eastAsia="pt-BR"/>
          </w:rPr>
          <w:t>[355]</w:t>
        </w:r>
      </w:hyperlink>
      <w:hyperlink r:id="rId944" w:anchor="cite_note-FOOTNOTEDyson2010237-363" w:history="1">
        <w:r w:rsidRPr="00D979D5">
          <w:rPr>
            <w:rFonts w:ascii="Arial" w:eastAsia="Times New Roman" w:hAnsi="Arial" w:cs="Arial"/>
            <w:color w:val="0B0080"/>
            <w:sz w:val="17"/>
            <w:szCs w:val="17"/>
            <w:u w:val="single"/>
            <w:vertAlign w:val="superscript"/>
            <w:lang w:eastAsia="pt-BR"/>
          </w:rPr>
          <w:t>[356]</w:t>
        </w:r>
      </w:hyperlink>
      <w:r w:rsidRPr="00D979D5">
        <w:rPr>
          <w:rFonts w:ascii="Arial" w:eastAsia="Times New Roman" w:hAnsi="Arial" w:cs="Arial"/>
          <w:color w:val="222222"/>
          <w:sz w:val="21"/>
          <w:szCs w:val="21"/>
          <w:lang w:eastAsia="pt-BR"/>
        </w:rPr>
        <w:t> A competição era perigosa, mas os condutores estavam entre os mais celebrados e recompensados atletas da antiguidade.</w:t>
      </w:r>
      <w:hyperlink r:id="rId945" w:anchor="cite_note-Dys238-364" w:history="1">
        <w:r w:rsidRPr="00D979D5">
          <w:rPr>
            <w:rFonts w:ascii="Arial" w:eastAsia="Times New Roman" w:hAnsi="Arial" w:cs="Arial"/>
            <w:color w:val="0B0080"/>
            <w:sz w:val="17"/>
            <w:szCs w:val="17"/>
            <w:u w:val="single"/>
            <w:vertAlign w:val="superscript"/>
            <w:lang w:eastAsia="pt-BR"/>
          </w:rPr>
          <w:t>[357]</w:t>
        </w:r>
      </w:hyperlink>
      <w:r w:rsidRPr="00D979D5">
        <w:rPr>
          <w:rFonts w:ascii="Arial" w:eastAsia="Times New Roman" w:hAnsi="Arial" w:cs="Arial"/>
          <w:color w:val="222222"/>
          <w:sz w:val="21"/>
          <w:szCs w:val="21"/>
          <w:lang w:eastAsia="pt-BR"/>
        </w:rPr>
        <w:t> Uma das estrelas desportivas foi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"https://pt.wikipedia.org/wiki/Caio_Apuleio_Diocles" \o "Caio Apuleio Diocles"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Diocles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da </w:t>
      </w:r>
      <w:hyperlink r:id="rId946" w:tooltip="Lusitânia" w:history="1">
        <w:r w:rsidRPr="00D979D5">
          <w:rPr>
            <w:rFonts w:ascii="Arial" w:eastAsia="Times New Roman" w:hAnsi="Arial" w:cs="Arial"/>
            <w:color w:val="0B0080"/>
            <w:sz w:val="21"/>
            <w:szCs w:val="21"/>
            <w:u w:val="single"/>
            <w:lang w:eastAsia="pt-BR"/>
          </w:rPr>
          <w:t>Lusitânia</w:t>
        </w:r>
      </w:hyperlink>
      <w:r w:rsidRPr="00D979D5">
        <w:rPr>
          <w:rFonts w:ascii="Arial" w:eastAsia="Times New Roman" w:hAnsi="Arial" w:cs="Arial"/>
          <w:color w:val="222222"/>
          <w:sz w:val="21"/>
          <w:szCs w:val="21"/>
          <w:lang w:eastAsia="pt-BR"/>
        </w:rPr>
        <w:t xml:space="preserve"> (atualmente Portugal), que conduziu </w:t>
      </w:r>
      <w:proofErr w:type="spellStart"/>
      <w:r w:rsidRPr="00D979D5">
        <w:rPr>
          <w:rFonts w:ascii="Arial" w:eastAsia="Times New Roman" w:hAnsi="Arial" w:cs="Arial"/>
          <w:color w:val="222222"/>
          <w:sz w:val="21"/>
          <w:szCs w:val="21"/>
          <w:lang w:eastAsia="pt-BR"/>
        </w:rPr>
        <w:t>bigas</w:t>
      </w:r>
      <w:proofErr w:type="spellEnd"/>
      <w:r w:rsidRPr="00D979D5">
        <w:rPr>
          <w:rFonts w:ascii="Arial" w:eastAsia="Times New Roman" w:hAnsi="Arial" w:cs="Arial"/>
          <w:color w:val="222222"/>
          <w:sz w:val="21"/>
          <w:szCs w:val="21"/>
          <w:lang w:eastAsia="pt-BR"/>
        </w:rPr>
        <w:t xml:space="preserve"> ao longo de 24 anos e acumulou ganhos de 35 milhões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"https://pt.wikipedia.org/wiki/Sest%C3%A9rcio" \o "Sestércio"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sestércios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947" w:anchor="cite_note-FOOTNOTEPotter1999296-365" w:history="1">
        <w:r w:rsidRPr="00D979D5">
          <w:rPr>
            <w:rFonts w:ascii="Arial" w:eastAsia="Times New Roman" w:hAnsi="Arial" w:cs="Arial"/>
            <w:color w:val="0B0080"/>
            <w:sz w:val="17"/>
            <w:szCs w:val="17"/>
            <w:u w:val="single"/>
            <w:vertAlign w:val="superscript"/>
            <w:lang w:eastAsia="pt-BR"/>
          </w:rPr>
          <w:t>[358]</w:t>
        </w:r>
      </w:hyperlink>
      <w:hyperlink r:id="rId948" w:anchor="cite_note-Dys239-361" w:history="1">
        <w:r w:rsidRPr="00D979D5">
          <w:rPr>
            <w:rFonts w:ascii="Arial" w:eastAsia="Times New Roman" w:hAnsi="Arial" w:cs="Arial"/>
            <w:color w:val="0B0080"/>
            <w:sz w:val="17"/>
            <w:szCs w:val="17"/>
            <w:u w:val="single"/>
            <w:vertAlign w:val="superscript"/>
            <w:lang w:eastAsia="pt-BR"/>
          </w:rPr>
          <w:t>[354]</w:t>
        </w:r>
      </w:hyperlink>
      <w:r w:rsidRPr="00D979D5">
        <w:rPr>
          <w:rFonts w:ascii="Arial" w:eastAsia="Times New Roman" w:hAnsi="Arial" w:cs="Arial"/>
          <w:color w:val="222222"/>
          <w:sz w:val="21"/>
          <w:szCs w:val="21"/>
          <w:lang w:eastAsia="pt-BR"/>
        </w:rPr>
        <w:t xml:space="preserve"> Os cavalos também eram populares, </w:t>
      </w:r>
      <w:r w:rsidRPr="00D979D5">
        <w:rPr>
          <w:rFonts w:ascii="Arial" w:eastAsia="Times New Roman" w:hAnsi="Arial" w:cs="Arial"/>
          <w:color w:val="222222"/>
          <w:sz w:val="21"/>
          <w:szCs w:val="21"/>
          <w:lang w:eastAsia="pt-BR"/>
        </w:rPr>
        <w:lastRenderedPageBreak/>
        <w:t>celebrados na arte e recordados em inscrições, muitas vezes pelo próprio nome.</w:t>
      </w:r>
      <w:hyperlink r:id="rId949" w:anchor="cite_note-FOOTNOTEPotter1999299-366" w:history="1">
        <w:r w:rsidRPr="00D979D5">
          <w:rPr>
            <w:rFonts w:ascii="Arial" w:eastAsia="Times New Roman" w:hAnsi="Arial" w:cs="Arial"/>
            <w:color w:val="0B0080"/>
            <w:sz w:val="17"/>
            <w:szCs w:val="17"/>
            <w:u w:val="single"/>
            <w:vertAlign w:val="superscript"/>
            <w:lang w:eastAsia="pt-BR"/>
          </w:rPr>
          <w:t>[359]</w:t>
        </w:r>
      </w:hyperlink>
      <w:hyperlink r:id="rId950" w:anchor="cite_note-FOOTNOTEHumphrey1986238-367" w:history="1">
        <w:r w:rsidRPr="00D979D5">
          <w:rPr>
            <w:rFonts w:ascii="Arial" w:eastAsia="Times New Roman" w:hAnsi="Arial" w:cs="Arial"/>
            <w:color w:val="0B0080"/>
            <w:sz w:val="17"/>
            <w:szCs w:val="17"/>
            <w:u w:val="single"/>
            <w:vertAlign w:val="superscript"/>
            <w:lang w:eastAsia="pt-BR"/>
          </w:rPr>
          <w:t>[360]</w:t>
        </w:r>
      </w:hyperlink>
      <w:r w:rsidRPr="00D979D5">
        <w:rPr>
          <w:rFonts w:ascii="Arial" w:eastAsia="Times New Roman" w:hAnsi="Arial" w:cs="Arial"/>
          <w:color w:val="222222"/>
          <w:sz w:val="21"/>
          <w:szCs w:val="21"/>
          <w:lang w:eastAsia="pt-BR"/>
        </w:rPr>
        <w:t> O desenho dos circos romanos evoluiu no sentido de assegurar que nenhuma das equipas possuísse qualquer vantagem e de minimizar o número de colisões,</w:t>
      </w:r>
      <w:hyperlink r:id="rId951" w:anchor="cite_note-FOOTNOTEFutrell201084-368" w:history="1">
        <w:r w:rsidRPr="00D979D5">
          <w:rPr>
            <w:rFonts w:ascii="Arial" w:eastAsia="Times New Roman" w:hAnsi="Arial" w:cs="Arial"/>
            <w:color w:val="0B0080"/>
            <w:sz w:val="17"/>
            <w:szCs w:val="17"/>
            <w:u w:val="single"/>
            <w:vertAlign w:val="superscript"/>
            <w:lang w:eastAsia="pt-BR"/>
          </w:rPr>
          <w:t>[361]</w:t>
        </w:r>
      </w:hyperlink>
      <w:hyperlink r:id="rId952" w:anchor="cite_note-FOOTNOTEHumphrey198618-21-369" w:history="1">
        <w:r w:rsidRPr="00D979D5">
          <w:rPr>
            <w:rFonts w:ascii="Arial" w:eastAsia="Times New Roman" w:hAnsi="Arial" w:cs="Arial"/>
            <w:color w:val="0B0080"/>
            <w:sz w:val="17"/>
            <w:szCs w:val="17"/>
            <w:u w:val="single"/>
            <w:vertAlign w:val="superscript"/>
            <w:lang w:eastAsia="pt-BR"/>
          </w:rPr>
          <w:t>[362]</w:t>
        </w:r>
      </w:hyperlink>
      <w:r w:rsidRPr="00D979D5">
        <w:rPr>
          <w:rFonts w:ascii="Arial" w:eastAsia="Times New Roman" w:hAnsi="Arial" w:cs="Arial"/>
          <w:color w:val="222222"/>
          <w:sz w:val="21"/>
          <w:szCs w:val="21"/>
          <w:lang w:eastAsia="pt-BR"/>
        </w:rPr>
        <w:t xml:space="preserve"> as quais, no entanto, continuaram a ser frequentes e a satisfazer o desejo de </w:t>
      </w:r>
      <w:proofErr w:type="spellStart"/>
      <w:r w:rsidRPr="00D979D5">
        <w:rPr>
          <w:rFonts w:ascii="Arial" w:eastAsia="Times New Roman" w:hAnsi="Arial" w:cs="Arial"/>
          <w:color w:val="222222"/>
          <w:sz w:val="21"/>
          <w:szCs w:val="21"/>
          <w:lang w:eastAsia="pt-BR"/>
        </w:rPr>
        <w:t>espetacularidade</w:t>
      </w:r>
      <w:proofErr w:type="spellEnd"/>
      <w:r w:rsidRPr="00D979D5">
        <w:rPr>
          <w:rFonts w:ascii="Arial" w:eastAsia="Times New Roman" w:hAnsi="Arial" w:cs="Arial"/>
          <w:color w:val="222222"/>
          <w:sz w:val="21"/>
          <w:szCs w:val="21"/>
          <w:lang w:eastAsia="pt-BR"/>
        </w:rPr>
        <w:t xml:space="preserve"> da </w:t>
      </w:r>
      <w:proofErr w:type="gramStart"/>
      <w:r w:rsidRPr="00D979D5">
        <w:rPr>
          <w:rFonts w:ascii="Arial" w:eastAsia="Times New Roman" w:hAnsi="Arial" w:cs="Arial"/>
          <w:color w:val="222222"/>
          <w:sz w:val="21"/>
          <w:szCs w:val="21"/>
          <w:lang w:eastAsia="pt-BR"/>
        </w:rPr>
        <w:t>multidão.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"cite_note-FOOTNOTEAuguet1972131-132-370"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[363]</w:t>
      </w:r>
      <w:r w:rsidRPr="00D979D5">
        <w:rPr>
          <w:rFonts w:ascii="Arial" w:eastAsia="Times New Roman" w:hAnsi="Arial" w:cs="Arial"/>
          <w:color w:val="222222"/>
          <w:sz w:val="17"/>
          <w:szCs w:val="17"/>
          <w:vertAlign w:val="superscript"/>
          <w:lang w:eastAsia="pt-BR"/>
        </w:rPr>
        <w:fldChar w:fldCharType="end"/>
      </w:r>
      <w:hyperlink r:id="rId953" w:anchor="cite_note-FOOTNOTEDodge1999237-371" w:history="1">
        <w:r w:rsidRPr="00D979D5">
          <w:rPr>
            <w:rFonts w:ascii="Arial" w:eastAsia="Times New Roman" w:hAnsi="Arial" w:cs="Arial"/>
            <w:color w:val="0B0080"/>
            <w:sz w:val="17"/>
            <w:szCs w:val="17"/>
            <w:u w:val="single"/>
            <w:vertAlign w:val="superscript"/>
            <w:lang w:eastAsia="pt-BR"/>
          </w:rPr>
          <w:t>[364]</w:t>
        </w:r>
      </w:hyperlink>
      <w:r w:rsidRPr="00D979D5">
        <w:rPr>
          <w:rFonts w:ascii="Arial" w:eastAsia="Times New Roman" w:hAnsi="Arial" w:cs="Arial"/>
          <w:color w:val="222222"/>
          <w:sz w:val="21"/>
          <w:szCs w:val="21"/>
          <w:lang w:eastAsia="pt-BR"/>
        </w:rPr>
        <w:t> As corridas estavam envoltas numa aura de mistério em função da sua associação com os rituais </w:t>
      </w:r>
      <w:hyperlink r:id="rId954" w:tooltip="Ctónico" w:history="1">
        <w:r w:rsidRPr="00D979D5">
          <w:rPr>
            <w:rFonts w:ascii="Arial" w:eastAsia="Times New Roman" w:hAnsi="Arial" w:cs="Arial"/>
            <w:color w:val="0B0080"/>
            <w:sz w:val="21"/>
            <w:szCs w:val="21"/>
            <w:u w:val="single"/>
            <w:lang w:eastAsia="pt-BR"/>
          </w:rPr>
          <w:t>ctónicos</w:t>
        </w:r>
      </w:hyperlink>
      <w:r w:rsidRPr="00D979D5">
        <w:rPr>
          <w:rFonts w:ascii="Arial" w:eastAsia="Times New Roman" w:hAnsi="Arial" w:cs="Arial"/>
          <w:color w:val="222222"/>
          <w:sz w:val="21"/>
          <w:szCs w:val="21"/>
          <w:lang w:eastAsia="pt-BR"/>
        </w:rPr>
        <w:t>: as imagens circenses eram consideradas protetivas ou de boa sorte, e os condutores muitas vezes suspeitos de feitiçaria.</w:t>
      </w:r>
      <w:hyperlink r:id="rId955" w:anchor="cite_note-Dys238-364" w:history="1">
        <w:r w:rsidRPr="00D979D5">
          <w:rPr>
            <w:rFonts w:ascii="Arial" w:eastAsia="Times New Roman" w:hAnsi="Arial" w:cs="Arial"/>
            <w:color w:val="0B0080"/>
            <w:sz w:val="17"/>
            <w:szCs w:val="17"/>
            <w:u w:val="single"/>
            <w:vertAlign w:val="superscript"/>
            <w:lang w:eastAsia="pt-BR"/>
          </w:rPr>
          <w:t>[357]</w:t>
        </w:r>
      </w:hyperlink>
      <w:hyperlink r:id="rId956" w:anchor="cite_note-FOOTNOTEAuguet1972144-372" w:history="1">
        <w:r w:rsidRPr="00D979D5">
          <w:rPr>
            <w:rFonts w:ascii="Arial" w:eastAsia="Times New Roman" w:hAnsi="Arial" w:cs="Arial"/>
            <w:color w:val="0B0080"/>
            <w:sz w:val="17"/>
            <w:szCs w:val="17"/>
            <w:u w:val="single"/>
            <w:vertAlign w:val="superscript"/>
            <w:lang w:eastAsia="pt-BR"/>
          </w:rPr>
          <w:t>[365]</w:t>
        </w:r>
      </w:hyperlink>
      <w:hyperlink r:id="rId957" w:anchor="cite_note-FOOTNOTEDickie2001272-287-373" w:history="1">
        <w:r w:rsidRPr="00D979D5">
          <w:rPr>
            <w:rFonts w:ascii="Arial" w:eastAsia="Times New Roman" w:hAnsi="Arial" w:cs="Arial"/>
            <w:color w:val="0B0080"/>
            <w:sz w:val="17"/>
            <w:szCs w:val="17"/>
            <w:u w:val="single"/>
            <w:vertAlign w:val="superscript"/>
            <w:lang w:eastAsia="pt-BR"/>
          </w:rPr>
          <w:t>[366]</w:t>
        </w:r>
      </w:hyperlink>
      <w:hyperlink r:id="rId958" w:anchor="cite_note-FOOTNOTED'Ambra2007348-349-374" w:history="1">
        <w:r w:rsidRPr="00D979D5">
          <w:rPr>
            <w:rFonts w:ascii="Arial" w:eastAsia="Times New Roman" w:hAnsi="Arial" w:cs="Arial"/>
            <w:color w:val="0B0080"/>
            <w:sz w:val="17"/>
            <w:szCs w:val="17"/>
            <w:u w:val="single"/>
            <w:vertAlign w:val="superscript"/>
            <w:lang w:eastAsia="pt-BR"/>
          </w:rPr>
          <w:t>[367]</w:t>
        </w:r>
      </w:hyperlink>
      <w:hyperlink r:id="rId959" w:anchor="cite_note-FOOTNOTEBelayche2007289-375" w:history="1">
        <w:r w:rsidRPr="00D979D5">
          <w:rPr>
            <w:rFonts w:ascii="Arial" w:eastAsia="Times New Roman" w:hAnsi="Arial" w:cs="Arial"/>
            <w:color w:val="0B0080"/>
            <w:sz w:val="17"/>
            <w:szCs w:val="17"/>
            <w:u w:val="single"/>
            <w:vertAlign w:val="superscript"/>
            <w:lang w:eastAsia="pt-BR"/>
          </w:rPr>
          <w:t>[368]</w:t>
        </w:r>
      </w:hyperlink>
      <w:r w:rsidRPr="00D979D5">
        <w:rPr>
          <w:rFonts w:ascii="Arial" w:eastAsia="Times New Roman" w:hAnsi="Arial" w:cs="Arial"/>
          <w:color w:val="222222"/>
          <w:sz w:val="21"/>
          <w:szCs w:val="21"/>
          <w:lang w:eastAsia="pt-BR"/>
        </w:rPr>
        <w:t xml:space="preserve"> As corridas de </w:t>
      </w:r>
      <w:proofErr w:type="spellStart"/>
      <w:r w:rsidRPr="00D979D5">
        <w:rPr>
          <w:rFonts w:ascii="Arial" w:eastAsia="Times New Roman" w:hAnsi="Arial" w:cs="Arial"/>
          <w:color w:val="222222"/>
          <w:sz w:val="21"/>
          <w:szCs w:val="21"/>
          <w:lang w:eastAsia="pt-BR"/>
        </w:rPr>
        <w:t>bigas</w:t>
      </w:r>
      <w:proofErr w:type="spellEnd"/>
      <w:r w:rsidRPr="00D979D5">
        <w:rPr>
          <w:rFonts w:ascii="Arial" w:eastAsia="Times New Roman" w:hAnsi="Arial" w:cs="Arial"/>
          <w:color w:val="222222"/>
          <w:sz w:val="21"/>
          <w:szCs w:val="21"/>
          <w:lang w:eastAsia="pt-BR"/>
        </w:rPr>
        <w:t xml:space="preserve"> continuaram a decorrer ao longo do período bizantino, ainda com o mecenato imperial, embora o declínio das cidades nos séculos VI e VII tenha precipitado o seu desaparecimento.</w:t>
      </w:r>
      <w:hyperlink r:id="rId960" w:anchor="cite_note-Pott303-344" w:history="1">
        <w:r w:rsidRPr="00D979D5">
          <w:rPr>
            <w:rFonts w:ascii="Arial" w:eastAsia="Times New Roman" w:hAnsi="Arial" w:cs="Arial"/>
            <w:color w:val="0B0080"/>
            <w:sz w:val="17"/>
            <w:szCs w:val="17"/>
            <w:u w:val="single"/>
            <w:vertAlign w:val="superscript"/>
            <w:lang w:eastAsia="pt-BR"/>
          </w:rPr>
          <w:t>[337]</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Luta de gladiadores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25" name="Imagem 25"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961" w:tooltip="Gladiador" w:history="1">
        <w:r w:rsidRPr="00D979D5">
          <w:rPr>
            <w:rFonts w:ascii="Arial" w:eastAsia="Times New Roman" w:hAnsi="Arial" w:cs="Arial"/>
            <w:i/>
            <w:iCs/>
            <w:color w:val="0B0080"/>
            <w:sz w:val="21"/>
            <w:szCs w:val="21"/>
            <w:u w:val="single"/>
            <w:lang w:eastAsia="pt-BR"/>
          </w:rPr>
          <w:t>Gladiador</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743075"/>
            <wp:effectExtent l="0" t="0" r="0" b="9525"/>
            <wp:docPr id="24" name="Imagem 24" descr="https://upload.wikimedia.org/wikipedia/commons/thumb/6/67/Retiarius_vs_secutor_from_Borghese_mosaic.jpg/220px-Retiarius_vs_secutor_from_Borghese_mosaic.jpg">
              <a:hlinkClick xmlns:a="http://schemas.openxmlformats.org/drawingml/2006/main" r:id="rId9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wikimedia.org/wikipedia/commons/thumb/6/67/Retiarius_vs_secutor_from_Borghese_mosaic.jpg/220px-Retiarius_vs_secutor_from_Borghese_mosaic.jpg">
                      <a:hlinkClick r:id="rId962"/>
                    </pic:cNvPr>
                    <pic:cNvPicPr>
                      <a:picLocks noChangeAspect="1" noChangeArrowheads="1"/>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Epilogo do combate entre o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"https://pt.wikipedia.org/wiki/Reci%C3%A1rio" \o "Reciário"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reciário</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color w:val="222222"/>
          <w:sz w:val="19"/>
          <w:szCs w:val="19"/>
          <w:lang w:eastAsia="pt-BR"/>
        </w:rPr>
        <w:t>Astácio</w:t>
      </w:r>
      <w:proofErr w:type="spellEnd"/>
      <w:r w:rsidRPr="00D979D5">
        <w:rPr>
          <w:rFonts w:ascii="Arial" w:eastAsia="Times New Roman" w:hAnsi="Arial" w:cs="Arial"/>
          <w:color w:val="222222"/>
          <w:sz w:val="19"/>
          <w:szCs w:val="19"/>
          <w:lang w:eastAsia="pt-BR"/>
        </w:rPr>
        <w:t>, que empunha o seu punhal, e o seu adversário, o </w:t>
      </w:r>
      <w:hyperlink r:id="rId964" w:tooltip="Gladiador" w:history="1">
        <w:r w:rsidRPr="00D979D5">
          <w:rPr>
            <w:rFonts w:ascii="Arial" w:eastAsia="Times New Roman" w:hAnsi="Arial" w:cs="Arial"/>
            <w:color w:val="0B0080"/>
            <w:sz w:val="19"/>
            <w:szCs w:val="19"/>
            <w:u w:val="single"/>
            <w:lang w:eastAsia="pt-BR"/>
          </w:rPr>
          <w:t>gladiador</w:t>
        </w:r>
      </w:hyperlink>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color w:val="222222"/>
          <w:sz w:val="19"/>
          <w:szCs w:val="19"/>
          <w:lang w:eastAsia="pt-BR"/>
        </w:rPr>
        <w:t>Ástivo</w:t>
      </w:r>
      <w:proofErr w:type="spellEnd"/>
      <w:r w:rsidRPr="00D979D5">
        <w:rPr>
          <w:rFonts w:ascii="Arial" w:eastAsia="Times New Roman" w:hAnsi="Arial" w:cs="Arial"/>
          <w:color w:val="222222"/>
          <w:sz w:val="19"/>
          <w:szCs w:val="19"/>
          <w:lang w:eastAsia="pt-BR"/>
        </w:rPr>
        <w:t>, que jaz por terra, moribundo. </w:t>
      </w:r>
      <w:r w:rsidRPr="00D979D5">
        <w:rPr>
          <w:rFonts w:ascii="Arial" w:eastAsia="Times New Roman" w:hAnsi="Arial" w:cs="Arial"/>
          <w:i/>
          <w:iCs/>
          <w:color w:val="222222"/>
          <w:sz w:val="19"/>
          <w:szCs w:val="19"/>
          <w:lang w:eastAsia="pt-BR"/>
        </w:rPr>
        <w:t>Mosaico do Gladiador</w:t>
      </w:r>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"https://pt.wikipedia.org/wiki/Galleria_Borghese" \o "Galleria Borghese"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Galleria</w:t>
      </w:r>
      <w:proofErr w:type="spellEnd"/>
      <w:r w:rsidRPr="00D979D5">
        <w:rPr>
          <w:rFonts w:ascii="Arial" w:eastAsia="Times New Roman" w:hAnsi="Arial" w:cs="Arial"/>
          <w:color w:val="0B0080"/>
          <w:sz w:val="19"/>
          <w:szCs w:val="19"/>
          <w:u w:val="single"/>
          <w:lang w:eastAsia="pt-BR"/>
        </w:rPr>
        <w:t xml:space="preserve"> </w:t>
      </w:r>
      <w:proofErr w:type="spellStart"/>
      <w:r w:rsidRPr="00D979D5">
        <w:rPr>
          <w:rFonts w:ascii="Arial" w:eastAsia="Times New Roman" w:hAnsi="Arial" w:cs="Arial"/>
          <w:color w:val="0B0080"/>
          <w:sz w:val="19"/>
          <w:szCs w:val="19"/>
          <w:u w:val="single"/>
          <w:lang w:eastAsia="pt-BR"/>
        </w:rPr>
        <w:t>Borghese</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Roma</w:t>
      </w:r>
      <w:proofErr w:type="gramStart"/>
      <w:r w:rsidRPr="00D979D5">
        <w:rPr>
          <w:rFonts w:ascii="Arial" w:eastAsia="Times New Roman" w:hAnsi="Arial" w:cs="Arial"/>
          <w:color w:val="222222"/>
          <w:sz w:val="19"/>
          <w:szCs w:val="19"/>
          <w:lang w:eastAsia="pt-BR"/>
        </w:rPr>
        <w:t>)</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romanos acreditavam que as competições entre </w:t>
      </w:r>
      <w:hyperlink r:id="rId965" w:tooltip="Gladiador" w:history="1">
        <w:r w:rsidRPr="00D979D5">
          <w:rPr>
            <w:rFonts w:ascii="Arial" w:eastAsia="Times New Roman" w:hAnsi="Arial" w:cs="Arial"/>
            <w:color w:val="0B0080"/>
            <w:sz w:val="21"/>
            <w:szCs w:val="21"/>
            <w:u w:val="single"/>
            <w:lang w:eastAsia="pt-BR"/>
          </w:rPr>
          <w:t>gladiadores</w:t>
        </w:r>
      </w:hyperlink>
      <w:r w:rsidRPr="00D979D5">
        <w:rPr>
          <w:rFonts w:ascii="Arial" w:eastAsia="Times New Roman" w:hAnsi="Arial" w:cs="Arial"/>
          <w:color w:val="222222"/>
          <w:sz w:val="21"/>
          <w:szCs w:val="21"/>
          <w:lang w:eastAsia="pt-BR"/>
        </w:rPr>
        <w:t> tinham origem nos </w:t>
      </w:r>
      <w:hyperlink r:id="rId966" w:tooltip="Jogos fúnebres" w:history="1">
        <w:r w:rsidRPr="00D979D5">
          <w:rPr>
            <w:rFonts w:ascii="Arial" w:eastAsia="Times New Roman" w:hAnsi="Arial" w:cs="Arial"/>
            <w:color w:val="0B0080"/>
            <w:sz w:val="21"/>
            <w:szCs w:val="21"/>
            <w:u w:val="single"/>
            <w:lang w:eastAsia="pt-BR"/>
          </w:rPr>
          <w:t>jogos fúnebres</w:t>
        </w:r>
      </w:hyperlink>
      <w:r w:rsidRPr="00D979D5">
        <w:rPr>
          <w:rFonts w:ascii="Arial" w:eastAsia="Times New Roman" w:hAnsi="Arial" w:cs="Arial"/>
          <w:color w:val="222222"/>
          <w:sz w:val="21"/>
          <w:szCs w:val="21"/>
          <w:lang w:eastAsia="pt-BR"/>
        </w:rPr>
        <w:t> e sacrificais da antiguidade, nos quais eram selecionados prisioneiros de guerra que eram forçados a lutar entre si para expiar as mortes de romanos nobres. Alguns dos primeiros estilos de luta entre gladiadores tinham denominações étnicas, como </w:t>
      </w:r>
      <w:hyperlink r:id="rId967" w:tooltip="Trácio (gladiador)" w:history="1">
        <w:r w:rsidRPr="00D979D5">
          <w:rPr>
            <w:rFonts w:ascii="Arial" w:eastAsia="Times New Roman" w:hAnsi="Arial" w:cs="Arial"/>
            <w:color w:val="0B0080"/>
            <w:sz w:val="21"/>
            <w:szCs w:val="21"/>
            <w:u w:val="single"/>
            <w:lang w:eastAsia="pt-BR"/>
          </w:rPr>
          <w:t>trácio</w:t>
        </w:r>
      </w:hyperlink>
      <w:r w:rsidRPr="00D979D5">
        <w:rPr>
          <w:rFonts w:ascii="Arial" w:eastAsia="Times New Roman" w:hAnsi="Arial" w:cs="Arial"/>
          <w:color w:val="222222"/>
          <w:sz w:val="21"/>
          <w:szCs w:val="21"/>
          <w:lang w:eastAsia="pt-BR"/>
        </w:rPr>
        <w:t> ou gaulês. Os combates encenados eram considerados </w:t>
      </w:r>
      <w:hyperlink r:id="rId968" w:tooltip="Múnus (Roma Antiga) (página não existe)" w:history="1">
        <w:r w:rsidRPr="00D979D5">
          <w:rPr>
            <w:rFonts w:ascii="Arial" w:eastAsia="Times New Roman" w:hAnsi="Arial" w:cs="Arial"/>
            <w:color w:val="A55858"/>
            <w:sz w:val="21"/>
            <w:szCs w:val="21"/>
            <w:u w:val="single"/>
            <w:lang w:eastAsia="pt-BR"/>
          </w:rPr>
          <w:t>múnus</w:t>
        </w:r>
      </w:hyperlink>
      <w:r w:rsidRPr="00D979D5">
        <w:rPr>
          <w:rFonts w:ascii="Arial" w:eastAsia="Times New Roman" w:hAnsi="Arial" w:cs="Arial"/>
          <w:color w:val="222222"/>
          <w:sz w:val="21"/>
          <w:szCs w:val="21"/>
          <w:lang w:eastAsia="pt-BR"/>
        </w:rPr>
        <w:t xml:space="preserve"> (serviços, ofertas, benfeitorias) e inicialmente eram distintos dos jogos de </w:t>
      </w:r>
      <w:proofErr w:type="gramStart"/>
      <w:r w:rsidRPr="00D979D5">
        <w:rPr>
          <w:rFonts w:ascii="Arial" w:eastAsia="Times New Roman" w:hAnsi="Arial" w:cs="Arial"/>
          <w:color w:val="222222"/>
          <w:sz w:val="21"/>
          <w:szCs w:val="21"/>
          <w:lang w:eastAsia="pt-BR"/>
        </w:rPr>
        <w:t>festivais.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"cite_note-FOOTNOTEPotter1999305-376"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[369]</w:t>
      </w:r>
      <w:r w:rsidRPr="00D979D5">
        <w:rPr>
          <w:rFonts w:ascii="Arial" w:eastAsia="Times New Roman" w:hAnsi="Arial" w:cs="Arial"/>
          <w:color w:val="222222"/>
          <w:sz w:val="17"/>
          <w:szCs w:val="17"/>
          <w:vertAlign w:val="superscript"/>
          <w:lang w:eastAsia="pt-BR"/>
        </w:rPr>
        <w:fldChar w:fldCharType="end"/>
      </w:r>
      <w:hyperlink r:id="rId969" w:anchor="cite_note-FOOTNOTEEdwards200759-377" w:history="1">
        <w:r w:rsidRPr="00D979D5">
          <w:rPr>
            <w:rFonts w:ascii="Arial" w:eastAsia="Times New Roman" w:hAnsi="Arial" w:cs="Arial"/>
            <w:color w:val="0B0080"/>
            <w:sz w:val="17"/>
            <w:szCs w:val="17"/>
            <w:u w:val="single"/>
            <w:vertAlign w:val="superscript"/>
            <w:lang w:eastAsia="pt-BR"/>
          </w:rPr>
          <w:t>[370]</w:t>
        </w:r>
      </w:hyperlink>
      <w:r w:rsidRPr="00D979D5">
        <w:rPr>
          <w:rFonts w:ascii="Arial" w:eastAsia="Times New Roman" w:hAnsi="Arial" w:cs="Arial"/>
          <w:color w:val="222222"/>
          <w:sz w:val="21"/>
          <w:szCs w:val="21"/>
          <w:lang w:eastAsia="pt-BR"/>
        </w:rPr>
        <w:t> Ao longo do seu reinado de quarenta anos, Augusto financiou oito espetáculos de gladiadores, nos quais lutaram um total de dez mil homens, e 26 espetáculos de caçadas que resultaram na morte de 3 500 animais.</w:t>
      </w:r>
      <w:hyperlink r:id="rId970" w:anchor="cite_note-FOOTNOTEEdwards200749-378" w:history="1">
        <w:r w:rsidRPr="00D979D5">
          <w:rPr>
            <w:rFonts w:ascii="Arial" w:eastAsia="Times New Roman" w:hAnsi="Arial" w:cs="Arial"/>
            <w:color w:val="0B0080"/>
            <w:sz w:val="17"/>
            <w:szCs w:val="17"/>
            <w:u w:val="single"/>
            <w:vertAlign w:val="superscript"/>
            <w:lang w:eastAsia="pt-BR"/>
          </w:rPr>
          <w:t>[371]</w:t>
        </w:r>
      </w:hyperlink>
      <w:hyperlink r:id="rId971" w:anchor="cite_note-FOOTNOTEEdmondson199670-379" w:history="1">
        <w:r w:rsidRPr="00D979D5">
          <w:rPr>
            <w:rFonts w:ascii="Arial" w:eastAsia="Times New Roman" w:hAnsi="Arial" w:cs="Arial"/>
            <w:color w:val="0B0080"/>
            <w:sz w:val="17"/>
            <w:szCs w:val="17"/>
            <w:u w:val="single"/>
            <w:vertAlign w:val="superscript"/>
            <w:lang w:eastAsia="pt-BR"/>
          </w:rPr>
          <w:t>[372]</w:t>
        </w:r>
      </w:hyperlink>
      <w:hyperlink r:id="rId972" w:anchor="cite_note-FOOTNOTEDi%C3%A3o_C%C3%A1ssios%C3%A9culo_III54.2.2-380" w:history="1">
        <w:r w:rsidRPr="00D979D5">
          <w:rPr>
            <w:rFonts w:ascii="Arial" w:eastAsia="Times New Roman" w:hAnsi="Arial" w:cs="Arial"/>
            <w:color w:val="0B0080"/>
            <w:sz w:val="17"/>
            <w:szCs w:val="17"/>
            <w:u w:val="single"/>
            <w:vertAlign w:val="superscript"/>
            <w:lang w:eastAsia="pt-BR"/>
          </w:rPr>
          <w:t>[373]</w:t>
        </w:r>
      </w:hyperlink>
      <w:hyperlink r:id="rId973" w:anchor="cite_note-FOOTNOTEAugusto1322.1,_3-381" w:history="1">
        <w:r w:rsidRPr="00D979D5">
          <w:rPr>
            <w:rFonts w:ascii="Arial" w:eastAsia="Times New Roman" w:hAnsi="Arial" w:cs="Arial"/>
            <w:color w:val="0B0080"/>
            <w:sz w:val="17"/>
            <w:szCs w:val="17"/>
            <w:u w:val="single"/>
            <w:vertAlign w:val="superscript"/>
            <w:lang w:eastAsia="pt-BR"/>
          </w:rPr>
          <w:t>[374]</w:t>
        </w:r>
      </w:hyperlink>
      <w:r w:rsidRPr="00D979D5">
        <w:rPr>
          <w:rFonts w:ascii="Arial" w:eastAsia="Times New Roman" w:hAnsi="Arial" w:cs="Arial"/>
          <w:color w:val="222222"/>
          <w:sz w:val="21"/>
          <w:szCs w:val="21"/>
          <w:lang w:eastAsia="pt-BR"/>
        </w:rPr>
        <w:t> Para assinalar a abertura do Coliseu, o imperador </w:t>
      </w:r>
      <w:hyperlink r:id="rId974" w:tooltip="Tito (imperador)" w:history="1">
        <w:r w:rsidRPr="00D979D5">
          <w:rPr>
            <w:rFonts w:ascii="Arial" w:eastAsia="Times New Roman" w:hAnsi="Arial" w:cs="Arial"/>
            <w:color w:val="0B0080"/>
            <w:sz w:val="21"/>
            <w:szCs w:val="21"/>
            <w:u w:val="single"/>
            <w:lang w:eastAsia="pt-BR"/>
          </w:rPr>
          <w:t>Tito</w:t>
        </w:r>
      </w:hyperlink>
      <w:r w:rsidRPr="00D979D5">
        <w:rPr>
          <w:rFonts w:ascii="Arial" w:eastAsia="Times New Roman" w:hAnsi="Arial" w:cs="Arial"/>
          <w:color w:val="222222"/>
          <w:sz w:val="21"/>
          <w:szCs w:val="21"/>
          <w:lang w:eastAsia="pt-BR"/>
        </w:rPr>
        <w:t> ofereceu </w:t>
      </w:r>
      <w:hyperlink r:id="rId975" w:tooltip="Jogos inaugurais do Coliseu" w:history="1">
        <w:r w:rsidRPr="00D979D5">
          <w:rPr>
            <w:rFonts w:ascii="Arial" w:eastAsia="Times New Roman" w:hAnsi="Arial" w:cs="Arial"/>
            <w:color w:val="0B0080"/>
            <w:sz w:val="21"/>
            <w:szCs w:val="21"/>
            <w:u w:val="single"/>
            <w:lang w:eastAsia="pt-BR"/>
          </w:rPr>
          <w:t>100 dias de eventos na arena</w:t>
        </w:r>
      </w:hyperlink>
      <w:r w:rsidRPr="00D979D5">
        <w:rPr>
          <w:rFonts w:ascii="Arial" w:eastAsia="Times New Roman" w:hAnsi="Arial" w:cs="Arial"/>
          <w:color w:val="222222"/>
          <w:sz w:val="21"/>
          <w:szCs w:val="21"/>
          <w:lang w:eastAsia="pt-BR"/>
        </w:rPr>
        <w:t>, durante os quais chegaram a competir 3 000 gladiadores num único dia.</w:t>
      </w:r>
      <w:hyperlink r:id="rId976" w:anchor="cite_note-Edw55-382" w:history="1">
        <w:r w:rsidRPr="00D979D5">
          <w:rPr>
            <w:rFonts w:ascii="Arial" w:eastAsia="Times New Roman" w:hAnsi="Arial" w:cs="Arial"/>
            <w:color w:val="0B0080"/>
            <w:sz w:val="17"/>
            <w:szCs w:val="17"/>
            <w:u w:val="single"/>
            <w:vertAlign w:val="superscript"/>
            <w:lang w:eastAsia="pt-BR"/>
          </w:rPr>
          <w:t>[375]</w:t>
        </w:r>
      </w:hyperlink>
      <w:hyperlink r:id="rId977" w:anchor="cite_note-Hum1-354" w:history="1">
        <w:r w:rsidRPr="00D979D5">
          <w:rPr>
            <w:rFonts w:ascii="Arial" w:eastAsia="Times New Roman" w:hAnsi="Arial" w:cs="Arial"/>
            <w:color w:val="0B0080"/>
            <w:sz w:val="17"/>
            <w:szCs w:val="17"/>
            <w:u w:val="single"/>
            <w:vertAlign w:val="superscript"/>
            <w:lang w:eastAsia="pt-BR"/>
          </w:rPr>
          <w:t>[347]</w:t>
        </w:r>
      </w:hyperlink>
      <w:hyperlink r:id="rId978" w:anchor="cite_note-FOOTNOTEDi%C3%A3o_C%C3%A1ssios%C3%A9culo_III66.25-383" w:history="1">
        <w:r w:rsidRPr="00D979D5">
          <w:rPr>
            <w:rFonts w:ascii="Arial" w:eastAsia="Times New Roman" w:hAnsi="Arial" w:cs="Arial"/>
            <w:color w:val="0B0080"/>
            <w:sz w:val="17"/>
            <w:szCs w:val="17"/>
            <w:u w:val="single"/>
            <w:vertAlign w:val="superscript"/>
            <w:lang w:eastAsia="pt-BR"/>
          </w:rPr>
          <w:t>[376]</w:t>
        </w:r>
      </w:hyperlink>
      <w:r w:rsidRPr="00D979D5">
        <w:rPr>
          <w:rFonts w:ascii="Arial" w:eastAsia="Times New Roman" w:hAnsi="Arial" w:cs="Arial"/>
          <w:color w:val="222222"/>
          <w:sz w:val="21"/>
          <w:szCs w:val="21"/>
          <w:lang w:eastAsia="pt-BR"/>
        </w:rPr>
        <w:t xml:space="preserve"> O fascínio romano pelos gladiadores pode ser constatado na forma como são frequentemente representados em </w:t>
      </w:r>
      <w:proofErr w:type="gramStart"/>
      <w:r w:rsidRPr="00D979D5">
        <w:rPr>
          <w:rFonts w:ascii="Arial" w:eastAsia="Times New Roman" w:hAnsi="Arial" w:cs="Arial"/>
          <w:color w:val="222222"/>
          <w:sz w:val="21"/>
          <w:szCs w:val="21"/>
          <w:lang w:eastAsia="pt-BR"/>
        </w:rPr>
        <w:t>mosaicos</w:t>
      </w:r>
      <w:proofErr w:type="gramEnd"/>
      <w:r w:rsidRPr="00D979D5">
        <w:rPr>
          <w:rFonts w:ascii="Arial" w:eastAsia="Times New Roman" w:hAnsi="Arial" w:cs="Arial"/>
          <w:color w:val="222222"/>
          <w:sz w:val="21"/>
          <w:szCs w:val="21"/>
          <w:lang w:eastAsia="pt-BR"/>
        </w:rPr>
        <w:t>, pinturas murais e utensílios como lamparinas.</w:t>
      </w:r>
      <w:hyperlink r:id="rId979" w:anchor="cite_note-FOOTNOTEEdwards200749-378" w:history="1">
        <w:r w:rsidRPr="00D979D5">
          <w:rPr>
            <w:rFonts w:ascii="Arial" w:eastAsia="Times New Roman" w:hAnsi="Arial" w:cs="Arial"/>
            <w:color w:val="0B0080"/>
            <w:sz w:val="17"/>
            <w:szCs w:val="17"/>
            <w:u w:val="single"/>
            <w:vertAlign w:val="superscript"/>
            <w:lang w:eastAsia="pt-BR"/>
          </w:rPr>
          <w:t>[371]</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Os gladiadores romanos eram combatentes treinados, podendo ser escravos, condenados ou simplesmente </w:t>
      </w:r>
      <w:proofErr w:type="gramStart"/>
      <w:r w:rsidRPr="00D979D5">
        <w:rPr>
          <w:rFonts w:ascii="Arial" w:eastAsia="Times New Roman" w:hAnsi="Arial" w:cs="Arial"/>
          <w:color w:val="222222"/>
          <w:sz w:val="21"/>
          <w:szCs w:val="21"/>
          <w:lang w:eastAsia="pt-BR"/>
        </w:rPr>
        <w:t>voluntários.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"cite_note-FOOTNOTEEdwards200750-384"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[377]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Neste tipo de combates, não era necessário, e nem mesmo desejável, que o adversário fosse morto. Os gladiadores eram lutadores com extrema perícia, cujo treino representava um investimento dispendioso de tempo e </w:t>
      </w:r>
      <w:proofErr w:type="gramStart"/>
      <w:r w:rsidRPr="00D979D5">
        <w:rPr>
          <w:rFonts w:ascii="Arial" w:eastAsia="Times New Roman" w:hAnsi="Arial" w:cs="Arial"/>
          <w:color w:val="222222"/>
          <w:sz w:val="21"/>
          <w:szCs w:val="21"/>
          <w:lang w:eastAsia="pt-BR"/>
        </w:rPr>
        <w:t>dinheiro.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"cite_note-Edw55-382"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[375]</w:t>
      </w:r>
      <w:r w:rsidRPr="00D979D5">
        <w:rPr>
          <w:rFonts w:ascii="Arial" w:eastAsia="Times New Roman" w:hAnsi="Arial" w:cs="Arial"/>
          <w:color w:val="222222"/>
          <w:sz w:val="17"/>
          <w:szCs w:val="17"/>
          <w:vertAlign w:val="superscript"/>
          <w:lang w:eastAsia="pt-BR"/>
        </w:rPr>
        <w:fldChar w:fldCharType="end"/>
      </w:r>
      <w:hyperlink r:id="rId980" w:anchor="cite_note-FOOTNOTEPotter1999307-385" w:history="1">
        <w:r w:rsidRPr="00D979D5">
          <w:rPr>
            <w:rFonts w:ascii="Arial" w:eastAsia="Times New Roman" w:hAnsi="Arial" w:cs="Arial"/>
            <w:color w:val="0B0080"/>
            <w:sz w:val="17"/>
            <w:szCs w:val="17"/>
            <w:u w:val="single"/>
            <w:vertAlign w:val="superscript"/>
            <w:lang w:eastAsia="pt-BR"/>
          </w:rPr>
          <w:t>[378]</w:t>
        </w:r>
      </w:hyperlink>
      <w:hyperlink r:id="rId981" w:anchor="cite_note-FOOTNOTEMcClelland200766-386" w:history="1">
        <w:r w:rsidRPr="00D979D5">
          <w:rPr>
            <w:rFonts w:ascii="Arial" w:eastAsia="Times New Roman" w:hAnsi="Arial" w:cs="Arial"/>
            <w:color w:val="0B0080"/>
            <w:sz w:val="17"/>
            <w:szCs w:val="17"/>
            <w:u w:val="single"/>
            <w:vertAlign w:val="superscript"/>
            <w:lang w:eastAsia="pt-BR"/>
          </w:rPr>
          <w:t>[379]</w:t>
        </w:r>
      </w:hyperlink>
      <w:r w:rsidRPr="00D979D5">
        <w:rPr>
          <w:rFonts w:ascii="Arial" w:eastAsia="Times New Roman" w:hAnsi="Arial" w:cs="Arial"/>
          <w:color w:val="222222"/>
          <w:sz w:val="21"/>
          <w:szCs w:val="21"/>
          <w:lang w:eastAsia="pt-BR"/>
        </w:rPr>
        <w:t xml:space="preserve"> Por outro lado, os </w:t>
      </w:r>
      <w:proofErr w:type="spellStart"/>
      <w:r w:rsidRPr="00D979D5">
        <w:rPr>
          <w:rFonts w:ascii="Arial" w:eastAsia="Times New Roman" w:hAnsi="Arial" w:cs="Arial"/>
          <w:color w:val="222222"/>
          <w:sz w:val="21"/>
          <w:szCs w:val="21"/>
          <w:lang w:eastAsia="pt-BR"/>
        </w:rPr>
        <w:t>nóxios</w:t>
      </w:r>
      <w:proofErr w:type="spellEnd"/>
      <w:r w:rsidRPr="00D979D5">
        <w:rPr>
          <w:rFonts w:ascii="Arial" w:eastAsia="Times New Roman" w:hAnsi="Arial" w:cs="Arial"/>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noxii</w:t>
      </w:r>
      <w:proofErr w:type="spellEnd"/>
      <w:r w:rsidRPr="00D979D5">
        <w:rPr>
          <w:rFonts w:ascii="Arial" w:eastAsia="Times New Roman" w:hAnsi="Arial" w:cs="Arial"/>
          <w:color w:val="222222"/>
          <w:sz w:val="21"/>
          <w:szCs w:val="21"/>
          <w:lang w:eastAsia="pt-BR"/>
        </w:rPr>
        <w:t xml:space="preserve">) eram condenados sentenciados a lutar na arena, com pouco ou nenhum treino, muitas vezes desarmados e sem qualquer expectativa de sobrevivência. O sofrimento físico e a humilhação eram considerados justiça compensatória pelos crimes </w:t>
      </w:r>
      <w:proofErr w:type="gramStart"/>
      <w:r w:rsidRPr="00D979D5">
        <w:rPr>
          <w:rFonts w:ascii="Arial" w:eastAsia="Times New Roman" w:hAnsi="Arial" w:cs="Arial"/>
          <w:color w:val="222222"/>
          <w:sz w:val="21"/>
          <w:szCs w:val="21"/>
          <w:lang w:eastAsia="pt-BR"/>
        </w:rPr>
        <w:t>cometidos.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"cite_note-FOOTNOTEColeman199045-47-387"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[380]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Estas execuções eram por vezes organizadas enquanto </w:t>
      </w:r>
      <w:proofErr w:type="spellStart"/>
      <w:r w:rsidRPr="00D979D5">
        <w:rPr>
          <w:rFonts w:ascii="Arial" w:eastAsia="Times New Roman" w:hAnsi="Arial" w:cs="Arial"/>
          <w:color w:val="222222"/>
          <w:sz w:val="21"/>
          <w:szCs w:val="21"/>
          <w:lang w:eastAsia="pt-BR"/>
        </w:rPr>
        <w:t>reencenações</w:t>
      </w:r>
      <w:proofErr w:type="spellEnd"/>
      <w:r w:rsidRPr="00D979D5">
        <w:rPr>
          <w:rFonts w:ascii="Arial" w:eastAsia="Times New Roman" w:hAnsi="Arial" w:cs="Arial"/>
          <w:color w:val="222222"/>
          <w:sz w:val="21"/>
          <w:szCs w:val="21"/>
          <w:lang w:eastAsia="pt-BR"/>
        </w:rPr>
        <w:t> </w:t>
      </w:r>
      <w:hyperlink r:id="rId982" w:tooltip="Mitologia grega" w:history="1">
        <w:r w:rsidRPr="00D979D5">
          <w:rPr>
            <w:rFonts w:ascii="Arial" w:eastAsia="Times New Roman" w:hAnsi="Arial" w:cs="Arial"/>
            <w:color w:val="0B0080"/>
            <w:sz w:val="21"/>
            <w:szCs w:val="21"/>
            <w:u w:val="single"/>
            <w:lang w:eastAsia="pt-BR"/>
          </w:rPr>
          <w:t>mitológicas</w:t>
        </w:r>
      </w:hyperlink>
      <w:r w:rsidRPr="00D979D5">
        <w:rPr>
          <w:rFonts w:ascii="Arial" w:eastAsia="Times New Roman" w:hAnsi="Arial" w:cs="Arial"/>
          <w:color w:val="222222"/>
          <w:sz w:val="21"/>
          <w:szCs w:val="21"/>
          <w:lang w:eastAsia="pt-BR"/>
        </w:rPr>
        <w:t>, e os anfiteatros equipados com artifícios de palco de modo a criar </w:t>
      </w:r>
      <w:hyperlink r:id="rId983" w:tooltip="Efeitos especiais" w:history="1">
        <w:r w:rsidRPr="00D979D5">
          <w:rPr>
            <w:rFonts w:ascii="Arial" w:eastAsia="Times New Roman" w:hAnsi="Arial" w:cs="Arial"/>
            <w:color w:val="0B0080"/>
            <w:sz w:val="21"/>
            <w:szCs w:val="21"/>
            <w:u w:val="single"/>
            <w:lang w:eastAsia="pt-BR"/>
          </w:rPr>
          <w:t>efeitos especiais</w:t>
        </w:r>
      </w:hyperlink>
      <w:r w:rsidRPr="00D979D5">
        <w:rPr>
          <w:rFonts w:ascii="Arial" w:eastAsia="Times New Roman" w:hAnsi="Arial" w:cs="Arial"/>
          <w:color w:val="222222"/>
          <w:sz w:val="21"/>
          <w:szCs w:val="21"/>
          <w:lang w:eastAsia="pt-BR"/>
        </w:rPr>
        <w:t>.</w:t>
      </w:r>
      <w:hyperlink r:id="rId984" w:anchor="cite_note-FOOTNOTEEdmondson199673-388" w:history="1">
        <w:r w:rsidRPr="00D979D5">
          <w:rPr>
            <w:rFonts w:ascii="Arial" w:eastAsia="Times New Roman" w:hAnsi="Arial" w:cs="Arial"/>
            <w:color w:val="0B0080"/>
            <w:sz w:val="17"/>
            <w:szCs w:val="17"/>
            <w:u w:val="single"/>
            <w:vertAlign w:val="superscript"/>
            <w:lang w:eastAsia="pt-BR"/>
          </w:rPr>
          <w:t>[381]</w:t>
        </w:r>
      </w:hyperlink>
      <w:hyperlink r:id="rId985" w:anchor="cite_note-FOOTNOTEColeman199044-73-389" w:history="1">
        <w:r w:rsidRPr="00D979D5">
          <w:rPr>
            <w:rFonts w:ascii="Arial" w:eastAsia="Times New Roman" w:hAnsi="Arial" w:cs="Arial"/>
            <w:color w:val="0B0080"/>
            <w:sz w:val="17"/>
            <w:szCs w:val="17"/>
            <w:u w:val="single"/>
            <w:vertAlign w:val="superscript"/>
            <w:lang w:eastAsia="pt-BR"/>
          </w:rPr>
          <w:t>[382]</w:t>
        </w:r>
      </w:hyperlink>
      <w:hyperlink r:id="rId986" w:anchor="cite_note-FOOTNOTESuet%C3%B4nio12112.2-390" w:history="1">
        <w:r w:rsidRPr="00D979D5">
          <w:rPr>
            <w:rFonts w:ascii="Arial" w:eastAsia="Times New Roman" w:hAnsi="Arial" w:cs="Arial"/>
            <w:color w:val="0B0080"/>
            <w:sz w:val="17"/>
            <w:szCs w:val="17"/>
            <w:u w:val="single"/>
            <w:vertAlign w:val="superscript"/>
            <w:lang w:eastAsia="pt-BR"/>
          </w:rPr>
          <w:t>[383]</w:t>
        </w:r>
      </w:hyperlink>
      <w:r w:rsidRPr="00D979D5">
        <w:rPr>
          <w:rFonts w:ascii="Arial" w:eastAsia="Times New Roman" w:hAnsi="Arial" w:cs="Arial"/>
          <w:color w:val="222222"/>
          <w:sz w:val="21"/>
          <w:szCs w:val="21"/>
          <w:lang w:eastAsia="pt-BR"/>
        </w:rPr>
        <w:t> </w:t>
      </w:r>
      <w:hyperlink r:id="rId987" w:tooltip="Tertuliano" w:history="1">
        <w:r w:rsidRPr="00D979D5">
          <w:rPr>
            <w:rFonts w:ascii="Arial" w:eastAsia="Times New Roman" w:hAnsi="Arial" w:cs="Arial"/>
            <w:color w:val="0B0080"/>
            <w:sz w:val="21"/>
            <w:szCs w:val="21"/>
            <w:u w:val="single"/>
            <w:lang w:eastAsia="pt-BR"/>
          </w:rPr>
          <w:t>Tertuliano</w:t>
        </w:r>
      </w:hyperlink>
      <w:r w:rsidRPr="00D979D5">
        <w:rPr>
          <w:rFonts w:ascii="Arial" w:eastAsia="Times New Roman" w:hAnsi="Arial" w:cs="Arial"/>
          <w:color w:val="222222"/>
          <w:sz w:val="21"/>
          <w:szCs w:val="21"/>
          <w:lang w:eastAsia="pt-BR"/>
        </w:rPr>
        <w:t> considerava as mortes na arena nada mais do que uma forma encapotada de </w:t>
      </w:r>
      <w:hyperlink r:id="rId988" w:tooltip="Sacrifício humano" w:history="1">
        <w:r w:rsidRPr="00D979D5">
          <w:rPr>
            <w:rFonts w:ascii="Arial" w:eastAsia="Times New Roman" w:hAnsi="Arial" w:cs="Arial"/>
            <w:color w:val="0B0080"/>
            <w:sz w:val="21"/>
            <w:szCs w:val="21"/>
            <w:u w:val="single"/>
            <w:lang w:eastAsia="pt-BR"/>
          </w:rPr>
          <w:t>sacrifício humano</w:t>
        </w:r>
      </w:hyperlink>
      <w:r w:rsidRPr="00D979D5">
        <w:rPr>
          <w:rFonts w:ascii="Arial" w:eastAsia="Times New Roman" w:hAnsi="Arial" w:cs="Arial"/>
          <w:color w:val="222222"/>
          <w:sz w:val="21"/>
          <w:szCs w:val="21"/>
          <w:lang w:eastAsia="pt-BR"/>
        </w:rPr>
        <w:t>.</w:t>
      </w:r>
      <w:hyperlink r:id="rId989" w:anchor="cite_note-FOOTNOTEEdwards200759-60-391" w:history="1">
        <w:r w:rsidRPr="00D979D5">
          <w:rPr>
            <w:rFonts w:ascii="Arial" w:eastAsia="Times New Roman" w:hAnsi="Arial" w:cs="Arial"/>
            <w:color w:val="0B0080"/>
            <w:sz w:val="17"/>
            <w:szCs w:val="17"/>
            <w:u w:val="single"/>
            <w:vertAlign w:val="superscript"/>
            <w:lang w:eastAsia="pt-BR"/>
          </w:rPr>
          <w:t>[384]</w:t>
        </w:r>
      </w:hyperlink>
      <w:hyperlink r:id="rId990" w:anchor="cite_note-FOOTNOTETertulianos%C3%A9culo_II/III12-392" w:history="1">
        <w:r w:rsidRPr="00D979D5">
          <w:rPr>
            <w:rFonts w:ascii="Arial" w:eastAsia="Times New Roman" w:hAnsi="Arial" w:cs="Arial"/>
            <w:color w:val="0B0080"/>
            <w:sz w:val="17"/>
            <w:szCs w:val="17"/>
            <w:u w:val="single"/>
            <w:vertAlign w:val="superscript"/>
            <w:lang w:eastAsia="pt-BR"/>
          </w:rPr>
          <w:t>[385]</w:t>
        </w:r>
      </w:hyperlink>
      <w:hyperlink r:id="rId991" w:anchor="cite_note-FOOTNOTEDodge1999224-348" w:history="1">
        <w:r w:rsidRPr="00D979D5">
          <w:rPr>
            <w:rFonts w:ascii="Arial" w:eastAsia="Times New Roman" w:hAnsi="Arial" w:cs="Arial"/>
            <w:color w:val="0B0080"/>
            <w:sz w:val="17"/>
            <w:szCs w:val="17"/>
            <w:u w:val="single"/>
            <w:vertAlign w:val="superscript"/>
            <w:lang w:eastAsia="pt-BR"/>
          </w:rPr>
          <w:t>[341]</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historiadores contemporâneos concluem que o prazer que os romanos tinham com o "teatro da vida e da morte"</w:t>
      </w:r>
      <w:hyperlink r:id="rId992" w:anchor="cite_note-FOOTNOTEMcDonald20078-393" w:history="1">
        <w:r w:rsidRPr="00D979D5">
          <w:rPr>
            <w:rFonts w:ascii="Arial" w:eastAsia="Times New Roman" w:hAnsi="Arial" w:cs="Arial"/>
            <w:color w:val="0B0080"/>
            <w:sz w:val="17"/>
            <w:szCs w:val="17"/>
            <w:u w:val="single"/>
            <w:vertAlign w:val="superscript"/>
            <w:lang w:eastAsia="pt-BR"/>
          </w:rPr>
          <w:t>[386]</w:t>
        </w:r>
      </w:hyperlink>
      <w:r w:rsidRPr="00D979D5">
        <w:rPr>
          <w:rFonts w:ascii="Arial" w:eastAsia="Times New Roman" w:hAnsi="Arial" w:cs="Arial"/>
          <w:color w:val="222222"/>
          <w:sz w:val="21"/>
          <w:szCs w:val="21"/>
          <w:lang w:eastAsia="pt-BR"/>
        </w:rPr>
        <w:t xml:space="preserve"> é uma das </w:t>
      </w:r>
      <w:proofErr w:type="spellStart"/>
      <w:r w:rsidRPr="00D979D5">
        <w:rPr>
          <w:rFonts w:ascii="Arial" w:eastAsia="Times New Roman" w:hAnsi="Arial" w:cs="Arial"/>
          <w:color w:val="222222"/>
          <w:sz w:val="21"/>
          <w:szCs w:val="21"/>
          <w:lang w:eastAsia="pt-BR"/>
        </w:rPr>
        <w:t>perspetivas</w:t>
      </w:r>
      <w:proofErr w:type="spellEnd"/>
      <w:r w:rsidRPr="00D979D5">
        <w:rPr>
          <w:rFonts w:ascii="Arial" w:eastAsia="Times New Roman" w:hAnsi="Arial" w:cs="Arial"/>
          <w:color w:val="222222"/>
          <w:sz w:val="21"/>
          <w:szCs w:val="21"/>
          <w:lang w:eastAsia="pt-BR"/>
        </w:rPr>
        <w:t xml:space="preserve"> mais difíceis de explicar e compreender desta </w:t>
      </w:r>
      <w:proofErr w:type="gramStart"/>
      <w:r w:rsidRPr="00D979D5">
        <w:rPr>
          <w:rFonts w:ascii="Arial" w:eastAsia="Times New Roman" w:hAnsi="Arial" w:cs="Arial"/>
          <w:color w:val="222222"/>
          <w:sz w:val="21"/>
          <w:szCs w:val="21"/>
          <w:lang w:eastAsia="pt-BR"/>
        </w:rPr>
        <w:t>civilização.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"cite_note-FOOTNOTEEdwards200763-394"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[387]</w:t>
      </w:r>
      <w:r w:rsidRPr="00D979D5">
        <w:rPr>
          <w:rFonts w:ascii="Arial" w:eastAsia="Times New Roman" w:hAnsi="Arial" w:cs="Arial"/>
          <w:color w:val="222222"/>
          <w:sz w:val="17"/>
          <w:szCs w:val="17"/>
          <w:vertAlign w:val="superscript"/>
          <w:lang w:eastAsia="pt-BR"/>
        </w:rPr>
        <w:fldChar w:fldCharType="end"/>
      </w:r>
      <w:hyperlink r:id="rId993" w:anchor="cite_note-FOOTNOTEKyle199881-395" w:history="1">
        <w:r w:rsidRPr="00D979D5">
          <w:rPr>
            <w:rFonts w:ascii="Arial" w:eastAsia="Times New Roman" w:hAnsi="Arial" w:cs="Arial"/>
            <w:color w:val="0B0080"/>
            <w:sz w:val="17"/>
            <w:szCs w:val="17"/>
            <w:u w:val="single"/>
            <w:vertAlign w:val="superscript"/>
            <w:lang w:eastAsia="pt-BR"/>
          </w:rPr>
          <w:t>[388]</w:t>
        </w:r>
      </w:hyperlink>
      <w:r w:rsidRPr="00D979D5">
        <w:rPr>
          <w:rFonts w:ascii="Arial" w:eastAsia="Times New Roman" w:hAnsi="Arial" w:cs="Arial"/>
          <w:color w:val="222222"/>
          <w:sz w:val="21"/>
          <w:szCs w:val="21"/>
          <w:lang w:eastAsia="pt-BR"/>
        </w:rPr>
        <w:t> </w:t>
      </w:r>
      <w:hyperlink r:id="rId994" w:tooltip="Plínio, o Jovem" w:history="1">
        <w:r w:rsidRPr="00D979D5">
          <w:rPr>
            <w:rFonts w:ascii="Arial" w:eastAsia="Times New Roman" w:hAnsi="Arial" w:cs="Arial"/>
            <w:color w:val="0B0080"/>
            <w:sz w:val="21"/>
            <w:szCs w:val="21"/>
            <w:u w:val="single"/>
            <w:lang w:eastAsia="pt-BR"/>
          </w:rPr>
          <w:t>Plínio, o Jovem</w:t>
        </w:r>
      </w:hyperlink>
      <w:r w:rsidRPr="00D979D5">
        <w:rPr>
          <w:rFonts w:ascii="Arial" w:eastAsia="Times New Roman" w:hAnsi="Arial" w:cs="Arial"/>
          <w:color w:val="222222"/>
          <w:sz w:val="21"/>
          <w:szCs w:val="21"/>
          <w:lang w:eastAsia="pt-BR"/>
        </w:rPr>
        <w:t xml:space="preserve"> argumentava que os espetáculos de gladiadores eram benéficos para o povo e uma forma de o inspirar a desprezar a morte, ao </w:t>
      </w:r>
      <w:r w:rsidRPr="00D979D5">
        <w:rPr>
          <w:rFonts w:ascii="Arial" w:eastAsia="Times New Roman" w:hAnsi="Arial" w:cs="Arial"/>
          <w:color w:val="222222"/>
          <w:sz w:val="21"/>
          <w:szCs w:val="21"/>
          <w:lang w:eastAsia="pt-BR"/>
        </w:rPr>
        <w:lastRenderedPageBreak/>
        <w:t>manifestar o amor pela glória e desejo de vitória, mesmo no corpo de escravos e criminosos.</w:t>
      </w:r>
      <w:hyperlink r:id="rId995" w:anchor="cite_note-FOOTNOTEEdwards200752-396" w:history="1">
        <w:r w:rsidRPr="00D979D5">
          <w:rPr>
            <w:rFonts w:ascii="Arial" w:eastAsia="Times New Roman" w:hAnsi="Arial" w:cs="Arial"/>
            <w:color w:val="0B0080"/>
            <w:sz w:val="17"/>
            <w:szCs w:val="17"/>
            <w:u w:val="single"/>
            <w:vertAlign w:val="superscript"/>
            <w:lang w:eastAsia="pt-BR"/>
          </w:rPr>
          <w:t>[389]</w:t>
        </w:r>
      </w:hyperlink>
      <w:hyperlink r:id="rId996" w:anchor="cite_note-FOOTNOTEPl%C3%ADnio,_o_Jovem10033.1-397" w:history="1">
        <w:r w:rsidRPr="00D979D5">
          <w:rPr>
            <w:rFonts w:ascii="Arial" w:eastAsia="Times New Roman" w:hAnsi="Arial" w:cs="Arial"/>
            <w:color w:val="0B0080"/>
            <w:sz w:val="17"/>
            <w:szCs w:val="17"/>
            <w:u w:val="single"/>
            <w:vertAlign w:val="superscript"/>
            <w:lang w:eastAsia="pt-BR"/>
          </w:rPr>
          <w:t>[390]</w:t>
        </w:r>
      </w:hyperlink>
      <w:r w:rsidRPr="00D979D5">
        <w:rPr>
          <w:rFonts w:ascii="Arial" w:eastAsia="Times New Roman" w:hAnsi="Arial" w:cs="Arial"/>
          <w:color w:val="222222"/>
          <w:sz w:val="21"/>
          <w:szCs w:val="21"/>
          <w:lang w:eastAsia="pt-BR"/>
        </w:rPr>
        <w:t> Alguns romanos como </w:t>
      </w:r>
      <w:hyperlink r:id="rId997" w:tooltip="Séneca" w:history="1">
        <w:r w:rsidRPr="00D979D5">
          <w:rPr>
            <w:rFonts w:ascii="Arial" w:eastAsia="Times New Roman" w:hAnsi="Arial" w:cs="Arial"/>
            <w:color w:val="0B0080"/>
            <w:sz w:val="21"/>
            <w:szCs w:val="21"/>
            <w:u w:val="single"/>
            <w:lang w:eastAsia="pt-BR"/>
          </w:rPr>
          <w:t>Séneca</w:t>
        </w:r>
      </w:hyperlink>
      <w:r w:rsidRPr="00D979D5">
        <w:rPr>
          <w:rFonts w:ascii="Arial" w:eastAsia="Times New Roman" w:hAnsi="Arial" w:cs="Arial"/>
          <w:color w:val="222222"/>
          <w:sz w:val="21"/>
          <w:szCs w:val="21"/>
          <w:lang w:eastAsia="pt-BR"/>
        </w:rPr>
        <w:t> eram críticos destes espetáculos brutais, embora vissem virtude na coragem e dignidade no lutador derrotado, e não no vitorioso,</w:t>
      </w:r>
      <w:hyperlink r:id="rId998" w:anchor="cite_note-FOOTNOTEEdwards200766-67;_72-398" w:history="1">
        <w:r w:rsidRPr="00D979D5">
          <w:rPr>
            <w:rFonts w:ascii="Arial" w:eastAsia="Times New Roman" w:hAnsi="Arial" w:cs="Arial"/>
            <w:color w:val="0B0080"/>
            <w:sz w:val="17"/>
            <w:szCs w:val="17"/>
            <w:u w:val="single"/>
            <w:vertAlign w:val="superscript"/>
            <w:lang w:eastAsia="pt-BR"/>
          </w:rPr>
          <w:t>[391]</w:t>
        </w:r>
      </w:hyperlink>
      <w:r w:rsidRPr="00D979D5">
        <w:rPr>
          <w:rFonts w:ascii="Arial" w:eastAsia="Times New Roman" w:hAnsi="Arial" w:cs="Arial"/>
          <w:color w:val="222222"/>
          <w:sz w:val="21"/>
          <w:szCs w:val="21"/>
          <w:lang w:eastAsia="pt-BR"/>
        </w:rPr>
        <w:t> atitude que encontra a sua máxima expressão nos </w:t>
      </w:r>
      <w:hyperlink r:id="rId999" w:tooltip="Testemunho (cristianismo)" w:history="1">
        <w:r w:rsidRPr="00D979D5">
          <w:rPr>
            <w:rFonts w:ascii="Arial" w:eastAsia="Times New Roman" w:hAnsi="Arial" w:cs="Arial"/>
            <w:color w:val="0B0080"/>
            <w:sz w:val="21"/>
            <w:szCs w:val="21"/>
            <w:u w:val="single"/>
            <w:lang w:eastAsia="pt-BR"/>
          </w:rPr>
          <w:t>cristãos martirizados</w:t>
        </w:r>
      </w:hyperlink>
      <w:r w:rsidRPr="00D979D5">
        <w:rPr>
          <w:rFonts w:ascii="Arial" w:eastAsia="Times New Roman" w:hAnsi="Arial" w:cs="Arial"/>
          <w:color w:val="222222"/>
          <w:sz w:val="21"/>
          <w:szCs w:val="21"/>
          <w:lang w:eastAsia="pt-BR"/>
        </w:rPr>
        <w:t xml:space="preserve"> na arena. No entanto, a própria literatura sobre os mártires oferece descrições detalhadas e luxuriosas de sofrimento </w:t>
      </w:r>
      <w:proofErr w:type="gramStart"/>
      <w:r w:rsidRPr="00D979D5">
        <w:rPr>
          <w:rFonts w:ascii="Arial" w:eastAsia="Times New Roman" w:hAnsi="Arial" w:cs="Arial"/>
          <w:color w:val="222222"/>
          <w:sz w:val="21"/>
          <w:szCs w:val="21"/>
          <w:lang w:eastAsia="pt-BR"/>
        </w:rPr>
        <w:t>corporal,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"cite_note-FOOTNOTEEdwards2007212-399"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[392]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tornando-se um género popular por vezes indistinto da ficção.</w:t>
      </w:r>
      <w:hyperlink r:id="rId1000" w:anchor="cite_note-FOOTNOTEBowersock199525-26-400" w:history="1">
        <w:r w:rsidRPr="00D979D5">
          <w:rPr>
            <w:rFonts w:ascii="Arial" w:eastAsia="Times New Roman" w:hAnsi="Arial" w:cs="Arial"/>
            <w:color w:val="0B0080"/>
            <w:sz w:val="17"/>
            <w:szCs w:val="17"/>
            <w:u w:val="single"/>
            <w:vertAlign w:val="superscript"/>
            <w:lang w:eastAsia="pt-BR"/>
          </w:rPr>
          <w:t>[393]</w:t>
        </w:r>
      </w:hyperlink>
      <w:hyperlink r:id="rId1001" w:anchor="cite_note-FOOTNOTECavallo199979-401" w:history="1">
        <w:r w:rsidRPr="00D979D5">
          <w:rPr>
            <w:rFonts w:ascii="Arial" w:eastAsia="Times New Roman" w:hAnsi="Arial" w:cs="Arial"/>
            <w:color w:val="0B0080"/>
            <w:sz w:val="17"/>
            <w:szCs w:val="17"/>
            <w:u w:val="single"/>
            <w:vertAlign w:val="superscript"/>
            <w:lang w:eastAsia="pt-BR"/>
          </w:rPr>
          <w:t>[394]</w:t>
        </w:r>
      </w:hyperlink>
      <w:hyperlink r:id="rId1002" w:anchor="cite_note-FOOTNOTEHuber-Rebenich1999158-178-402" w:history="1">
        <w:r w:rsidRPr="00D979D5">
          <w:rPr>
            <w:rFonts w:ascii="Arial" w:eastAsia="Times New Roman" w:hAnsi="Arial" w:cs="Arial"/>
            <w:color w:val="0B0080"/>
            <w:sz w:val="17"/>
            <w:szCs w:val="17"/>
            <w:u w:val="single"/>
            <w:vertAlign w:val="superscript"/>
            <w:lang w:eastAsia="pt-BR"/>
          </w:rPr>
          <w:t>[395]</w:t>
        </w:r>
      </w:hyperlink>
      <w:hyperlink r:id="rId1003" w:anchor="cite_note-FOOTNOTELlewelyn2002109-403" w:history="1">
        <w:r w:rsidRPr="00D979D5">
          <w:rPr>
            <w:rFonts w:ascii="Arial" w:eastAsia="Times New Roman" w:hAnsi="Arial" w:cs="Arial"/>
            <w:color w:val="0B0080"/>
            <w:sz w:val="17"/>
            <w:szCs w:val="17"/>
            <w:u w:val="single"/>
            <w:vertAlign w:val="superscript"/>
            <w:lang w:eastAsia="pt-BR"/>
          </w:rPr>
          <w:t>[396]</w:t>
        </w:r>
      </w:hyperlink>
      <w:hyperlink r:id="rId1004" w:anchor="cite_note-FOOTNOTEHildebrandt200659-64-404" w:history="1">
        <w:r w:rsidRPr="00D979D5">
          <w:rPr>
            <w:rFonts w:ascii="Arial" w:eastAsia="Times New Roman" w:hAnsi="Arial" w:cs="Arial"/>
            <w:color w:val="0B0080"/>
            <w:sz w:val="17"/>
            <w:szCs w:val="17"/>
            <w:u w:val="single"/>
            <w:vertAlign w:val="superscript"/>
            <w:lang w:eastAsia="pt-BR"/>
          </w:rPr>
          <w:t>[397]</w:t>
        </w:r>
      </w:hyperlink>
      <w:hyperlink r:id="rId1005" w:anchor="cite_note-FOOTNOTEAndo2000382-405" w:history="1">
        <w:r w:rsidRPr="00D979D5">
          <w:rPr>
            <w:rFonts w:ascii="Arial" w:eastAsia="Times New Roman" w:hAnsi="Arial" w:cs="Arial"/>
            <w:color w:val="0B0080"/>
            <w:sz w:val="17"/>
            <w:szCs w:val="17"/>
            <w:u w:val="single"/>
            <w:vertAlign w:val="superscript"/>
            <w:lang w:eastAsia="pt-BR"/>
          </w:rPr>
          <w:t>[398]</w:t>
        </w:r>
      </w:hyperlink>
    </w:p>
    <w:p w:rsidR="00D979D5" w:rsidRPr="00D979D5" w:rsidRDefault="00D979D5" w:rsidP="00D979D5">
      <w:pPr>
        <w:shd w:val="clear" w:color="auto" w:fill="FFFFFF"/>
        <w:spacing w:before="72" w:after="0" w:line="240" w:lineRule="auto"/>
        <w:outlineLvl w:val="3"/>
        <w:rPr>
          <w:rFonts w:ascii="Arial" w:eastAsia="Times New Roman" w:hAnsi="Arial" w:cs="Arial"/>
          <w:b/>
          <w:bCs/>
          <w:color w:val="000000"/>
          <w:sz w:val="21"/>
          <w:szCs w:val="21"/>
          <w:lang w:eastAsia="pt-BR"/>
        </w:rPr>
      </w:pPr>
      <w:r w:rsidRPr="00D979D5">
        <w:rPr>
          <w:rFonts w:ascii="Arial" w:eastAsia="Times New Roman" w:hAnsi="Arial" w:cs="Arial"/>
          <w:b/>
          <w:bCs/>
          <w:color w:val="000000"/>
          <w:sz w:val="21"/>
          <w:szCs w:val="21"/>
          <w:lang w:eastAsia="pt-BR"/>
        </w:rPr>
        <w:t>Desporto e jogos</w:t>
      </w:r>
    </w:p>
    <w:p w:rsidR="00D979D5" w:rsidRPr="00D979D5" w:rsidRDefault="00D979D5" w:rsidP="00D979D5">
      <w:pPr>
        <w:shd w:val="clear" w:color="auto" w:fill="FFFFFF"/>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181100"/>
            <wp:effectExtent l="0" t="0" r="0" b="0"/>
            <wp:docPr id="23" name="Imagem 23" descr="https://upload.wikimedia.org/wikipedia/commons/thumb/2/2c/Children_games_Louvre_Ma99_n2.jpg/220px-Children_games_Louvre_Ma99_n2.jpg">
              <a:hlinkClick xmlns:a="http://schemas.openxmlformats.org/drawingml/2006/main" r:id="rId10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wikimedia.org/wikipedia/commons/thumb/2/2c/Children_games_Louvre_Ma99_n2.jpg/220px-Children_games_Louvre_Ma99_n2.jpg">
                      <a:hlinkClick r:id="rId1006"/>
                    </pic:cNvPr>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p>
    <w:p w:rsidR="00D979D5" w:rsidRPr="00D979D5" w:rsidRDefault="00D979D5" w:rsidP="00D979D5">
      <w:pPr>
        <w:spacing w:after="15"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Crianças a brincar com uma bola. Relevo do século II, no </w:t>
      </w:r>
      <w:hyperlink r:id="rId1008" w:tooltip="Museu do Louvre" w:history="1">
        <w:r w:rsidRPr="00D979D5">
          <w:rPr>
            <w:rFonts w:ascii="Arial" w:eastAsia="Times New Roman" w:hAnsi="Arial" w:cs="Arial"/>
            <w:color w:val="0B0080"/>
            <w:sz w:val="19"/>
            <w:szCs w:val="19"/>
            <w:u w:val="single"/>
            <w:lang w:eastAsia="pt-BR"/>
          </w:rPr>
          <w:t>Museu do Louvre</w:t>
        </w:r>
        <w:proofErr w:type="gramStart"/>
      </w:hyperlink>
      <w:proofErr w:type="gramEnd"/>
    </w:p>
    <w:p w:rsidR="00D979D5" w:rsidRPr="00D979D5" w:rsidRDefault="00D979D5" w:rsidP="00D979D5">
      <w:pPr>
        <w:shd w:val="clear" w:color="auto" w:fill="FFFFFF"/>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371600"/>
            <wp:effectExtent l="0" t="0" r="0" b="0"/>
            <wp:docPr id="22" name="Imagem 22" descr="https://upload.wikimedia.org/wikipedia/commons/thumb/3/3c/Mosa%C3%AFque_des_bikinis%2C_Piazza_Armerina.jpg/220px-Mosa%C3%AFque_des_bikinis%2C_Piazza_Armerina.jpg">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wikimedia.org/wikipedia/commons/thumb/3/3c/Mosa%C3%AFque_des_bikinis%2C_Piazza_Armerina.jpg/220px-Mosa%C3%AFque_des_bikinis%2C_Piazza_Armerina.jpg">
                      <a:hlinkClick r:id="rId1009"/>
                    </pic:cNvPr>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p>
    <w:p w:rsidR="00D979D5" w:rsidRPr="00D979D5" w:rsidRDefault="00D979D5" w:rsidP="00D979D5">
      <w:pPr>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Mosaico denominado "raparigas em biquíni" na </w:t>
      </w:r>
      <w:hyperlink r:id="rId1011" w:tooltip="Vila de Casale" w:history="1">
        <w:r w:rsidRPr="00D979D5">
          <w:rPr>
            <w:rFonts w:ascii="Arial" w:eastAsia="Times New Roman" w:hAnsi="Arial" w:cs="Arial"/>
            <w:color w:val="0B0080"/>
            <w:sz w:val="19"/>
            <w:szCs w:val="19"/>
            <w:u w:val="single"/>
            <w:lang w:eastAsia="pt-BR"/>
          </w:rPr>
          <w:t>Vila de Casale</w:t>
        </w:r>
      </w:hyperlink>
      <w:r w:rsidRPr="00D979D5">
        <w:rPr>
          <w:rFonts w:ascii="Arial" w:eastAsia="Times New Roman" w:hAnsi="Arial" w:cs="Arial"/>
          <w:color w:val="222222"/>
          <w:sz w:val="19"/>
          <w:szCs w:val="19"/>
          <w:lang w:eastAsia="pt-BR"/>
        </w:rPr>
        <w:t>, na </w:t>
      </w:r>
      <w:hyperlink r:id="rId1012" w:tooltip="Sicília" w:history="1">
        <w:r w:rsidRPr="00D979D5">
          <w:rPr>
            <w:rFonts w:ascii="Arial" w:eastAsia="Times New Roman" w:hAnsi="Arial" w:cs="Arial"/>
            <w:color w:val="0B0080"/>
            <w:sz w:val="19"/>
            <w:szCs w:val="19"/>
            <w:u w:val="single"/>
            <w:lang w:eastAsia="pt-BR"/>
          </w:rPr>
          <w:t>Sicília</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atividades mais praticadas entre crianças e jovens incluíam o aro e o </w:t>
      </w:r>
      <w:hyperlink r:id="rId1013" w:tooltip="Jogo da bugalha" w:history="1">
        <w:r w:rsidRPr="00D979D5">
          <w:rPr>
            <w:rFonts w:ascii="Arial" w:eastAsia="Times New Roman" w:hAnsi="Arial" w:cs="Arial"/>
            <w:color w:val="0B0080"/>
            <w:sz w:val="21"/>
            <w:szCs w:val="21"/>
            <w:u w:val="single"/>
            <w:lang w:eastAsia="pt-BR"/>
          </w:rPr>
          <w:t>jogo da bugalha</w:t>
        </w:r>
      </w:hyperlink>
      <w:r w:rsidRPr="00D979D5">
        <w:rPr>
          <w:rFonts w:ascii="Arial" w:eastAsia="Times New Roman" w:hAnsi="Arial" w:cs="Arial"/>
          <w:color w:val="222222"/>
          <w:sz w:val="21"/>
          <w:szCs w:val="21"/>
          <w:lang w:eastAsia="pt-BR"/>
        </w:rPr>
        <w:t>. Os sarcófagos de crianças muitas vezes representavam-nas a jogar jogos. As raparigas brincavam com </w:t>
      </w:r>
      <w:hyperlink r:id="rId1014" w:tooltip="Boneca" w:history="1">
        <w:r w:rsidRPr="00D979D5">
          <w:rPr>
            <w:rFonts w:ascii="Arial" w:eastAsia="Times New Roman" w:hAnsi="Arial" w:cs="Arial"/>
            <w:color w:val="0B0080"/>
            <w:sz w:val="21"/>
            <w:szCs w:val="21"/>
            <w:u w:val="single"/>
            <w:lang w:eastAsia="pt-BR"/>
          </w:rPr>
          <w:t>bonecas</w:t>
        </w:r>
      </w:hyperlink>
      <w:r w:rsidRPr="00D979D5">
        <w:rPr>
          <w:rFonts w:ascii="Arial" w:eastAsia="Times New Roman" w:hAnsi="Arial" w:cs="Arial"/>
          <w:color w:val="222222"/>
          <w:sz w:val="21"/>
          <w:szCs w:val="21"/>
          <w:lang w:eastAsia="pt-BR"/>
        </w:rPr>
        <w:t>, geralmente com 15–16 cm de comprimento e feitas de madeira, </w:t>
      </w:r>
      <w:hyperlink r:id="rId1015" w:tooltip="Terracota" w:history="1">
        <w:r w:rsidRPr="00D979D5">
          <w:rPr>
            <w:rFonts w:ascii="Arial" w:eastAsia="Times New Roman" w:hAnsi="Arial" w:cs="Arial"/>
            <w:color w:val="0B0080"/>
            <w:sz w:val="21"/>
            <w:szCs w:val="21"/>
            <w:u w:val="single"/>
            <w:lang w:eastAsia="pt-BR"/>
          </w:rPr>
          <w:t>terracota</w:t>
        </w:r>
      </w:hyperlink>
      <w:r w:rsidRPr="00D979D5">
        <w:rPr>
          <w:rFonts w:ascii="Arial" w:eastAsia="Times New Roman" w:hAnsi="Arial" w:cs="Arial"/>
          <w:color w:val="222222"/>
          <w:sz w:val="21"/>
          <w:szCs w:val="21"/>
          <w:lang w:eastAsia="pt-BR"/>
        </w:rPr>
        <w:t>, osso ou </w:t>
      </w:r>
      <w:hyperlink r:id="rId1016" w:tooltip="Marfim" w:history="1">
        <w:r w:rsidRPr="00D979D5">
          <w:rPr>
            <w:rFonts w:ascii="Arial" w:eastAsia="Times New Roman" w:hAnsi="Arial" w:cs="Arial"/>
            <w:color w:val="0B0080"/>
            <w:sz w:val="21"/>
            <w:szCs w:val="21"/>
            <w:u w:val="single"/>
            <w:lang w:eastAsia="pt-BR"/>
          </w:rPr>
          <w:t>marfim</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"cite_note-FOOTNOTERawson2003128-406"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[399]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Entre os jogos com bola o </w:t>
      </w:r>
      <w:proofErr w:type="spellStart"/>
      <w:r w:rsidRPr="00D979D5">
        <w:rPr>
          <w:rFonts w:ascii="Arial" w:eastAsia="Times New Roman" w:hAnsi="Arial" w:cs="Arial"/>
          <w:i/>
          <w:iCs/>
          <w:color w:val="222222"/>
          <w:sz w:val="21"/>
          <w:szCs w:val="21"/>
          <w:lang w:eastAsia="pt-BR"/>
        </w:rPr>
        <w:t>trigon</w:t>
      </w:r>
      <w:proofErr w:type="spellEnd"/>
      <w:r w:rsidRPr="00D979D5">
        <w:rPr>
          <w:rFonts w:ascii="Arial" w:eastAsia="Times New Roman" w:hAnsi="Arial" w:cs="Arial"/>
          <w:color w:val="222222"/>
          <w:sz w:val="21"/>
          <w:szCs w:val="21"/>
          <w:lang w:eastAsia="pt-BR"/>
        </w:rPr>
        <w:t> era um dos favoritos, o qual requeria destreza, a par do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"https://pt.wikipedia.org/wiki/Harpasto" \o "Harpasto"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harpasto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um desporto mais violento.</w:t>
      </w:r>
      <w:hyperlink r:id="rId1017" w:anchor="cite_note-FOOTNOTEMcDaniel1906122%E2%80%93123,_125%E2%80%93126-407" w:history="1">
        <w:r w:rsidRPr="00D979D5">
          <w:rPr>
            <w:rFonts w:ascii="Arial" w:eastAsia="Times New Roman" w:hAnsi="Arial" w:cs="Arial"/>
            <w:color w:val="0B0080"/>
            <w:sz w:val="17"/>
            <w:szCs w:val="17"/>
            <w:u w:val="single"/>
            <w:vertAlign w:val="superscript"/>
            <w:lang w:eastAsia="pt-BR"/>
          </w:rPr>
          <w:t>[400]</w:t>
        </w:r>
      </w:hyperlink>
      <w:r w:rsidRPr="00D979D5">
        <w:rPr>
          <w:rFonts w:ascii="Arial" w:eastAsia="Times New Roman" w:hAnsi="Arial" w:cs="Arial"/>
          <w:color w:val="222222"/>
          <w:sz w:val="21"/>
          <w:szCs w:val="21"/>
          <w:lang w:eastAsia="pt-BR"/>
        </w:rPr>
        <w:t> Nos memoriais infantis e na literatura é muito frequente a alusão a </w:t>
      </w:r>
      <w:hyperlink r:id="rId1018" w:tooltip="Animal de estimação" w:history="1">
        <w:r w:rsidRPr="00D979D5">
          <w:rPr>
            <w:rFonts w:ascii="Arial" w:eastAsia="Times New Roman" w:hAnsi="Arial" w:cs="Arial"/>
            <w:color w:val="0B0080"/>
            <w:sz w:val="21"/>
            <w:szCs w:val="21"/>
            <w:u w:val="single"/>
            <w:lang w:eastAsia="pt-BR"/>
          </w:rPr>
          <w:t>animais de estimação</w:t>
        </w:r>
      </w:hyperlink>
      <w:r w:rsidRPr="00D979D5">
        <w:rPr>
          <w:rFonts w:ascii="Arial" w:eastAsia="Times New Roman" w:hAnsi="Arial" w:cs="Arial"/>
          <w:color w:val="222222"/>
          <w:sz w:val="21"/>
          <w:szCs w:val="21"/>
          <w:lang w:eastAsia="pt-BR"/>
        </w:rPr>
        <w:t>, entre os quais aves, gatos, cabras, ovelhas, coelhos e gansos.</w:t>
      </w:r>
      <w:hyperlink r:id="rId1019" w:anchor="cite_note-FOOTNOTERawson2003129-130-408" w:history="1">
        <w:r w:rsidRPr="00D979D5">
          <w:rPr>
            <w:rFonts w:ascii="Arial" w:eastAsia="Times New Roman" w:hAnsi="Arial" w:cs="Arial"/>
            <w:color w:val="0B0080"/>
            <w:sz w:val="17"/>
            <w:szCs w:val="17"/>
            <w:u w:val="single"/>
            <w:vertAlign w:val="superscript"/>
            <w:lang w:eastAsia="pt-BR"/>
          </w:rPr>
          <w:t>[401]</w:t>
        </w:r>
      </w:hyperlink>
      <w:r w:rsidRPr="00D979D5">
        <w:rPr>
          <w:rFonts w:ascii="Arial" w:eastAsia="Times New Roman" w:hAnsi="Arial" w:cs="Arial"/>
          <w:color w:val="222222"/>
          <w:sz w:val="21"/>
          <w:szCs w:val="21"/>
          <w:lang w:eastAsia="pt-BR"/>
        </w:rPr>
        <w:t> Após a adolescência, grande parte do exercício físico destinado aos homens era de natureza militar. O </w:t>
      </w:r>
      <w:hyperlink r:id="rId1020" w:tooltip="Campo de Marte (Roma)" w:history="1">
        <w:r w:rsidRPr="00D979D5">
          <w:rPr>
            <w:rFonts w:ascii="Arial" w:eastAsia="Times New Roman" w:hAnsi="Arial" w:cs="Arial"/>
            <w:color w:val="0B0080"/>
            <w:sz w:val="21"/>
            <w:szCs w:val="21"/>
            <w:u w:val="single"/>
            <w:lang w:eastAsia="pt-BR"/>
          </w:rPr>
          <w:t>Campo de Marte</w:t>
        </w:r>
      </w:hyperlink>
      <w:r w:rsidRPr="00D979D5">
        <w:rPr>
          <w:rFonts w:ascii="Arial" w:eastAsia="Times New Roman" w:hAnsi="Arial" w:cs="Arial"/>
          <w:color w:val="222222"/>
          <w:sz w:val="21"/>
          <w:szCs w:val="21"/>
          <w:lang w:eastAsia="pt-BR"/>
        </w:rPr>
        <w:t> foi originalmente um campo de treino onde os jovens podiam aperfeiçoar as técnicas bélicas e de cavalaria. A caça também era considerada um passatempo apropriado. De acordo com </w:t>
      </w:r>
      <w:hyperlink r:id="rId1021" w:tooltip="Plutarco" w:history="1">
        <w:r w:rsidRPr="00D979D5">
          <w:rPr>
            <w:rFonts w:ascii="Arial" w:eastAsia="Times New Roman" w:hAnsi="Arial" w:cs="Arial"/>
            <w:color w:val="0B0080"/>
            <w:sz w:val="21"/>
            <w:szCs w:val="21"/>
            <w:u w:val="single"/>
            <w:lang w:eastAsia="pt-BR"/>
          </w:rPr>
          <w:t>Plutarco</w:t>
        </w:r>
      </w:hyperlink>
      <w:r w:rsidRPr="00D979D5">
        <w:rPr>
          <w:rFonts w:ascii="Arial" w:eastAsia="Times New Roman" w:hAnsi="Arial" w:cs="Arial"/>
          <w:color w:val="222222"/>
          <w:sz w:val="21"/>
          <w:szCs w:val="21"/>
          <w:lang w:eastAsia="pt-BR"/>
        </w:rPr>
        <w:t xml:space="preserve">, os romanos conservadores reprovavam o atletismo ao estilo grego que promovia a perfeição do corpo de forma gratuita, condenando a promoção que Nero fazia da ginástica ao estilo </w:t>
      </w:r>
      <w:proofErr w:type="gramStart"/>
      <w:r w:rsidRPr="00D979D5">
        <w:rPr>
          <w:rFonts w:ascii="Arial" w:eastAsia="Times New Roman" w:hAnsi="Arial" w:cs="Arial"/>
          <w:color w:val="222222"/>
          <w:sz w:val="21"/>
          <w:szCs w:val="21"/>
          <w:lang w:eastAsia="pt-BR"/>
        </w:rPr>
        <w:t>grego.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"cite_note-FOOTNOTEEyben197779-82;_110-409"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[402]</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Algumas mulheres treinavam </w:t>
      </w:r>
      <w:proofErr w:type="gramStart"/>
      <w:r w:rsidRPr="00D979D5">
        <w:rPr>
          <w:rFonts w:ascii="Arial" w:eastAsia="Times New Roman" w:hAnsi="Arial" w:cs="Arial"/>
          <w:color w:val="222222"/>
          <w:sz w:val="21"/>
          <w:szCs w:val="21"/>
          <w:lang w:eastAsia="pt-BR"/>
        </w:rPr>
        <w:t>ginástica</w:t>
      </w:r>
      <w:proofErr w:type="gramEnd"/>
      <w:r w:rsidRPr="00D979D5">
        <w:rPr>
          <w:rFonts w:ascii="Arial" w:eastAsia="Times New Roman" w:hAnsi="Arial" w:cs="Arial"/>
          <w:color w:val="222222"/>
          <w:sz w:val="21"/>
          <w:szCs w:val="21"/>
          <w:lang w:eastAsia="pt-BR"/>
        </w:rPr>
        <w:t xml:space="preserve"> e dança. O famoso mosaico das "raparigas em biquíni" mostra jovens em posições que podem ser comparadas à </w:t>
      </w:r>
      <w:hyperlink r:id="rId1022" w:tooltip="Ginástica rítmica" w:history="1">
        <w:r w:rsidRPr="00D979D5">
          <w:rPr>
            <w:rFonts w:ascii="Arial" w:eastAsia="Times New Roman" w:hAnsi="Arial" w:cs="Arial"/>
            <w:color w:val="0B0080"/>
            <w:sz w:val="21"/>
            <w:szCs w:val="21"/>
            <w:u w:val="single"/>
            <w:lang w:eastAsia="pt-BR"/>
          </w:rPr>
          <w:t>ginástica rítmica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"cite_note-413"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mulheres eram, regra geral, encorajadas a promover a saúde através de atividades físicas, como jogos de bola, natação, caminhadas, leitura em voz alta (enquanto exercício de respiração) e viagens.</w:t>
      </w:r>
      <w:hyperlink r:id="rId1023" w:anchor="cite_note-FOOTNOTEHanson1991260,_264-414" w:history="1">
        <w:r w:rsidRPr="00D979D5">
          <w:rPr>
            <w:rFonts w:ascii="Arial" w:eastAsia="Times New Roman" w:hAnsi="Arial" w:cs="Arial"/>
            <w:color w:val="0B0080"/>
            <w:sz w:val="17"/>
            <w:szCs w:val="17"/>
            <w:u w:val="single"/>
            <w:vertAlign w:val="superscript"/>
            <w:lang w:eastAsia="pt-BR"/>
          </w:rPr>
          <w:t>[406]</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w:t>
      </w:r>
      <w:hyperlink r:id="rId1024" w:tooltip="Jogo de tabuleiro" w:history="1">
        <w:r w:rsidRPr="00D979D5">
          <w:rPr>
            <w:rFonts w:ascii="Arial" w:eastAsia="Times New Roman" w:hAnsi="Arial" w:cs="Arial"/>
            <w:color w:val="0B0080"/>
            <w:sz w:val="21"/>
            <w:szCs w:val="21"/>
            <w:u w:val="single"/>
            <w:lang w:eastAsia="pt-BR"/>
          </w:rPr>
          <w:t>jogos de tabuleiro</w:t>
        </w:r>
      </w:hyperlink>
      <w:r w:rsidRPr="00D979D5">
        <w:rPr>
          <w:rFonts w:ascii="Arial" w:eastAsia="Times New Roman" w:hAnsi="Arial" w:cs="Arial"/>
          <w:color w:val="222222"/>
          <w:sz w:val="21"/>
          <w:szCs w:val="21"/>
          <w:lang w:eastAsia="pt-BR"/>
        </w:rPr>
        <w:t xml:space="preserve"> entre dois adversários eram jogados por pessoas de </w:t>
      </w:r>
      <w:proofErr w:type="gramStart"/>
      <w:r w:rsidRPr="00D979D5">
        <w:rPr>
          <w:rFonts w:ascii="Arial" w:eastAsia="Times New Roman" w:hAnsi="Arial" w:cs="Arial"/>
          <w:color w:val="222222"/>
          <w:sz w:val="21"/>
          <w:szCs w:val="21"/>
          <w:lang w:eastAsia="pt-BR"/>
        </w:rPr>
        <w:t>todas as idade</w:t>
      </w:r>
      <w:proofErr w:type="gramEnd"/>
      <w:r w:rsidRPr="00D979D5">
        <w:rPr>
          <w:rFonts w:ascii="Arial" w:eastAsia="Times New Roman" w:hAnsi="Arial" w:cs="Arial"/>
          <w:color w:val="222222"/>
          <w:sz w:val="21"/>
          <w:szCs w:val="21"/>
          <w:lang w:eastAsia="pt-BR"/>
        </w:rPr>
        <w:t>. Entre os mais populares estavam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"https://pt.wikipedia.org/wiki/Latr%C3%BAnculo" \o "Latrúnculo"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latrúnculo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um jogo de estratégia no qual os oponentes coordenavam </w:t>
      </w:r>
      <w:proofErr w:type="gramStart"/>
      <w:r w:rsidRPr="00D979D5">
        <w:rPr>
          <w:rFonts w:ascii="Arial" w:eastAsia="Times New Roman" w:hAnsi="Arial" w:cs="Arial"/>
          <w:color w:val="222222"/>
          <w:sz w:val="21"/>
          <w:szCs w:val="21"/>
          <w:lang w:eastAsia="pt-BR"/>
        </w:rPr>
        <w:t>jogadas</w:t>
      </w:r>
      <w:proofErr w:type="gramEnd"/>
      <w:r w:rsidRPr="00D979D5">
        <w:rPr>
          <w:rFonts w:ascii="Arial" w:eastAsia="Times New Roman" w:hAnsi="Arial" w:cs="Arial"/>
          <w:color w:val="222222"/>
          <w:sz w:val="21"/>
          <w:szCs w:val="21"/>
          <w:lang w:eastAsia="pt-BR"/>
        </w:rPr>
        <w:t xml:space="preserve"> e capturavam várias peças, e 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"https://pt.wikipedia.org/wiki/Ludus_duodecim_scriptorum" \o "Ludus duodecim scriptorum"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ludus</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duodecim</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scriptorum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(doze marcas), jogado com </w:t>
      </w:r>
      <w:hyperlink r:id="rId1025" w:tooltip="Dado (jogo)" w:history="1">
        <w:r w:rsidRPr="00D979D5">
          <w:rPr>
            <w:rFonts w:ascii="Arial" w:eastAsia="Times New Roman" w:hAnsi="Arial" w:cs="Arial"/>
            <w:color w:val="0B0080"/>
            <w:sz w:val="21"/>
            <w:szCs w:val="21"/>
            <w:u w:val="single"/>
            <w:lang w:eastAsia="pt-BR"/>
          </w:rPr>
          <w:t>dados</w:t>
        </w:r>
      </w:hyperlink>
      <w:r w:rsidRPr="00D979D5">
        <w:rPr>
          <w:rFonts w:ascii="Arial" w:eastAsia="Times New Roman" w:hAnsi="Arial" w:cs="Arial"/>
          <w:color w:val="222222"/>
          <w:sz w:val="21"/>
          <w:szCs w:val="21"/>
          <w:lang w:eastAsia="pt-BR"/>
        </w:rPr>
        <w:t> de forma a organizar peças numa grelha de letras ou palavras.</w:t>
      </w:r>
      <w:hyperlink r:id="rId1026" w:anchor="cite_note-FOOTNOTEAustin193534-415" w:history="1">
        <w:r w:rsidRPr="00D979D5">
          <w:rPr>
            <w:rFonts w:ascii="Arial" w:eastAsia="Times New Roman" w:hAnsi="Arial" w:cs="Arial"/>
            <w:color w:val="0B0080"/>
            <w:sz w:val="17"/>
            <w:szCs w:val="17"/>
            <w:u w:val="single"/>
            <w:vertAlign w:val="superscript"/>
            <w:lang w:eastAsia="pt-BR"/>
          </w:rPr>
          <w:t>[407]</w:t>
        </w:r>
      </w:hyperlink>
      <w:r w:rsidRPr="00D979D5">
        <w:rPr>
          <w:rFonts w:ascii="Arial" w:eastAsia="Times New Roman" w:hAnsi="Arial" w:cs="Arial"/>
          <w:color w:val="222222"/>
          <w:sz w:val="21"/>
          <w:szCs w:val="21"/>
          <w:lang w:eastAsia="pt-BR"/>
        </w:rPr>
        <w:t> Era também comum um jogo de dados conhecido por álea ou tábula, no qual o imperador </w:t>
      </w:r>
      <w:hyperlink r:id="rId1027" w:tooltip="Cláudio" w:history="1">
        <w:r w:rsidRPr="00D979D5">
          <w:rPr>
            <w:rFonts w:ascii="Arial" w:eastAsia="Times New Roman" w:hAnsi="Arial" w:cs="Arial"/>
            <w:color w:val="0B0080"/>
            <w:sz w:val="21"/>
            <w:szCs w:val="21"/>
            <w:u w:val="single"/>
            <w:lang w:eastAsia="pt-BR"/>
          </w:rPr>
          <w:t>Cláudio</w:t>
        </w:r>
      </w:hyperlink>
      <w:r w:rsidRPr="00D979D5">
        <w:rPr>
          <w:rFonts w:ascii="Arial" w:eastAsia="Times New Roman" w:hAnsi="Arial" w:cs="Arial"/>
          <w:color w:val="222222"/>
          <w:sz w:val="21"/>
          <w:szCs w:val="21"/>
          <w:lang w:eastAsia="pt-BR"/>
        </w:rPr>
        <w:t> se viciou, e que pode ter sido semelhante ao </w:t>
      </w:r>
      <w:hyperlink r:id="rId1028" w:tooltip="Gamão" w:history="1">
        <w:r w:rsidRPr="00D979D5">
          <w:rPr>
            <w:rFonts w:ascii="Arial" w:eastAsia="Times New Roman" w:hAnsi="Arial" w:cs="Arial"/>
            <w:color w:val="0B0080"/>
            <w:sz w:val="21"/>
            <w:szCs w:val="21"/>
            <w:u w:val="single"/>
            <w:lang w:eastAsia="pt-BR"/>
          </w:rPr>
          <w:t>gamão</w:t>
        </w:r>
      </w:hyperlink>
      <w:r w:rsidRPr="00D979D5">
        <w:rPr>
          <w:rFonts w:ascii="Arial" w:eastAsia="Times New Roman" w:hAnsi="Arial" w:cs="Arial"/>
          <w:color w:val="222222"/>
          <w:sz w:val="21"/>
          <w:szCs w:val="21"/>
          <w:lang w:eastAsia="pt-BR"/>
        </w:rPr>
        <w:t>, usando um copo de dados (</w:t>
      </w:r>
      <w:proofErr w:type="spellStart"/>
      <w:r w:rsidRPr="00D979D5">
        <w:rPr>
          <w:rFonts w:ascii="Arial" w:eastAsia="Times New Roman" w:hAnsi="Arial" w:cs="Arial"/>
          <w:i/>
          <w:iCs/>
          <w:color w:val="222222"/>
          <w:sz w:val="21"/>
          <w:szCs w:val="21"/>
          <w:lang w:eastAsia="pt-BR"/>
        </w:rPr>
        <w:t>pyrgus</w:t>
      </w:r>
      <w:proofErr w:type="spellEnd"/>
      <w:r w:rsidRPr="00D979D5">
        <w:rPr>
          <w:rFonts w:ascii="Arial" w:eastAsia="Times New Roman" w:hAnsi="Arial" w:cs="Arial"/>
          <w:color w:val="222222"/>
          <w:sz w:val="21"/>
          <w:szCs w:val="21"/>
          <w:lang w:eastAsia="pt-BR"/>
        </w:rPr>
        <w:t>).</w:t>
      </w:r>
      <w:hyperlink r:id="rId1029" w:anchor="cite_note-FOOTNOTEAustin193576-79-416" w:history="1">
        <w:r w:rsidRPr="00D979D5">
          <w:rPr>
            <w:rFonts w:ascii="Arial" w:eastAsia="Times New Roman" w:hAnsi="Arial" w:cs="Arial"/>
            <w:color w:val="0B0080"/>
            <w:sz w:val="17"/>
            <w:szCs w:val="17"/>
            <w:u w:val="single"/>
            <w:vertAlign w:val="superscript"/>
            <w:lang w:eastAsia="pt-BR"/>
          </w:rPr>
          <w:t>[408]</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Alimentação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21" name="Imagem 2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também: </w:t>
      </w:r>
      <w:hyperlink r:id="rId1030" w:tooltip="Gastronomia da Roma Antiga" w:history="1">
        <w:r w:rsidRPr="00D979D5">
          <w:rPr>
            <w:rFonts w:ascii="Arial" w:eastAsia="Times New Roman" w:hAnsi="Arial" w:cs="Arial"/>
            <w:i/>
            <w:iCs/>
            <w:color w:val="0B0080"/>
            <w:sz w:val="21"/>
            <w:szCs w:val="21"/>
            <w:u w:val="single"/>
            <w:lang w:eastAsia="pt-BR"/>
          </w:rPr>
          <w:t>Gastronomia da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162175"/>
            <wp:effectExtent l="0" t="0" r="0" b="9525"/>
            <wp:docPr id="20" name="Imagem 20" descr="https://upload.wikimedia.org/wikipedia/commons/thumb/f/f2/Still_life_Tor_Marancia_Vatican.jpg/220px-Still_life_Tor_Marancia_Vatican.jpg">
              <a:hlinkClick xmlns:a="http://schemas.openxmlformats.org/drawingml/2006/main" r:id="rId10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wikimedia.org/wikipedia/commons/thumb/f/f2/Still_life_Tor_Marancia_Vatican.jpg/220px-Still_life_Tor_Marancia_Vatican.jpg">
                      <a:hlinkClick r:id="rId1031"/>
                    </pic:cNvPr>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2095500" cy="21621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Peixe e legumes suspensos num mosaico de uma </w:t>
      </w:r>
      <w:proofErr w:type="spellStart"/>
      <w:proofErr w:type="gramStart"/>
      <w:r w:rsidRPr="00D979D5">
        <w:rPr>
          <w:rFonts w:ascii="Arial" w:eastAsia="Times New Roman" w:hAnsi="Arial" w:cs="Arial"/>
          <w:i/>
          <w:iCs/>
          <w:color w:val="222222"/>
          <w:sz w:val="19"/>
          <w:szCs w:val="19"/>
          <w:lang w:eastAsia="pt-BR"/>
        </w:rPr>
        <w:t>villa</w:t>
      </w:r>
      <w:proofErr w:type="spellEnd"/>
      <w:proofErr w:type="gramEnd"/>
      <w:r w:rsidRPr="00D979D5">
        <w:rPr>
          <w:rFonts w:ascii="Arial" w:eastAsia="Times New Roman" w:hAnsi="Arial" w:cs="Arial"/>
          <w:color w:val="222222"/>
          <w:sz w:val="19"/>
          <w:szCs w:val="19"/>
          <w:lang w:eastAsia="pt-BR"/>
        </w:rPr>
        <w:t> perto de Roma, atualmente nos </w:t>
      </w:r>
      <w:hyperlink r:id="rId1033" w:tooltip="Museus Vaticanos" w:history="1">
        <w:r w:rsidRPr="00D979D5">
          <w:rPr>
            <w:rFonts w:ascii="Arial" w:eastAsia="Times New Roman" w:hAnsi="Arial" w:cs="Arial"/>
            <w:color w:val="0B0080"/>
            <w:sz w:val="19"/>
            <w:szCs w:val="19"/>
            <w:u w:val="single"/>
            <w:lang w:eastAsia="pt-BR"/>
          </w:rPr>
          <w:t>Museus Vaticanos</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generalidade dos apartamentos em Roma não tinha cozinha, embora fosse frequente o uso de </w:t>
      </w:r>
      <w:proofErr w:type="gramStart"/>
      <w:r w:rsidRPr="00D979D5">
        <w:rPr>
          <w:rFonts w:ascii="Arial" w:eastAsia="Times New Roman" w:hAnsi="Arial" w:cs="Arial"/>
          <w:color w:val="222222"/>
          <w:sz w:val="21"/>
          <w:szCs w:val="21"/>
          <w:lang w:eastAsia="pt-BR"/>
        </w:rPr>
        <w:t>fogareiros.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"cite_note-FOOTNOTEStambaugh1988144-178-417"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[409]</w:t>
      </w:r>
      <w:r w:rsidRPr="00D979D5">
        <w:rPr>
          <w:rFonts w:ascii="Arial" w:eastAsia="Times New Roman" w:hAnsi="Arial" w:cs="Arial"/>
          <w:color w:val="222222"/>
          <w:sz w:val="17"/>
          <w:szCs w:val="17"/>
          <w:vertAlign w:val="superscript"/>
          <w:lang w:eastAsia="pt-BR"/>
        </w:rPr>
        <w:fldChar w:fldCharType="end"/>
      </w:r>
      <w:hyperlink r:id="rId1034" w:anchor="cite_note-FOOTNOTEHinds201090-418" w:history="1">
        <w:r w:rsidRPr="00D979D5">
          <w:rPr>
            <w:rFonts w:ascii="Arial" w:eastAsia="Times New Roman" w:hAnsi="Arial" w:cs="Arial"/>
            <w:color w:val="0B0080"/>
            <w:sz w:val="17"/>
            <w:szCs w:val="17"/>
            <w:u w:val="single"/>
            <w:vertAlign w:val="superscript"/>
            <w:lang w:eastAsia="pt-BR"/>
          </w:rPr>
          <w:t>[410]</w:t>
        </w:r>
      </w:hyperlink>
      <w:r w:rsidRPr="00D979D5">
        <w:rPr>
          <w:rFonts w:ascii="Arial" w:eastAsia="Times New Roman" w:hAnsi="Arial" w:cs="Arial"/>
          <w:color w:val="222222"/>
          <w:sz w:val="21"/>
          <w:szCs w:val="21"/>
          <w:lang w:eastAsia="pt-BR"/>
        </w:rPr>
        <w:t> As tabernas, bares, estalagens 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"https://pt.wikipedia.org/wiki/Termop%C3%B3lio" \o "Termopólio"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termopólios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vendiam refeições prontas, embora comer nesses locais ou levar comida para casa fosse comum apenas entre as classes mais baixas.</w:t>
      </w:r>
      <w:hyperlink r:id="rId1035" w:anchor="cite_note-FOOTNOTEHolleran2012136ff-419" w:history="1">
        <w:r w:rsidRPr="00D979D5">
          <w:rPr>
            <w:rFonts w:ascii="Arial" w:eastAsia="Times New Roman" w:hAnsi="Arial" w:cs="Arial"/>
            <w:color w:val="0B0080"/>
            <w:sz w:val="17"/>
            <w:szCs w:val="17"/>
            <w:u w:val="single"/>
            <w:vertAlign w:val="superscript"/>
            <w:lang w:eastAsia="pt-BR"/>
          </w:rPr>
          <w:t>[411]</w:t>
        </w:r>
      </w:hyperlink>
      <w:r w:rsidRPr="00D979D5">
        <w:rPr>
          <w:rFonts w:ascii="Arial" w:eastAsia="Times New Roman" w:hAnsi="Arial" w:cs="Arial"/>
          <w:color w:val="222222"/>
          <w:sz w:val="21"/>
          <w:szCs w:val="21"/>
          <w:lang w:eastAsia="pt-BR"/>
        </w:rPr>
        <w:t> As classes mais abastadas preferiam refeições reservadas na sua própria residência, a qual geralmente tinha à disposição um </w:t>
      </w:r>
      <w:hyperlink r:id="rId1036" w:tooltip="Chef" w:history="1">
        <w:r w:rsidRPr="00D979D5">
          <w:rPr>
            <w:rFonts w:ascii="Arial" w:eastAsia="Times New Roman" w:hAnsi="Arial" w:cs="Arial"/>
            <w:i/>
            <w:iCs/>
            <w:color w:val="0B0080"/>
            <w:sz w:val="21"/>
            <w:szCs w:val="21"/>
            <w:u w:val="single"/>
            <w:lang w:eastAsia="pt-BR"/>
          </w:rPr>
          <w:t>chef</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t>arquimágiro</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archimagirus</w:t>
      </w:r>
      <w:proofErr w:type="spellEnd"/>
      <w:r w:rsidRPr="00D979D5">
        <w:rPr>
          <w:rFonts w:ascii="Arial" w:eastAsia="Times New Roman" w:hAnsi="Arial" w:cs="Arial"/>
          <w:color w:val="222222"/>
          <w:sz w:val="21"/>
          <w:szCs w:val="21"/>
          <w:lang w:eastAsia="pt-BR"/>
        </w:rPr>
        <w:t>) e ajudantes de cozinha,</w:t>
      </w:r>
      <w:hyperlink r:id="rId1037" w:anchor="cite_note-FOOTNOTESeo2010299-420" w:history="1">
        <w:r w:rsidRPr="00D979D5">
          <w:rPr>
            <w:rFonts w:ascii="Arial" w:eastAsia="Times New Roman" w:hAnsi="Arial" w:cs="Arial"/>
            <w:color w:val="0B0080"/>
            <w:sz w:val="17"/>
            <w:szCs w:val="17"/>
            <w:u w:val="single"/>
            <w:vertAlign w:val="superscript"/>
            <w:lang w:eastAsia="pt-BR"/>
          </w:rPr>
          <w:t>[412]</w:t>
        </w:r>
      </w:hyperlink>
      <w:r w:rsidRPr="00D979D5">
        <w:rPr>
          <w:rFonts w:ascii="Arial" w:eastAsia="Times New Roman" w:hAnsi="Arial" w:cs="Arial"/>
          <w:color w:val="222222"/>
          <w:sz w:val="21"/>
          <w:szCs w:val="21"/>
          <w:lang w:eastAsia="pt-BR"/>
        </w:rPr>
        <w:t> ou então em banquetes organizados em clubes privados.</w:t>
      </w:r>
      <w:hyperlink r:id="rId1038" w:anchor="cite_note-FOOTNOTEFaas199429-421" w:history="1">
        <w:r w:rsidRPr="00D979D5">
          <w:rPr>
            <w:rFonts w:ascii="Arial" w:eastAsia="Times New Roman" w:hAnsi="Arial" w:cs="Arial"/>
            <w:color w:val="0B0080"/>
            <w:sz w:val="17"/>
            <w:szCs w:val="17"/>
            <w:u w:val="single"/>
            <w:vertAlign w:val="superscript"/>
            <w:lang w:eastAsia="pt-BR"/>
          </w:rPr>
          <w:t>[413]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maior parte da população obtinha 70% da dose diária de </w:t>
      </w:r>
      <w:hyperlink r:id="rId1039" w:tooltip="Caloria" w:history="1">
        <w:r w:rsidRPr="00D979D5">
          <w:rPr>
            <w:rFonts w:ascii="Arial" w:eastAsia="Times New Roman" w:hAnsi="Arial" w:cs="Arial"/>
            <w:color w:val="0B0080"/>
            <w:sz w:val="21"/>
            <w:szCs w:val="21"/>
            <w:u w:val="single"/>
            <w:lang w:eastAsia="pt-BR"/>
          </w:rPr>
          <w:t>calorias</w:t>
        </w:r>
      </w:hyperlink>
      <w:r w:rsidRPr="00D979D5">
        <w:rPr>
          <w:rFonts w:ascii="Arial" w:eastAsia="Times New Roman" w:hAnsi="Arial" w:cs="Arial"/>
          <w:color w:val="222222"/>
          <w:sz w:val="21"/>
          <w:szCs w:val="21"/>
          <w:lang w:eastAsia="pt-BR"/>
        </w:rPr>
        <w:t> através da ingestão de </w:t>
      </w:r>
      <w:hyperlink r:id="rId1040" w:tooltip="Cereal" w:history="1">
        <w:r w:rsidRPr="00D979D5">
          <w:rPr>
            <w:rFonts w:ascii="Arial" w:eastAsia="Times New Roman" w:hAnsi="Arial" w:cs="Arial"/>
            <w:color w:val="0B0080"/>
            <w:sz w:val="21"/>
            <w:szCs w:val="21"/>
            <w:u w:val="single"/>
            <w:lang w:eastAsia="pt-BR"/>
          </w:rPr>
          <w:t>cereais</w:t>
        </w:r>
      </w:hyperlink>
      <w:r w:rsidRPr="00D979D5">
        <w:rPr>
          <w:rFonts w:ascii="Arial" w:eastAsia="Times New Roman" w:hAnsi="Arial" w:cs="Arial"/>
          <w:color w:val="222222"/>
          <w:sz w:val="21"/>
          <w:szCs w:val="21"/>
          <w:lang w:eastAsia="pt-BR"/>
        </w:rPr>
        <w:t> e </w:t>
      </w:r>
      <w:hyperlink r:id="rId1041" w:tooltip="Legumes" w:history="1">
        <w:r w:rsidRPr="00D979D5">
          <w:rPr>
            <w:rFonts w:ascii="Arial" w:eastAsia="Times New Roman" w:hAnsi="Arial" w:cs="Arial"/>
            <w:color w:val="0B0080"/>
            <w:sz w:val="21"/>
            <w:szCs w:val="21"/>
            <w:u w:val="single"/>
            <w:lang w:eastAsia="pt-BR"/>
          </w:rPr>
          <w:t>legumes</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"cite_note-Garn681-422"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[414]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Um dos principais preparados romanos era o </w:t>
      </w:r>
      <w:proofErr w:type="spellStart"/>
      <w:r w:rsidRPr="00D979D5">
        <w:rPr>
          <w:rFonts w:ascii="Arial" w:eastAsia="Times New Roman" w:hAnsi="Arial" w:cs="Arial"/>
          <w:i/>
          <w:iCs/>
          <w:color w:val="222222"/>
          <w:sz w:val="21"/>
          <w:szCs w:val="21"/>
          <w:lang w:eastAsia="pt-BR"/>
        </w:rPr>
        <w:t>puls</w:t>
      </w:r>
      <w:proofErr w:type="spellEnd"/>
      <w:r w:rsidRPr="00D979D5">
        <w:rPr>
          <w:rFonts w:ascii="Arial" w:eastAsia="Times New Roman" w:hAnsi="Arial" w:cs="Arial"/>
          <w:color w:val="222222"/>
          <w:sz w:val="21"/>
          <w:szCs w:val="21"/>
          <w:lang w:eastAsia="pt-BR"/>
        </w:rPr>
        <w:t>, uma papa feita a partir de legumes cortados, pedaços de carne, queijo ou ervas aromáticas, com a qual se podia confeccionar pratos semelhantes à </w:t>
      </w:r>
      <w:hyperlink r:id="rId1042" w:tooltip="Polenta" w:history="1">
        <w:r w:rsidRPr="00D979D5">
          <w:rPr>
            <w:rFonts w:ascii="Arial" w:eastAsia="Times New Roman" w:hAnsi="Arial" w:cs="Arial"/>
            <w:i/>
            <w:iCs/>
            <w:color w:val="0B0080"/>
            <w:sz w:val="21"/>
            <w:szCs w:val="21"/>
            <w:u w:val="single"/>
            <w:lang w:eastAsia="pt-BR"/>
          </w:rPr>
          <w:t>polenta</w:t>
        </w:r>
      </w:hyperlink>
      <w:r w:rsidRPr="00D979D5">
        <w:rPr>
          <w:rFonts w:ascii="Arial" w:eastAsia="Times New Roman" w:hAnsi="Arial" w:cs="Arial"/>
          <w:color w:val="222222"/>
          <w:sz w:val="21"/>
          <w:szCs w:val="21"/>
          <w:lang w:eastAsia="pt-BR"/>
        </w:rPr>
        <w:t> ou ao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"https://pt.wikipedia.org/wiki/Risotto" \o "Risotto"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risotto</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w:t>
      </w:r>
      <w:hyperlink r:id="rId1043" w:anchor="cite_note-FOOTNOTEStambaugh1988144-423" w:history="1">
        <w:r w:rsidRPr="00D979D5">
          <w:rPr>
            <w:rFonts w:ascii="Arial" w:eastAsia="Times New Roman" w:hAnsi="Arial" w:cs="Arial"/>
            <w:color w:val="0B0080"/>
            <w:sz w:val="17"/>
            <w:szCs w:val="17"/>
            <w:u w:val="single"/>
            <w:vertAlign w:val="superscript"/>
            <w:lang w:eastAsia="pt-BR"/>
          </w:rPr>
          <w:t>[415]</w:t>
        </w:r>
      </w:hyperlink>
      <w:r w:rsidRPr="00D979D5">
        <w:rPr>
          <w:rFonts w:ascii="Arial" w:eastAsia="Times New Roman" w:hAnsi="Arial" w:cs="Arial"/>
          <w:color w:val="222222"/>
          <w:sz w:val="21"/>
          <w:szCs w:val="21"/>
          <w:lang w:eastAsia="pt-BR"/>
        </w:rPr>
        <w:t> A população urbana e o exército preferiam consumir cereais transformados em pão.</w:t>
      </w:r>
      <w:hyperlink r:id="rId1044" w:anchor="cite_note-Garn681-422" w:history="1">
        <w:r w:rsidRPr="00D979D5">
          <w:rPr>
            <w:rFonts w:ascii="Arial" w:eastAsia="Times New Roman" w:hAnsi="Arial" w:cs="Arial"/>
            <w:color w:val="0B0080"/>
            <w:sz w:val="17"/>
            <w:szCs w:val="17"/>
            <w:u w:val="single"/>
            <w:vertAlign w:val="superscript"/>
            <w:lang w:eastAsia="pt-BR"/>
          </w:rPr>
          <w:t>[414]</w:t>
        </w:r>
      </w:hyperlink>
      <w:r w:rsidRPr="00D979D5">
        <w:rPr>
          <w:rFonts w:ascii="Arial" w:eastAsia="Times New Roman" w:hAnsi="Arial" w:cs="Arial"/>
          <w:color w:val="222222"/>
          <w:sz w:val="21"/>
          <w:szCs w:val="21"/>
          <w:lang w:eastAsia="pt-BR"/>
        </w:rPr>
        <w:t> A moagem e cozedura eram geralmente feitas na mesma loja. Durante o reinado de </w:t>
      </w:r>
      <w:hyperlink r:id="rId1045" w:tooltip="Aureliano" w:history="1">
        <w:r w:rsidRPr="00D979D5">
          <w:rPr>
            <w:rFonts w:ascii="Arial" w:eastAsia="Times New Roman" w:hAnsi="Arial" w:cs="Arial"/>
            <w:color w:val="0B0080"/>
            <w:sz w:val="21"/>
            <w:szCs w:val="21"/>
            <w:u w:val="single"/>
            <w:lang w:eastAsia="pt-BR"/>
          </w:rPr>
          <w:t>Aureliano</w:t>
        </w:r>
      </w:hyperlink>
      <w:r w:rsidRPr="00D979D5">
        <w:rPr>
          <w:rFonts w:ascii="Arial" w:eastAsia="Times New Roman" w:hAnsi="Arial" w:cs="Arial"/>
          <w:color w:val="222222"/>
          <w:sz w:val="21"/>
          <w:szCs w:val="21"/>
          <w:lang w:eastAsia="pt-BR"/>
        </w:rPr>
        <w:t>, o estado começou a distribuir entre os cidadãos de Roma a </w:t>
      </w:r>
      <w:proofErr w:type="spellStart"/>
      <w:r w:rsidRPr="00D979D5">
        <w:rPr>
          <w:rFonts w:ascii="Arial" w:eastAsia="Times New Roman" w:hAnsi="Arial" w:cs="Arial"/>
          <w:i/>
          <w:iCs/>
          <w:color w:val="222222"/>
          <w:sz w:val="21"/>
          <w:szCs w:val="21"/>
          <w:lang w:eastAsia="pt-BR"/>
        </w:rPr>
        <w:t>annona</w:t>
      </w:r>
      <w:proofErr w:type="spellEnd"/>
      <w:r w:rsidRPr="00D979D5">
        <w:rPr>
          <w:rFonts w:ascii="Arial" w:eastAsia="Times New Roman" w:hAnsi="Arial" w:cs="Arial"/>
          <w:color w:val="222222"/>
          <w:sz w:val="21"/>
          <w:szCs w:val="21"/>
          <w:lang w:eastAsia="pt-BR"/>
        </w:rPr>
        <w:t xml:space="preserve">, uma ração diária de pão, azeite, vinho e carne de </w:t>
      </w:r>
      <w:proofErr w:type="gramStart"/>
      <w:r w:rsidRPr="00D979D5">
        <w:rPr>
          <w:rFonts w:ascii="Arial" w:eastAsia="Times New Roman" w:hAnsi="Arial" w:cs="Arial"/>
          <w:color w:val="222222"/>
          <w:sz w:val="21"/>
          <w:szCs w:val="21"/>
          <w:lang w:eastAsia="pt-BR"/>
        </w:rPr>
        <w:t>porco.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"cite_note-Hop191-220"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[215]</w:t>
      </w:r>
      <w:r w:rsidRPr="00D979D5">
        <w:rPr>
          <w:rFonts w:ascii="Arial" w:eastAsia="Times New Roman" w:hAnsi="Arial" w:cs="Arial"/>
          <w:color w:val="222222"/>
          <w:sz w:val="17"/>
          <w:szCs w:val="17"/>
          <w:vertAlign w:val="superscript"/>
          <w:lang w:eastAsia="pt-BR"/>
        </w:rPr>
        <w:fldChar w:fldCharType="end"/>
      </w:r>
      <w:hyperlink r:id="rId1046" w:anchor="cite_note-FOOTNOTEHolleran2012134-5-424" w:history="1">
        <w:r w:rsidRPr="00D979D5">
          <w:rPr>
            <w:rFonts w:ascii="Arial" w:eastAsia="Times New Roman" w:hAnsi="Arial" w:cs="Arial"/>
            <w:color w:val="0B0080"/>
            <w:sz w:val="17"/>
            <w:szCs w:val="17"/>
            <w:u w:val="single"/>
            <w:vertAlign w:val="superscript"/>
            <w:lang w:eastAsia="pt-BR"/>
          </w:rPr>
          <w:t>[416]</w:t>
        </w:r>
      </w:hyperlink>
      <w:hyperlink r:id="rId1047" w:anchor="cite_note-FOOTNOTEStambaugh1988146-425" w:history="1">
        <w:r w:rsidRPr="00D979D5">
          <w:rPr>
            <w:rFonts w:ascii="Arial" w:eastAsia="Times New Roman" w:hAnsi="Arial" w:cs="Arial"/>
            <w:color w:val="0B0080"/>
            <w:sz w:val="17"/>
            <w:szCs w:val="17"/>
            <w:u w:val="single"/>
            <w:vertAlign w:val="superscript"/>
            <w:lang w:eastAsia="pt-BR"/>
          </w:rPr>
          <w:t>[417]</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Vestuário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19" name="Imagem 19"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048" w:tooltip="Vestuário na Roma Antiga" w:history="1">
        <w:r w:rsidRPr="00D979D5">
          <w:rPr>
            <w:rFonts w:ascii="Arial" w:eastAsia="Times New Roman" w:hAnsi="Arial" w:cs="Arial"/>
            <w:i/>
            <w:iCs/>
            <w:color w:val="0B0080"/>
            <w:sz w:val="21"/>
            <w:szCs w:val="21"/>
            <w:u w:val="single"/>
            <w:lang w:eastAsia="pt-BR"/>
          </w:rPr>
          <w:t>Vestuário na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Numa sociedade consciente do estatuto como a romana, o vestuário e os acessórios pessoais ofereciam uma indicação imediata sobre a etiqueta a observar na interação com o </w:t>
      </w:r>
      <w:proofErr w:type="gramStart"/>
      <w:r w:rsidRPr="00D979D5">
        <w:rPr>
          <w:rFonts w:ascii="Arial" w:eastAsia="Times New Roman" w:hAnsi="Arial" w:cs="Arial"/>
          <w:color w:val="222222"/>
          <w:sz w:val="21"/>
          <w:szCs w:val="21"/>
          <w:lang w:eastAsia="pt-BR"/>
        </w:rPr>
        <w:t>portador.</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"cite_note-FOOTNOTELee2010230-426"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[418]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Vestir de forma correta deveria refletir uma sociedade ordenada.</w:t>
      </w:r>
      <w:hyperlink r:id="rId1049" w:anchor="cite_note-FOOTNOTECoon199757-427" w:history="1">
        <w:r w:rsidRPr="00D979D5">
          <w:rPr>
            <w:rFonts w:ascii="Arial" w:eastAsia="Times New Roman" w:hAnsi="Arial" w:cs="Arial"/>
            <w:color w:val="0B0080"/>
            <w:sz w:val="17"/>
            <w:szCs w:val="17"/>
            <w:u w:val="single"/>
            <w:vertAlign w:val="superscript"/>
            <w:lang w:eastAsia="pt-BR"/>
          </w:rPr>
          <w:t>[419]</w:t>
        </w:r>
      </w:hyperlink>
      <w:r w:rsidRPr="00D979D5">
        <w:rPr>
          <w:rFonts w:ascii="Arial" w:eastAsia="Times New Roman" w:hAnsi="Arial" w:cs="Arial"/>
          <w:color w:val="222222"/>
          <w:sz w:val="21"/>
          <w:szCs w:val="21"/>
          <w:lang w:eastAsia="pt-BR"/>
        </w:rPr>
        <w:t> A </w:t>
      </w:r>
      <w:hyperlink r:id="rId1050" w:tooltip="Toga" w:history="1">
        <w:r w:rsidRPr="00D979D5">
          <w:rPr>
            <w:rFonts w:ascii="Arial" w:eastAsia="Times New Roman" w:hAnsi="Arial" w:cs="Arial"/>
            <w:color w:val="0B0080"/>
            <w:sz w:val="21"/>
            <w:szCs w:val="21"/>
            <w:u w:val="single"/>
            <w:lang w:eastAsia="pt-BR"/>
          </w:rPr>
          <w:t>toga</w:t>
        </w:r>
      </w:hyperlink>
      <w:r w:rsidRPr="00D979D5">
        <w:rPr>
          <w:rFonts w:ascii="Arial" w:eastAsia="Times New Roman" w:hAnsi="Arial" w:cs="Arial"/>
          <w:color w:val="222222"/>
          <w:sz w:val="21"/>
          <w:szCs w:val="21"/>
          <w:lang w:eastAsia="pt-BR"/>
        </w:rPr>
        <w:t> era o vestuário nacional característico do homem romano, embora fosse pesada e pouco prática, sendo vestida sobretudo para tratar de assuntos políticos, rituais religiosos e presença nos tribunais.</w:t>
      </w:r>
      <w:hyperlink r:id="rId1051" w:anchor="cite_note-FOOTNOTEVout1996216-428" w:history="1">
        <w:r w:rsidRPr="00D979D5">
          <w:rPr>
            <w:rFonts w:ascii="Arial" w:eastAsia="Times New Roman" w:hAnsi="Arial" w:cs="Arial"/>
            <w:color w:val="0B0080"/>
            <w:sz w:val="17"/>
            <w:szCs w:val="17"/>
            <w:u w:val="single"/>
            <w:vertAlign w:val="superscript"/>
            <w:lang w:eastAsia="pt-BR"/>
          </w:rPr>
          <w:t>[420]</w:t>
        </w:r>
      </w:hyperlink>
      <w:hyperlink r:id="rId1052" w:anchor="cite_note-FOOTNOTEBieber1959412-429" w:history="1">
        <w:r w:rsidRPr="00D979D5">
          <w:rPr>
            <w:rFonts w:ascii="Arial" w:eastAsia="Times New Roman" w:hAnsi="Arial" w:cs="Arial"/>
            <w:color w:val="0B0080"/>
            <w:sz w:val="17"/>
            <w:szCs w:val="17"/>
            <w:u w:val="single"/>
            <w:vertAlign w:val="superscript"/>
            <w:lang w:eastAsia="pt-BR"/>
          </w:rPr>
          <w:t>[421]</w:t>
        </w:r>
      </w:hyperlink>
      <w:r w:rsidRPr="00D979D5">
        <w:rPr>
          <w:rFonts w:ascii="Arial" w:eastAsia="Times New Roman" w:hAnsi="Arial" w:cs="Arial"/>
          <w:color w:val="222222"/>
          <w:sz w:val="21"/>
          <w:szCs w:val="21"/>
          <w:lang w:eastAsia="pt-BR"/>
        </w:rPr>
        <w:t> Contrariamente à noção popular, o vestuário informal dos romanos era escuro ou colorido, e o conjunto mais comum entre os homens durante o quotidiano seria uma túnica, uma capa e calças nalgumas regiões.</w:t>
      </w:r>
      <w:hyperlink r:id="rId1053" w:anchor="cite_note-FOOTNOTEVout1996218-430" w:history="1">
        <w:r w:rsidRPr="00D979D5">
          <w:rPr>
            <w:rFonts w:ascii="Arial" w:eastAsia="Times New Roman" w:hAnsi="Arial" w:cs="Arial"/>
            <w:color w:val="0B0080"/>
            <w:sz w:val="17"/>
            <w:szCs w:val="17"/>
            <w:u w:val="single"/>
            <w:vertAlign w:val="superscript"/>
            <w:lang w:eastAsia="pt-BR"/>
          </w:rPr>
          <w:t>[422]</w:t>
        </w:r>
      </w:hyperlink>
      <w:r w:rsidRPr="00D979D5">
        <w:rPr>
          <w:rFonts w:ascii="Arial" w:eastAsia="Times New Roman" w:hAnsi="Arial" w:cs="Arial"/>
          <w:color w:val="222222"/>
          <w:sz w:val="21"/>
          <w:szCs w:val="21"/>
          <w:lang w:eastAsia="pt-BR"/>
        </w:rPr>
        <w:t xml:space="preserve"> É difícil estudar a forma como os romanos se vestiam no quotidiano devido à falta de evidências diretas, uma vez que a </w:t>
      </w:r>
      <w:proofErr w:type="spellStart"/>
      <w:r w:rsidRPr="00D979D5">
        <w:rPr>
          <w:rFonts w:ascii="Arial" w:eastAsia="Times New Roman" w:hAnsi="Arial" w:cs="Arial"/>
          <w:color w:val="222222"/>
          <w:sz w:val="21"/>
          <w:szCs w:val="21"/>
          <w:lang w:eastAsia="pt-BR"/>
        </w:rPr>
        <w:t>retratística</w:t>
      </w:r>
      <w:proofErr w:type="spellEnd"/>
      <w:r w:rsidRPr="00D979D5">
        <w:rPr>
          <w:rFonts w:ascii="Arial" w:eastAsia="Times New Roman" w:hAnsi="Arial" w:cs="Arial"/>
          <w:color w:val="222222"/>
          <w:sz w:val="21"/>
          <w:szCs w:val="21"/>
          <w:lang w:eastAsia="pt-BR"/>
        </w:rPr>
        <w:t xml:space="preserve"> geralmente apresenta a pessoa com vestuário de natureza simbólica e são raros os tecidos sobreviventes deste período.</w:t>
      </w:r>
      <w:hyperlink r:id="rId1054" w:anchor="cite_note-FOOTNOTEVout1996204-220,_especialmente_206,_211-431" w:history="1">
        <w:r w:rsidRPr="00D979D5">
          <w:rPr>
            <w:rFonts w:ascii="Arial" w:eastAsia="Times New Roman" w:hAnsi="Arial" w:cs="Arial"/>
            <w:color w:val="0B0080"/>
            <w:sz w:val="17"/>
            <w:szCs w:val="17"/>
            <w:u w:val="single"/>
            <w:vertAlign w:val="superscript"/>
            <w:lang w:eastAsia="pt-BR"/>
          </w:rPr>
          <w:t>[423]</w:t>
        </w:r>
      </w:hyperlink>
      <w:hyperlink r:id="rId1055" w:anchor="cite_note-FOOTNOTEBieber1959374-417-432" w:history="1">
        <w:r w:rsidRPr="00D979D5">
          <w:rPr>
            <w:rFonts w:ascii="Arial" w:eastAsia="Times New Roman" w:hAnsi="Arial" w:cs="Arial"/>
            <w:color w:val="0B0080"/>
            <w:sz w:val="17"/>
            <w:szCs w:val="17"/>
            <w:u w:val="single"/>
            <w:vertAlign w:val="superscript"/>
            <w:lang w:eastAsia="pt-BR"/>
          </w:rPr>
          <w:t>[424]</w:t>
        </w:r>
      </w:hyperlink>
      <w:hyperlink r:id="rId1056" w:anchor="cite_note-FOOTNOTEM%C3%A9traux2008286-433" w:history="1">
        <w:r w:rsidRPr="00D979D5">
          <w:rPr>
            <w:rFonts w:ascii="Arial" w:eastAsia="Times New Roman" w:hAnsi="Arial" w:cs="Arial"/>
            <w:color w:val="0B0080"/>
            <w:sz w:val="17"/>
            <w:szCs w:val="17"/>
            <w:u w:val="single"/>
            <w:vertAlign w:val="superscript"/>
            <w:lang w:eastAsia="pt-BR"/>
          </w:rPr>
          <w:t>[425]</w:t>
        </w:r>
      </w:hyperlink>
    </w:p>
    <w:p w:rsidR="00D979D5" w:rsidRPr="00D979D5" w:rsidRDefault="00D979D5" w:rsidP="00D979D5">
      <w:pPr>
        <w:shd w:val="clear" w:color="auto" w:fill="FFFFFF"/>
        <w:spacing w:after="15"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952500" cy="2209800"/>
            <wp:effectExtent l="0" t="0" r="0" b="0"/>
            <wp:docPr id="18" name="Imagem 18" descr="https://upload.wikimedia.org/wikipedia/commons/thumb/5/5c/Togato_con_tesa_dell%27imperatore_claudio%2C_inv._2221.JPG/100px-Togato_con_tesa_dell%27imperatore_claudio%2C_inv._2221.JPG">
              <a:hlinkClick xmlns:a="http://schemas.openxmlformats.org/drawingml/2006/main" r:id="rId10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5/5c/Togato_con_tesa_dell%27imperatore_claudio%2C_inv._2221.JPG/100px-Togato_con_tesa_dell%27imperatore_claudio%2C_inv._2221.JPG">
                      <a:hlinkClick r:id="rId1057"/>
                    </pic:cNvPr>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952500" cy="2209800"/>
                    </a:xfrm>
                    <a:prstGeom prst="rect">
                      <a:avLst/>
                    </a:prstGeom>
                    <a:noFill/>
                    <a:ln>
                      <a:noFill/>
                    </a:ln>
                  </pic:spPr>
                </pic:pic>
              </a:graphicData>
            </a:graphic>
          </wp:inline>
        </w:drawing>
      </w:r>
    </w:p>
    <w:p w:rsidR="00D979D5" w:rsidRPr="00D979D5" w:rsidRDefault="00D979D5" w:rsidP="00D979D5">
      <w:pPr>
        <w:shd w:val="clear" w:color="auto" w:fill="FFFFFF"/>
        <w:spacing w:after="15"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1000125" cy="2219325"/>
            <wp:effectExtent l="0" t="0" r="9525" b="9525"/>
            <wp:docPr id="17" name="Imagem 17" descr="https://upload.wikimedia.org/wikipedia/commons/thumb/4/40/Sarapis_priest_Louvre_Ma1121.jpg/105px-Sarapis_priest_Louvre_Ma1121.jpg">
              <a:hlinkClick xmlns:a="http://schemas.openxmlformats.org/drawingml/2006/main" r:id="rId10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wikimedia.org/wikipedia/commons/thumb/4/40/Sarapis_priest_Louvre_Ma1121.jpg/105px-Sarapis_priest_Louvre_Ma1121.jpg">
                      <a:hlinkClick r:id="rId1059"/>
                    </pic:cNvPr>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1000125" cy="2219325"/>
                    </a:xfrm>
                    <a:prstGeom prst="rect">
                      <a:avLst/>
                    </a:prstGeom>
                    <a:noFill/>
                    <a:ln>
                      <a:noFill/>
                    </a:ln>
                  </pic:spPr>
                </pic:pic>
              </a:graphicData>
            </a:graphic>
          </wp:inline>
        </w:drawing>
      </w:r>
    </w:p>
    <w:p w:rsidR="00D979D5" w:rsidRPr="00D979D5" w:rsidRDefault="00D979D5" w:rsidP="00D979D5">
      <w:pPr>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Uma </w:t>
      </w:r>
      <w:hyperlink r:id="rId1061" w:tooltip="Toga" w:history="1">
        <w:r w:rsidRPr="00D979D5">
          <w:rPr>
            <w:rFonts w:ascii="Arial" w:eastAsia="Times New Roman" w:hAnsi="Arial" w:cs="Arial"/>
            <w:color w:val="0B0080"/>
            <w:sz w:val="19"/>
            <w:szCs w:val="19"/>
            <w:u w:val="single"/>
            <w:lang w:eastAsia="pt-BR"/>
          </w:rPr>
          <w:t>toga</w:t>
        </w:r>
      </w:hyperlink>
      <w:r w:rsidRPr="00D979D5">
        <w:rPr>
          <w:rFonts w:ascii="Arial" w:eastAsia="Times New Roman" w:hAnsi="Arial" w:cs="Arial"/>
          <w:color w:val="222222"/>
          <w:sz w:val="19"/>
          <w:szCs w:val="19"/>
          <w:lang w:eastAsia="pt-BR"/>
        </w:rPr>
        <w:t> imperial, vestida pelo imperador </w:t>
      </w:r>
      <w:hyperlink r:id="rId1062" w:tooltip="Cláudio" w:history="1">
        <w:r w:rsidRPr="00D979D5">
          <w:rPr>
            <w:rFonts w:ascii="Arial" w:eastAsia="Times New Roman" w:hAnsi="Arial" w:cs="Arial"/>
            <w:color w:val="0B0080"/>
            <w:sz w:val="19"/>
            <w:szCs w:val="19"/>
            <w:u w:val="single"/>
            <w:lang w:eastAsia="pt-BR"/>
          </w:rPr>
          <w:t>Cláudio</w:t>
        </w:r>
      </w:hyperlink>
      <w:r w:rsidRPr="00D979D5">
        <w:rPr>
          <w:rFonts w:ascii="Arial" w:eastAsia="Times New Roman" w:hAnsi="Arial" w:cs="Arial"/>
          <w:color w:val="222222"/>
          <w:sz w:val="19"/>
          <w:szCs w:val="19"/>
          <w:lang w:eastAsia="pt-BR"/>
        </w:rPr>
        <w:t> (à esq.), e um </w:t>
      </w:r>
      <w:hyperlink r:id="rId1063" w:tooltip="Pálio" w:history="1">
        <w:r w:rsidRPr="00D979D5">
          <w:rPr>
            <w:rFonts w:ascii="Arial" w:eastAsia="Times New Roman" w:hAnsi="Arial" w:cs="Arial"/>
            <w:color w:val="0B0080"/>
            <w:sz w:val="19"/>
            <w:szCs w:val="19"/>
            <w:u w:val="single"/>
            <w:lang w:eastAsia="pt-BR"/>
          </w:rPr>
          <w:t>pálio</w:t>
        </w:r>
      </w:hyperlink>
      <w:r w:rsidRPr="00D979D5">
        <w:rPr>
          <w:rFonts w:ascii="Arial" w:eastAsia="Times New Roman" w:hAnsi="Arial" w:cs="Arial"/>
          <w:color w:val="222222"/>
          <w:sz w:val="19"/>
          <w:szCs w:val="19"/>
          <w:lang w:eastAsia="pt-BR"/>
        </w:rPr>
        <w:t>, vestido por um sacerdote de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"https://pt.wikipedia.org/wiki/Ser%C3%A1pis" \o "Serápis"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Serápis</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muitas vezes identificado como o imperador </w:t>
      </w:r>
      <w:hyperlink r:id="rId1064" w:tooltip="Juliano (imperador)" w:history="1">
        <w:r w:rsidRPr="00D979D5">
          <w:rPr>
            <w:rFonts w:ascii="Arial" w:eastAsia="Times New Roman" w:hAnsi="Arial" w:cs="Arial"/>
            <w:color w:val="0B0080"/>
            <w:sz w:val="19"/>
            <w:szCs w:val="19"/>
            <w:u w:val="single"/>
            <w:lang w:eastAsia="pt-BR"/>
          </w:rPr>
          <w:t>Juliano</w:t>
        </w:r>
      </w:hyperlink>
      <w:r w:rsidRPr="00D979D5">
        <w:rPr>
          <w:rFonts w:ascii="Arial" w:eastAsia="Times New Roman" w:hAnsi="Arial" w:cs="Arial"/>
          <w:color w:val="222222"/>
          <w:sz w:val="19"/>
          <w:szCs w:val="19"/>
          <w:lang w:eastAsia="pt-BR"/>
        </w:rPr>
        <w:t> (à dir.</w:t>
      </w:r>
      <w:proofErr w:type="gramStart"/>
      <w:r w:rsidRPr="00D979D5">
        <w:rPr>
          <w:rFonts w:ascii="Arial" w:eastAsia="Times New Roman" w:hAnsi="Arial" w:cs="Arial"/>
          <w:color w:val="222222"/>
          <w:sz w:val="19"/>
          <w:szCs w:val="19"/>
          <w:lang w:eastAsia="pt-BR"/>
        </w:rPr>
        <w:t>)</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peça de vestuário básica para todos os romanos, independentemente do género ou estatuto social, era uma </w:t>
      </w:r>
      <w:hyperlink r:id="rId1065" w:tooltip="Túnica" w:history="1">
        <w:r w:rsidRPr="00D979D5">
          <w:rPr>
            <w:rFonts w:ascii="Arial" w:eastAsia="Times New Roman" w:hAnsi="Arial" w:cs="Arial"/>
            <w:color w:val="0B0080"/>
            <w:sz w:val="21"/>
            <w:szCs w:val="21"/>
            <w:u w:val="single"/>
            <w:lang w:eastAsia="pt-BR"/>
          </w:rPr>
          <w:t>túnica</w:t>
        </w:r>
      </w:hyperlink>
      <w:r w:rsidRPr="00D979D5">
        <w:rPr>
          <w:rFonts w:ascii="Arial" w:eastAsia="Times New Roman" w:hAnsi="Arial" w:cs="Arial"/>
          <w:color w:val="222222"/>
          <w:sz w:val="21"/>
          <w:szCs w:val="21"/>
          <w:lang w:eastAsia="pt-BR"/>
        </w:rPr>
        <w:t> simples com mangas. O comprimento era diferenciado em função do utilizador: as masculinas atingiam metade da altura entre o joelho e o tornozelo, embora as dos soldados fossem mais curtas; as femininas caíam até ao tornozelo e as das crianças até ao joelho. As túnicas para os pobres e escravos eram feitas de </w:t>
      </w:r>
      <w:hyperlink r:id="rId1066" w:tooltip="Lã" w:history="1">
        <w:r w:rsidRPr="00D979D5">
          <w:rPr>
            <w:rFonts w:ascii="Arial" w:eastAsia="Times New Roman" w:hAnsi="Arial" w:cs="Arial"/>
            <w:color w:val="0B0080"/>
            <w:sz w:val="21"/>
            <w:szCs w:val="21"/>
            <w:u w:val="single"/>
            <w:lang w:eastAsia="pt-BR"/>
          </w:rPr>
          <w:t>lã</w:t>
        </w:r>
      </w:hyperlink>
      <w:r w:rsidRPr="00D979D5">
        <w:rPr>
          <w:rFonts w:ascii="Arial" w:eastAsia="Times New Roman" w:hAnsi="Arial" w:cs="Arial"/>
          <w:color w:val="222222"/>
          <w:sz w:val="21"/>
          <w:szCs w:val="21"/>
          <w:lang w:eastAsia="pt-BR"/>
        </w:rPr>
        <w:t> cardada e o comprimento determinado em função do tipo de trabalho exercido. As melhores túnicas eram fabricadas em lã ou </w:t>
      </w:r>
      <w:hyperlink r:id="rId1067" w:tooltip="Linho" w:history="1">
        <w:r w:rsidRPr="00D979D5">
          <w:rPr>
            <w:rFonts w:ascii="Arial" w:eastAsia="Times New Roman" w:hAnsi="Arial" w:cs="Arial"/>
            <w:color w:val="0B0080"/>
            <w:sz w:val="21"/>
            <w:szCs w:val="21"/>
            <w:u w:val="single"/>
            <w:lang w:eastAsia="pt-BR"/>
          </w:rPr>
          <w:t>linho</w:t>
        </w:r>
      </w:hyperlink>
      <w:r w:rsidRPr="00D979D5">
        <w:rPr>
          <w:rFonts w:ascii="Arial" w:eastAsia="Times New Roman" w:hAnsi="Arial" w:cs="Arial"/>
          <w:color w:val="222222"/>
          <w:sz w:val="21"/>
          <w:szCs w:val="21"/>
          <w:lang w:eastAsia="pt-BR"/>
        </w:rPr>
        <w:t> processado. Um homem que pertencesse a uma ordem senatorial ou equestre vestia uma túnica com duas fitas (</w:t>
      </w:r>
      <w:proofErr w:type="spellStart"/>
      <w:r w:rsidRPr="00D979D5">
        <w:rPr>
          <w:rFonts w:ascii="Arial" w:eastAsia="Times New Roman" w:hAnsi="Arial" w:cs="Arial"/>
          <w:color w:val="222222"/>
          <w:sz w:val="21"/>
          <w:szCs w:val="21"/>
          <w:lang w:eastAsia="pt-BR"/>
        </w:rPr>
        <w:t>clavos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clavi</w:t>
      </w:r>
      <w:proofErr w:type="spellEnd"/>
      <w:r w:rsidRPr="00D979D5">
        <w:rPr>
          <w:rFonts w:ascii="Arial" w:eastAsia="Times New Roman" w:hAnsi="Arial" w:cs="Arial"/>
          <w:color w:val="222222"/>
          <w:sz w:val="21"/>
          <w:szCs w:val="21"/>
          <w:lang w:eastAsia="pt-BR"/>
        </w:rPr>
        <w:t xml:space="preserve">) púrpura, e quanto maior a dimensão, maior o estatuto do </w:t>
      </w:r>
      <w:proofErr w:type="gramStart"/>
      <w:r w:rsidRPr="00D979D5">
        <w:rPr>
          <w:rFonts w:ascii="Arial" w:eastAsia="Times New Roman" w:hAnsi="Arial" w:cs="Arial"/>
          <w:color w:val="222222"/>
          <w:sz w:val="21"/>
          <w:szCs w:val="21"/>
          <w:lang w:eastAsia="pt-BR"/>
        </w:rPr>
        <w:t>portador.</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"cite_note-FOOTNOTELee2010231-434"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[426]</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toga imperial era fabricada em lã branca e, devido ao seu peso, não era possível vesti-la corretamente sem </w:t>
      </w:r>
      <w:proofErr w:type="gramStart"/>
      <w:r w:rsidRPr="00D979D5">
        <w:rPr>
          <w:rFonts w:ascii="Arial" w:eastAsia="Times New Roman" w:hAnsi="Arial" w:cs="Arial"/>
          <w:color w:val="222222"/>
          <w:sz w:val="21"/>
          <w:szCs w:val="21"/>
          <w:lang w:eastAsia="pt-BR"/>
        </w:rPr>
        <w:t>assistência.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"cite_note-FOOTNOTEVout1996216-428"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[420]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Na sua obra sobre oratória,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"https://pt.wikipedia.org/wiki/Quintiliano" \o "Quintiliano"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Quintiliano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descreve em detalhe a forma como um orador público deveria orquestrar os seus gestos em relação à sua toga.</w:t>
      </w:r>
      <w:hyperlink r:id="rId1068" w:anchor="cite_note-FOOTNOTECoon199757-58-435" w:history="1">
        <w:r w:rsidRPr="00D979D5">
          <w:rPr>
            <w:rFonts w:ascii="Arial" w:eastAsia="Times New Roman" w:hAnsi="Arial" w:cs="Arial"/>
            <w:color w:val="0B0080"/>
            <w:sz w:val="17"/>
            <w:szCs w:val="17"/>
            <w:u w:val="single"/>
            <w:vertAlign w:val="superscript"/>
            <w:lang w:eastAsia="pt-BR"/>
          </w:rPr>
          <w:t>[427]</w:t>
        </w:r>
      </w:hyperlink>
      <w:hyperlink r:id="rId1069" w:anchor="cite_note-FOOTNOTEBieber1959412-429" w:history="1">
        <w:r w:rsidRPr="00D979D5">
          <w:rPr>
            <w:rFonts w:ascii="Arial" w:eastAsia="Times New Roman" w:hAnsi="Arial" w:cs="Arial"/>
            <w:color w:val="0B0080"/>
            <w:sz w:val="17"/>
            <w:szCs w:val="17"/>
            <w:u w:val="single"/>
            <w:vertAlign w:val="superscript"/>
            <w:lang w:eastAsia="pt-BR"/>
          </w:rPr>
          <w:t>[421]</w:t>
        </w:r>
      </w:hyperlink>
      <w:hyperlink r:id="rId1070" w:anchor="cite_note-FOOTNOTEQuintiliano9511.3.137%E2%80%93149-436" w:history="1">
        <w:r w:rsidRPr="00D979D5">
          <w:rPr>
            <w:rFonts w:ascii="Arial" w:eastAsia="Times New Roman" w:hAnsi="Arial" w:cs="Arial"/>
            <w:color w:val="0B0080"/>
            <w:sz w:val="17"/>
            <w:szCs w:val="17"/>
            <w:u w:val="single"/>
            <w:vertAlign w:val="superscript"/>
            <w:lang w:eastAsia="pt-BR"/>
          </w:rPr>
          <w:t>[428]</w:t>
        </w:r>
      </w:hyperlink>
      <w:r w:rsidRPr="00D979D5">
        <w:rPr>
          <w:rFonts w:ascii="Arial" w:eastAsia="Times New Roman" w:hAnsi="Arial" w:cs="Arial"/>
          <w:color w:val="222222"/>
          <w:sz w:val="21"/>
          <w:szCs w:val="21"/>
          <w:lang w:eastAsia="pt-BR"/>
        </w:rPr>
        <w:t> Na arte, a toga é mostrada com a ponta mais longa pendente entre os pés, uma dobra curva na frente e uma aba saliente a meio.</w:t>
      </w:r>
      <w:hyperlink r:id="rId1071" w:anchor="cite_note-FOOTNOTEBieber1959415-437" w:history="1">
        <w:r w:rsidRPr="00D979D5">
          <w:rPr>
            <w:rFonts w:ascii="Arial" w:eastAsia="Times New Roman" w:hAnsi="Arial" w:cs="Arial"/>
            <w:color w:val="0B0080"/>
            <w:sz w:val="17"/>
            <w:szCs w:val="17"/>
            <w:u w:val="single"/>
            <w:vertAlign w:val="superscript"/>
            <w:lang w:eastAsia="pt-BR"/>
          </w:rPr>
          <w:t>[429]</w:t>
        </w:r>
      </w:hyperlink>
      <w:r w:rsidRPr="00D979D5">
        <w:rPr>
          <w:rFonts w:ascii="Arial" w:eastAsia="Times New Roman" w:hAnsi="Arial" w:cs="Arial"/>
          <w:color w:val="222222"/>
          <w:sz w:val="21"/>
          <w:szCs w:val="21"/>
          <w:lang w:eastAsia="pt-BR"/>
        </w:rPr>
        <w:t xml:space="preserve"> Com o decorrer dos séculos, o </w:t>
      </w:r>
      <w:proofErr w:type="spellStart"/>
      <w:r w:rsidRPr="00D979D5">
        <w:rPr>
          <w:rFonts w:ascii="Arial" w:eastAsia="Times New Roman" w:hAnsi="Arial" w:cs="Arial"/>
          <w:color w:val="222222"/>
          <w:sz w:val="21"/>
          <w:szCs w:val="21"/>
          <w:lang w:eastAsia="pt-BR"/>
        </w:rPr>
        <w:t>panejamento</w:t>
      </w:r>
      <w:proofErr w:type="spellEnd"/>
      <w:r w:rsidRPr="00D979D5">
        <w:rPr>
          <w:rFonts w:ascii="Arial" w:eastAsia="Times New Roman" w:hAnsi="Arial" w:cs="Arial"/>
          <w:color w:val="222222"/>
          <w:sz w:val="21"/>
          <w:szCs w:val="21"/>
          <w:lang w:eastAsia="pt-BR"/>
        </w:rPr>
        <w:t xml:space="preserve"> torna-se mais intrincado e estruturado e, no final do império, o tecido formava uma dobra firme em volta do peito.</w:t>
      </w:r>
      <w:hyperlink r:id="rId1072" w:anchor="cite_note-FOOTNOTEM%C3%A9traux2008282-283-438" w:history="1">
        <w:r w:rsidRPr="00D979D5">
          <w:rPr>
            <w:rFonts w:ascii="Arial" w:eastAsia="Times New Roman" w:hAnsi="Arial" w:cs="Arial"/>
            <w:color w:val="0B0080"/>
            <w:sz w:val="17"/>
            <w:szCs w:val="17"/>
            <w:u w:val="single"/>
            <w:vertAlign w:val="superscript"/>
            <w:lang w:eastAsia="pt-BR"/>
          </w:rPr>
          <w:t>[430]</w:t>
        </w:r>
      </w:hyperlink>
      <w:r w:rsidRPr="00D979D5">
        <w:rPr>
          <w:rFonts w:ascii="Arial" w:eastAsia="Times New Roman" w:hAnsi="Arial" w:cs="Arial"/>
          <w:color w:val="222222"/>
          <w:sz w:val="21"/>
          <w:szCs w:val="21"/>
          <w:lang w:eastAsia="pt-BR"/>
        </w:rPr>
        <w:t> A </w:t>
      </w:r>
      <w:hyperlink r:id="rId1073" w:tooltip="Toga pretexta" w:history="1">
        <w:r w:rsidRPr="00D979D5">
          <w:rPr>
            <w:rFonts w:ascii="Arial" w:eastAsia="Times New Roman" w:hAnsi="Arial" w:cs="Arial"/>
            <w:color w:val="0B0080"/>
            <w:sz w:val="21"/>
            <w:szCs w:val="21"/>
            <w:u w:val="single"/>
            <w:lang w:eastAsia="pt-BR"/>
          </w:rPr>
          <w:t>toga pretexta</w:t>
        </w:r>
      </w:hyperlink>
      <w:r w:rsidRPr="00D979D5">
        <w:rPr>
          <w:rFonts w:ascii="Arial" w:eastAsia="Times New Roman" w:hAnsi="Arial" w:cs="Arial"/>
          <w:color w:val="222222"/>
          <w:sz w:val="21"/>
          <w:szCs w:val="21"/>
          <w:lang w:eastAsia="pt-BR"/>
        </w:rPr>
        <w:t> (</w:t>
      </w:r>
      <w:r w:rsidRPr="00D979D5">
        <w:rPr>
          <w:rFonts w:ascii="Arial" w:eastAsia="Times New Roman" w:hAnsi="Arial" w:cs="Arial"/>
          <w:i/>
          <w:iCs/>
          <w:color w:val="222222"/>
          <w:sz w:val="21"/>
          <w:szCs w:val="21"/>
          <w:lang w:eastAsia="pt-BR"/>
        </w:rPr>
        <w:t xml:space="preserve">toga </w:t>
      </w:r>
      <w:proofErr w:type="spellStart"/>
      <w:r w:rsidRPr="00D979D5">
        <w:rPr>
          <w:rFonts w:ascii="Arial" w:eastAsia="Times New Roman" w:hAnsi="Arial" w:cs="Arial"/>
          <w:i/>
          <w:iCs/>
          <w:color w:val="222222"/>
          <w:sz w:val="21"/>
          <w:szCs w:val="21"/>
          <w:lang w:eastAsia="pt-BR"/>
        </w:rPr>
        <w:t>praetexta</w:t>
      </w:r>
      <w:proofErr w:type="spellEnd"/>
      <w:r w:rsidRPr="00D979D5">
        <w:rPr>
          <w:rFonts w:ascii="Arial" w:eastAsia="Times New Roman" w:hAnsi="Arial" w:cs="Arial"/>
          <w:color w:val="222222"/>
          <w:sz w:val="21"/>
          <w:szCs w:val="21"/>
          <w:lang w:eastAsia="pt-BR"/>
        </w:rPr>
        <w:t>), com uma tira púrpura que representava a inviolabilidade, era usada por crianças até aos dez anos, pelos magistrados executivos e pelos sacerdotes do Estado. Só o imperador é que estava autorizado a vestir uma toga totalmente púrpura (</w:t>
      </w:r>
      <w:hyperlink r:id="rId1074" w:tooltip="Toga picta" w:history="1">
        <w:r w:rsidRPr="00D979D5">
          <w:rPr>
            <w:rFonts w:ascii="Arial" w:eastAsia="Times New Roman" w:hAnsi="Arial" w:cs="Arial"/>
            <w:color w:val="0B0080"/>
            <w:sz w:val="21"/>
            <w:szCs w:val="21"/>
            <w:u w:val="single"/>
            <w:lang w:eastAsia="pt-BR"/>
          </w:rPr>
          <w:t xml:space="preserve">toga </w:t>
        </w:r>
        <w:proofErr w:type="spellStart"/>
        <w:r w:rsidRPr="00D979D5">
          <w:rPr>
            <w:rFonts w:ascii="Arial" w:eastAsia="Times New Roman" w:hAnsi="Arial" w:cs="Arial"/>
            <w:color w:val="0B0080"/>
            <w:sz w:val="21"/>
            <w:szCs w:val="21"/>
            <w:u w:val="single"/>
            <w:lang w:eastAsia="pt-BR"/>
          </w:rPr>
          <w:t>picta</w:t>
        </w:r>
        <w:proofErr w:type="spellEnd"/>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"cite_note-FOOTNOTECleland2007194-439"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[431]</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No século II, imperadores e homens de estatuto </w:t>
      </w:r>
      <w:proofErr w:type="gramStart"/>
      <w:r w:rsidRPr="00D979D5">
        <w:rPr>
          <w:rFonts w:ascii="Arial" w:eastAsia="Times New Roman" w:hAnsi="Arial" w:cs="Arial"/>
          <w:color w:val="222222"/>
          <w:sz w:val="21"/>
          <w:szCs w:val="21"/>
          <w:lang w:eastAsia="pt-BR"/>
        </w:rPr>
        <w:t>eram</w:t>
      </w:r>
      <w:proofErr w:type="gramEnd"/>
      <w:r w:rsidRPr="00D979D5">
        <w:rPr>
          <w:rFonts w:ascii="Arial" w:eastAsia="Times New Roman" w:hAnsi="Arial" w:cs="Arial"/>
          <w:color w:val="222222"/>
          <w:sz w:val="21"/>
          <w:szCs w:val="21"/>
          <w:lang w:eastAsia="pt-BR"/>
        </w:rPr>
        <w:t xml:space="preserve"> muitas vezes retratados a vestir o </w:t>
      </w:r>
      <w:hyperlink r:id="rId1075" w:tooltip="Pálio" w:history="1">
        <w:r w:rsidRPr="00D979D5">
          <w:rPr>
            <w:rFonts w:ascii="Arial" w:eastAsia="Times New Roman" w:hAnsi="Arial" w:cs="Arial"/>
            <w:color w:val="0B0080"/>
            <w:sz w:val="21"/>
            <w:szCs w:val="21"/>
            <w:u w:val="single"/>
            <w:lang w:eastAsia="pt-BR"/>
          </w:rPr>
          <w:t>pálio</w:t>
        </w:r>
      </w:hyperlink>
      <w:r w:rsidRPr="00D979D5">
        <w:rPr>
          <w:rFonts w:ascii="Arial" w:eastAsia="Times New Roman" w:hAnsi="Arial" w:cs="Arial"/>
          <w:color w:val="222222"/>
          <w:sz w:val="21"/>
          <w:szCs w:val="21"/>
          <w:lang w:eastAsia="pt-BR"/>
        </w:rPr>
        <w:t>, um manto de origem grega dobrado em volta do corpo, ocasionalmente retratado também em mulheres. </w:t>
      </w:r>
      <w:hyperlink r:id="rId1076" w:tooltip="Tertuliano" w:history="1">
        <w:r w:rsidRPr="00D979D5">
          <w:rPr>
            <w:rFonts w:ascii="Arial" w:eastAsia="Times New Roman" w:hAnsi="Arial" w:cs="Arial"/>
            <w:color w:val="0B0080"/>
            <w:sz w:val="21"/>
            <w:szCs w:val="21"/>
            <w:u w:val="single"/>
            <w:lang w:eastAsia="pt-BR"/>
          </w:rPr>
          <w:t>Tertuliano</w:t>
        </w:r>
      </w:hyperlink>
      <w:r w:rsidRPr="00D979D5">
        <w:rPr>
          <w:rFonts w:ascii="Arial" w:eastAsia="Times New Roman" w:hAnsi="Arial" w:cs="Arial"/>
          <w:color w:val="222222"/>
          <w:sz w:val="21"/>
          <w:szCs w:val="21"/>
          <w:lang w:eastAsia="pt-BR"/>
        </w:rPr>
        <w:t xml:space="preserve"> considerava o pálio uma peça de vestuário adequada para os cristãos, ao contrário da toga, e também para pessoas </w:t>
      </w:r>
      <w:proofErr w:type="spellStart"/>
      <w:r w:rsidRPr="00D979D5">
        <w:rPr>
          <w:rFonts w:ascii="Arial" w:eastAsia="Times New Roman" w:hAnsi="Arial" w:cs="Arial"/>
          <w:color w:val="222222"/>
          <w:sz w:val="21"/>
          <w:szCs w:val="21"/>
          <w:lang w:eastAsia="pt-BR"/>
        </w:rPr>
        <w:t>literadas</w:t>
      </w:r>
      <w:proofErr w:type="spellEnd"/>
      <w:r w:rsidRPr="00D979D5">
        <w:rPr>
          <w:rFonts w:ascii="Arial" w:eastAsia="Times New Roman" w:hAnsi="Arial" w:cs="Arial"/>
          <w:color w:val="222222"/>
          <w:sz w:val="21"/>
          <w:szCs w:val="21"/>
          <w:lang w:eastAsia="pt-BR"/>
        </w:rPr>
        <w:t xml:space="preserve">, devido à sua </w:t>
      </w:r>
      <w:r w:rsidRPr="00D979D5">
        <w:rPr>
          <w:rFonts w:ascii="Arial" w:eastAsia="Times New Roman" w:hAnsi="Arial" w:cs="Arial"/>
          <w:color w:val="222222"/>
          <w:sz w:val="21"/>
          <w:szCs w:val="21"/>
          <w:lang w:eastAsia="pt-BR"/>
        </w:rPr>
        <w:lastRenderedPageBreak/>
        <w:t>associação com os filósofos.</w:t>
      </w:r>
      <w:hyperlink r:id="rId1077" w:anchor="cite_note-FOOTNOTECoon199758-440" w:history="1">
        <w:r w:rsidRPr="00D979D5">
          <w:rPr>
            <w:rFonts w:ascii="Arial" w:eastAsia="Times New Roman" w:hAnsi="Arial" w:cs="Arial"/>
            <w:color w:val="0B0080"/>
            <w:sz w:val="17"/>
            <w:szCs w:val="17"/>
            <w:u w:val="single"/>
            <w:vertAlign w:val="superscript"/>
            <w:lang w:eastAsia="pt-BR"/>
          </w:rPr>
          <w:t>[432]</w:t>
        </w:r>
      </w:hyperlink>
      <w:hyperlink r:id="rId1078" w:anchor="cite_note-FOOTNOTEBieber1959399-411-441" w:history="1">
        <w:r w:rsidRPr="00D979D5">
          <w:rPr>
            <w:rFonts w:ascii="Arial" w:eastAsia="Times New Roman" w:hAnsi="Arial" w:cs="Arial"/>
            <w:color w:val="0B0080"/>
            <w:sz w:val="17"/>
            <w:szCs w:val="17"/>
            <w:u w:val="single"/>
            <w:vertAlign w:val="superscript"/>
            <w:lang w:eastAsia="pt-BR"/>
          </w:rPr>
          <w:t>[433]</w:t>
        </w:r>
      </w:hyperlink>
      <w:hyperlink r:id="rId1079" w:anchor="cite_note-FOOTNOTETertulianos%C3%A9culo_II/IIIb5.2-442" w:history="1">
        <w:r w:rsidRPr="00D979D5">
          <w:rPr>
            <w:rFonts w:ascii="Arial" w:eastAsia="Times New Roman" w:hAnsi="Arial" w:cs="Arial"/>
            <w:color w:val="0B0080"/>
            <w:sz w:val="17"/>
            <w:szCs w:val="17"/>
            <w:u w:val="single"/>
            <w:vertAlign w:val="superscript"/>
            <w:lang w:eastAsia="pt-BR"/>
          </w:rPr>
          <w:t>[434]</w:t>
        </w:r>
      </w:hyperlink>
      <w:r w:rsidRPr="00D979D5">
        <w:rPr>
          <w:rFonts w:ascii="Arial" w:eastAsia="Times New Roman" w:hAnsi="Arial" w:cs="Arial"/>
          <w:color w:val="222222"/>
          <w:sz w:val="21"/>
          <w:szCs w:val="21"/>
          <w:lang w:eastAsia="pt-BR"/>
        </w:rPr>
        <w:t> Em meados do século IV, a toga foi praticamente substituída pelo pálio enquanto peça de vestuário simbólica da união social.</w:t>
      </w:r>
      <w:hyperlink r:id="rId1080" w:anchor="cite_note-FOOTNOTEVout1996217-443" w:history="1">
        <w:r w:rsidRPr="00D979D5">
          <w:rPr>
            <w:rFonts w:ascii="Arial" w:eastAsia="Times New Roman" w:hAnsi="Arial" w:cs="Arial"/>
            <w:color w:val="0B0080"/>
            <w:sz w:val="17"/>
            <w:szCs w:val="17"/>
            <w:u w:val="single"/>
            <w:vertAlign w:val="superscript"/>
            <w:lang w:eastAsia="pt-BR"/>
          </w:rPr>
          <w:t>[435]</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moda e o estilo do vestuário romano sofreram alterações ao longo do </w:t>
      </w:r>
      <w:proofErr w:type="gramStart"/>
      <w:r w:rsidRPr="00D979D5">
        <w:rPr>
          <w:rFonts w:ascii="Arial" w:eastAsia="Times New Roman" w:hAnsi="Arial" w:cs="Arial"/>
          <w:color w:val="222222"/>
          <w:sz w:val="21"/>
          <w:szCs w:val="21"/>
          <w:lang w:eastAsia="pt-BR"/>
        </w:rPr>
        <w:t>tempo.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"cite_note-FOOTNOTELee2010232-444"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[436]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Durante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"https://pt.wikipedia.org/wiki/Dominato" \o "Dominato"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Dominato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 vestuário de soldados e burocratas da administração tornou-se cada vez mais decorado, com listas de tecido bordadas (</w:t>
      </w:r>
      <w:proofErr w:type="spellStart"/>
      <w:r w:rsidRPr="00D979D5">
        <w:rPr>
          <w:rFonts w:ascii="Arial" w:eastAsia="Times New Roman" w:hAnsi="Arial" w:cs="Arial"/>
          <w:color w:val="222222"/>
          <w:sz w:val="21"/>
          <w:szCs w:val="21"/>
          <w:lang w:eastAsia="pt-BR"/>
        </w:rPr>
        <w:t>clavos</w:t>
      </w:r>
      <w:proofErr w:type="spellEnd"/>
      <w:r w:rsidRPr="00D979D5">
        <w:rPr>
          <w:rFonts w:ascii="Arial" w:eastAsia="Times New Roman" w:hAnsi="Arial" w:cs="Arial"/>
          <w:color w:val="222222"/>
          <w:sz w:val="21"/>
          <w:szCs w:val="21"/>
          <w:lang w:eastAsia="pt-BR"/>
        </w:rPr>
        <w:t>) e emblemas circulares (</w:t>
      </w:r>
      <w:proofErr w:type="spellStart"/>
      <w:r w:rsidRPr="00D979D5">
        <w:rPr>
          <w:rFonts w:ascii="Arial" w:eastAsia="Times New Roman" w:hAnsi="Arial" w:cs="Arial"/>
          <w:color w:val="222222"/>
          <w:sz w:val="21"/>
          <w:szCs w:val="21"/>
          <w:lang w:eastAsia="pt-BR"/>
        </w:rPr>
        <w:t>orbículos</w:t>
      </w:r>
      <w:proofErr w:type="spellEnd"/>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orbiculi</w:t>
      </w:r>
      <w:proofErr w:type="spellEnd"/>
      <w:r w:rsidRPr="00D979D5">
        <w:rPr>
          <w:rFonts w:ascii="Arial" w:eastAsia="Times New Roman" w:hAnsi="Arial" w:cs="Arial"/>
          <w:color w:val="222222"/>
          <w:sz w:val="21"/>
          <w:szCs w:val="21"/>
          <w:lang w:eastAsia="pt-BR"/>
        </w:rPr>
        <w:t xml:space="preserve">) aplicados em túnicas e mantos. Estes elementos decorativos consistiam geralmente em padrões geométricos, motivos vegetalistas estilizados e, em alguns casos, figuras animais ou </w:t>
      </w:r>
      <w:proofErr w:type="gramStart"/>
      <w:r w:rsidRPr="00D979D5">
        <w:rPr>
          <w:rFonts w:ascii="Arial" w:eastAsia="Times New Roman" w:hAnsi="Arial" w:cs="Arial"/>
          <w:color w:val="222222"/>
          <w:sz w:val="21"/>
          <w:szCs w:val="21"/>
          <w:lang w:eastAsia="pt-BR"/>
        </w:rPr>
        <w:t>humanas.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"cite_note-FOOTNOTED'Amato20057-9-445"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[437]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uso de </w:t>
      </w:r>
      <w:hyperlink r:id="rId1081" w:tooltip="Seda" w:history="1">
        <w:r w:rsidRPr="00D979D5">
          <w:rPr>
            <w:rFonts w:ascii="Arial" w:eastAsia="Times New Roman" w:hAnsi="Arial" w:cs="Arial"/>
            <w:color w:val="0B0080"/>
            <w:sz w:val="21"/>
            <w:szCs w:val="21"/>
            <w:u w:val="single"/>
            <w:lang w:eastAsia="pt-BR"/>
          </w:rPr>
          <w:t>seda</w:t>
        </w:r>
      </w:hyperlink>
      <w:r w:rsidRPr="00D979D5">
        <w:rPr>
          <w:rFonts w:ascii="Arial" w:eastAsia="Times New Roman" w:hAnsi="Arial" w:cs="Arial"/>
          <w:color w:val="222222"/>
          <w:sz w:val="21"/>
          <w:szCs w:val="21"/>
          <w:lang w:eastAsia="pt-BR"/>
        </w:rPr>
        <w:t xml:space="preserve"> foi se tornando cada vez mais comum, e os mantos de seda eram comuns entre os cortesãos do final do império. A militarização da sociedade romana e o declínio da vida cultural urbana refletiram-se nos hábitos de vestuário; para além do abandono da toga, tornou-se comum o uso de cintas ao estilo militar entre os funcionários </w:t>
      </w:r>
      <w:proofErr w:type="gramStart"/>
      <w:r w:rsidRPr="00D979D5">
        <w:rPr>
          <w:rFonts w:ascii="Arial" w:eastAsia="Times New Roman" w:hAnsi="Arial" w:cs="Arial"/>
          <w:color w:val="222222"/>
          <w:sz w:val="21"/>
          <w:szCs w:val="21"/>
          <w:lang w:eastAsia="pt-BR"/>
        </w:rPr>
        <w:t>públicos.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"cite_note-FOOTNOTEWickham2009106-446"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[438]</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Sexualidade</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16" name="Imagem 16"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082" w:tooltip="Sexualidade na Roma Antiga" w:history="1">
        <w:r w:rsidRPr="00D979D5">
          <w:rPr>
            <w:rFonts w:ascii="Arial" w:eastAsia="Times New Roman" w:hAnsi="Arial" w:cs="Arial"/>
            <w:i/>
            <w:iCs/>
            <w:color w:val="0B0080"/>
            <w:sz w:val="21"/>
            <w:szCs w:val="21"/>
            <w:u w:val="single"/>
            <w:lang w:eastAsia="pt-BR"/>
          </w:rPr>
          <w:t>Sexualidade na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685925"/>
            <wp:effectExtent l="0" t="0" r="0" b="9525"/>
            <wp:docPr id="15" name="Imagem 15" descr="https://upload.wikimedia.org/wikipedia/commons/thumb/d/d8/Pompeii_-_Casa_del_Centenario_-_Cubiculum_-_detail.jpg/220px-Pompeii_-_Casa_del_Centenario_-_Cubiculum_-_detail.jpg">
              <a:hlinkClick xmlns:a="http://schemas.openxmlformats.org/drawingml/2006/main" r:id="rId10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d/d8/Pompeii_-_Casa_del_Centenario_-_Cubiculum_-_detail.jpg/220px-Pompeii_-_Casa_del_Centenario_-_Cubiculum_-_detail.jpg">
                      <a:hlinkClick r:id="rId1083"/>
                    </pic:cNvPr>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Temas eróticos eram bastante comuns na arte e na decoração dos cubículos das </w:t>
      </w:r>
      <w:proofErr w:type="spellStart"/>
      <w:r w:rsidRPr="00D979D5">
        <w:rPr>
          <w:rFonts w:ascii="Arial" w:eastAsia="Times New Roman" w:hAnsi="Arial" w:cs="Arial"/>
          <w:i/>
          <w:iCs/>
          <w:color w:val="222222"/>
          <w:sz w:val="19"/>
          <w:szCs w:val="19"/>
          <w:lang w:eastAsia="pt-BR"/>
        </w:rPr>
        <w:fldChar w:fldCharType="begin"/>
      </w:r>
      <w:r w:rsidRPr="00D979D5">
        <w:rPr>
          <w:rFonts w:ascii="Arial" w:eastAsia="Times New Roman" w:hAnsi="Arial" w:cs="Arial"/>
          <w:i/>
          <w:iCs/>
          <w:color w:val="222222"/>
          <w:sz w:val="19"/>
          <w:szCs w:val="19"/>
          <w:lang w:eastAsia="pt-BR"/>
        </w:rPr>
        <w:instrText xml:space="preserve"> HYPERLINK "https://pt.wikipedia.org/wiki/Domus" \o "Domus" </w:instrText>
      </w:r>
      <w:r w:rsidRPr="00D979D5">
        <w:rPr>
          <w:rFonts w:ascii="Arial" w:eastAsia="Times New Roman" w:hAnsi="Arial" w:cs="Arial"/>
          <w:i/>
          <w:iCs/>
          <w:color w:val="222222"/>
          <w:sz w:val="19"/>
          <w:szCs w:val="19"/>
          <w:lang w:eastAsia="pt-BR"/>
        </w:rPr>
        <w:fldChar w:fldCharType="separate"/>
      </w:r>
      <w:r w:rsidRPr="00D979D5">
        <w:rPr>
          <w:rFonts w:ascii="Arial" w:eastAsia="Times New Roman" w:hAnsi="Arial" w:cs="Arial"/>
          <w:i/>
          <w:iCs/>
          <w:color w:val="0B0080"/>
          <w:sz w:val="19"/>
          <w:szCs w:val="19"/>
          <w:u w:val="single"/>
          <w:lang w:eastAsia="pt-BR"/>
        </w:rPr>
        <w:t>domūs</w:t>
      </w:r>
      <w:proofErr w:type="spellEnd"/>
      <w:r w:rsidRPr="00D979D5">
        <w:rPr>
          <w:rFonts w:ascii="Arial" w:eastAsia="Times New Roman" w:hAnsi="Arial" w:cs="Arial"/>
          <w:i/>
          <w:iCs/>
          <w:color w:val="222222"/>
          <w:sz w:val="19"/>
          <w:szCs w:val="19"/>
          <w:lang w:eastAsia="pt-BR"/>
        </w:rPr>
        <w:fldChar w:fldCharType="end"/>
      </w:r>
      <w:r w:rsidRPr="00D979D5">
        <w:rPr>
          <w:rFonts w:ascii="Arial" w:eastAsia="Times New Roman" w:hAnsi="Arial" w:cs="Arial"/>
          <w:color w:val="222222"/>
          <w:sz w:val="19"/>
          <w:szCs w:val="19"/>
          <w:lang w:eastAsia="pt-BR"/>
        </w:rPr>
        <w:t>, como neste </w:t>
      </w:r>
      <w:hyperlink r:id="rId1085" w:tooltip="Afresco" w:history="1">
        <w:r w:rsidRPr="00D979D5">
          <w:rPr>
            <w:rFonts w:ascii="Arial" w:eastAsia="Times New Roman" w:hAnsi="Arial" w:cs="Arial"/>
            <w:color w:val="0B0080"/>
            <w:sz w:val="19"/>
            <w:szCs w:val="19"/>
            <w:u w:val="single"/>
            <w:lang w:eastAsia="pt-BR"/>
          </w:rPr>
          <w:t>fresco</w:t>
        </w:r>
      </w:hyperlink>
      <w:r w:rsidRPr="00D979D5">
        <w:rPr>
          <w:rFonts w:ascii="Arial" w:eastAsia="Times New Roman" w:hAnsi="Arial" w:cs="Arial"/>
          <w:color w:val="222222"/>
          <w:sz w:val="19"/>
          <w:szCs w:val="19"/>
          <w:lang w:eastAsia="pt-BR"/>
        </w:rPr>
        <w:t> da Casa do Centenário, em </w:t>
      </w:r>
      <w:hyperlink r:id="rId1086" w:tooltip="Pompeia" w:history="1">
        <w:r w:rsidRPr="00D979D5">
          <w:rPr>
            <w:rFonts w:ascii="Arial" w:eastAsia="Times New Roman" w:hAnsi="Arial" w:cs="Arial"/>
            <w:color w:val="0B0080"/>
            <w:sz w:val="19"/>
            <w:szCs w:val="19"/>
            <w:u w:val="single"/>
            <w:lang w:eastAsia="pt-BR"/>
          </w:rPr>
          <w:t>Pompeia</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ideia de libertinagem sexual sem restrições no Império Romano é essencialmente uma interpretação cristã </w:t>
      </w:r>
      <w:proofErr w:type="gramStart"/>
      <w:r w:rsidRPr="00D979D5">
        <w:rPr>
          <w:rFonts w:ascii="Arial" w:eastAsia="Times New Roman" w:hAnsi="Arial" w:cs="Arial"/>
          <w:color w:val="222222"/>
          <w:sz w:val="21"/>
          <w:szCs w:val="21"/>
          <w:lang w:eastAsia="pt-BR"/>
        </w:rPr>
        <w:t>posterior.</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"cite_note-FOOTNOTEEdwards200265-447"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[439]</w:t>
      </w:r>
      <w:r w:rsidRPr="00D979D5">
        <w:rPr>
          <w:rFonts w:ascii="Arial" w:eastAsia="Times New Roman" w:hAnsi="Arial" w:cs="Arial"/>
          <w:color w:val="222222"/>
          <w:sz w:val="17"/>
          <w:szCs w:val="17"/>
          <w:vertAlign w:val="superscript"/>
          <w:lang w:eastAsia="pt-BR"/>
        </w:rPr>
        <w:fldChar w:fldCharType="end"/>
      </w:r>
      <w:hyperlink r:id="rId1087" w:anchor="cite_note-FOOTNOTEVerstraete20055-448" w:history="1">
        <w:r w:rsidRPr="00D979D5">
          <w:rPr>
            <w:rFonts w:ascii="Arial" w:eastAsia="Times New Roman" w:hAnsi="Arial" w:cs="Arial"/>
            <w:color w:val="0B0080"/>
            <w:sz w:val="17"/>
            <w:szCs w:val="17"/>
            <w:u w:val="single"/>
            <w:vertAlign w:val="superscript"/>
            <w:lang w:eastAsia="pt-BR"/>
          </w:rPr>
          <w:t>[440]</w:t>
        </w:r>
      </w:hyperlink>
      <w:hyperlink r:id="rId1088" w:anchor="cite_note-FOOTNOTEAlastair20101-88-449" w:history="1">
        <w:r w:rsidRPr="00D979D5">
          <w:rPr>
            <w:rFonts w:ascii="Arial" w:eastAsia="Times New Roman" w:hAnsi="Arial" w:cs="Arial"/>
            <w:color w:val="0B0080"/>
            <w:sz w:val="17"/>
            <w:szCs w:val="17"/>
            <w:u w:val="single"/>
            <w:vertAlign w:val="superscript"/>
            <w:lang w:eastAsia="pt-BR"/>
          </w:rPr>
          <w:t>[441]</w:t>
        </w:r>
      </w:hyperlink>
      <w:r w:rsidRPr="00D979D5">
        <w:rPr>
          <w:rFonts w:ascii="Arial" w:eastAsia="Times New Roman" w:hAnsi="Arial" w:cs="Arial"/>
          <w:color w:val="222222"/>
          <w:sz w:val="21"/>
          <w:szCs w:val="21"/>
          <w:lang w:eastAsia="pt-BR"/>
        </w:rPr>
        <w:t> Na realidade, o sexo no </w:t>
      </w:r>
      <w:hyperlink r:id="rId1089" w:tooltip="Mundo greco-romano" w:history="1">
        <w:r w:rsidRPr="00D979D5">
          <w:rPr>
            <w:rFonts w:ascii="Arial" w:eastAsia="Times New Roman" w:hAnsi="Arial" w:cs="Arial"/>
            <w:color w:val="0B0080"/>
            <w:sz w:val="21"/>
            <w:szCs w:val="21"/>
            <w:u w:val="single"/>
            <w:lang w:eastAsia="pt-BR"/>
          </w:rPr>
          <w:t>mundo greco-romano</w:t>
        </w:r>
      </w:hyperlink>
      <w:r w:rsidRPr="00D979D5">
        <w:rPr>
          <w:rFonts w:ascii="Arial" w:eastAsia="Times New Roman" w:hAnsi="Arial" w:cs="Arial"/>
          <w:color w:val="222222"/>
          <w:sz w:val="21"/>
          <w:szCs w:val="21"/>
          <w:lang w:eastAsia="pt-BR"/>
        </w:rPr>
        <w:t> era governado pela sobriedade e pela arte de gerir o prazer sexual.</w:t>
      </w:r>
      <w:hyperlink r:id="rId1090" w:anchor="cite_note-FOOTNOTEFoucault1988239-450" w:history="1">
        <w:r w:rsidRPr="00D979D5">
          <w:rPr>
            <w:rFonts w:ascii="Arial" w:eastAsia="Times New Roman" w:hAnsi="Arial" w:cs="Arial"/>
            <w:color w:val="0B0080"/>
            <w:sz w:val="17"/>
            <w:szCs w:val="17"/>
            <w:u w:val="single"/>
            <w:vertAlign w:val="superscript"/>
            <w:lang w:eastAsia="pt-BR"/>
          </w:rPr>
          <w:t>[442]</w:t>
        </w:r>
      </w:hyperlink>
      <w:r w:rsidRPr="00D979D5">
        <w:rPr>
          <w:rFonts w:ascii="Arial" w:eastAsia="Times New Roman" w:hAnsi="Arial" w:cs="Arial"/>
          <w:color w:val="222222"/>
          <w:sz w:val="21"/>
          <w:szCs w:val="21"/>
          <w:lang w:eastAsia="pt-BR"/>
        </w:rPr>
        <w:t> A sexualidade era um dos tópicos do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"https://pt.wikipedia.org/wiki/Mos_maiorum" \o "Mos maiorum"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mos</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maiorum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o conjunto de normas sociais que orientavam a vida pública, privada e militar, e o comportamento sexual era moderado pelas noções de pudor, vergonha e modéstia.</w:t>
      </w:r>
      <w:hyperlink r:id="rId1091" w:anchor="cite_note-FOOTNOTELanglands200617-451" w:history="1">
        <w:r w:rsidRPr="00D979D5">
          <w:rPr>
            <w:rFonts w:ascii="Arial" w:eastAsia="Times New Roman" w:hAnsi="Arial" w:cs="Arial"/>
            <w:color w:val="0B0080"/>
            <w:sz w:val="17"/>
            <w:szCs w:val="17"/>
            <w:u w:val="single"/>
            <w:vertAlign w:val="superscript"/>
            <w:lang w:eastAsia="pt-BR"/>
          </w:rPr>
          <w:t>[443]</w:t>
        </w:r>
      </w:hyperlink>
      <w:r w:rsidRPr="00D979D5">
        <w:rPr>
          <w:rFonts w:ascii="Arial" w:eastAsia="Times New Roman" w:hAnsi="Arial" w:cs="Arial"/>
          <w:color w:val="222222"/>
          <w:sz w:val="21"/>
          <w:szCs w:val="21"/>
          <w:lang w:eastAsia="pt-BR"/>
        </w:rPr>
        <w:t> Os censores romanos, magistrados que determinavam a classe social de cada pessoa, tinham o poder de remover a cidadania dos homens da ordem equestre ou senatorial que se envolvessem em conduta sexual imprópria.</w:t>
      </w:r>
      <w:hyperlink r:id="rId1092" w:anchor="cite_note-FOOTNOTEFantham2011121-452" w:history="1">
        <w:r w:rsidRPr="00D979D5">
          <w:rPr>
            <w:rFonts w:ascii="Arial" w:eastAsia="Times New Roman" w:hAnsi="Arial" w:cs="Arial"/>
            <w:color w:val="0B0080"/>
            <w:sz w:val="17"/>
            <w:szCs w:val="17"/>
            <w:u w:val="single"/>
            <w:vertAlign w:val="superscript"/>
            <w:lang w:eastAsia="pt-BR"/>
          </w:rPr>
          <w:t>[444]</w:t>
        </w:r>
      </w:hyperlink>
      <w:hyperlink r:id="rId1093" w:anchor="cite_note-FOOTNOTERichlin2011556-453" w:history="1">
        <w:r w:rsidRPr="00D979D5">
          <w:rPr>
            <w:rFonts w:ascii="Arial" w:eastAsia="Times New Roman" w:hAnsi="Arial" w:cs="Arial"/>
            <w:color w:val="0B0080"/>
            <w:sz w:val="17"/>
            <w:szCs w:val="17"/>
            <w:u w:val="single"/>
            <w:vertAlign w:val="superscript"/>
            <w:lang w:eastAsia="pt-BR"/>
          </w:rPr>
          <w:t>[445]</w:t>
        </w:r>
      </w:hyperlink>
      <w:r w:rsidRPr="00D979D5">
        <w:rPr>
          <w:rFonts w:ascii="Arial" w:eastAsia="Times New Roman" w:hAnsi="Arial" w:cs="Arial"/>
          <w:color w:val="222222"/>
          <w:sz w:val="21"/>
          <w:szCs w:val="21"/>
          <w:lang w:eastAsia="pt-BR"/>
        </w:rPr>
        <w:t xml:space="preserve"> A legislação moral introduzida durante o reinado de Augusto tentou regular a conduta da mulher como forma de promover os valores da </w:t>
      </w:r>
      <w:proofErr w:type="spellStart"/>
      <w:r w:rsidRPr="00D979D5">
        <w:rPr>
          <w:rFonts w:ascii="Arial" w:eastAsia="Times New Roman" w:hAnsi="Arial" w:cs="Arial"/>
          <w:color w:val="222222"/>
          <w:sz w:val="21"/>
          <w:szCs w:val="21"/>
          <w:lang w:eastAsia="pt-BR"/>
        </w:rPr>
        <w:t>família.O</w:t>
      </w:r>
      <w:proofErr w:type="spellEnd"/>
      <w:r w:rsidRPr="00D979D5">
        <w:rPr>
          <w:rFonts w:ascii="Arial" w:eastAsia="Times New Roman" w:hAnsi="Arial" w:cs="Arial"/>
          <w:color w:val="222222"/>
          <w:sz w:val="21"/>
          <w:szCs w:val="21"/>
          <w:lang w:eastAsia="pt-BR"/>
        </w:rPr>
        <w:t> </w:t>
      </w:r>
      <w:hyperlink r:id="rId1094" w:anchor="Adult%C3%A9rio" w:tooltip="Casamento na Roma Antiga" w:history="1">
        <w:r w:rsidRPr="00D979D5">
          <w:rPr>
            <w:rFonts w:ascii="Arial" w:eastAsia="Times New Roman" w:hAnsi="Arial" w:cs="Arial"/>
            <w:color w:val="0B0080"/>
            <w:sz w:val="21"/>
            <w:szCs w:val="21"/>
            <w:u w:val="single"/>
            <w:lang w:eastAsia="pt-BR"/>
          </w:rPr>
          <w:t>adultério</w:t>
        </w:r>
      </w:hyperlink>
      <w:r w:rsidRPr="00D979D5">
        <w:rPr>
          <w:rFonts w:ascii="Arial" w:eastAsia="Times New Roman" w:hAnsi="Arial" w:cs="Arial"/>
          <w:color w:val="222222"/>
          <w:sz w:val="21"/>
          <w:szCs w:val="21"/>
          <w:lang w:eastAsia="pt-BR"/>
        </w:rPr>
        <w:t xml:space="preserve">, que durante a república tinha sido uma questão do foro privado, foi </w:t>
      </w:r>
      <w:proofErr w:type="gramStart"/>
      <w:r w:rsidRPr="00D979D5">
        <w:rPr>
          <w:rFonts w:ascii="Arial" w:eastAsia="Times New Roman" w:hAnsi="Arial" w:cs="Arial"/>
          <w:color w:val="222222"/>
          <w:sz w:val="21"/>
          <w:szCs w:val="21"/>
          <w:lang w:eastAsia="pt-BR"/>
        </w:rPr>
        <w:t>criminalizado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"cite_note-FOOTNOTESevery20024-454"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[446]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 definido enquanto ato sexual ilícito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"https://pt.wikipedia.org/wiki/Stuprum" \o "Stuprum"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stuprum</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que ocorre entre um homem e uma mulher casada.</w:t>
      </w:r>
      <w:hyperlink r:id="rId1095" w:anchor="cite_note-455" w:history="1">
        <w:r w:rsidRPr="00D979D5">
          <w:rPr>
            <w:rFonts w:ascii="Arial" w:eastAsia="Times New Roman" w:hAnsi="Arial" w:cs="Arial"/>
            <w:color w:val="0B0080"/>
            <w:sz w:val="17"/>
            <w:szCs w:val="17"/>
            <w:u w:val="single"/>
            <w:vertAlign w:val="superscript"/>
            <w:lang w:eastAsia="pt-BR"/>
          </w:rPr>
          <w:t>[</w:t>
        </w:r>
        <w:proofErr w:type="spellStart"/>
        <w:r w:rsidRPr="00D979D5">
          <w:rPr>
            <w:rFonts w:ascii="Arial" w:eastAsia="Times New Roman" w:hAnsi="Arial" w:cs="Arial"/>
            <w:color w:val="0B0080"/>
            <w:sz w:val="17"/>
            <w:szCs w:val="17"/>
            <w:u w:val="single"/>
            <w:vertAlign w:val="superscript"/>
            <w:lang w:eastAsia="pt-BR"/>
          </w:rPr>
          <w:t>nt</w:t>
        </w:r>
        <w:proofErr w:type="spellEnd"/>
        <w:r w:rsidRPr="00D979D5">
          <w:rPr>
            <w:rFonts w:ascii="Arial" w:eastAsia="Times New Roman" w:hAnsi="Arial" w:cs="Arial"/>
            <w:color w:val="0B0080"/>
            <w:sz w:val="17"/>
            <w:szCs w:val="17"/>
            <w:u w:val="single"/>
            <w:vertAlign w:val="superscript"/>
            <w:lang w:eastAsia="pt-BR"/>
          </w:rPr>
          <w:t xml:space="preserve"> 9]</w:t>
        </w:r>
      </w:hyperlink>
      <w:hyperlink r:id="rId1096" w:anchor="cite_note-FOOTNOTEMcGinn1991342-456" w:history="1">
        <w:r w:rsidRPr="00D979D5">
          <w:rPr>
            <w:rFonts w:ascii="Arial" w:eastAsia="Times New Roman" w:hAnsi="Arial" w:cs="Arial"/>
            <w:color w:val="0B0080"/>
            <w:sz w:val="17"/>
            <w:szCs w:val="17"/>
            <w:u w:val="single"/>
            <w:vertAlign w:val="superscript"/>
            <w:lang w:eastAsia="pt-BR"/>
          </w:rPr>
          <w:t>[447]</w:t>
        </w:r>
      </w:hyperlink>
      <w:hyperlink r:id="rId1097" w:anchor="cite_note-FOOTNOTENussbaum2002305-457" w:history="1">
        <w:r w:rsidRPr="00D979D5">
          <w:rPr>
            <w:rFonts w:ascii="Arial" w:eastAsia="Times New Roman" w:hAnsi="Arial" w:cs="Arial"/>
            <w:color w:val="0B0080"/>
            <w:sz w:val="17"/>
            <w:szCs w:val="17"/>
            <w:u w:val="single"/>
            <w:vertAlign w:val="superscript"/>
            <w:lang w:eastAsia="pt-BR"/>
          </w:rPr>
          <w:t>[448]</w:t>
        </w:r>
      </w:hyperlink>
      <w:hyperlink r:id="rId1098" w:anchor="cite_note-FOOTNOTEFantham2011124-458" w:history="1">
        <w:r w:rsidRPr="00D979D5">
          <w:rPr>
            <w:rFonts w:ascii="Arial" w:eastAsia="Times New Roman" w:hAnsi="Arial" w:cs="Arial"/>
            <w:color w:val="0B0080"/>
            <w:sz w:val="17"/>
            <w:szCs w:val="17"/>
            <w:u w:val="single"/>
            <w:vertAlign w:val="superscript"/>
            <w:lang w:eastAsia="pt-BR"/>
          </w:rPr>
          <w:t>[449]</w:t>
        </w:r>
      </w:hyperlink>
      <w:hyperlink r:id="rId1099" w:anchor="cite_note-FOOTNOTEEdwards200234-35-459" w:history="1">
        <w:r w:rsidRPr="00D979D5">
          <w:rPr>
            <w:rFonts w:ascii="Arial" w:eastAsia="Times New Roman" w:hAnsi="Arial" w:cs="Arial"/>
            <w:color w:val="0B0080"/>
            <w:sz w:val="17"/>
            <w:szCs w:val="17"/>
            <w:u w:val="single"/>
            <w:vertAlign w:val="superscript"/>
            <w:lang w:eastAsia="pt-BR"/>
          </w:rPr>
          <w:t>[450]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sociedade romana era </w:t>
      </w:r>
      <w:hyperlink r:id="rId1100" w:tooltip="Patriarcal" w:history="1">
        <w:r w:rsidRPr="00D979D5">
          <w:rPr>
            <w:rFonts w:ascii="Arial" w:eastAsia="Times New Roman" w:hAnsi="Arial" w:cs="Arial"/>
            <w:color w:val="0B0080"/>
            <w:sz w:val="21"/>
            <w:szCs w:val="21"/>
            <w:u w:val="single"/>
            <w:lang w:eastAsia="pt-BR"/>
          </w:rPr>
          <w:t>patriarcal</w:t>
        </w:r>
      </w:hyperlink>
      <w:r w:rsidRPr="00D979D5">
        <w:rPr>
          <w:rFonts w:ascii="Arial" w:eastAsia="Times New Roman" w:hAnsi="Arial" w:cs="Arial"/>
          <w:color w:val="222222"/>
          <w:sz w:val="21"/>
          <w:szCs w:val="21"/>
          <w:lang w:eastAsia="pt-BR"/>
        </w:rPr>
        <w:t>. A </w:t>
      </w:r>
      <w:hyperlink r:id="rId1101" w:tooltip="Masculinidade" w:history="1">
        <w:r w:rsidRPr="00D979D5">
          <w:rPr>
            <w:rFonts w:ascii="Arial" w:eastAsia="Times New Roman" w:hAnsi="Arial" w:cs="Arial"/>
            <w:color w:val="0B0080"/>
            <w:sz w:val="21"/>
            <w:szCs w:val="21"/>
            <w:u w:val="single"/>
            <w:lang w:eastAsia="pt-BR"/>
          </w:rPr>
          <w:t>masculinidade</w:t>
        </w:r>
      </w:hyperlink>
      <w:r w:rsidRPr="00D979D5">
        <w:rPr>
          <w:rFonts w:ascii="Arial" w:eastAsia="Times New Roman" w:hAnsi="Arial" w:cs="Arial"/>
          <w:color w:val="222222"/>
          <w:sz w:val="21"/>
          <w:szCs w:val="21"/>
          <w:lang w:eastAsia="pt-BR"/>
        </w:rPr>
        <w:t> estava associada ao ideal de </w:t>
      </w:r>
      <w:hyperlink r:id="rId1102" w:tooltip="Virtude" w:history="1">
        <w:r w:rsidRPr="00D979D5">
          <w:rPr>
            <w:rFonts w:ascii="Arial" w:eastAsia="Times New Roman" w:hAnsi="Arial" w:cs="Arial"/>
            <w:color w:val="0B0080"/>
            <w:sz w:val="21"/>
            <w:szCs w:val="21"/>
            <w:u w:val="single"/>
            <w:lang w:eastAsia="pt-BR"/>
          </w:rPr>
          <w:t>virtude</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virtus</w:t>
      </w:r>
      <w:proofErr w:type="spellEnd"/>
      <w:r w:rsidRPr="00D979D5">
        <w:rPr>
          <w:rFonts w:ascii="Arial" w:eastAsia="Times New Roman" w:hAnsi="Arial" w:cs="Arial"/>
          <w:color w:val="222222"/>
          <w:sz w:val="21"/>
          <w:szCs w:val="21"/>
          <w:lang w:eastAsia="pt-BR"/>
        </w:rPr>
        <w:t>) e autodisciplina, enquanto que o correspondente feminino era a modéstia (</w:t>
      </w:r>
      <w:proofErr w:type="spellStart"/>
      <w:r w:rsidRPr="00D979D5">
        <w:rPr>
          <w:rFonts w:ascii="Arial" w:eastAsia="Times New Roman" w:hAnsi="Arial" w:cs="Arial"/>
          <w:i/>
          <w:iCs/>
          <w:color w:val="222222"/>
          <w:sz w:val="21"/>
          <w:szCs w:val="21"/>
          <w:lang w:eastAsia="pt-BR"/>
        </w:rPr>
        <w:t>pudicitia</w:t>
      </w:r>
      <w:proofErr w:type="spellEnd"/>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"cite_note-FOOTNOTELanglands200637-38-460"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[451]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religião romana promovia a sexualidade enquanto sinal de prosperidade, sendo comuns as práticas religiosas ou mágicas privadas com o intuito de fortalecer a vida erótica ou saúde reprodutiva. A </w:t>
      </w:r>
      <w:hyperlink r:id="rId1103" w:tooltip="Prostituição" w:history="1">
        <w:r w:rsidRPr="00D979D5">
          <w:rPr>
            <w:rFonts w:ascii="Arial" w:eastAsia="Times New Roman" w:hAnsi="Arial" w:cs="Arial"/>
            <w:color w:val="0B0080"/>
            <w:sz w:val="21"/>
            <w:szCs w:val="21"/>
            <w:u w:val="single"/>
            <w:lang w:eastAsia="pt-BR"/>
          </w:rPr>
          <w:t>prostituição</w:t>
        </w:r>
      </w:hyperlink>
      <w:r w:rsidRPr="00D979D5">
        <w:rPr>
          <w:rFonts w:ascii="Arial" w:eastAsia="Times New Roman" w:hAnsi="Arial" w:cs="Arial"/>
          <w:color w:val="222222"/>
          <w:sz w:val="21"/>
          <w:szCs w:val="21"/>
          <w:lang w:eastAsia="pt-BR"/>
        </w:rPr>
        <w:t> era legal, pública e bastante comum nas cidades. As pinturas ou mosaicos </w:t>
      </w:r>
      <w:hyperlink r:id="rId1104" w:tooltip="Pornografia" w:history="1">
        <w:r w:rsidRPr="00D979D5">
          <w:rPr>
            <w:rFonts w:ascii="Arial" w:eastAsia="Times New Roman" w:hAnsi="Arial" w:cs="Arial"/>
            <w:color w:val="0B0080"/>
            <w:sz w:val="21"/>
            <w:szCs w:val="21"/>
            <w:u w:val="single"/>
            <w:lang w:eastAsia="pt-BR"/>
          </w:rPr>
          <w:t>pornográficos</w:t>
        </w:r>
      </w:hyperlink>
      <w:r w:rsidRPr="00D979D5">
        <w:rPr>
          <w:rFonts w:ascii="Arial" w:eastAsia="Times New Roman" w:hAnsi="Arial" w:cs="Arial"/>
          <w:color w:val="222222"/>
          <w:sz w:val="21"/>
          <w:szCs w:val="21"/>
          <w:lang w:eastAsia="pt-BR"/>
        </w:rPr>
        <w:t xml:space="preserve"> eram peças de destaque entre as coleções de arte, até mesmo nas casas mais abastadas e </w:t>
      </w:r>
      <w:proofErr w:type="gramStart"/>
      <w:r w:rsidRPr="00D979D5">
        <w:rPr>
          <w:rFonts w:ascii="Arial" w:eastAsia="Times New Roman" w:hAnsi="Arial" w:cs="Arial"/>
          <w:color w:val="222222"/>
          <w:sz w:val="21"/>
          <w:szCs w:val="21"/>
          <w:lang w:eastAsia="pt-BR"/>
        </w:rPr>
        <w:t>respeitáveis.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"cite_note-FOOTNOTEMcGinn2004164-461"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[452]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w:t>
      </w:r>
      <w:hyperlink r:id="rId1105" w:tooltip="Homossexualidade" w:history="1">
        <w:r w:rsidRPr="00D979D5">
          <w:rPr>
            <w:rFonts w:ascii="Arial" w:eastAsia="Times New Roman" w:hAnsi="Arial" w:cs="Arial"/>
            <w:color w:val="0B0080"/>
            <w:sz w:val="21"/>
            <w:szCs w:val="21"/>
            <w:u w:val="single"/>
            <w:lang w:eastAsia="pt-BR"/>
          </w:rPr>
          <w:t>homossexualidade</w:t>
        </w:r>
      </w:hyperlink>
      <w:r w:rsidRPr="00D979D5">
        <w:rPr>
          <w:rFonts w:ascii="Arial" w:eastAsia="Times New Roman" w:hAnsi="Arial" w:cs="Arial"/>
          <w:color w:val="222222"/>
          <w:sz w:val="21"/>
          <w:szCs w:val="21"/>
          <w:lang w:eastAsia="pt-BR"/>
        </w:rPr>
        <w:t> não era condenável e era considerado natural que os homens se sentissem atraídos por </w:t>
      </w:r>
      <w:hyperlink r:id="rId1106" w:tooltip="Adolescente" w:history="1">
        <w:r w:rsidRPr="00D979D5">
          <w:rPr>
            <w:rFonts w:ascii="Arial" w:eastAsia="Times New Roman" w:hAnsi="Arial" w:cs="Arial"/>
            <w:color w:val="0B0080"/>
            <w:sz w:val="21"/>
            <w:szCs w:val="21"/>
            <w:u w:val="single"/>
            <w:lang w:eastAsia="pt-BR"/>
          </w:rPr>
          <w:t>adolescentes</w:t>
        </w:r>
      </w:hyperlink>
      <w:r w:rsidRPr="00D979D5">
        <w:rPr>
          <w:rFonts w:ascii="Arial" w:eastAsia="Times New Roman" w:hAnsi="Arial" w:cs="Arial"/>
          <w:color w:val="222222"/>
          <w:sz w:val="21"/>
          <w:szCs w:val="21"/>
          <w:lang w:eastAsia="pt-BR"/>
        </w:rPr>
        <w:t> de ambos os sexos, desde que pertencessem a um estatuto social inferior.</w:t>
      </w:r>
      <w:hyperlink r:id="rId1107" w:anchor="cite_note-FOOTNOTESkinner199711-462" w:history="1">
        <w:r w:rsidRPr="00D979D5">
          <w:rPr>
            <w:rFonts w:ascii="Arial" w:eastAsia="Times New Roman" w:hAnsi="Arial" w:cs="Arial"/>
            <w:color w:val="0B0080"/>
            <w:sz w:val="17"/>
            <w:szCs w:val="17"/>
            <w:u w:val="single"/>
            <w:vertAlign w:val="superscript"/>
            <w:lang w:eastAsia="pt-BR"/>
          </w:rPr>
          <w:t>[453]</w:t>
        </w:r>
      </w:hyperlink>
      <w:hyperlink r:id="rId1108" w:anchor="cite_note-FOOTNOTEWilliams1999304-463" w:history="1">
        <w:r w:rsidRPr="00D979D5">
          <w:rPr>
            <w:rFonts w:ascii="Arial" w:eastAsia="Times New Roman" w:hAnsi="Arial" w:cs="Arial"/>
            <w:color w:val="0B0080"/>
            <w:sz w:val="17"/>
            <w:szCs w:val="17"/>
            <w:u w:val="single"/>
            <w:vertAlign w:val="superscript"/>
            <w:lang w:eastAsia="pt-BR"/>
          </w:rPr>
          <w:t>[454]</w:t>
        </w:r>
      </w:hyperlink>
      <w:r w:rsidRPr="00D979D5">
        <w:rPr>
          <w:rFonts w:ascii="Arial" w:eastAsia="Times New Roman" w:hAnsi="Arial" w:cs="Arial"/>
          <w:color w:val="222222"/>
          <w:sz w:val="21"/>
          <w:szCs w:val="21"/>
          <w:lang w:eastAsia="pt-BR"/>
        </w:rPr>
        <w:t> No entanto, 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"https://pt.wikipedia.org/wiki/Hipersexualidade" \o "Hipersexualidade"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hipersexualidade</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era condenável, tanto em homens como em mulheres.</w:t>
      </w:r>
      <w:hyperlink r:id="rId1109" w:anchor="cite_note-FOOTNOTENussbaum2002299-464" w:history="1">
        <w:r w:rsidRPr="00D979D5">
          <w:rPr>
            <w:rFonts w:ascii="Arial" w:eastAsia="Times New Roman" w:hAnsi="Arial" w:cs="Arial"/>
            <w:color w:val="0B0080"/>
            <w:sz w:val="17"/>
            <w:szCs w:val="17"/>
            <w:u w:val="single"/>
            <w:vertAlign w:val="superscript"/>
            <w:lang w:eastAsia="pt-BR"/>
          </w:rPr>
          <w:t>[455]</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Arte</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lastRenderedPageBreak/>
        <w:drawing>
          <wp:inline distT="0" distB="0" distL="0" distR="0">
            <wp:extent cx="161925" cy="161925"/>
            <wp:effectExtent l="0" t="0" r="9525" b="9525"/>
            <wp:docPr id="14" name="Imagem 14"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110" w:tooltip="Arte da Roma Antiga" w:history="1">
        <w:r w:rsidRPr="00D979D5">
          <w:rPr>
            <w:rFonts w:ascii="Arial" w:eastAsia="Times New Roman" w:hAnsi="Arial" w:cs="Arial"/>
            <w:i/>
            <w:iCs/>
            <w:color w:val="0B0080"/>
            <w:sz w:val="21"/>
            <w:szCs w:val="21"/>
            <w:u w:val="single"/>
            <w:lang w:eastAsia="pt-BR"/>
          </w:rPr>
          <w:t>Arte da Roma Antiga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Roma formou uma sociedade que deu grande espaço para as artes nas suas mais variadas manifestações. Além de desempenhar uma função decorativa, as artes desempenhavam também um importante papel educativo e socializante num contexto em que grande parte da população era analfabeta ou com pouco acesso à literatura mais sofisticada. A arte consagrava ideologias, narrava eventos históricos, integrava festividades cívicas e rituais religiosos e glorificava personagens eminentes, agindo de fato como uma língua franca à qual toda a população tinha </w:t>
      </w:r>
      <w:proofErr w:type="gramStart"/>
      <w:r w:rsidRPr="00D979D5">
        <w:rPr>
          <w:rFonts w:ascii="Arial" w:eastAsia="Times New Roman" w:hAnsi="Arial" w:cs="Arial"/>
          <w:color w:val="222222"/>
          <w:sz w:val="21"/>
          <w:szCs w:val="21"/>
          <w:lang w:eastAsia="pt-BR"/>
        </w:rPr>
        <w:t>acesso.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"cite_note-FOOTNOTEElsner199811-13-465"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[456]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arte romana desenvolveu-se inicialmente a partir da </w:t>
      </w:r>
      <w:hyperlink r:id="rId1111" w:tooltip="Arte etrusca" w:history="1">
        <w:r w:rsidRPr="00D979D5">
          <w:rPr>
            <w:rFonts w:ascii="Arial" w:eastAsia="Times New Roman" w:hAnsi="Arial" w:cs="Arial"/>
            <w:color w:val="0B0080"/>
            <w:sz w:val="21"/>
            <w:szCs w:val="21"/>
            <w:u w:val="single"/>
            <w:lang w:eastAsia="pt-BR"/>
          </w:rPr>
          <w:t>tradição etrusca</w:t>
        </w:r>
      </w:hyperlink>
      <w:hyperlink r:id="rId1112" w:anchor="cite_note-FOOTNOTEHall19963-16-466" w:history="1">
        <w:r w:rsidRPr="00D979D5">
          <w:rPr>
            <w:rFonts w:ascii="Arial" w:eastAsia="Times New Roman" w:hAnsi="Arial" w:cs="Arial"/>
            <w:color w:val="0B0080"/>
            <w:sz w:val="17"/>
            <w:szCs w:val="17"/>
            <w:u w:val="single"/>
            <w:vertAlign w:val="superscript"/>
            <w:lang w:eastAsia="pt-BR"/>
          </w:rPr>
          <w:t>[457]</w:t>
        </w:r>
      </w:hyperlink>
      <w:r w:rsidRPr="00D979D5">
        <w:rPr>
          <w:rFonts w:ascii="Arial" w:eastAsia="Times New Roman" w:hAnsi="Arial" w:cs="Arial"/>
          <w:color w:val="222222"/>
          <w:sz w:val="21"/>
          <w:szCs w:val="21"/>
          <w:lang w:eastAsia="pt-BR"/>
        </w:rPr>
        <w:t> e ao longo do processo de expansão territorial de Roma foi absorvendo as referências da </w:t>
      </w:r>
      <w:hyperlink r:id="rId1113" w:anchor="Cultura" w:tooltip="Grécia Antiga" w:history="1">
        <w:r w:rsidRPr="00D979D5">
          <w:rPr>
            <w:rFonts w:ascii="Arial" w:eastAsia="Times New Roman" w:hAnsi="Arial" w:cs="Arial"/>
            <w:color w:val="0B0080"/>
            <w:sz w:val="21"/>
            <w:szCs w:val="21"/>
            <w:u w:val="single"/>
            <w:lang w:eastAsia="pt-BR"/>
          </w:rPr>
          <w:t>cultura grega</w:t>
        </w:r>
      </w:hyperlink>
      <w:r w:rsidRPr="00D979D5">
        <w:rPr>
          <w:rFonts w:ascii="Arial" w:eastAsia="Times New Roman" w:hAnsi="Arial" w:cs="Arial"/>
          <w:color w:val="222222"/>
          <w:sz w:val="21"/>
          <w:szCs w:val="21"/>
          <w:lang w:eastAsia="pt-BR"/>
        </w:rPr>
        <w:t>,</w:t>
      </w:r>
      <w:hyperlink r:id="rId1114" w:anchor="cite_note-FOOTNOTEHemingway2000-467" w:history="1">
        <w:r w:rsidRPr="00D979D5">
          <w:rPr>
            <w:rFonts w:ascii="Arial" w:eastAsia="Times New Roman" w:hAnsi="Arial" w:cs="Arial"/>
            <w:color w:val="0B0080"/>
            <w:sz w:val="17"/>
            <w:szCs w:val="17"/>
            <w:u w:val="single"/>
            <w:vertAlign w:val="superscript"/>
            <w:lang w:eastAsia="pt-BR"/>
          </w:rPr>
          <w:t>[458]</w:t>
        </w:r>
      </w:hyperlink>
      <w:r w:rsidRPr="00D979D5">
        <w:rPr>
          <w:rFonts w:ascii="Arial" w:eastAsia="Times New Roman" w:hAnsi="Arial" w:cs="Arial"/>
          <w:color w:val="222222"/>
          <w:sz w:val="21"/>
          <w:szCs w:val="21"/>
          <w:lang w:eastAsia="pt-BR"/>
        </w:rPr>
        <w:t> tornando a sua arte em larga medida uma extensão e variação daquela, e fazendo dos romanos os principais preservadores do </w:t>
      </w:r>
      <w:hyperlink r:id="rId1115" w:tooltip="Arte da Grécia Antiga" w:history="1">
        <w:r w:rsidRPr="00D979D5">
          <w:rPr>
            <w:rFonts w:ascii="Arial" w:eastAsia="Times New Roman" w:hAnsi="Arial" w:cs="Arial"/>
            <w:color w:val="0B0080"/>
            <w:sz w:val="21"/>
            <w:szCs w:val="21"/>
            <w:u w:val="single"/>
            <w:lang w:eastAsia="pt-BR"/>
          </w:rPr>
          <w:t>legado artístico grego</w:t>
        </w:r>
      </w:hyperlink>
      <w:r w:rsidRPr="00D979D5">
        <w:rPr>
          <w:rFonts w:ascii="Arial" w:eastAsia="Times New Roman" w:hAnsi="Arial" w:cs="Arial"/>
          <w:color w:val="222222"/>
          <w:sz w:val="21"/>
          <w:szCs w:val="21"/>
          <w:lang w:eastAsia="pt-BR"/>
        </w:rPr>
        <w:t> para a posteridade.</w:t>
      </w:r>
      <w:hyperlink r:id="rId1116" w:anchor="cite_note-FOOTNOTEJenkyns19921-5-468" w:history="1">
        <w:r w:rsidRPr="00D979D5">
          <w:rPr>
            <w:rFonts w:ascii="Arial" w:eastAsia="Times New Roman" w:hAnsi="Arial" w:cs="Arial"/>
            <w:color w:val="0B0080"/>
            <w:sz w:val="17"/>
            <w:szCs w:val="17"/>
            <w:u w:val="single"/>
            <w:vertAlign w:val="superscript"/>
            <w:lang w:eastAsia="pt-BR"/>
          </w:rPr>
          <w:t>[459]</w:t>
        </w:r>
      </w:hyperlink>
      <w:hyperlink r:id="rId1117" w:anchor="cite_note-FOOTNOTEKousse20084-5;_8-469" w:history="1">
        <w:r w:rsidRPr="00D979D5">
          <w:rPr>
            <w:rFonts w:ascii="Arial" w:eastAsia="Times New Roman" w:hAnsi="Arial" w:cs="Arial"/>
            <w:color w:val="0B0080"/>
            <w:sz w:val="17"/>
            <w:szCs w:val="17"/>
            <w:u w:val="single"/>
            <w:vertAlign w:val="superscript"/>
            <w:lang w:eastAsia="pt-BR"/>
          </w:rPr>
          <w:t>[460]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No entanto, embora tenham copiado muitas técnicas e modelos formais gregos na literatura, nas artes visuais, no teatro, na música e em outras especialidades, os romanos foram capazes de desenvolver uma tradição que no fim do período republicano e ao longo período imperial assumiu características inovadoras e originais, ganhando significativa independência da herança recebida e formando uma identidade própria. Mesmo assim, no Império houve várias fases de oscilação entre tendências mais helenizantes e imitativas e outras mais progressistas e criativas. Isso, somando-se às múltiplas variações regionais, à incorporação de influências </w:t>
      </w:r>
      <w:proofErr w:type="spellStart"/>
      <w:r w:rsidRPr="00D979D5">
        <w:rPr>
          <w:rFonts w:ascii="Arial" w:eastAsia="Times New Roman" w:hAnsi="Arial" w:cs="Arial"/>
          <w:color w:val="222222"/>
          <w:sz w:val="21"/>
          <w:szCs w:val="21"/>
          <w:lang w:eastAsia="pt-BR"/>
        </w:rPr>
        <w:t>orientalizantes</w:t>
      </w:r>
      <w:proofErr w:type="spellEnd"/>
      <w:r w:rsidRPr="00D979D5">
        <w:rPr>
          <w:rFonts w:ascii="Arial" w:eastAsia="Times New Roman" w:hAnsi="Arial" w:cs="Arial"/>
          <w:color w:val="222222"/>
          <w:sz w:val="21"/>
          <w:szCs w:val="21"/>
          <w:lang w:eastAsia="pt-BR"/>
        </w:rPr>
        <w:t>, às importantes mudanças introduzidas na fase de </w:t>
      </w:r>
      <w:hyperlink r:id="rId1118" w:tooltip="Cristianização do Império Romano" w:history="1">
        <w:r w:rsidRPr="00D979D5">
          <w:rPr>
            <w:rFonts w:ascii="Arial" w:eastAsia="Times New Roman" w:hAnsi="Arial" w:cs="Arial"/>
            <w:color w:val="0B0080"/>
            <w:sz w:val="21"/>
            <w:szCs w:val="21"/>
            <w:u w:val="single"/>
            <w:lang w:eastAsia="pt-BR"/>
          </w:rPr>
          <w:t>cristianização do Império</w:t>
        </w:r>
      </w:hyperlink>
      <w:r w:rsidRPr="00D979D5">
        <w:rPr>
          <w:rFonts w:ascii="Arial" w:eastAsia="Times New Roman" w:hAnsi="Arial" w:cs="Arial"/>
          <w:color w:val="222222"/>
          <w:sz w:val="21"/>
          <w:szCs w:val="21"/>
          <w:lang w:eastAsia="pt-BR"/>
        </w:rPr>
        <w:t> e ao forte e permanente amor romano pelo </w:t>
      </w:r>
      <w:hyperlink r:id="rId1119" w:tooltip="Ecletismo" w:history="1">
        <w:r w:rsidRPr="00D979D5">
          <w:rPr>
            <w:rFonts w:ascii="Arial" w:eastAsia="Times New Roman" w:hAnsi="Arial" w:cs="Arial"/>
            <w:color w:val="0B0080"/>
            <w:sz w:val="21"/>
            <w:szCs w:val="21"/>
            <w:u w:val="single"/>
            <w:lang w:eastAsia="pt-BR"/>
          </w:rPr>
          <w:t>ecletismo</w:t>
        </w:r>
      </w:hyperlink>
      <w:r w:rsidRPr="00D979D5">
        <w:rPr>
          <w:rFonts w:ascii="Arial" w:eastAsia="Times New Roman" w:hAnsi="Arial" w:cs="Arial"/>
          <w:color w:val="222222"/>
          <w:sz w:val="21"/>
          <w:szCs w:val="21"/>
          <w:lang w:eastAsia="pt-BR"/>
        </w:rPr>
        <w:t xml:space="preserve">, fazem da arte da Roma Imperial um complexo mosaico de tendências às vezes bastante divergentes, sendo impossível a sua caracterização como um bloco estético </w:t>
      </w:r>
      <w:proofErr w:type="gramStart"/>
      <w:r w:rsidRPr="00D979D5">
        <w:rPr>
          <w:rFonts w:ascii="Arial" w:eastAsia="Times New Roman" w:hAnsi="Arial" w:cs="Arial"/>
          <w:color w:val="222222"/>
          <w:sz w:val="21"/>
          <w:szCs w:val="21"/>
          <w:lang w:eastAsia="pt-BR"/>
        </w:rPr>
        <w:t>monolítico.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"cite_note-FOOTNOTEGriffin20012-4-470"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[461]</w:t>
      </w:r>
      <w:r w:rsidRPr="00D979D5">
        <w:rPr>
          <w:rFonts w:ascii="Arial" w:eastAsia="Times New Roman" w:hAnsi="Arial" w:cs="Arial"/>
          <w:color w:val="222222"/>
          <w:sz w:val="17"/>
          <w:szCs w:val="17"/>
          <w:vertAlign w:val="superscript"/>
          <w:lang w:eastAsia="pt-BR"/>
        </w:rPr>
        <w:fldChar w:fldCharType="end"/>
      </w:r>
      <w:hyperlink r:id="rId1120" w:anchor="cite_note-FOOTNOTEFullerton1990190-471" w:history="1">
        <w:r w:rsidRPr="00D979D5">
          <w:rPr>
            <w:rFonts w:ascii="Arial" w:eastAsia="Times New Roman" w:hAnsi="Arial" w:cs="Arial"/>
            <w:color w:val="0B0080"/>
            <w:sz w:val="17"/>
            <w:szCs w:val="17"/>
            <w:u w:val="single"/>
            <w:vertAlign w:val="superscript"/>
            <w:lang w:eastAsia="pt-BR"/>
          </w:rPr>
          <w:t>[462]</w:t>
        </w:r>
      </w:hyperlink>
      <w:r w:rsidRPr="00D979D5">
        <w:rPr>
          <w:rFonts w:ascii="Arial" w:eastAsia="Times New Roman" w:hAnsi="Arial" w:cs="Arial"/>
          <w:color w:val="222222"/>
          <w:sz w:val="21"/>
          <w:szCs w:val="21"/>
          <w:lang w:eastAsia="pt-BR"/>
        </w:rPr>
        <w:t xml:space="preserve"> Apesar do enorme valor dado às obras de arte, os artistas detinham um estatuto social inferior, mesmo até os mais renomados. Os romanos e gregos viam artistas e artesãos enquanto trabalhadores braçais, embora ao mesmo tempo fosse reconhecida a perícia necessária para produzir arte de qualidade, sendo até considerada uma oferenda </w:t>
      </w:r>
      <w:proofErr w:type="gramStart"/>
      <w:r w:rsidRPr="00D979D5">
        <w:rPr>
          <w:rFonts w:ascii="Arial" w:eastAsia="Times New Roman" w:hAnsi="Arial" w:cs="Arial"/>
          <w:color w:val="222222"/>
          <w:sz w:val="21"/>
          <w:szCs w:val="21"/>
          <w:lang w:eastAsia="pt-BR"/>
        </w:rPr>
        <w:t>divina.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"cite_note-FOOTNOTEPetersen2010312-313-472"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[463]</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Arquitetura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13" name="Imagem 13"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1121" w:tooltip="Arquitetura da Roma Antiga" w:history="1">
        <w:r w:rsidRPr="00D979D5">
          <w:rPr>
            <w:rFonts w:ascii="Arial" w:eastAsia="Times New Roman" w:hAnsi="Arial" w:cs="Arial"/>
            <w:i/>
            <w:iCs/>
            <w:color w:val="0B0080"/>
            <w:sz w:val="21"/>
            <w:szCs w:val="21"/>
            <w:u w:val="single"/>
            <w:lang w:eastAsia="pt-BR"/>
          </w:rPr>
          <w:t>Arquitetura da Roma Antiga</w:t>
        </w:r>
      </w:hyperlink>
      <w:r w:rsidRPr="00D979D5">
        <w:rPr>
          <w:rFonts w:ascii="Arial" w:eastAsia="Times New Roman" w:hAnsi="Arial" w:cs="Arial"/>
          <w:i/>
          <w:iCs/>
          <w:color w:val="222222"/>
          <w:sz w:val="21"/>
          <w:szCs w:val="21"/>
          <w:lang w:eastAsia="pt-BR"/>
        </w:rPr>
        <w:t> e </w:t>
      </w:r>
      <w:hyperlink r:id="rId1122" w:tooltip="Engenharia romana" w:history="1">
        <w:r w:rsidRPr="00D979D5">
          <w:rPr>
            <w:rFonts w:ascii="Arial" w:eastAsia="Times New Roman" w:hAnsi="Arial" w:cs="Arial"/>
            <w:i/>
            <w:iCs/>
            <w:color w:val="0B0080"/>
            <w:sz w:val="21"/>
            <w:szCs w:val="21"/>
            <w:u w:val="single"/>
            <w:lang w:eastAsia="pt-BR"/>
          </w:rPr>
          <w:t>Engenharia romana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400175"/>
            <wp:effectExtent l="0" t="0" r="0" b="9525"/>
            <wp:docPr id="12" name="Imagem 12" descr="https://upload.wikimedia.org/wikipedia/commons/thumb/6/68/Ceiling_of_the_Pantheon%2C_Rome.jpg/220px-Ceiling_of_the_Pantheon%2C_Rome.jpg">
              <a:hlinkClick xmlns:a="http://schemas.openxmlformats.org/drawingml/2006/main" r:id="rId1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6/68/Ceiling_of_the_Pantheon%2C_Rome.jpg/220px-Ceiling_of_the_Pantheon%2C_Rome.jpg">
                      <a:hlinkClick r:id="rId1123"/>
                    </pic:cNvPr>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 xml:space="preserve">A invenção do </w:t>
      </w:r>
      <w:proofErr w:type="spellStart"/>
      <w:r w:rsidRPr="00D979D5">
        <w:rPr>
          <w:rFonts w:ascii="Arial" w:eastAsia="Times New Roman" w:hAnsi="Arial" w:cs="Arial"/>
          <w:color w:val="222222"/>
          <w:sz w:val="19"/>
          <w:szCs w:val="19"/>
          <w:lang w:eastAsia="pt-BR"/>
        </w:rPr>
        <w:t>betão</w:t>
      </w:r>
      <w:proofErr w:type="spellEnd"/>
      <w:r w:rsidRPr="00D979D5">
        <w:rPr>
          <w:rFonts w:ascii="Arial" w:eastAsia="Times New Roman" w:hAnsi="Arial" w:cs="Arial"/>
          <w:color w:val="222222"/>
          <w:sz w:val="19"/>
          <w:szCs w:val="19"/>
          <w:lang w:eastAsia="pt-BR"/>
        </w:rPr>
        <w:t xml:space="preserve"> (</w:t>
      </w:r>
      <w:hyperlink r:id="rId1125" w:tooltip="Opus caementicium" w:history="1">
        <w:r w:rsidRPr="00D979D5">
          <w:rPr>
            <w:rFonts w:ascii="Arial" w:eastAsia="Times New Roman" w:hAnsi="Arial" w:cs="Arial"/>
            <w:i/>
            <w:iCs/>
            <w:color w:val="0B0080"/>
            <w:sz w:val="19"/>
            <w:szCs w:val="19"/>
            <w:u w:val="single"/>
            <w:lang w:eastAsia="pt-BR"/>
          </w:rPr>
          <w:t xml:space="preserve">opus </w:t>
        </w:r>
        <w:proofErr w:type="spellStart"/>
        <w:r w:rsidRPr="00D979D5">
          <w:rPr>
            <w:rFonts w:ascii="Arial" w:eastAsia="Times New Roman" w:hAnsi="Arial" w:cs="Arial"/>
            <w:i/>
            <w:iCs/>
            <w:color w:val="0B0080"/>
            <w:sz w:val="19"/>
            <w:szCs w:val="19"/>
            <w:u w:val="single"/>
            <w:lang w:eastAsia="pt-BR"/>
          </w:rPr>
          <w:t>caementicium</w:t>
        </w:r>
        <w:proofErr w:type="spellEnd"/>
      </w:hyperlink>
      <w:r w:rsidRPr="00D979D5">
        <w:rPr>
          <w:rFonts w:ascii="Arial" w:eastAsia="Times New Roman" w:hAnsi="Arial" w:cs="Arial"/>
          <w:color w:val="222222"/>
          <w:sz w:val="19"/>
          <w:szCs w:val="19"/>
          <w:lang w:eastAsia="pt-BR"/>
        </w:rPr>
        <w:t>) permitiu aos romanos a introdução de arcos, abóbadas e cúpulas de dimensões sem precedentes na história e de elevada durabilidade, como a cúpula do </w:t>
      </w:r>
      <w:hyperlink r:id="rId1126" w:tooltip="Panteão de Roma" w:history="1">
        <w:r w:rsidRPr="00D979D5">
          <w:rPr>
            <w:rFonts w:ascii="Arial" w:eastAsia="Times New Roman" w:hAnsi="Arial" w:cs="Arial"/>
            <w:color w:val="0B0080"/>
            <w:sz w:val="19"/>
            <w:szCs w:val="19"/>
            <w:u w:val="single"/>
            <w:lang w:eastAsia="pt-BR"/>
          </w:rPr>
          <w:t>Panteão de Roma</w:t>
        </w:r>
      </w:hyperlink>
      <w:r w:rsidRPr="00D979D5">
        <w:rPr>
          <w:rFonts w:ascii="Arial" w:eastAsia="Times New Roman" w:hAnsi="Arial" w:cs="Arial"/>
          <w:color w:val="222222"/>
          <w:sz w:val="19"/>
          <w:szCs w:val="19"/>
          <w:lang w:eastAsia="pt-BR"/>
        </w:rPr>
        <w:t> (</w:t>
      </w:r>
      <w:r w:rsidRPr="00D979D5">
        <w:rPr>
          <w:rFonts w:ascii="Arial" w:eastAsia="Times New Roman" w:hAnsi="Arial" w:cs="Arial"/>
          <w:i/>
          <w:iCs/>
          <w:color w:val="222222"/>
          <w:sz w:val="19"/>
          <w:szCs w:val="19"/>
          <w:lang w:eastAsia="pt-BR"/>
        </w:rPr>
        <w:t>imagem</w:t>
      </w:r>
      <w:r w:rsidRPr="00D979D5">
        <w:rPr>
          <w:rFonts w:ascii="Arial" w:eastAsia="Times New Roman" w:hAnsi="Arial" w:cs="Arial"/>
          <w:color w:val="222222"/>
          <w:sz w:val="19"/>
          <w:szCs w:val="19"/>
          <w:lang w:eastAsia="pt-BR"/>
        </w:rPr>
        <w:t xml:space="preserve">), ainda hoje a maior cúpula sem reforço estrutural do </w:t>
      </w:r>
      <w:proofErr w:type="gramStart"/>
      <w:r w:rsidRPr="00D979D5">
        <w:rPr>
          <w:rFonts w:ascii="Arial" w:eastAsia="Times New Roman" w:hAnsi="Arial" w:cs="Arial"/>
          <w:color w:val="222222"/>
          <w:sz w:val="19"/>
          <w:szCs w:val="19"/>
          <w:lang w:eastAsia="pt-BR"/>
        </w:rPr>
        <w:t>mundo</w:t>
      </w:r>
      <w:proofErr w:type="gramEnd"/>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571625"/>
            <wp:effectExtent l="0" t="0" r="0" b="9525"/>
            <wp:docPr id="11" name="Imagem 11" descr="https://upload.wikimedia.org/wikipedia/commons/thumb/d/d8/Pont_du_Gard_Oct_2007.jpg/220px-Pont_du_Gard_Oct_2007.jpg">
              <a:hlinkClick xmlns:a="http://schemas.openxmlformats.org/drawingml/2006/main" r:id="rId1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d/d8/Pont_du_Gard_Oct_2007.jpg/220px-Pont_du_Gard_Oct_2007.jpg">
                      <a:hlinkClick r:id="rId1127"/>
                    </pic:cNvPr>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1129" w:tooltip="Pont du Gard" w:history="1">
        <w:proofErr w:type="spellStart"/>
        <w:r w:rsidRPr="00D979D5">
          <w:rPr>
            <w:rFonts w:ascii="Arial" w:eastAsia="Times New Roman" w:hAnsi="Arial" w:cs="Arial"/>
            <w:color w:val="0B0080"/>
            <w:sz w:val="19"/>
            <w:szCs w:val="19"/>
            <w:u w:val="single"/>
            <w:lang w:eastAsia="pt-BR"/>
          </w:rPr>
          <w:t>Pont</w:t>
        </w:r>
        <w:proofErr w:type="spellEnd"/>
        <w:r w:rsidRPr="00D979D5">
          <w:rPr>
            <w:rFonts w:ascii="Arial" w:eastAsia="Times New Roman" w:hAnsi="Arial" w:cs="Arial"/>
            <w:color w:val="0B0080"/>
            <w:sz w:val="19"/>
            <w:szCs w:val="19"/>
            <w:u w:val="single"/>
            <w:lang w:eastAsia="pt-BR"/>
          </w:rPr>
          <w:t xml:space="preserve"> </w:t>
        </w:r>
        <w:proofErr w:type="spellStart"/>
        <w:proofErr w:type="gramStart"/>
        <w:r w:rsidRPr="00D979D5">
          <w:rPr>
            <w:rFonts w:ascii="Arial" w:eastAsia="Times New Roman" w:hAnsi="Arial" w:cs="Arial"/>
            <w:color w:val="0B0080"/>
            <w:sz w:val="19"/>
            <w:szCs w:val="19"/>
            <w:u w:val="single"/>
            <w:lang w:eastAsia="pt-BR"/>
          </w:rPr>
          <w:t>du</w:t>
        </w:r>
        <w:proofErr w:type="spellEnd"/>
        <w:proofErr w:type="gramEnd"/>
        <w:r w:rsidRPr="00D979D5">
          <w:rPr>
            <w:rFonts w:ascii="Arial" w:eastAsia="Times New Roman" w:hAnsi="Arial" w:cs="Arial"/>
            <w:color w:val="0B0080"/>
            <w:sz w:val="19"/>
            <w:szCs w:val="19"/>
            <w:u w:val="single"/>
            <w:lang w:eastAsia="pt-BR"/>
          </w:rPr>
          <w:t xml:space="preserve"> </w:t>
        </w:r>
        <w:proofErr w:type="spellStart"/>
        <w:r w:rsidRPr="00D979D5">
          <w:rPr>
            <w:rFonts w:ascii="Arial" w:eastAsia="Times New Roman" w:hAnsi="Arial" w:cs="Arial"/>
            <w:color w:val="0B0080"/>
            <w:sz w:val="19"/>
            <w:szCs w:val="19"/>
            <w:u w:val="single"/>
            <w:lang w:eastAsia="pt-BR"/>
          </w:rPr>
          <w:t>Gard</w:t>
        </w:r>
        <w:proofErr w:type="spellEnd"/>
      </w:hyperlink>
      <w:r w:rsidRPr="00D979D5">
        <w:rPr>
          <w:rFonts w:ascii="Arial" w:eastAsia="Times New Roman" w:hAnsi="Arial" w:cs="Arial"/>
          <w:color w:val="222222"/>
          <w:sz w:val="19"/>
          <w:szCs w:val="19"/>
          <w:lang w:eastAsia="pt-BR"/>
        </w:rPr>
        <w:t>, um </w:t>
      </w:r>
      <w:hyperlink r:id="rId1130" w:tooltip="Aqueduto romano" w:history="1">
        <w:r w:rsidRPr="00D979D5">
          <w:rPr>
            <w:rFonts w:ascii="Arial" w:eastAsia="Times New Roman" w:hAnsi="Arial" w:cs="Arial"/>
            <w:color w:val="0B0080"/>
            <w:sz w:val="19"/>
            <w:szCs w:val="19"/>
            <w:u w:val="single"/>
            <w:lang w:eastAsia="pt-BR"/>
          </w:rPr>
          <w:t>aqueduto romano</w:t>
        </w:r>
      </w:hyperlink>
      <w:r w:rsidRPr="00D979D5">
        <w:rPr>
          <w:rFonts w:ascii="Arial" w:eastAsia="Times New Roman" w:hAnsi="Arial" w:cs="Arial"/>
          <w:color w:val="222222"/>
          <w:sz w:val="19"/>
          <w:szCs w:val="19"/>
          <w:lang w:eastAsia="pt-BR"/>
        </w:rPr>
        <w:t> na </w:t>
      </w:r>
      <w:hyperlink r:id="rId1131" w:tooltip="França" w:history="1">
        <w:r w:rsidRPr="00D979D5">
          <w:rPr>
            <w:rFonts w:ascii="Arial" w:eastAsia="Times New Roman" w:hAnsi="Arial" w:cs="Arial"/>
            <w:color w:val="0B0080"/>
            <w:sz w:val="19"/>
            <w:szCs w:val="19"/>
            <w:u w:val="single"/>
            <w:lang w:eastAsia="pt-BR"/>
          </w:rPr>
          <w:t>França</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w:t>
      </w:r>
      <w:hyperlink r:id="rId1132" w:tooltip="Arco" w:history="1">
        <w:r w:rsidRPr="00D979D5">
          <w:rPr>
            <w:rFonts w:ascii="Arial" w:eastAsia="Times New Roman" w:hAnsi="Arial" w:cs="Arial"/>
            <w:color w:val="0B0080"/>
            <w:sz w:val="21"/>
            <w:szCs w:val="21"/>
            <w:u w:val="single"/>
            <w:lang w:eastAsia="pt-BR"/>
          </w:rPr>
          <w:t>arcos</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de volta perfeita</w:t>
      </w:r>
      <w:proofErr w:type="gramEnd"/>
      <w:r w:rsidRPr="00D979D5">
        <w:rPr>
          <w:rFonts w:ascii="Arial" w:eastAsia="Times New Roman" w:hAnsi="Arial" w:cs="Arial"/>
          <w:color w:val="222222"/>
          <w:sz w:val="21"/>
          <w:szCs w:val="21"/>
          <w:lang w:eastAsia="pt-BR"/>
        </w:rPr>
        <w:t>, as </w:t>
      </w:r>
      <w:hyperlink r:id="rId1133" w:tooltip="Abóbada" w:history="1">
        <w:r w:rsidRPr="00D979D5">
          <w:rPr>
            <w:rFonts w:ascii="Arial" w:eastAsia="Times New Roman" w:hAnsi="Arial" w:cs="Arial"/>
            <w:color w:val="0B0080"/>
            <w:sz w:val="21"/>
            <w:szCs w:val="21"/>
            <w:u w:val="single"/>
            <w:lang w:eastAsia="pt-BR"/>
          </w:rPr>
          <w:t>abóbadas</w:t>
        </w:r>
      </w:hyperlink>
      <w:r w:rsidRPr="00D979D5">
        <w:rPr>
          <w:rFonts w:ascii="Arial" w:eastAsia="Times New Roman" w:hAnsi="Arial" w:cs="Arial"/>
          <w:color w:val="222222"/>
          <w:sz w:val="21"/>
          <w:szCs w:val="21"/>
          <w:lang w:eastAsia="pt-BR"/>
        </w:rPr>
        <w:t> e as </w:t>
      </w:r>
      <w:hyperlink r:id="rId1134" w:tooltip="Cúpulas" w:history="1">
        <w:r w:rsidRPr="00D979D5">
          <w:rPr>
            <w:rFonts w:ascii="Arial" w:eastAsia="Times New Roman" w:hAnsi="Arial" w:cs="Arial"/>
            <w:color w:val="0B0080"/>
            <w:sz w:val="21"/>
            <w:szCs w:val="21"/>
            <w:u w:val="single"/>
            <w:lang w:eastAsia="pt-BR"/>
          </w:rPr>
          <w:t>cúpulas</w:t>
        </w:r>
      </w:hyperlink>
      <w:r w:rsidRPr="00D979D5">
        <w:rPr>
          <w:rFonts w:ascii="Arial" w:eastAsia="Times New Roman" w:hAnsi="Arial" w:cs="Arial"/>
          <w:color w:val="222222"/>
          <w:sz w:val="21"/>
          <w:szCs w:val="21"/>
          <w:lang w:eastAsia="pt-BR"/>
        </w:rPr>
        <w:t> são características da </w:t>
      </w:r>
      <w:hyperlink r:id="rId1135" w:tooltip="Arquitetura romana" w:history="1">
        <w:r w:rsidRPr="00D979D5">
          <w:rPr>
            <w:rFonts w:ascii="Arial" w:eastAsia="Times New Roman" w:hAnsi="Arial" w:cs="Arial"/>
            <w:color w:val="0B0080"/>
            <w:sz w:val="21"/>
            <w:szCs w:val="21"/>
            <w:u w:val="single"/>
            <w:lang w:eastAsia="pt-BR"/>
          </w:rPr>
          <w:t>arquitetura romana</w:t>
        </w:r>
      </w:hyperlink>
      <w:r w:rsidRPr="00D979D5">
        <w:rPr>
          <w:rFonts w:ascii="Arial" w:eastAsia="Times New Roman" w:hAnsi="Arial" w:cs="Arial"/>
          <w:color w:val="222222"/>
          <w:sz w:val="21"/>
          <w:szCs w:val="21"/>
          <w:lang w:eastAsia="pt-BR"/>
        </w:rPr>
        <w:t> que a tornam distinta da </w:t>
      </w:r>
      <w:hyperlink r:id="rId1136" w:tooltip="Arquitetura da Grécia Antiga" w:history="1">
        <w:r w:rsidRPr="00D979D5">
          <w:rPr>
            <w:rFonts w:ascii="Arial" w:eastAsia="Times New Roman" w:hAnsi="Arial" w:cs="Arial"/>
            <w:color w:val="0B0080"/>
            <w:sz w:val="21"/>
            <w:szCs w:val="21"/>
            <w:u w:val="single"/>
            <w:lang w:eastAsia="pt-BR"/>
          </w:rPr>
          <w:t>arquitetura grega</w:t>
        </w:r>
      </w:hyperlink>
      <w:r w:rsidRPr="00D979D5">
        <w:rPr>
          <w:rFonts w:ascii="Arial" w:eastAsia="Times New Roman" w:hAnsi="Arial" w:cs="Arial"/>
          <w:color w:val="222222"/>
          <w:sz w:val="21"/>
          <w:szCs w:val="21"/>
          <w:lang w:eastAsia="pt-BR"/>
        </w:rPr>
        <w:t>. A introdução destes elementos, de uma dimensão sem precedentes na História, foi possível graças à invenção do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"https://pt.wikipedia.org/wiki/Opus_caementicium" \o "Opus caementicium"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betão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pelos romanos. O </w:t>
      </w:r>
      <w:proofErr w:type="spellStart"/>
      <w:r w:rsidRPr="00D979D5">
        <w:rPr>
          <w:rFonts w:ascii="Arial" w:eastAsia="Times New Roman" w:hAnsi="Arial" w:cs="Arial"/>
          <w:color w:val="222222"/>
          <w:sz w:val="21"/>
          <w:szCs w:val="21"/>
          <w:lang w:eastAsia="pt-BR"/>
        </w:rPr>
        <w:t>betão</w:t>
      </w:r>
      <w:proofErr w:type="spellEnd"/>
      <w:r w:rsidRPr="00D979D5">
        <w:rPr>
          <w:rFonts w:ascii="Arial" w:eastAsia="Times New Roman" w:hAnsi="Arial" w:cs="Arial"/>
          <w:color w:val="222222"/>
          <w:sz w:val="21"/>
          <w:szCs w:val="21"/>
          <w:lang w:eastAsia="pt-BR"/>
        </w:rPr>
        <w:t xml:space="preserve"> (</w:t>
      </w:r>
      <w:hyperlink r:id="rId1137" w:tooltip="Opus caementicium" w:history="1">
        <w:r w:rsidRPr="00D979D5">
          <w:rPr>
            <w:rFonts w:ascii="Arial" w:eastAsia="Times New Roman" w:hAnsi="Arial" w:cs="Arial"/>
            <w:i/>
            <w:iCs/>
            <w:color w:val="0B0080"/>
            <w:sz w:val="21"/>
            <w:szCs w:val="21"/>
            <w:u w:val="single"/>
            <w:lang w:eastAsia="pt-BR"/>
          </w:rPr>
          <w:t xml:space="preserve">opus </w:t>
        </w:r>
        <w:proofErr w:type="spellStart"/>
        <w:r w:rsidRPr="00D979D5">
          <w:rPr>
            <w:rFonts w:ascii="Arial" w:eastAsia="Times New Roman" w:hAnsi="Arial" w:cs="Arial"/>
            <w:i/>
            <w:iCs/>
            <w:color w:val="0B0080"/>
            <w:sz w:val="21"/>
            <w:szCs w:val="21"/>
            <w:u w:val="single"/>
            <w:lang w:eastAsia="pt-BR"/>
          </w:rPr>
          <w:t>caementicium</w:t>
        </w:r>
        <w:proofErr w:type="spellEnd"/>
      </w:hyperlink>
      <w:r w:rsidRPr="00D979D5">
        <w:rPr>
          <w:rFonts w:ascii="Arial" w:eastAsia="Times New Roman" w:hAnsi="Arial" w:cs="Arial"/>
          <w:color w:val="222222"/>
          <w:sz w:val="21"/>
          <w:szCs w:val="21"/>
          <w:lang w:eastAsia="pt-BR"/>
        </w:rPr>
        <w:t>) era fabricado a partir de cinzas vulcânicas descobertas nas imediações do </w:t>
      </w:r>
      <w:hyperlink r:id="rId1138" w:tooltip="Vesúvio" w:history="1">
        <w:r w:rsidRPr="00D979D5">
          <w:rPr>
            <w:rFonts w:ascii="Arial" w:eastAsia="Times New Roman" w:hAnsi="Arial" w:cs="Arial"/>
            <w:color w:val="0B0080"/>
            <w:sz w:val="21"/>
            <w:szCs w:val="21"/>
            <w:u w:val="single"/>
            <w:lang w:eastAsia="pt-BR"/>
          </w:rPr>
          <w:t>Vesúvio</w:t>
        </w:r>
      </w:hyperlink>
      <w:r w:rsidRPr="00D979D5">
        <w:rPr>
          <w:rFonts w:ascii="Arial" w:eastAsia="Times New Roman" w:hAnsi="Arial" w:cs="Arial"/>
          <w:color w:val="222222"/>
          <w:sz w:val="21"/>
          <w:szCs w:val="21"/>
          <w:lang w:eastAsia="pt-BR"/>
        </w:rPr>
        <w:t>, denominadas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"https://pt.wikipedia.org/wiki/Pozolana" \o "Pozolana"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pozolanas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que eram trituradas e misturadas com </w:t>
      </w:r>
      <w:hyperlink r:id="rId1139" w:tooltip="Cal" w:history="1">
        <w:r w:rsidRPr="00D979D5">
          <w:rPr>
            <w:rFonts w:ascii="Arial" w:eastAsia="Times New Roman" w:hAnsi="Arial" w:cs="Arial"/>
            <w:color w:val="0B0080"/>
            <w:sz w:val="21"/>
            <w:szCs w:val="21"/>
            <w:u w:val="single"/>
            <w:lang w:eastAsia="pt-BR"/>
          </w:rPr>
          <w:t>cal</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"cite_note-FOOTNOTEFlemingHonourPevsner1991366%E2%80%93367-473"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O núcleo de </w:t>
      </w:r>
      <w:proofErr w:type="spellStart"/>
      <w:r w:rsidRPr="00D979D5">
        <w:rPr>
          <w:rFonts w:ascii="Arial" w:eastAsia="Times New Roman" w:hAnsi="Arial" w:cs="Arial"/>
          <w:color w:val="222222"/>
          <w:sz w:val="21"/>
          <w:szCs w:val="21"/>
          <w:lang w:eastAsia="pt-BR"/>
        </w:rPr>
        <w:t>betão</w:t>
      </w:r>
      <w:proofErr w:type="spellEnd"/>
      <w:r w:rsidRPr="00D979D5">
        <w:rPr>
          <w:rFonts w:ascii="Arial" w:eastAsia="Times New Roman" w:hAnsi="Arial" w:cs="Arial"/>
          <w:color w:val="222222"/>
          <w:sz w:val="21"/>
          <w:szCs w:val="21"/>
          <w:lang w:eastAsia="pt-BR"/>
        </w:rPr>
        <w:t xml:space="preserve"> das construções era geralmente revestido com estuque, tijolo, pedra ou mármore. Em alguns casos eram acrescentadas esculturas douradas para criar um efeito de deslumbramento e ostentação de poder e prosperidade. A qualidade construtiva introduzida na arquitetura romana aumentou significativamente a sua durabilidade. Muitos dos edifícios romanos ainda se encontram intactos e em uso, dos quais a maior parte são edifícios convertidos em igrejas durante a época cristã. No entanto, em muitas das ruínas o revestimento de mármore foi removido, pelo que não representam a grandiosidade da aparência original, como é o caso da </w:t>
      </w:r>
      <w:hyperlink r:id="rId1140" w:tooltip="Basílica de Constantino" w:history="1">
        <w:r w:rsidRPr="00D979D5">
          <w:rPr>
            <w:rFonts w:ascii="Arial" w:eastAsia="Times New Roman" w:hAnsi="Arial" w:cs="Arial"/>
            <w:color w:val="0B0080"/>
            <w:sz w:val="21"/>
            <w:szCs w:val="21"/>
            <w:u w:val="single"/>
            <w:lang w:eastAsia="pt-BR"/>
          </w:rPr>
          <w:t>Basílica de Constantino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"cite_note-FOOTNOTEJanson2010186-191-474"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[465]</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cúpulas eram uma presença comum em termas, </w:t>
      </w:r>
      <w:proofErr w:type="spellStart"/>
      <w:r w:rsidRPr="00D979D5">
        <w:rPr>
          <w:rFonts w:ascii="Arial" w:eastAsia="Times New Roman" w:hAnsi="Arial" w:cs="Arial"/>
          <w:i/>
          <w:iCs/>
          <w:color w:val="222222"/>
          <w:sz w:val="21"/>
          <w:szCs w:val="21"/>
          <w:lang w:eastAsia="pt-BR"/>
        </w:rPr>
        <w:t>villas</w:t>
      </w:r>
      <w:proofErr w:type="spellEnd"/>
      <w:r w:rsidRPr="00D979D5">
        <w:rPr>
          <w:rFonts w:ascii="Arial" w:eastAsia="Times New Roman" w:hAnsi="Arial" w:cs="Arial"/>
          <w:color w:val="222222"/>
          <w:sz w:val="21"/>
          <w:szCs w:val="21"/>
          <w:lang w:eastAsia="pt-BR"/>
        </w:rPr>
        <w:t xml:space="preserve">, palácios e túmulos. As salas de audiência de muitos dos palácios imperiais eram encimadas por cúpulas, sendo também muito comuns em pavilhões de </w:t>
      </w:r>
      <w:proofErr w:type="gramStart"/>
      <w:r w:rsidRPr="00D979D5">
        <w:rPr>
          <w:rFonts w:ascii="Arial" w:eastAsia="Times New Roman" w:hAnsi="Arial" w:cs="Arial"/>
          <w:color w:val="222222"/>
          <w:sz w:val="21"/>
          <w:szCs w:val="21"/>
          <w:lang w:eastAsia="pt-BR"/>
        </w:rPr>
        <w:t>jardins.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"cite_note-FOOTNOTEHourihane2012303-304-475"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Geralmente assumiam formato </w:t>
      </w:r>
      <w:hyperlink r:id="rId1141" w:tooltip="Esfera" w:history="1">
        <w:r w:rsidRPr="00D979D5">
          <w:rPr>
            <w:rFonts w:ascii="Arial" w:eastAsia="Times New Roman" w:hAnsi="Arial" w:cs="Arial"/>
            <w:color w:val="0B0080"/>
            <w:sz w:val="21"/>
            <w:szCs w:val="21"/>
            <w:u w:val="single"/>
            <w:lang w:eastAsia="pt-BR"/>
          </w:rPr>
          <w:t>hemisférico</w:t>
        </w:r>
      </w:hyperlink>
      <w:r w:rsidRPr="00D979D5">
        <w:rPr>
          <w:rFonts w:ascii="Arial" w:eastAsia="Times New Roman" w:hAnsi="Arial" w:cs="Arial"/>
          <w:color w:val="222222"/>
          <w:sz w:val="21"/>
          <w:szCs w:val="21"/>
          <w:lang w:eastAsia="pt-BR"/>
        </w:rPr>
        <w:t> e eram total ou parcialmente ocultas pelo exterior, sendo em muitos casos rematadas por um </w:t>
      </w:r>
      <w:hyperlink r:id="rId1142" w:tooltip="Óculo" w:history="1">
        <w:r w:rsidRPr="00D979D5">
          <w:rPr>
            <w:rFonts w:ascii="Arial" w:eastAsia="Times New Roman" w:hAnsi="Arial" w:cs="Arial"/>
            <w:color w:val="0B0080"/>
            <w:sz w:val="21"/>
            <w:szCs w:val="21"/>
            <w:u w:val="single"/>
            <w:lang w:eastAsia="pt-BR"/>
          </w:rPr>
          <w:t>óculo</w:t>
        </w:r>
      </w:hyperlink>
      <w:r w:rsidRPr="00D979D5">
        <w:rPr>
          <w:rFonts w:ascii="Arial" w:eastAsia="Times New Roman" w:hAnsi="Arial" w:cs="Arial"/>
          <w:color w:val="222222"/>
          <w:sz w:val="21"/>
          <w:szCs w:val="21"/>
          <w:lang w:eastAsia="pt-BR"/>
        </w:rPr>
        <w:t> e por vezes cobertas por um telhado cónico ou poligonal.</w:t>
      </w:r>
      <w:hyperlink r:id="rId1143" w:anchor="cite_note-FOOTNOTESmith19509-476" w:history="1">
        <w:r w:rsidRPr="00D979D5">
          <w:rPr>
            <w:rFonts w:ascii="Arial" w:eastAsia="Times New Roman" w:hAnsi="Arial" w:cs="Arial"/>
            <w:color w:val="0B0080"/>
            <w:sz w:val="17"/>
            <w:szCs w:val="17"/>
            <w:u w:val="single"/>
            <w:vertAlign w:val="superscript"/>
            <w:lang w:eastAsia="pt-BR"/>
          </w:rPr>
          <w:t>[467]</w:t>
        </w:r>
      </w:hyperlink>
      <w:r w:rsidRPr="00D979D5">
        <w:rPr>
          <w:rFonts w:ascii="Arial" w:eastAsia="Times New Roman" w:hAnsi="Arial" w:cs="Arial"/>
          <w:color w:val="222222"/>
          <w:sz w:val="21"/>
          <w:szCs w:val="21"/>
          <w:lang w:eastAsia="pt-BR"/>
        </w:rPr>
        <w:t> Com o colapso da metade ocidental do império, a construção de cúpulas entrou em declínio. No entanto, a oriente tornou-se uma das principais características da </w:t>
      </w:r>
      <w:hyperlink r:id="rId1144" w:tooltip="Arquitetura bizantina" w:history="1">
        <w:r w:rsidRPr="00D979D5">
          <w:rPr>
            <w:rFonts w:ascii="Arial" w:eastAsia="Times New Roman" w:hAnsi="Arial" w:cs="Arial"/>
            <w:color w:val="0B0080"/>
            <w:sz w:val="21"/>
            <w:szCs w:val="21"/>
            <w:u w:val="single"/>
            <w:lang w:eastAsia="pt-BR"/>
          </w:rPr>
          <w:t>arquitetura bizantina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"cite_note-FOOTNOTEMelaragno199132-477"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[468]</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Foi durante o reinado de </w:t>
      </w:r>
      <w:hyperlink r:id="rId1145" w:tooltip="Trajano" w:history="1">
        <w:r w:rsidRPr="00D979D5">
          <w:rPr>
            <w:rFonts w:ascii="Arial" w:eastAsia="Times New Roman" w:hAnsi="Arial" w:cs="Arial"/>
            <w:color w:val="0B0080"/>
            <w:sz w:val="21"/>
            <w:szCs w:val="21"/>
            <w:u w:val="single"/>
            <w:lang w:eastAsia="pt-BR"/>
          </w:rPr>
          <w:t>Trajano</w:t>
        </w:r>
      </w:hyperlink>
      <w:r w:rsidRPr="00D979D5">
        <w:rPr>
          <w:rFonts w:ascii="Arial" w:eastAsia="Times New Roman" w:hAnsi="Arial" w:cs="Arial"/>
          <w:color w:val="222222"/>
          <w:sz w:val="21"/>
          <w:szCs w:val="21"/>
          <w:lang w:eastAsia="pt-BR"/>
        </w:rPr>
        <w:t> (</w:t>
      </w:r>
      <w:proofErr w:type="gramStart"/>
      <w:r w:rsidRPr="00D979D5">
        <w:rPr>
          <w:rFonts w:ascii="Arial" w:eastAsia="Times New Roman" w:hAnsi="Arial" w:cs="Arial"/>
          <w:color w:val="222222"/>
          <w:sz w:val="21"/>
          <w:szCs w:val="21"/>
          <w:lang w:eastAsia="pt-BR"/>
        </w:rPr>
        <w:t>r.</w:t>
      </w:r>
      <w:proofErr w:type="gramEnd"/>
      <w:r w:rsidRPr="00D979D5">
        <w:rPr>
          <w:rFonts w:ascii="Arial" w:eastAsia="Times New Roman" w:hAnsi="Arial" w:cs="Arial"/>
          <w:color w:val="222222"/>
          <w:sz w:val="21"/>
          <w:szCs w:val="21"/>
          <w:lang w:eastAsia="pt-BR"/>
        </w:rPr>
        <w:t xml:space="preserve"> 98–117) e </w:t>
      </w:r>
      <w:hyperlink r:id="rId1146" w:tooltip="Adriano" w:history="1">
        <w:r w:rsidRPr="00D979D5">
          <w:rPr>
            <w:rFonts w:ascii="Arial" w:eastAsia="Times New Roman" w:hAnsi="Arial" w:cs="Arial"/>
            <w:color w:val="0B0080"/>
            <w:sz w:val="21"/>
            <w:szCs w:val="21"/>
            <w:u w:val="single"/>
            <w:lang w:eastAsia="pt-BR"/>
          </w:rPr>
          <w:t>Adriano</w:t>
        </w:r>
      </w:hyperlink>
      <w:r w:rsidRPr="00D979D5">
        <w:rPr>
          <w:rFonts w:ascii="Arial" w:eastAsia="Times New Roman" w:hAnsi="Arial" w:cs="Arial"/>
          <w:color w:val="222222"/>
          <w:sz w:val="21"/>
          <w:szCs w:val="21"/>
          <w:lang w:eastAsia="pt-BR"/>
        </w:rPr>
        <w:t> (r. 117–138) que o império atingiu a sua maior extensão e que Roma atingiu o seu apogeu artístico, tendo iniciado um programa imenso de construção de monumentos, assembleias, jardins, aquedutos, termas, palácios, pavilhões, sarcófagos e templos.</w:t>
      </w:r>
      <w:hyperlink r:id="rId1147" w:anchor="cite_note-FOOTNOTEPiper1986256-478" w:history="1">
        <w:r w:rsidRPr="00D979D5">
          <w:rPr>
            <w:rFonts w:ascii="Arial" w:eastAsia="Times New Roman" w:hAnsi="Arial" w:cs="Arial"/>
            <w:color w:val="0B0080"/>
            <w:sz w:val="17"/>
            <w:szCs w:val="17"/>
            <w:u w:val="single"/>
            <w:vertAlign w:val="superscript"/>
            <w:lang w:eastAsia="pt-BR"/>
          </w:rPr>
          <w:t>[469]</w:t>
        </w:r>
      </w:hyperlink>
      <w:r w:rsidRPr="00D979D5">
        <w:rPr>
          <w:rFonts w:ascii="Arial" w:eastAsia="Times New Roman" w:hAnsi="Arial" w:cs="Arial"/>
          <w:color w:val="222222"/>
          <w:sz w:val="21"/>
          <w:szCs w:val="21"/>
          <w:lang w:eastAsia="pt-BR"/>
        </w:rPr>
        <w:t xml:space="preserve"> A introdução do arco, da cúpula e o uso do </w:t>
      </w:r>
      <w:proofErr w:type="spellStart"/>
      <w:r w:rsidRPr="00D979D5">
        <w:rPr>
          <w:rFonts w:ascii="Arial" w:eastAsia="Times New Roman" w:hAnsi="Arial" w:cs="Arial"/>
          <w:color w:val="222222"/>
          <w:sz w:val="21"/>
          <w:szCs w:val="21"/>
          <w:lang w:eastAsia="pt-BR"/>
        </w:rPr>
        <w:t>betão</w:t>
      </w:r>
      <w:proofErr w:type="spellEnd"/>
      <w:r w:rsidRPr="00D979D5">
        <w:rPr>
          <w:rFonts w:ascii="Arial" w:eastAsia="Times New Roman" w:hAnsi="Arial" w:cs="Arial"/>
          <w:color w:val="222222"/>
          <w:sz w:val="21"/>
          <w:szCs w:val="21"/>
          <w:lang w:eastAsia="pt-BR"/>
        </w:rPr>
        <w:t xml:space="preserve"> permitiram a construção de tetos </w:t>
      </w:r>
      <w:hyperlink r:id="rId1148" w:tooltip="Abóbada" w:history="1">
        <w:r w:rsidRPr="00D979D5">
          <w:rPr>
            <w:rFonts w:ascii="Arial" w:eastAsia="Times New Roman" w:hAnsi="Arial" w:cs="Arial"/>
            <w:color w:val="0B0080"/>
            <w:sz w:val="21"/>
            <w:szCs w:val="21"/>
            <w:u w:val="single"/>
            <w:lang w:eastAsia="pt-BR"/>
          </w:rPr>
          <w:t>abobadados</w:t>
        </w:r>
      </w:hyperlink>
      <w:r w:rsidRPr="00D979D5">
        <w:rPr>
          <w:rFonts w:ascii="Arial" w:eastAsia="Times New Roman" w:hAnsi="Arial" w:cs="Arial"/>
          <w:color w:val="222222"/>
          <w:sz w:val="21"/>
          <w:szCs w:val="21"/>
          <w:lang w:eastAsia="pt-BR"/>
        </w:rPr>
        <w:t> de grande vão em espaços e complexos públicos como as termas ou as </w:t>
      </w:r>
      <w:hyperlink r:id="rId1149" w:tooltip="Basílica" w:history="1">
        <w:r w:rsidRPr="00D979D5">
          <w:rPr>
            <w:rFonts w:ascii="Arial" w:eastAsia="Times New Roman" w:hAnsi="Arial" w:cs="Arial"/>
            <w:color w:val="0B0080"/>
            <w:sz w:val="21"/>
            <w:szCs w:val="21"/>
            <w:u w:val="single"/>
            <w:lang w:eastAsia="pt-BR"/>
          </w:rPr>
          <w:t>basílicas</w:t>
        </w:r>
      </w:hyperlink>
      <w:r w:rsidRPr="00D979D5">
        <w:rPr>
          <w:rFonts w:ascii="Arial" w:eastAsia="Times New Roman" w:hAnsi="Arial" w:cs="Arial"/>
          <w:color w:val="222222"/>
          <w:sz w:val="21"/>
          <w:szCs w:val="21"/>
          <w:lang w:eastAsia="pt-BR"/>
        </w:rPr>
        <w:t>. Entre os exemplos mais notáveis de cúpulas estão o </w:t>
      </w:r>
      <w:hyperlink r:id="rId1150" w:tooltip="Panteão de Roma" w:history="1">
        <w:r w:rsidRPr="00D979D5">
          <w:rPr>
            <w:rFonts w:ascii="Arial" w:eastAsia="Times New Roman" w:hAnsi="Arial" w:cs="Arial"/>
            <w:color w:val="0B0080"/>
            <w:sz w:val="21"/>
            <w:szCs w:val="21"/>
            <w:u w:val="single"/>
            <w:lang w:eastAsia="pt-BR"/>
          </w:rPr>
          <w:t>Panteão de Roma</w:t>
        </w:r>
      </w:hyperlink>
      <w:r w:rsidRPr="00D979D5">
        <w:rPr>
          <w:rFonts w:ascii="Arial" w:eastAsia="Times New Roman" w:hAnsi="Arial" w:cs="Arial"/>
          <w:color w:val="222222"/>
          <w:sz w:val="21"/>
          <w:szCs w:val="21"/>
          <w:lang w:eastAsia="pt-BR"/>
        </w:rPr>
        <w:t>, as </w:t>
      </w:r>
      <w:hyperlink r:id="rId1151" w:tooltip="Termas de Diocleciano" w:history="1">
        <w:r w:rsidRPr="00D979D5">
          <w:rPr>
            <w:rFonts w:ascii="Arial" w:eastAsia="Times New Roman" w:hAnsi="Arial" w:cs="Arial"/>
            <w:color w:val="0B0080"/>
            <w:sz w:val="21"/>
            <w:szCs w:val="21"/>
            <w:u w:val="single"/>
            <w:lang w:eastAsia="pt-BR"/>
          </w:rPr>
          <w:t>Termas de Diocleciano</w:t>
        </w:r>
      </w:hyperlink>
      <w:r w:rsidRPr="00D979D5">
        <w:rPr>
          <w:rFonts w:ascii="Arial" w:eastAsia="Times New Roman" w:hAnsi="Arial" w:cs="Arial"/>
          <w:color w:val="222222"/>
          <w:sz w:val="21"/>
          <w:szCs w:val="21"/>
          <w:lang w:eastAsia="pt-BR"/>
        </w:rPr>
        <w:t> e as </w:t>
      </w:r>
      <w:hyperlink r:id="rId1152" w:tooltip="Termas de Caracala" w:history="1">
        <w:r w:rsidRPr="00D979D5">
          <w:rPr>
            <w:rFonts w:ascii="Arial" w:eastAsia="Times New Roman" w:hAnsi="Arial" w:cs="Arial"/>
            <w:color w:val="0B0080"/>
            <w:sz w:val="21"/>
            <w:szCs w:val="21"/>
            <w:u w:val="single"/>
            <w:lang w:eastAsia="pt-BR"/>
          </w:rPr>
          <w:t xml:space="preserve">Termas de </w:t>
        </w:r>
        <w:proofErr w:type="spellStart"/>
        <w:r w:rsidRPr="00D979D5">
          <w:rPr>
            <w:rFonts w:ascii="Arial" w:eastAsia="Times New Roman" w:hAnsi="Arial" w:cs="Arial"/>
            <w:color w:val="0B0080"/>
            <w:sz w:val="21"/>
            <w:szCs w:val="21"/>
            <w:u w:val="single"/>
            <w:lang w:eastAsia="pt-BR"/>
          </w:rPr>
          <w:t>Caracala</w:t>
        </w:r>
        <w:proofErr w:type="spellEnd"/>
      </w:hyperlink>
      <w:r w:rsidRPr="00D979D5">
        <w:rPr>
          <w:rFonts w:ascii="Arial" w:eastAsia="Times New Roman" w:hAnsi="Arial" w:cs="Arial"/>
          <w:color w:val="222222"/>
          <w:sz w:val="21"/>
          <w:szCs w:val="21"/>
          <w:lang w:eastAsia="pt-BR"/>
        </w:rPr>
        <w:t xml:space="preserve">. O Panteão, dedicado a todos os deuses planetários, é </w:t>
      </w:r>
      <w:proofErr w:type="gramStart"/>
      <w:r w:rsidRPr="00D979D5">
        <w:rPr>
          <w:rFonts w:ascii="Arial" w:eastAsia="Times New Roman" w:hAnsi="Arial" w:cs="Arial"/>
          <w:color w:val="222222"/>
          <w:sz w:val="21"/>
          <w:szCs w:val="21"/>
          <w:lang w:eastAsia="pt-BR"/>
        </w:rPr>
        <w:t xml:space="preserve">o </w:t>
      </w:r>
      <w:proofErr w:type="spellStart"/>
      <w:r w:rsidRPr="00D979D5">
        <w:rPr>
          <w:rFonts w:ascii="Arial" w:eastAsia="Times New Roman" w:hAnsi="Arial" w:cs="Arial"/>
          <w:color w:val="222222"/>
          <w:sz w:val="21"/>
          <w:szCs w:val="21"/>
          <w:lang w:eastAsia="pt-BR"/>
        </w:rPr>
        <w:t>o</w:t>
      </w:r>
      <w:proofErr w:type="spellEnd"/>
      <w:proofErr w:type="gramEnd"/>
      <w:r w:rsidRPr="00D979D5">
        <w:rPr>
          <w:rFonts w:ascii="Arial" w:eastAsia="Times New Roman" w:hAnsi="Arial" w:cs="Arial"/>
          <w:color w:val="222222"/>
          <w:sz w:val="21"/>
          <w:szCs w:val="21"/>
          <w:lang w:eastAsia="pt-BR"/>
        </w:rPr>
        <w:t xml:space="preserve"> templo da Antiguidade em melhor estado de conservação e preserva ainda a cúpula intacta.</w:t>
      </w:r>
      <w:hyperlink r:id="rId1153" w:anchor="cite_note-FOOTNOTEJanson2010186-191-474" w:history="1">
        <w:r w:rsidRPr="00D979D5">
          <w:rPr>
            <w:rFonts w:ascii="Arial" w:eastAsia="Times New Roman" w:hAnsi="Arial" w:cs="Arial"/>
            <w:color w:val="0B0080"/>
            <w:sz w:val="17"/>
            <w:szCs w:val="17"/>
            <w:u w:val="single"/>
            <w:vertAlign w:val="superscript"/>
            <w:lang w:eastAsia="pt-BR"/>
          </w:rPr>
          <w:t>[465]</w:t>
        </w:r>
      </w:hyperlink>
      <w:r w:rsidRPr="00D979D5">
        <w:rPr>
          <w:rFonts w:ascii="Arial" w:eastAsia="Times New Roman" w:hAnsi="Arial" w:cs="Arial"/>
          <w:color w:val="222222"/>
          <w:sz w:val="21"/>
          <w:szCs w:val="21"/>
          <w:lang w:eastAsia="pt-BR"/>
        </w:rPr>
        <w:t> Os últimos grandes programas construtivos em Roma tiveram lugar durante o reinado de </w:t>
      </w:r>
      <w:hyperlink r:id="rId1154" w:tooltip="Constantino" w:history="1">
        <w:r w:rsidRPr="00D979D5">
          <w:rPr>
            <w:rFonts w:ascii="Arial" w:eastAsia="Times New Roman" w:hAnsi="Arial" w:cs="Arial"/>
            <w:color w:val="0B0080"/>
            <w:sz w:val="21"/>
            <w:szCs w:val="21"/>
            <w:u w:val="single"/>
            <w:lang w:eastAsia="pt-BR"/>
          </w:rPr>
          <w:t>Constantino</w:t>
        </w:r>
      </w:hyperlink>
      <w:r w:rsidRPr="00D979D5">
        <w:rPr>
          <w:rFonts w:ascii="Arial" w:eastAsia="Times New Roman" w:hAnsi="Arial" w:cs="Arial"/>
          <w:color w:val="222222"/>
          <w:sz w:val="21"/>
          <w:szCs w:val="21"/>
          <w:lang w:eastAsia="pt-BR"/>
        </w:rPr>
        <w:t> (r. 306–337), incluindo o </w:t>
      </w:r>
      <w:hyperlink r:id="rId1155" w:tooltip="Arco de Constantino" w:history="1">
        <w:r w:rsidRPr="00D979D5">
          <w:rPr>
            <w:rFonts w:ascii="Arial" w:eastAsia="Times New Roman" w:hAnsi="Arial" w:cs="Arial"/>
            <w:color w:val="0B0080"/>
            <w:sz w:val="21"/>
            <w:szCs w:val="21"/>
            <w:u w:val="single"/>
            <w:lang w:eastAsia="pt-BR"/>
          </w:rPr>
          <w:t>Arco de Constantino</w:t>
        </w:r>
      </w:hyperlink>
      <w:r w:rsidRPr="00D979D5">
        <w:rPr>
          <w:rFonts w:ascii="Arial" w:eastAsia="Times New Roman" w:hAnsi="Arial" w:cs="Arial"/>
          <w:color w:val="222222"/>
          <w:sz w:val="21"/>
          <w:szCs w:val="21"/>
          <w:lang w:eastAsia="pt-BR"/>
        </w:rPr>
        <w:t> perto do </w:t>
      </w:r>
      <w:hyperlink r:id="rId1156" w:tooltip="Coliseu de Roma" w:history="1">
        <w:r w:rsidRPr="00D979D5">
          <w:rPr>
            <w:rFonts w:ascii="Arial" w:eastAsia="Times New Roman" w:hAnsi="Arial" w:cs="Arial"/>
            <w:color w:val="0B0080"/>
            <w:sz w:val="21"/>
            <w:szCs w:val="21"/>
            <w:u w:val="single"/>
            <w:lang w:eastAsia="pt-BR"/>
          </w:rPr>
          <w:t>Coliseu de Roma</w:t>
        </w:r>
      </w:hyperlink>
      <w:r w:rsidRPr="00D979D5">
        <w:rPr>
          <w:rFonts w:ascii="Arial" w:eastAsia="Times New Roman" w:hAnsi="Arial" w:cs="Arial"/>
          <w:color w:val="222222"/>
          <w:sz w:val="21"/>
          <w:szCs w:val="21"/>
          <w:lang w:eastAsia="pt-BR"/>
        </w:rPr>
        <w:t>.</w:t>
      </w:r>
      <w:hyperlink r:id="rId1157" w:anchor="cite_note-FOOTNOTEPiper1986260-479" w:history="1">
        <w:r w:rsidRPr="00D979D5">
          <w:rPr>
            <w:rFonts w:ascii="Arial" w:eastAsia="Times New Roman" w:hAnsi="Arial" w:cs="Arial"/>
            <w:color w:val="0B0080"/>
            <w:sz w:val="17"/>
            <w:szCs w:val="17"/>
            <w:u w:val="single"/>
            <w:vertAlign w:val="superscript"/>
            <w:lang w:eastAsia="pt-BR"/>
          </w:rPr>
          <w:t>[470]</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Pintura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10" name="Imagem 10"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158" w:tooltip="Pintura da Roma Antiga" w:history="1">
        <w:r w:rsidRPr="00D979D5">
          <w:rPr>
            <w:rFonts w:ascii="Arial" w:eastAsia="Times New Roman" w:hAnsi="Arial" w:cs="Arial"/>
            <w:i/>
            <w:iCs/>
            <w:color w:val="0B0080"/>
            <w:sz w:val="21"/>
            <w:szCs w:val="21"/>
            <w:u w:val="single"/>
            <w:lang w:eastAsia="pt-BR"/>
          </w:rPr>
          <w:t>Pintura da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476500"/>
            <wp:effectExtent l="0" t="0" r="0" b="0"/>
            <wp:docPr id="9" name="Imagem 9" descr="https://upload.wikimedia.org/wikipedia/commons/thumb/8/85/Meister_des_Portr%C3%A4ts_des_Paquius_Proculus_001.jpg/220px-Meister_des_Portr%C3%A4ts_des_Paquius_Proculus_001.jpg">
              <a:hlinkClick xmlns:a="http://schemas.openxmlformats.org/drawingml/2006/main" r:id="rId1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wikimedia.org/wikipedia/commons/thumb/8/85/Meister_des_Portr%C3%A4ts_des_Paquius_Proculus_001.jpg/220px-Meister_des_Portr%C3%A4ts_des_Paquius_Proculus_001.jpg">
                      <a:hlinkClick r:id="rId1159"/>
                    </pic:cNvPr>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2095500" cy="247650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hyperlink r:id="rId1161" w:tooltip="Fresco" w:history="1">
        <w:r w:rsidRPr="00D979D5">
          <w:rPr>
            <w:rFonts w:ascii="Arial" w:eastAsia="Times New Roman" w:hAnsi="Arial" w:cs="Arial"/>
            <w:color w:val="0B0080"/>
            <w:sz w:val="19"/>
            <w:szCs w:val="19"/>
            <w:u w:val="single"/>
            <w:lang w:eastAsia="pt-BR"/>
          </w:rPr>
          <w:t>Fresco</w:t>
        </w:r>
      </w:hyperlink>
      <w:r w:rsidRPr="00D979D5">
        <w:rPr>
          <w:rFonts w:ascii="Arial" w:eastAsia="Times New Roman" w:hAnsi="Arial" w:cs="Arial"/>
          <w:color w:val="222222"/>
          <w:sz w:val="19"/>
          <w:szCs w:val="19"/>
          <w:lang w:eastAsia="pt-BR"/>
        </w:rPr>
        <w:t> de </w:t>
      </w:r>
      <w:hyperlink r:id="rId1162" w:tooltip="Pompeia" w:history="1">
        <w:r w:rsidRPr="00D979D5">
          <w:rPr>
            <w:rFonts w:ascii="Arial" w:eastAsia="Times New Roman" w:hAnsi="Arial" w:cs="Arial"/>
            <w:color w:val="0B0080"/>
            <w:sz w:val="19"/>
            <w:szCs w:val="19"/>
            <w:u w:val="single"/>
            <w:lang w:eastAsia="pt-BR"/>
          </w:rPr>
          <w:t>Pompeia</w:t>
        </w:r>
      </w:hyperlink>
      <w:r w:rsidRPr="00D979D5">
        <w:rPr>
          <w:rFonts w:ascii="Arial" w:eastAsia="Times New Roman" w:hAnsi="Arial" w:cs="Arial"/>
          <w:color w:val="222222"/>
          <w:sz w:val="19"/>
          <w:szCs w:val="19"/>
          <w:lang w:eastAsia="pt-BR"/>
        </w:rPr>
        <w:t xml:space="preserve">, c. 20-30 A pintura demonstra muitas vezes o orgulho existente na </w:t>
      </w:r>
      <w:proofErr w:type="spellStart"/>
      <w:r w:rsidRPr="00D979D5">
        <w:rPr>
          <w:rFonts w:ascii="Arial" w:eastAsia="Times New Roman" w:hAnsi="Arial" w:cs="Arial"/>
          <w:color w:val="222222"/>
          <w:sz w:val="19"/>
          <w:szCs w:val="19"/>
          <w:lang w:eastAsia="pt-BR"/>
        </w:rPr>
        <w:t>literacia</w:t>
      </w:r>
      <w:proofErr w:type="spellEnd"/>
      <w:r w:rsidRPr="00D979D5">
        <w:rPr>
          <w:rFonts w:ascii="Arial" w:eastAsia="Times New Roman" w:hAnsi="Arial" w:cs="Arial"/>
          <w:color w:val="222222"/>
          <w:sz w:val="19"/>
          <w:szCs w:val="19"/>
          <w:lang w:eastAsia="pt-BR"/>
        </w:rPr>
        <w:t xml:space="preserve">, onde o </w:t>
      </w:r>
      <w:proofErr w:type="spellStart"/>
      <w:r w:rsidRPr="00D979D5">
        <w:rPr>
          <w:rFonts w:ascii="Arial" w:eastAsia="Times New Roman" w:hAnsi="Arial" w:cs="Arial"/>
          <w:color w:val="222222"/>
          <w:sz w:val="19"/>
          <w:szCs w:val="19"/>
          <w:lang w:eastAsia="pt-BR"/>
        </w:rPr>
        <w:t>encomendador</w:t>
      </w:r>
      <w:proofErr w:type="spellEnd"/>
      <w:r w:rsidRPr="00D979D5">
        <w:rPr>
          <w:rFonts w:ascii="Arial" w:eastAsia="Times New Roman" w:hAnsi="Arial" w:cs="Arial"/>
          <w:color w:val="222222"/>
          <w:sz w:val="19"/>
          <w:szCs w:val="19"/>
          <w:lang w:eastAsia="pt-BR"/>
        </w:rPr>
        <w:t xml:space="preserve"> se faz retratar com objetos associados à leitura e escrita.</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 xml:space="preserve">A pintura foi uma das artes mais populares do Império Romano, mas pouco se sabe sobre ela, uma vez que a grande maioria dos registos se perdeu ao longo do tempo. Muito do que se conhece sobre pintura romana </w:t>
      </w:r>
      <w:proofErr w:type="gramStart"/>
      <w:r w:rsidRPr="00D979D5">
        <w:rPr>
          <w:rFonts w:ascii="Arial" w:eastAsia="Times New Roman" w:hAnsi="Arial" w:cs="Arial"/>
          <w:color w:val="222222"/>
          <w:sz w:val="21"/>
          <w:szCs w:val="21"/>
          <w:lang w:eastAsia="pt-BR"/>
        </w:rPr>
        <w:t>baseia-se</w:t>
      </w:r>
      <w:proofErr w:type="gramEnd"/>
      <w:r w:rsidRPr="00D979D5">
        <w:rPr>
          <w:rFonts w:ascii="Arial" w:eastAsia="Times New Roman" w:hAnsi="Arial" w:cs="Arial"/>
          <w:color w:val="222222"/>
          <w:sz w:val="21"/>
          <w:szCs w:val="21"/>
          <w:lang w:eastAsia="pt-BR"/>
        </w:rPr>
        <w:t xml:space="preserve"> na decoração do interior de residências privadas, em particular os </w:t>
      </w:r>
      <w:hyperlink r:id="rId1163" w:tooltip="Fresco" w:history="1">
        <w:r w:rsidRPr="00D979D5">
          <w:rPr>
            <w:rFonts w:ascii="Arial" w:eastAsia="Times New Roman" w:hAnsi="Arial" w:cs="Arial"/>
            <w:color w:val="0B0080"/>
            <w:sz w:val="21"/>
            <w:szCs w:val="21"/>
            <w:u w:val="single"/>
            <w:lang w:eastAsia="pt-BR"/>
          </w:rPr>
          <w:t>frescos</w:t>
        </w:r>
      </w:hyperlink>
      <w:r w:rsidRPr="00D979D5">
        <w:rPr>
          <w:rFonts w:ascii="Arial" w:eastAsia="Times New Roman" w:hAnsi="Arial" w:cs="Arial"/>
          <w:color w:val="222222"/>
          <w:sz w:val="21"/>
          <w:szCs w:val="21"/>
          <w:lang w:eastAsia="pt-BR"/>
        </w:rPr>
        <w:t> que foram preservados em </w:t>
      </w:r>
      <w:hyperlink r:id="rId1164" w:tooltip="Pompeia" w:history="1">
        <w:r w:rsidRPr="00D979D5">
          <w:rPr>
            <w:rFonts w:ascii="Arial" w:eastAsia="Times New Roman" w:hAnsi="Arial" w:cs="Arial"/>
            <w:color w:val="0B0080"/>
            <w:sz w:val="21"/>
            <w:szCs w:val="21"/>
            <w:u w:val="single"/>
            <w:lang w:eastAsia="pt-BR"/>
          </w:rPr>
          <w:t>Pompeia</w:t>
        </w:r>
      </w:hyperlink>
      <w:r w:rsidRPr="00D979D5">
        <w:rPr>
          <w:rFonts w:ascii="Arial" w:eastAsia="Times New Roman" w:hAnsi="Arial" w:cs="Arial"/>
          <w:color w:val="222222"/>
          <w:sz w:val="21"/>
          <w:szCs w:val="21"/>
          <w:lang w:eastAsia="pt-BR"/>
        </w:rPr>
        <w:t>. Esta cidade, descoberta no século XVIII, foi soterrada pela </w:t>
      </w:r>
      <w:hyperlink r:id="rId1165" w:tooltip="Erupção do Vesúvio de 79" w:history="1">
        <w:r w:rsidRPr="00D979D5">
          <w:rPr>
            <w:rFonts w:ascii="Arial" w:eastAsia="Times New Roman" w:hAnsi="Arial" w:cs="Arial"/>
            <w:color w:val="0B0080"/>
            <w:sz w:val="21"/>
            <w:szCs w:val="21"/>
            <w:u w:val="single"/>
            <w:lang w:eastAsia="pt-BR"/>
          </w:rPr>
          <w:t>erupção do Vesúvio de 79</w:t>
        </w:r>
      </w:hyperlink>
      <w:r w:rsidRPr="00D979D5">
        <w:rPr>
          <w:rFonts w:ascii="Arial" w:eastAsia="Times New Roman" w:hAnsi="Arial" w:cs="Arial"/>
          <w:color w:val="222222"/>
          <w:sz w:val="21"/>
          <w:szCs w:val="21"/>
          <w:lang w:eastAsia="pt-BR"/>
        </w:rPr>
        <w:t>, o que possibilitou a sua conservação relativamente intacta. A partir deste grupo de obras — que embora rico e variado, é uma diminuta fração do que foi produzido e abrange um período muito limitado — foi estabelecida uma cronologia de estilos que vem sendo controversamente aplicada para o conjunto do legado pictórico imperial. Segundo esta proposta, a pintura romana evoluiu a partir de exemplos gregos de </w:t>
      </w:r>
      <w:hyperlink r:id="rId1166" w:tooltip="Muralismo" w:history="1">
        <w:r w:rsidRPr="00D979D5">
          <w:rPr>
            <w:rFonts w:ascii="Arial" w:eastAsia="Times New Roman" w:hAnsi="Arial" w:cs="Arial"/>
            <w:color w:val="0B0080"/>
            <w:sz w:val="21"/>
            <w:szCs w:val="21"/>
            <w:u w:val="single"/>
            <w:lang w:eastAsia="pt-BR"/>
          </w:rPr>
          <w:t>decoração parietal</w:t>
        </w:r>
      </w:hyperlink>
      <w:r w:rsidRPr="00D979D5">
        <w:rPr>
          <w:rFonts w:ascii="Arial" w:eastAsia="Times New Roman" w:hAnsi="Arial" w:cs="Arial"/>
          <w:color w:val="222222"/>
          <w:sz w:val="21"/>
          <w:szCs w:val="21"/>
          <w:lang w:eastAsia="pt-BR"/>
        </w:rPr>
        <w:t> puramente geométrica, incorporando progressivamente elementos </w:t>
      </w:r>
      <w:hyperlink r:id="rId1167" w:tooltip="Figurativismo" w:history="1">
        <w:r w:rsidRPr="00D979D5">
          <w:rPr>
            <w:rFonts w:ascii="Arial" w:eastAsia="Times New Roman" w:hAnsi="Arial" w:cs="Arial"/>
            <w:color w:val="0B0080"/>
            <w:sz w:val="21"/>
            <w:szCs w:val="21"/>
            <w:u w:val="single"/>
            <w:lang w:eastAsia="pt-BR"/>
          </w:rPr>
          <w:t>figurativos</w:t>
        </w:r>
      </w:hyperlink>
      <w:r w:rsidRPr="00D979D5">
        <w:rPr>
          <w:rFonts w:ascii="Arial" w:eastAsia="Times New Roman" w:hAnsi="Arial" w:cs="Arial"/>
          <w:color w:val="222222"/>
          <w:sz w:val="21"/>
          <w:szCs w:val="21"/>
          <w:lang w:eastAsia="pt-BR"/>
        </w:rPr>
        <w:t xml:space="preserve"> em cenários </w:t>
      </w:r>
      <w:proofErr w:type="spellStart"/>
      <w:r w:rsidRPr="00D979D5">
        <w:rPr>
          <w:rFonts w:ascii="Arial" w:eastAsia="Times New Roman" w:hAnsi="Arial" w:cs="Arial"/>
          <w:color w:val="222222"/>
          <w:sz w:val="21"/>
          <w:szCs w:val="21"/>
          <w:lang w:eastAsia="pt-BR"/>
        </w:rPr>
        <w:t>arquitetónicos</w:t>
      </w:r>
      <w:proofErr w:type="spellEnd"/>
      <w:r w:rsidRPr="00D979D5">
        <w:rPr>
          <w:rFonts w:ascii="Arial" w:eastAsia="Times New Roman" w:hAnsi="Arial" w:cs="Arial"/>
          <w:color w:val="222222"/>
          <w:sz w:val="21"/>
          <w:szCs w:val="21"/>
          <w:lang w:eastAsia="pt-BR"/>
        </w:rPr>
        <w:t xml:space="preserve"> ou paisagísticos, frequentemente utilizando modelos gregos ou citando obras gregas célebres em releituras criativas, vindo a apresentar em alguns exemplos grande sofisticação e suntuosidade, em conjuntos organizados segundo um grande programa integrado e distribuído em vários ambientes, enquanto em outros a simplicidade e o gosto popular predominam. Para além dos frisos decorativos e de painéis com motivos geométricos e vegetalistas, a pintura mural representa cenas da mitologia e do teatro, paisagem e jardins, recreação e espetáculos, trabalho e vida quotidiana e cenas </w:t>
      </w:r>
      <w:hyperlink r:id="rId1168" w:tooltip="Erotismo" w:history="1">
        <w:r w:rsidRPr="00D979D5">
          <w:rPr>
            <w:rFonts w:ascii="Arial" w:eastAsia="Times New Roman" w:hAnsi="Arial" w:cs="Arial"/>
            <w:color w:val="0B0080"/>
            <w:sz w:val="21"/>
            <w:szCs w:val="21"/>
            <w:u w:val="single"/>
            <w:lang w:eastAsia="pt-BR"/>
          </w:rPr>
          <w:t>eróticas</w:t>
        </w:r>
      </w:hyperlink>
      <w:r w:rsidRPr="00D979D5">
        <w:rPr>
          <w:rFonts w:ascii="Arial" w:eastAsia="Times New Roman" w:hAnsi="Arial" w:cs="Arial"/>
          <w:color w:val="222222"/>
          <w:sz w:val="21"/>
          <w:szCs w:val="21"/>
          <w:lang w:eastAsia="pt-BR"/>
        </w:rPr>
        <w:t xml:space="preserve">. Os pássaros, animais e vida marinha são frequentemente representados com especial cuidado em relação ao detalhe </w:t>
      </w:r>
      <w:proofErr w:type="gramStart"/>
      <w:r w:rsidRPr="00D979D5">
        <w:rPr>
          <w:rFonts w:ascii="Arial" w:eastAsia="Times New Roman" w:hAnsi="Arial" w:cs="Arial"/>
          <w:color w:val="222222"/>
          <w:sz w:val="21"/>
          <w:szCs w:val="21"/>
          <w:lang w:eastAsia="pt-BR"/>
        </w:rPr>
        <w:t>artístico.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"cite_note-FOOTNOTELing1991-480"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[471]</w:t>
      </w:r>
      <w:r w:rsidRPr="00D979D5">
        <w:rPr>
          <w:rFonts w:ascii="Arial" w:eastAsia="Times New Roman" w:hAnsi="Arial" w:cs="Arial"/>
          <w:color w:val="222222"/>
          <w:sz w:val="17"/>
          <w:szCs w:val="17"/>
          <w:vertAlign w:val="superscript"/>
          <w:lang w:eastAsia="pt-BR"/>
        </w:rPr>
        <w:fldChar w:fldCharType="end"/>
      </w:r>
      <w:hyperlink r:id="rId1169" w:anchor="cite_note-FOOTNOTEMetropolitan_Museum_of_Art2000-481" w:history="1">
        <w:r w:rsidRPr="00D979D5">
          <w:rPr>
            <w:rFonts w:ascii="Arial" w:eastAsia="Times New Roman" w:hAnsi="Arial" w:cs="Arial"/>
            <w:color w:val="0B0080"/>
            <w:sz w:val="17"/>
            <w:szCs w:val="17"/>
            <w:u w:val="single"/>
            <w:vertAlign w:val="superscript"/>
            <w:lang w:eastAsia="pt-BR"/>
          </w:rPr>
          <w:t>[472]</w:t>
        </w:r>
      </w:hyperlink>
      <w:hyperlink r:id="rId1170" w:anchor="cite_note-De_Carolis-482" w:history="1">
        <w:r w:rsidRPr="00D979D5">
          <w:rPr>
            <w:rFonts w:ascii="Arial" w:eastAsia="Times New Roman" w:hAnsi="Arial" w:cs="Arial"/>
            <w:color w:val="0B0080"/>
            <w:sz w:val="17"/>
            <w:szCs w:val="17"/>
            <w:u w:val="single"/>
            <w:vertAlign w:val="superscript"/>
            <w:lang w:eastAsia="pt-BR"/>
          </w:rPr>
          <w:t>[473]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Porém, através de registos literários e de escassos remanescentes distribuídos pela extensão do Império, sabe-se que a pintura mural foi apenas uma das modalidades praticadas de pintura, havendo notícia de obras produzidas sobre tecido, metal, pedra, marfim e outros suportes, utilizando </w:t>
      </w:r>
      <w:hyperlink r:id="rId1171" w:tooltip="Pigmento" w:history="1">
        <w:r w:rsidRPr="00D979D5">
          <w:rPr>
            <w:rFonts w:ascii="Arial" w:eastAsia="Times New Roman" w:hAnsi="Arial" w:cs="Arial"/>
            <w:color w:val="0B0080"/>
            <w:sz w:val="21"/>
            <w:szCs w:val="21"/>
            <w:u w:val="single"/>
            <w:lang w:eastAsia="pt-BR"/>
          </w:rPr>
          <w:t>pigmentos</w:t>
        </w:r>
      </w:hyperlink>
      <w:r w:rsidRPr="00D979D5">
        <w:rPr>
          <w:rFonts w:ascii="Arial" w:eastAsia="Times New Roman" w:hAnsi="Arial" w:cs="Arial"/>
          <w:color w:val="222222"/>
          <w:sz w:val="21"/>
          <w:szCs w:val="21"/>
          <w:lang w:eastAsia="pt-BR"/>
        </w:rPr>
        <w:t xml:space="preserve"> variados de origem vegetal e </w:t>
      </w:r>
      <w:proofErr w:type="gramStart"/>
      <w:r w:rsidRPr="00D979D5">
        <w:rPr>
          <w:rFonts w:ascii="Arial" w:eastAsia="Times New Roman" w:hAnsi="Arial" w:cs="Arial"/>
          <w:color w:val="222222"/>
          <w:sz w:val="21"/>
          <w:szCs w:val="21"/>
          <w:lang w:eastAsia="pt-BR"/>
        </w:rPr>
        <w:t>mineral.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"cite_note-FOOTNOTEAdam1999216-228-483"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[474]</w:t>
      </w:r>
      <w:r w:rsidRPr="00D979D5">
        <w:rPr>
          <w:rFonts w:ascii="Arial" w:eastAsia="Times New Roman" w:hAnsi="Arial" w:cs="Arial"/>
          <w:color w:val="222222"/>
          <w:sz w:val="17"/>
          <w:szCs w:val="17"/>
          <w:vertAlign w:val="superscript"/>
          <w:lang w:eastAsia="pt-BR"/>
        </w:rPr>
        <w:fldChar w:fldCharType="end"/>
      </w:r>
      <w:hyperlink r:id="rId1172" w:anchor="cite_note-De_Carolis-482" w:history="1">
        <w:r w:rsidRPr="00D979D5">
          <w:rPr>
            <w:rFonts w:ascii="Arial" w:eastAsia="Times New Roman" w:hAnsi="Arial" w:cs="Arial"/>
            <w:color w:val="0B0080"/>
            <w:sz w:val="17"/>
            <w:szCs w:val="17"/>
            <w:u w:val="single"/>
            <w:vertAlign w:val="superscript"/>
            <w:lang w:eastAsia="pt-BR"/>
          </w:rPr>
          <w:t>[473]</w:t>
        </w:r>
      </w:hyperlink>
      <w:r w:rsidRPr="00D979D5">
        <w:rPr>
          <w:rFonts w:ascii="Arial" w:eastAsia="Times New Roman" w:hAnsi="Arial" w:cs="Arial"/>
          <w:color w:val="222222"/>
          <w:sz w:val="21"/>
          <w:szCs w:val="21"/>
          <w:lang w:eastAsia="pt-BR"/>
        </w:rPr>
        <w:t> Os retratos pintados sobre pranchas de madeira e placas metálicas eram muito apreciados, especialmente em contextos fúnebres, mas também como glorificação de personagens ilustres, apresentados em procissões que reafirmavam o prestígio das famílias </w:t>
      </w:r>
      <w:hyperlink r:id="rId1173" w:tooltip="Patrício" w:history="1">
        <w:r w:rsidRPr="00D979D5">
          <w:rPr>
            <w:rFonts w:ascii="Arial" w:eastAsia="Times New Roman" w:hAnsi="Arial" w:cs="Arial"/>
            <w:color w:val="0B0080"/>
            <w:sz w:val="21"/>
            <w:szCs w:val="21"/>
            <w:u w:val="single"/>
            <w:lang w:eastAsia="pt-BR"/>
          </w:rPr>
          <w:t>patrícias</w:t>
        </w:r>
      </w:hyperlink>
      <w:r w:rsidRPr="00D979D5">
        <w:rPr>
          <w:rFonts w:ascii="Arial" w:eastAsia="Times New Roman" w:hAnsi="Arial" w:cs="Arial"/>
          <w:color w:val="222222"/>
          <w:sz w:val="21"/>
          <w:szCs w:val="21"/>
          <w:lang w:eastAsia="pt-BR"/>
        </w:rPr>
        <w:t> e em outras festividades públicas. Também os cidadãos comuns podiam ter as suas faces eternizadas, já que a técnica tinha um custo relativamente baixo. Sobreviveu um bom conjunto de retratos fúnebres em </w:t>
      </w:r>
      <w:hyperlink r:id="rId1174" w:tooltip="Encáustica" w:history="1">
        <w:r w:rsidRPr="00D979D5">
          <w:rPr>
            <w:rFonts w:ascii="Arial" w:eastAsia="Times New Roman" w:hAnsi="Arial" w:cs="Arial"/>
            <w:color w:val="0B0080"/>
            <w:sz w:val="21"/>
            <w:szCs w:val="21"/>
            <w:u w:val="single"/>
            <w:lang w:eastAsia="pt-BR"/>
          </w:rPr>
          <w:t>encáustica</w:t>
        </w:r>
      </w:hyperlink>
      <w:r w:rsidRPr="00D979D5">
        <w:rPr>
          <w:rFonts w:ascii="Arial" w:eastAsia="Times New Roman" w:hAnsi="Arial" w:cs="Arial"/>
          <w:color w:val="222222"/>
          <w:sz w:val="21"/>
          <w:szCs w:val="21"/>
          <w:lang w:eastAsia="pt-BR"/>
        </w:rPr>
        <w:t xml:space="preserve"> no Egito, que mostram refinada técnica e grande </w:t>
      </w:r>
      <w:proofErr w:type="gramStart"/>
      <w:r w:rsidRPr="00D979D5">
        <w:rPr>
          <w:rFonts w:ascii="Arial" w:eastAsia="Times New Roman" w:hAnsi="Arial" w:cs="Arial"/>
          <w:color w:val="222222"/>
          <w:sz w:val="21"/>
          <w:szCs w:val="21"/>
          <w:lang w:eastAsia="pt-BR"/>
        </w:rPr>
        <w:t>realismo.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"cite_note-FOOTNOTEGschwantler200014-ss-484"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[475]</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Os retratos de </w:t>
      </w:r>
      <w:proofErr w:type="spellStart"/>
      <w:r w:rsidRPr="00D979D5">
        <w:rPr>
          <w:rFonts w:ascii="Arial" w:eastAsia="Times New Roman" w:hAnsi="Arial" w:cs="Arial"/>
          <w:color w:val="222222"/>
          <w:sz w:val="21"/>
          <w:szCs w:val="21"/>
          <w:lang w:eastAsia="pt-BR"/>
        </w:rPr>
        <w:t>Faium</w:t>
      </w:r>
      <w:proofErr w:type="spellEnd"/>
      <w:r w:rsidRPr="00D979D5">
        <w:rPr>
          <w:rFonts w:ascii="Arial" w:eastAsia="Times New Roman" w:hAnsi="Arial" w:cs="Arial"/>
          <w:color w:val="222222"/>
          <w:sz w:val="21"/>
          <w:szCs w:val="21"/>
          <w:lang w:eastAsia="pt-BR"/>
        </w:rPr>
        <w:t xml:space="preserve"> são um indicador da razão pela qual as antigas fontes literárias se maravilhavam com o realismo das representações artísticas.</w:t>
      </w:r>
      <w:hyperlink r:id="rId1175" w:anchor="cite_note-FOOTNOTEDillon2010453-485" w:history="1">
        <w:r w:rsidRPr="00D979D5">
          <w:rPr>
            <w:rFonts w:ascii="Arial" w:eastAsia="Times New Roman" w:hAnsi="Arial" w:cs="Arial"/>
            <w:color w:val="0B0080"/>
            <w:sz w:val="17"/>
            <w:szCs w:val="17"/>
            <w:u w:val="single"/>
            <w:vertAlign w:val="superscript"/>
            <w:lang w:eastAsia="pt-BR"/>
          </w:rPr>
          <w:t>[476]</w:t>
        </w:r>
      </w:hyperlink>
      <w:r w:rsidRPr="00D979D5">
        <w:rPr>
          <w:rFonts w:ascii="Arial" w:eastAsia="Times New Roman" w:hAnsi="Arial" w:cs="Arial"/>
          <w:color w:val="222222"/>
          <w:sz w:val="21"/>
          <w:szCs w:val="21"/>
          <w:lang w:eastAsia="pt-BR"/>
        </w:rPr>
        <w:t> Outro género popular foi o das pinturas triunfais, executadas sobre painéis de grandes dimensões representando batalhas e mapas de campanhas militares, apresentadas nos cortejos dos generais vitoriosos.</w:t>
      </w:r>
      <w:hyperlink r:id="rId1176" w:anchor="cite_note-FOOTNOTEGrant199591-92-486" w:history="1">
        <w:r w:rsidRPr="00D979D5">
          <w:rPr>
            <w:rFonts w:ascii="Arial" w:eastAsia="Times New Roman" w:hAnsi="Arial" w:cs="Arial"/>
            <w:color w:val="0B0080"/>
            <w:sz w:val="17"/>
            <w:szCs w:val="17"/>
            <w:u w:val="single"/>
            <w:vertAlign w:val="superscript"/>
            <w:lang w:eastAsia="pt-BR"/>
          </w:rPr>
          <w:t>[477]</w:t>
        </w:r>
      </w:hyperlink>
      <w:r w:rsidRPr="00D979D5">
        <w:rPr>
          <w:rFonts w:ascii="Arial" w:eastAsia="Times New Roman" w:hAnsi="Arial" w:cs="Arial"/>
          <w:color w:val="222222"/>
          <w:sz w:val="21"/>
          <w:szCs w:val="21"/>
          <w:lang w:eastAsia="pt-BR"/>
        </w:rPr>
        <w:t> Merece nota ainda a produção de </w:t>
      </w:r>
      <w:hyperlink r:id="rId1177" w:tooltip="Iluminura" w:history="1">
        <w:r w:rsidRPr="00D979D5">
          <w:rPr>
            <w:rFonts w:ascii="Arial" w:eastAsia="Times New Roman" w:hAnsi="Arial" w:cs="Arial"/>
            <w:color w:val="0B0080"/>
            <w:sz w:val="21"/>
            <w:szCs w:val="21"/>
            <w:u w:val="single"/>
            <w:lang w:eastAsia="pt-BR"/>
          </w:rPr>
          <w:t>iluminuras</w:t>
        </w:r>
      </w:hyperlink>
      <w:r w:rsidRPr="00D979D5">
        <w:rPr>
          <w:rFonts w:ascii="Arial" w:eastAsia="Times New Roman" w:hAnsi="Arial" w:cs="Arial"/>
          <w:color w:val="222222"/>
          <w:sz w:val="21"/>
          <w:szCs w:val="21"/>
          <w:lang w:eastAsia="pt-BR"/>
        </w:rPr>
        <w:t> destinadas à ilustração de manuscritos, das quais sobrevive reduzidíssimo número de exemplares.</w:t>
      </w:r>
      <w:hyperlink r:id="rId1178" w:anchor="cite_note-FOOTNOTEGardner2005178-18-487" w:history="1">
        <w:r w:rsidRPr="00D979D5">
          <w:rPr>
            <w:rFonts w:ascii="Arial" w:eastAsia="Times New Roman" w:hAnsi="Arial" w:cs="Arial"/>
            <w:color w:val="0B0080"/>
            <w:sz w:val="17"/>
            <w:szCs w:val="17"/>
            <w:u w:val="single"/>
            <w:vertAlign w:val="superscript"/>
            <w:lang w:eastAsia="pt-BR"/>
          </w:rPr>
          <w:t>[478]</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Grande parte da escultura </w:t>
      </w:r>
      <w:proofErr w:type="spellStart"/>
      <w:r w:rsidRPr="00D979D5">
        <w:rPr>
          <w:rFonts w:ascii="Arial" w:eastAsia="Times New Roman" w:hAnsi="Arial" w:cs="Arial"/>
          <w:color w:val="222222"/>
          <w:sz w:val="21"/>
          <w:szCs w:val="21"/>
          <w:lang w:eastAsia="pt-BR"/>
        </w:rPr>
        <w:t>retratística</w:t>
      </w:r>
      <w:proofErr w:type="spellEnd"/>
      <w:r w:rsidRPr="00D979D5">
        <w:rPr>
          <w:rFonts w:ascii="Arial" w:eastAsia="Times New Roman" w:hAnsi="Arial" w:cs="Arial"/>
          <w:color w:val="222222"/>
          <w:sz w:val="21"/>
          <w:szCs w:val="21"/>
          <w:lang w:eastAsia="pt-BR"/>
        </w:rPr>
        <w:t xml:space="preserve"> teria sido pintada, embora a tinta raramente tenha sobrevivido ao longo dos séculos. A partir do século II, com a difusão do Cristianismo, surgiu toda uma nova temática alusiva a esta religião – a </w:t>
      </w:r>
      <w:hyperlink r:id="rId1179" w:tooltip="Arte paleocristã" w:history="1">
        <w:r w:rsidRPr="00D979D5">
          <w:rPr>
            <w:rFonts w:ascii="Arial" w:eastAsia="Times New Roman" w:hAnsi="Arial" w:cs="Arial"/>
            <w:color w:val="0B0080"/>
            <w:sz w:val="21"/>
            <w:szCs w:val="21"/>
            <w:u w:val="single"/>
            <w:lang w:eastAsia="pt-BR"/>
          </w:rPr>
          <w:t xml:space="preserve">arte </w:t>
        </w:r>
        <w:proofErr w:type="spellStart"/>
        <w:r w:rsidRPr="00D979D5">
          <w:rPr>
            <w:rFonts w:ascii="Arial" w:eastAsia="Times New Roman" w:hAnsi="Arial" w:cs="Arial"/>
            <w:color w:val="0B0080"/>
            <w:sz w:val="21"/>
            <w:szCs w:val="21"/>
            <w:u w:val="single"/>
            <w:lang w:eastAsia="pt-BR"/>
          </w:rPr>
          <w:t>paleocristã</w:t>
        </w:r>
        <w:proofErr w:type="spellEnd"/>
      </w:hyperlink>
      <w:r w:rsidRPr="00D979D5">
        <w:rPr>
          <w:rFonts w:ascii="Arial" w:eastAsia="Times New Roman" w:hAnsi="Arial" w:cs="Arial"/>
          <w:color w:val="222222"/>
          <w:sz w:val="21"/>
          <w:szCs w:val="21"/>
          <w:lang w:eastAsia="pt-BR"/>
        </w:rPr>
        <w:t> – observando-se ao mesmo tempo uma crescente simplificação e geometrização nas formas. No entanto, ainda se encontram alguns exemplos refinados de pintura tardo-imperial que remetem à tradição clássica, principalmente em </w:t>
      </w:r>
      <w:hyperlink r:id="rId1180" w:tooltip="Dura Europo" w:history="1">
        <w:r w:rsidRPr="00D979D5">
          <w:rPr>
            <w:rFonts w:ascii="Arial" w:eastAsia="Times New Roman" w:hAnsi="Arial" w:cs="Arial"/>
            <w:color w:val="0B0080"/>
            <w:sz w:val="21"/>
            <w:szCs w:val="21"/>
            <w:u w:val="single"/>
            <w:lang w:eastAsia="pt-BR"/>
          </w:rPr>
          <w:t xml:space="preserve">Dura </w:t>
        </w:r>
        <w:proofErr w:type="spellStart"/>
        <w:r w:rsidRPr="00D979D5">
          <w:rPr>
            <w:rFonts w:ascii="Arial" w:eastAsia="Times New Roman" w:hAnsi="Arial" w:cs="Arial"/>
            <w:color w:val="0B0080"/>
            <w:sz w:val="21"/>
            <w:szCs w:val="21"/>
            <w:u w:val="single"/>
            <w:lang w:eastAsia="pt-BR"/>
          </w:rPr>
          <w:t>Europo</w:t>
        </w:r>
        <w:proofErr w:type="spellEnd"/>
      </w:hyperlink>
      <w:r w:rsidRPr="00D979D5">
        <w:rPr>
          <w:rFonts w:ascii="Arial" w:eastAsia="Times New Roman" w:hAnsi="Arial" w:cs="Arial"/>
          <w:color w:val="222222"/>
          <w:sz w:val="21"/>
          <w:szCs w:val="21"/>
          <w:lang w:eastAsia="pt-BR"/>
        </w:rPr>
        <w:t>, com temas hebraicos, e em </w:t>
      </w:r>
      <w:hyperlink r:id="rId1181" w:tooltip="Luxor" w:history="1">
        <w:r w:rsidRPr="00D979D5">
          <w:rPr>
            <w:rFonts w:ascii="Arial" w:eastAsia="Times New Roman" w:hAnsi="Arial" w:cs="Arial"/>
            <w:color w:val="0B0080"/>
            <w:sz w:val="21"/>
            <w:szCs w:val="21"/>
            <w:u w:val="single"/>
            <w:lang w:eastAsia="pt-BR"/>
          </w:rPr>
          <w:t>Luxor</w:t>
        </w:r>
      </w:hyperlink>
      <w:r w:rsidRPr="00D979D5">
        <w:rPr>
          <w:rFonts w:ascii="Arial" w:eastAsia="Times New Roman" w:hAnsi="Arial" w:cs="Arial"/>
          <w:color w:val="222222"/>
          <w:sz w:val="21"/>
          <w:szCs w:val="21"/>
          <w:lang w:eastAsia="pt-BR"/>
        </w:rPr>
        <w:t xml:space="preserve">, com temas </w:t>
      </w:r>
      <w:proofErr w:type="gramStart"/>
      <w:r w:rsidRPr="00D979D5">
        <w:rPr>
          <w:rFonts w:ascii="Arial" w:eastAsia="Times New Roman" w:hAnsi="Arial" w:cs="Arial"/>
          <w:color w:val="222222"/>
          <w:sz w:val="21"/>
          <w:szCs w:val="21"/>
          <w:lang w:eastAsia="pt-BR"/>
        </w:rPr>
        <w:t>cristãos.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"cite_note-FOOTNOTEMaier2005385-6-488"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[479]</w:t>
      </w:r>
      <w:r w:rsidRPr="00D979D5">
        <w:rPr>
          <w:rFonts w:ascii="Arial" w:eastAsia="Times New Roman" w:hAnsi="Arial" w:cs="Arial"/>
          <w:color w:val="222222"/>
          <w:sz w:val="17"/>
          <w:szCs w:val="17"/>
          <w:vertAlign w:val="superscript"/>
          <w:lang w:eastAsia="pt-BR"/>
        </w:rPr>
        <w:fldChar w:fldCharType="end"/>
      </w:r>
      <w:hyperlink r:id="rId1182" w:anchor="cite_note-FOOTNOTEKlindt-Jensen2015-489" w:history="1">
        <w:r w:rsidRPr="00D979D5">
          <w:rPr>
            <w:rFonts w:ascii="Arial" w:eastAsia="Times New Roman" w:hAnsi="Arial" w:cs="Arial"/>
            <w:color w:val="0B0080"/>
            <w:sz w:val="17"/>
            <w:szCs w:val="17"/>
            <w:u w:val="single"/>
            <w:vertAlign w:val="superscript"/>
            <w:lang w:eastAsia="pt-BR"/>
          </w:rPr>
          <w:t>[480]</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Escultura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8" name="Imagem 8"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183" w:tooltip="Escultura da Roma Antiga" w:history="1">
        <w:r w:rsidRPr="00D979D5">
          <w:rPr>
            <w:rFonts w:ascii="Arial" w:eastAsia="Times New Roman" w:hAnsi="Arial" w:cs="Arial"/>
            <w:i/>
            <w:iCs/>
            <w:color w:val="0B0080"/>
            <w:sz w:val="21"/>
            <w:szCs w:val="21"/>
            <w:u w:val="single"/>
            <w:lang w:eastAsia="pt-BR"/>
          </w:rPr>
          <w:t>Escultura da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790825"/>
            <wp:effectExtent l="0" t="0" r="0" b="9525"/>
            <wp:docPr id="7" name="Imagem 7" descr="https://upload.wikimedia.org/wikipedia/commons/thumb/3/3d/Busto_di_filippo_l%27arabo%2C_da_castel_porziano%2C_inv._2216%2C_03_%28cropped_2%29.jpg/220px-Busto_di_filippo_l%27arabo%2C_da_castel_porziano%2C_inv._2216%2C_03_%28cropped_2%29.jpg">
              <a:hlinkClick xmlns:a="http://schemas.openxmlformats.org/drawingml/2006/main" r:id="rId1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upload.wikimedia.org/wikipedia/commons/thumb/3/3d/Busto_di_filippo_l%27arabo%2C_da_castel_porziano%2C_inv._2216%2C_03_%28cropped_2%29.jpg/220px-Busto_di_filippo_l%27arabo%2C_da_castel_porziano%2C_inv._2216%2C_03_%28cropped_2%29.jpg">
                      <a:hlinkClick r:id="rId1184"/>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2095500" cy="27908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Detalhe de um busto do </w:t>
      </w:r>
      <w:hyperlink r:id="rId1186" w:tooltip="Imperador romano" w:history="1">
        <w:r w:rsidRPr="00D979D5">
          <w:rPr>
            <w:rFonts w:ascii="Arial" w:eastAsia="Times New Roman" w:hAnsi="Arial" w:cs="Arial"/>
            <w:color w:val="0B0080"/>
            <w:sz w:val="19"/>
            <w:szCs w:val="19"/>
            <w:u w:val="single"/>
            <w:lang w:eastAsia="pt-BR"/>
          </w:rPr>
          <w:t>imperador</w:t>
        </w:r>
      </w:hyperlink>
      <w:r w:rsidRPr="00D979D5">
        <w:rPr>
          <w:rFonts w:ascii="Arial" w:eastAsia="Times New Roman" w:hAnsi="Arial" w:cs="Arial"/>
          <w:color w:val="222222"/>
          <w:sz w:val="19"/>
          <w:szCs w:val="19"/>
          <w:lang w:eastAsia="pt-BR"/>
        </w:rPr>
        <w:t> </w:t>
      </w:r>
      <w:hyperlink r:id="rId1187" w:tooltip="Filipe, o Árabe" w:history="1">
        <w:r w:rsidRPr="00D979D5">
          <w:rPr>
            <w:rFonts w:ascii="Arial" w:eastAsia="Times New Roman" w:hAnsi="Arial" w:cs="Arial"/>
            <w:color w:val="0B0080"/>
            <w:sz w:val="19"/>
            <w:szCs w:val="19"/>
            <w:u w:val="single"/>
            <w:lang w:eastAsia="pt-BR"/>
          </w:rPr>
          <w:t>Filipe, o Árabe</w:t>
        </w:r>
      </w:hyperlink>
      <w:r w:rsidRPr="00D979D5">
        <w:rPr>
          <w:rFonts w:ascii="Arial" w:eastAsia="Times New Roman" w:hAnsi="Arial" w:cs="Arial"/>
          <w:color w:val="222222"/>
          <w:sz w:val="19"/>
          <w:szCs w:val="19"/>
          <w:lang w:eastAsia="pt-BR"/>
        </w:rPr>
        <w:t> (</w:t>
      </w:r>
      <w:proofErr w:type="gramStart"/>
      <w:r w:rsidRPr="00D979D5">
        <w:rPr>
          <w:rFonts w:ascii="Arial" w:eastAsia="Times New Roman" w:hAnsi="Arial" w:cs="Arial"/>
          <w:color w:val="222222"/>
          <w:sz w:val="19"/>
          <w:szCs w:val="19"/>
          <w:lang w:eastAsia="pt-BR"/>
        </w:rPr>
        <w:t>r.</w:t>
      </w:r>
      <w:proofErr w:type="gramEnd"/>
      <w:r w:rsidRPr="00D979D5">
        <w:rPr>
          <w:rFonts w:ascii="Arial" w:eastAsia="Times New Roman" w:hAnsi="Arial" w:cs="Arial"/>
          <w:color w:val="222222"/>
          <w:sz w:val="19"/>
          <w:szCs w:val="19"/>
          <w:lang w:eastAsia="pt-BR"/>
        </w:rPr>
        <w:t xml:space="preserve"> 244–249) no </w:t>
      </w:r>
      <w:hyperlink r:id="rId1188" w:tooltip="Museu Chiaramonti" w:history="1">
        <w:r w:rsidRPr="00D979D5">
          <w:rPr>
            <w:rFonts w:ascii="Arial" w:eastAsia="Times New Roman" w:hAnsi="Arial" w:cs="Arial"/>
            <w:color w:val="0B0080"/>
            <w:sz w:val="19"/>
            <w:szCs w:val="19"/>
            <w:u w:val="single"/>
            <w:lang w:eastAsia="pt-BR"/>
          </w:rPr>
          <w:t xml:space="preserve">Museu </w:t>
        </w:r>
        <w:proofErr w:type="spellStart"/>
        <w:r w:rsidRPr="00D979D5">
          <w:rPr>
            <w:rFonts w:ascii="Arial" w:eastAsia="Times New Roman" w:hAnsi="Arial" w:cs="Arial"/>
            <w:color w:val="0B0080"/>
            <w:sz w:val="19"/>
            <w:szCs w:val="19"/>
            <w:u w:val="single"/>
            <w:lang w:eastAsia="pt-BR"/>
          </w:rPr>
          <w:t>Chiaramonti</w:t>
        </w:r>
        <w:proofErr w:type="spellEnd"/>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escultura foi uma das mais importantes expressões artísticas dos antigos romanos e estava presente em todos os aspetos das suas vidas, do âmbito doméstico ao público, do religioso ao civil e militar, em grandes e pequenas dimensões, em pedra, metal ou cerâmica, desempenhando funções decorativas, mágicas, propiciatórias, </w:t>
      </w:r>
      <w:proofErr w:type="spellStart"/>
      <w:r w:rsidRPr="00D979D5">
        <w:rPr>
          <w:rFonts w:ascii="Arial" w:eastAsia="Times New Roman" w:hAnsi="Arial" w:cs="Arial"/>
          <w:color w:val="222222"/>
          <w:sz w:val="21"/>
          <w:szCs w:val="21"/>
          <w:lang w:eastAsia="pt-BR"/>
        </w:rPr>
        <w:t>consacratórias</w:t>
      </w:r>
      <w:proofErr w:type="spellEnd"/>
      <w:r w:rsidRPr="00D979D5">
        <w:rPr>
          <w:rFonts w:ascii="Arial" w:eastAsia="Times New Roman" w:hAnsi="Arial" w:cs="Arial"/>
          <w:color w:val="222222"/>
          <w:sz w:val="21"/>
          <w:szCs w:val="21"/>
          <w:lang w:eastAsia="pt-BR"/>
        </w:rPr>
        <w:t xml:space="preserve">, memorialistas, </w:t>
      </w:r>
      <w:proofErr w:type="spellStart"/>
      <w:r w:rsidRPr="00D979D5">
        <w:rPr>
          <w:rFonts w:ascii="Arial" w:eastAsia="Times New Roman" w:hAnsi="Arial" w:cs="Arial"/>
          <w:color w:val="222222"/>
          <w:sz w:val="21"/>
          <w:szCs w:val="21"/>
          <w:lang w:eastAsia="pt-BR"/>
        </w:rPr>
        <w:t>celebratórias</w:t>
      </w:r>
      <w:proofErr w:type="spellEnd"/>
      <w:r w:rsidRPr="00D979D5">
        <w:rPr>
          <w:rFonts w:ascii="Arial" w:eastAsia="Times New Roman" w:hAnsi="Arial" w:cs="Arial"/>
          <w:color w:val="222222"/>
          <w:sz w:val="21"/>
          <w:szCs w:val="21"/>
          <w:lang w:eastAsia="pt-BR"/>
        </w:rPr>
        <w:t xml:space="preserve"> ou educativas. A parte mais importante da escultura imperial é figurativa, mas encontra-se também aplicada a objetos </w:t>
      </w:r>
      <w:proofErr w:type="gramStart"/>
      <w:r w:rsidRPr="00D979D5">
        <w:rPr>
          <w:rFonts w:ascii="Arial" w:eastAsia="Times New Roman" w:hAnsi="Arial" w:cs="Arial"/>
          <w:color w:val="222222"/>
          <w:sz w:val="21"/>
          <w:szCs w:val="21"/>
          <w:lang w:eastAsia="pt-BR"/>
        </w:rPr>
        <w:t>utilitários.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"cite_note-FOOTNOTEElsner199811-13-465"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[456]</w:t>
      </w:r>
      <w:r w:rsidRPr="00D979D5">
        <w:rPr>
          <w:rFonts w:ascii="Arial" w:eastAsia="Times New Roman" w:hAnsi="Arial" w:cs="Arial"/>
          <w:color w:val="222222"/>
          <w:sz w:val="17"/>
          <w:szCs w:val="17"/>
          <w:vertAlign w:val="superscript"/>
          <w:lang w:eastAsia="pt-BR"/>
        </w:rPr>
        <w:fldChar w:fldCharType="end"/>
      </w:r>
      <w:hyperlink r:id="rId1189" w:anchor="cite_note-FOOTNOTEOleson2010507-509-490" w:history="1">
        <w:r w:rsidRPr="00D979D5">
          <w:rPr>
            <w:rFonts w:ascii="Arial" w:eastAsia="Times New Roman" w:hAnsi="Arial" w:cs="Arial"/>
            <w:color w:val="0B0080"/>
            <w:sz w:val="17"/>
            <w:szCs w:val="17"/>
            <w:u w:val="single"/>
            <w:vertAlign w:val="superscript"/>
            <w:lang w:eastAsia="pt-BR"/>
          </w:rPr>
          <w:t>[481]</w:t>
        </w:r>
      </w:hyperlink>
      <w:r w:rsidRPr="00D979D5">
        <w:rPr>
          <w:rFonts w:ascii="Arial" w:eastAsia="Times New Roman" w:hAnsi="Arial" w:cs="Arial"/>
          <w:color w:val="222222"/>
          <w:sz w:val="21"/>
          <w:szCs w:val="21"/>
          <w:lang w:eastAsia="pt-BR"/>
        </w:rPr>
        <w:t> Era comum aplicar na superfície das esculturas uma pintura decorativa.</w:t>
      </w:r>
      <w:hyperlink r:id="rId1190" w:anchor="cite_note-FOOTNOTEAbbe2000-491" w:history="1">
        <w:r w:rsidRPr="00D979D5">
          <w:rPr>
            <w:rFonts w:ascii="Arial" w:eastAsia="Times New Roman" w:hAnsi="Arial" w:cs="Arial"/>
            <w:color w:val="0B0080"/>
            <w:sz w:val="17"/>
            <w:szCs w:val="17"/>
            <w:u w:val="single"/>
            <w:vertAlign w:val="superscript"/>
            <w:lang w:eastAsia="pt-BR"/>
          </w:rPr>
          <w:t>[482]</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tradição grega permaneceu uma referência central ao longo de toda a trajetória da arte escultórica em Roma, mas assim como ocorreu em outras expressões artísticas, foram introduzidas diversas inovações, visíveis em especial na </w:t>
      </w:r>
      <w:proofErr w:type="spellStart"/>
      <w:r w:rsidRPr="00D979D5">
        <w:rPr>
          <w:rFonts w:ascii="Arial" w:eastAsia="Times New Roman" w:hAnsi="Arial" w:cs="Arial"/>
          <w:color w:val="222222"/>
          <w:sz w:val="21"/>
          <w:szCs w:val="21"/>
          <w:lang w:eastAsia="pt-BR"/>
        </w:rPr>
        <w:t>retratística</w:t>
      </w:r>
      <w:proofErr w:type="spellEnd"/>
      <w:r w:rsidRPr="00D979D5">
        <w:rPr>
          <w:rFonts w:ascii="Arial" w:eastAsia="Times New Roman" w:hAnsi="Arial" w:cs="Arial"/>
          <w:color w:val="222222"/>
          <w:sz w:val="21"/>
          <w:szCs w:val="21"/>
          <w:lang w:eastAsia="pt-BR"/>
        </w:rPr>
        <w:t>, que desde a República gozou de especial estima, com exemplares de intensa expressividade e grande realismo, e na decoração dos grandes monumentos públicos, como os </w:t>
      </w:r>
      <w:hyperlink r:id="rId1191" w:tooltip="Arco do triunfo" w:history="1">
        <w:r w:rsidRPr="00D979D5">
          <w:rPr>
            <w:rFonts w:ascii="Arial" w:eastAsia="Times New Roman" w:hAnsi="Arial" w:cs="Arial"/>
            <w:color w:val="0B0080"/>
            <w:sz w:val="21"/>
            <w:szCs w:val="21"/>
            <w:u w:val="single"/>
            <w:lang w:eastAsia="pt-BR"/>
          </w:rPr>
          <w:t>arcos de triunfo</w:t>
        </w:r>
      </w:hyperlink>
      <w:r w:rsidRPr="00D979D5">
        <w:rPr>
          <w:rFonts w:ascii="Arial" w:eastAsia="Times New Roman" w:hAnsi="Arial" w:cs="Arial"/>
          <w:color w:val="222222"/>
          <w:sz w:val="21"/>
          <w:szCs w:val="21"/>
          <w:lang w:eastAsia="pt-BR"/>
        </w:rPr>
        <w:t>, o </w:t>
      </w:r>
      <w:hyperlink r:id="rId1192" w:tooltip="Altar da Paz" w:history="1">
        <w:r w:rsidRPr="00D979D5">
          <w:rPr>
            <w:rFonts w:ascii="Arial" w:eastAsia="Times New Roman" w:hAnsi="Arial" w:cs="Arial"/>
            <w:color w:val="0B0080"/>
            <w:sz w:val="21"/>
            <w:szCs w:val="21"/>
            <w:u w:val="single"/>
            <w:lang w:eastAsia="pt-BR"/>
          </w:rPr>
          <w:t>Altar da Paz</w:t>
        </w:r>
      </w:hyperlink>
      <w:r w:rsidRPr="00D979D5">
        <w:rPr>
          <w:rFonts w:ascii="Arial" w:eastAsia="Times New Roman" w:hAnsi="Arial" w:cs="Arial"/>
          <w:color w:val="222222"/>
          <w:sz w:val="21"/>
          <w:szCs w:val="21"/>
          <w:lang w:eastAsia="pt-BR"/>
        </w:rPr>
        <w:t> e a </w:t>
      </w:r>
      <w:hyperlink r:id="rId1193" w:tooltip="Coluna de Trajano" w:history="1">
        <w:r w:rsidRPr="00D979D5">
          <w:rPr>
            <w:rFonts w:ascii="Arial" w:eastAsia="Times New Roman" w:hAnsi="Arial" w:cs="Arial"/>
            <w:color w:val="0B0080"/>
            <w:sz w:val="21"/>
            <w:szCs w:val="21"/>
            <w:u w:val="single"/>
            <w:lang w:eastAsia="pt-BR"/>
          </w:rPr>
          <w:t>Coluna de Trajano</w:t>
        </w:r>
      </w:hyperlink>
      <w:r w:rsidRPr="00D979D5">
        <w:rPr>
          <w:rFonts w:ascii="Arial" w:eastAsia="Times New Roman" w:hAnsi="Arial" w:cs="Arial"/>
          <w:color w:val="222222"/>
          <w:sz w:val="21"/>
          <w:szCs w:val="21"/>
          <w:lang w:eastAsia="pt-BR"/>
        </w:rPr>
        <w:t xml:space="preserve">, onde se desenvolveu um estilo narrativo que se configurou como tipicamente </w:t>
      </w:r>
      <w:proofErr w:type="gramStart"/>
      <w:r w:rsidRPr="00D979D5">
        <w:rPr>
          <w:rFonts w:ascii="Arial" w:eastAsia="Times New Roman" w:hAnsi="Arial" w:cs="Arial"/>
          <w:color w:val="222222"/>
          <w:sz w:val="21"/>
          <w:szCs w:val="21"/>
          <w:lang w:eastAsia="pt-BR"/>
        </w:rPr>
        <w:t>romano.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"cite_note-Toynbee-492"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[483]</w:t>
      </w:r>
      <w:r w:rsidRPr="00D979D5">
        <w:rPr>
          <w:rFonts w:ascii="Arial" w:eastAsia="Times New Roman" w:hAnsi="Arial" w:cs="Arial"/>
          <w:color w:val="222222"/>
          <w:sz w:val="17"/>
          <w:szCs w:val="17"/>
          <w:vertAlign w:val="superscript"/>
          <w:lang w:eastAsia="pt-BR"/>
        </w:rPr>
        <w:fldChar w:fldCharType="end"/>
      </w:r>
      <w:hyperlink r:id="rId1194" w:anchor="cite_note-FOOTNOTETrentinella2000-493" w:history="1">
        <w:r w:rsidRPr="00D979D5">
          <w:rPr>
            <w:rFonts w:ascii="Arial" w:eastAsia="Times New Roman" w:hAnsi="Arial" w:cs="Arial"/>
            <w:color w:val="0B0080"/>
            <w:sz w:val="17"/>
            <w:szCs w:val="17"/>
            <w:u w:val="single"/>
            <w:vertAlign w:val="superscript"/>
            <w:lang w:eastAsia="pt-BR"/>
          </w:rPr>
          <w:t>[484]</w:t>
        </w:r>
      </w:hyperlink>
      <w:hyperlink r:id="rId1195" w:anchor="cite_note-FOOTNOTEStewart200347-494" w:history="1">
        <w:r w:rsidRPr="00D979D5">
          <w:rPr>
            <w:rFonts w:ascii="Arial" w:eastAsia="Times New Roman" w:hAnsi="Arial" w:cs="Arial"/>
            <w:color w:val="0B0080"/>
            <w:sz w:val="17"/>
            <w:szCs w:val="17"/>
            <w:u w:val="single"/>
            <w:vertAlign w:val="superscript"/>
            <w:lang w:eastAsia="pt-BR"/>
          </w:rPr>
          <w:t>[485]</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Ao longo do Império, as influências orientais ocasionaram um lento</w:t>
      </w:r>
      <w:proofErr w:type="gramStart"/>
      <w:r w:rsidRPr="00D979D5">
        <w:rPr>
          <w:rFonts w:ascii="Arial" w:eastAsia="Times New Roman" w:hAnsi="Arial" w:cs="Arial"/>
          <w:color w:val="222222"/>
          <w:sz w:val="21"/>
          <w:szCs w:val="21"/>
          <w:lang w:eastAsia="pt-BR"/>
        </w:rPr>
        <w:t xml:space="preserve"> mas</w:t>
      </w:r>
      <w:proofErr w:type="gramEnd"/>
      <w:r w:rsidRPr="00D979D5">
        <w:rPr>
          <w:rFonts w:ascii="Arial" w:eastAsia="Times New Roman" w:hAnsi="Arial" w:cs="Arial"/>
          <w:color w:val="222222"/>
          <w:sz w:val="21"/>
          <w:szCs w:val="21"/>
          <w:lang w:eastAsia="pt-BR"/>
        </w:rPr>
        <w:t xml:space="preserve"> crescente afastamento do cânone grego em direção a uma simplificação formal que estabeleceu as bases da escultura bizantina, </w:t>
      </w:r>
      <w:proofErr w:type="spellStart"/>
      <w:r w:rsidRPr="00D979D5">
        <w:rPr>
          <w:rFonts w:ascii="Arial" w:eastAsia="Times New Roman" w:hAnsi="Arial" w:cs="Arial"/>
          <w:color w:val="222222"/>
          <w:sz w:val="21"/>
          <w:szCs w:val="21"/>
          <w:lang w:eastAsia="pt-BR"/>
        </w:rPr>
        <w:t>paleocristã</w:t>
      </w:r>
      <w:proofErr w:type="spellEnd"/>
      <w:r w:rsidRPr="00D979D5">
        <w:rPr>
          <w:rFonts w:ascii="Arial" w:eastAsia="Times New Roman" w:hAnsi="Arial" w:cs="Arial"/>
          <w:color w:val="222222"/>
          <w:sz w:val="21"/>
          <w:szCs w:val="21"/>
          <w:lang w:eastAsia="pt-BR"/>
        </w:rPr>
        <w:t xml:space="preserve"> e medieval. Mesmo assim, verificaram-se diversas fases em que foram recuperados </w:t>
      </w:r>
      <w:hyperlink r:id="rId1196" w:tooltip="Arcaísmo" w:history="1">
        <w:r w:rsidRPr="00D979D5">
          <w:rPr>
            <w:rFonts w:ascii="Arial" w:eastAsia="Times New Roman" w:hAnsi="Arial" w:cs="Arial"/>
            <w:color w:val="0B0080"/>
            <w:sz w:val="21"/>
            <w:szCs w:val="21"/>
            <w:u w:val="single"/>
            <w:lang w:eastAsia="pt-BR"/>
          </w:rPr>
          <w:t>arcaísmos</w:t>
        </w:r>
      </w:hyperlink>
      <w:r w:rsidRPr="00D979D5">
        <w:rPr>
          <w:rFonts w:ascii="Arial" w:eastAsia="Times New Roman" w:hAnsi="Arial" w:cs="Arial"/>
          <w:color w:val="222222"/>
          <w:sz w:val="21"/>
          <w:szCs w:val="21"/>
          <w:lang w:eastAsia="pt-BR"/>
        </w:rPr>
        <w:t xml:space="preserve"> clássicos, a exemplo do que </w:t>
      </w:r>
      <w:proofErr w:type="gramStart"/>
      <w:r w:rsidRPr="00D979D5">
        <w:rPr>
          <w:rFonts w:ascii="Arial" w:eastAsia="Times New Roman" w:hAnsi="Arial" w:cs="Arial"/>
          <w:color w:val="222222"/>
          <w:sz w:val="21"/>
          <w:szCs w:val="21"/>
          <w:lang w:eastAsia="pt-BR"/>
        </w:rPr>
        <w:t>sucedeu</w:t>
      </w:r>
      <w:proofErr w:type="gramEnd"/>
      <w:r w:rsidRPr="00D979D5">
        <w:rPr>
          <w:rFonts w:ascii="Arial" w:eastAsia="Times New Roman" w:hAnsi="Arial" w:cs="Arial"/>
          <w:color w:val="222222"/>
          <w:sz w:val="21"/>
          <w:szCs w:val="21"/>
          <w:lang w:eastAsia="pt-BR"/>
        </w:rPr>
        <w:t xml:space="preserve"> na era de Augusto, elementos que reforçavam a continuidade com um passado prestigiado e serviam ao mesmo tempo como elos de coesão política e cultural num território que se expandia e absorvia influências estéticas diversificadas, agindo como uma linguagem de entendimento comum. Com a ascensão do Cristianismo apareceram novas temáticas, mas a herança clássica continuou a oferecer modelos importantes para a constituição de uma iconografia </w:t>
      </w:r>
      <w:proofErr w:type="gramStart"/>
      <w:r w:rsidRPr="00D979D5">
        <w:rPr>
          <w:rFonts w:ascii="Arial" w:eastAsia="Times New Roman" w:hAnsi="Arial" w:cs="Arial"/>
          <w:color w:val="222222"/>
          <w:sz w:val="21"/>
          <w:szCs w:val="21"/>
          <w:lang w:eastAsia="pt-BR"/>
        </w:rPr>
        <w:t>renovada.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"cite_note-FOOTNOTEFullerton1990190-471"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[462]</w:t>
      </w:r>
      <w:r w:rsidRPr="00D979D5">
        <w:rPr>
          <w:rFonts w:ascii="Arial" w:eastAsia="Times New Roman" w:hAnsi="Arial" w:cs="Arial"/>
          <w:color w:val="222222"/>
          <w:sz w:val="17"/>
          <w:szCs w:val="17"/>
          <w:vertAlign w:val="superscript"/>
          <w:lang w:eastAsia="pt-BR"/>
        </w:rPr>
        <w:fldChar w:fldCharType="end"/>
      </w:r>
      <w:hyperlink r:id="rId1197" w:anchor="cite_note-FOOTNOTEHemingway2000-467" w:history="1">
        <w:r w:rsidRPr="00D979D5">
          <w:rPr>
            <w:rFonts w:ascii="Arial" w:eastAsia="Times New Roman" w:hAnsi="Arial" w:cs="Arial"/>
            <w:color w:val="0B0080"/>
            <w:sz w:val="17"/>
            <w:szCs w:val="17"/>
            <w:u w:val="single"/>
            <w:vertAlign w:val="superscript"/>
            <w:lang w:eastAsia="pt-BR"/>
          </w:rPr>
          <w:t>[458]</w:t>
        </w:r>
      </w:hyperlink>
      <w:hyperlink r:id="rId1198" w:anchor="cite_note-Toynbee-492" w:history="1">
        <w:r w:rsidRPr="00D979D5">
          <w:rPr>
            <w:rFonts w:ascii="Arial" w:eastAsia="Times New Roman" w:hAnsi="Arial" w:cs="Arial"/>
            <w:color w:val="0B0080"/>
            <w:sz w:val="17"/>
            <w:szCs w:val="17"/>
            <w:u w:val="single"/>
            <w:vertAlign w:val="superscript"/>
            <w:lang w:eastAsia="pt-BR"/>
          </w:rPr>
          <w:t>[483]</w:t>
        </w:r>
      </w:hyperlink>
      <w:hyperlink r:id="rId1199" w:anchor="cite_note-Kousser-495" w:history="1">
        <w:r w:rsidRPr="00D979D5">
          <w:rPr>
            <w:rFonts w:ascii="Arial" w:eastAsia="Times New Roman" w:hAnsi="Arial" w:cs="Arial"/>
            <w:color w:val="0B0080"/>
            <w:sz w:val="17"/>
            <w:szCs w:val="17"/>
            <w:u w:val="single"/>
            <w:vertAlign w:val="superscript"/>
            <w:lang w:eastAsia="pt-BR"/>
          </w:rPr>
          <w:t>[486]</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Durante o período de Augusto, os retratos usavam </w:t>
      </w:r>
      <w:hyperlink r:id="rId1200" w:tooltip="Classicismo" w:history="1">
        <w:r w:rsidRPr="00D979D5">
          <w:rPr>
            <w:rFonts w:ascii="Arial" w:eastAsia="Times New Roman" w:hAnsi="Arial" w:cs="Arial"/>
            <w:color w:val="0B0080"/>
            <w:sz w:val="21"/>
            <w:szCs w:val="21"/>
            <w:u w:val="single"/>
            <w:lang w:eastAsia="pt-BR"/>
          </w:rPr>
          <w:t>proporções clássicas</w:t>
        </w:r>
      </w:hyperlink>
      <w:r w:rsidRPr="00D979D5">
        <w:rPr>
          <w:rFonts w:ascii="Arial" w:eastAsia="Times New Roman" w:hAnsi="Arial" w:cs="Arial"/>
          <w:color w:val="222222"/>
          <w:sz w:val="21"/>
          <w:szCs w:val="21"/>
          <w:lang w:eastAsia="pt-BR"/>
        </w:rPr>
        <w:t xml:space="preserve"> e feições jovens, evoluindo posteriormente para uma conjugação de realismo e </w:t>
      </w:r>
      <w:proofErr w:type="gramStart"/>
      <w:r w:rsidRPr="00D979D5">
        <w:rPr>
          <w:rFonts w:ascii="Arial" w:eastAsia="Times New Roman" w:hAnsi="Arial" w:cs="Arial"/>
          <w:color w:val="222222"/>
          <w:sz w:val="21"/>
          <w:szCs w:val="21"/>
          <w:lang w:eastAsia="pt-BR"/>
        </w:rPr>
        <w:t>idealismo.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"cite_note-FOOTNOTEToynbee1971439-442-496"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[487]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retratos do período republicano demonstram um realismo intenso, embora após o século II a.C. tenha sido progressivamente adotado o conceito de </w:t>
      </w:r>
      <w:hyperlink r:id="rId1201" w:tooltip="Nudez heroica" w:history="1">
        <w:r w:rsidRPr="00D979D5">
          <w:rPr>
            <w:rFonts w:ascii="Arial" w:eastAsia="Times New Roman" w:hAnsi="Arial" w:cs="Arial"/>
            <w:color w:val="0B0080"/>
            <w:sz w:val="21"/>
            <w:szCs w:val="21"/>
            <w:u w:val="single"/>
            <w:lang w:eastAsia="pt-BR"/>
          </w:rPr>
          <w:t>nudez heroica</w:t>
        </w:r>
      </w:hyperlink>
      <w:r w:rsidRPr="00D979D5">
        <w:rPr>
          <w:rFonts w:ascii="Arial" w:eastAsia="Times New Roman" w:hAnsi="Arial" w:cs="Arial"/>
          <w:color w:val="222222"/>
          <w:sz w:val="21"/>
          <w:szCs w:val="21"/>
          <w:lang w:eastAsia="pt-BR"/>
        </w:rPr>
        <w:t>, muitas vezes para o retrato de generais conquistadores.</w:t>
      </w:r>
      <w:hyperlink r:id="rId1202" w:anchor="cite_note-FOOTNOTEZanker19885ff-497" w:history="1">
        <w:r w:rsidRPr="00D979D5">
          <w:rPr>
            <w:rFonts w:ascii="Arial" w:eastAsia="Times New Roman" w:hAnsi="Arial" w:cs="Arial"/>
            <w:color w:val="0B0080"/>
            <w:sz w:val="17"/>
            <w:szCs w:val="17"/>
            <w:u w:val="single"/>
            <w:vertAlign w:val="superscript"/>
            <w:lang w:eastAsia="pt-BR"/>
          </w:rPr>
          <w:t>[488]</w:t>
        </w:r>
      </w:hyperlink>
      <w:r w:rsidRPr="00D979D5">
        <w:rPr>
          <w:rFonts w:ascii="Arial" w:eastAsia="Times New Roman" w:hAnsi="Arial" w:cs="Arial"/>
          <w:color w:val="222222"/>
          <w:sz w:val="21"/>
          <w:szCs w:val="21"/>
          <w:lang w:eastAsia="pt-BR"/>
        </w:rPr>
        <w:t xml:space="preserve"> A escultura imperial pode apresentar uma face adulta, por vezes envelhecida, no topo de um corpo jovem nu ou seminu com musculatura perfeita. Aliás, era comum a colocação de bustos num corpo criado para outro </w:t>
      </w:r>
      <w:proofErr w:type="gramStart"/>
      <w:r w:rsidRPr="00D979D5">
        <w:rPr>
          <w:rFonts w:ascii="Arial" w:eastAsia="Times New Roman" w:hAnsi="Arial" w:cs="Arial"/>
          <w:color w:val="222222"/>
          <w:sz w:val="21"/>
          <w:szCs w:val="21"/>
          <w:lang w:eastAsia="pt-BR"/>
        </w:rPr>
        <w:t>efeito.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"cite_note-FOOTNOTEDillon2010451-498"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[489]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Vestido com a toga ou o uniforme militar, o corpo comunica a patente ou a esfera de atividade, e não as características do retratado.</w:t>
      </w:r>
      <w:hyperlink r:id="rId1203" w:anchor="cite_note-FOOTNOTEFejfer200810-499" w:history="1">
        <w:r w:rsidRPr="00D979D5">
          <w:rPr>
            <w:rFonts w:ascii="Arial" w:eastAsia="Times New Roman" w:hAnsi="Arial" w:cs="Arial"/>
            <w:color w:val="0B0080"/>
            <w:sz w:val="17"/>
            <w:szCs w:val="17"/>
            <w:u w:val="single"/>
            <w:vertAlign w:val="superscript"/>
            <w:lang w:eastAsia="pt-BR"/>
          </w:rPr>
          <w:t>[490]</w:t>
        </w:r>
      </w:hyperlink>
      <w:r w:rsidRPr="00D979D5">
        <w:rPr>
          <w:rFonts w:ascii="Arial" w:eastAsia="Times New Roman" w:hAnsi="Arial" w:cs="Arial"/>
          <w:color w:val="222222"/>
          <w:sz w:val="21"/>
          <w:szCs w:val="21"/>
          <w:lang w:eastAsia="pt-BR"/>
        </w:rPr>
        <w:t> As mulheres da família imperial eram frequentemente retratadas vestidas de forma semelhante à das deusas ou personificações divinas, como 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"https://pt.wikipedia.org/wiki/Pax" \o "Pax"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Pax</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w:t>
      </w:r>
      <w:hyperlink r:id="rId1204" w:anchor="cite_note-FOOTNOTEDillon2010453-485" w:history="1">
        <w:r w:rsidRPr="00D979D5">
          <w:rPr>
            <w:rFonts w:ascii="Arial" w:eastAsia="Times New Roman" w:hAnsi="Arial" w:cs="Arial"/>
            <w:color w:val="0B0080"/>
            <w:sz w:val="17"/>
            <w:szCs w:val="17"/>
            <w:u w:val="single"/>
            <w:vertAlign w:val="superscript"/>
            <w:lang w:eastAsia="pt-BR"/>
          </w:rPr>
          <w:t>[476]</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lastRenderedPageBreak/>
        <w:t>Os </w:t>
      </w:r>
      <w:hyperlink r:id="rId1205" w:tooltip="Sarcófago" w:history="1">
        <w:r w:rsidRPr="00D979D5">
          <w:rPr>
            <w:rFonts w:ascii="Arial" w:eastAsia="Times New Roman" w:hAnsi="Arial" w:cs="Arial"/>
            <w:color w:val="0B0080"/>
            <w:sz w:val="21"/>
            <w:szCs w:val="21"/>
            <w:u w:val="single"/>
            <w:lang w:eastAsia="pt-BR"/>
          </w:rPr>
          <w:t>sarcófagos</w:t>
        </w:r>
      </w:hyperlink>
      <w:r w:rsidRPr="00D979D5">
        <w:rPr>
          <w:rFonts w:ascii="Arial" w:eastAsia="Times New Roman" w:hAnsi="Arial" w:cs="Arial"/>
          <w:color w:val="222222"/>
          <w:sz w:val="21"/>
          <w:szCs w:val="21"/>
          <w:lang w:eastAsia="pt-BR"/>
        </w:rPr>
        <w:t> de mármore e </w:t>
      </w:r>
      <w:hyperlink r:id="rId1206" w:tooltip="Calcário" w:history="1">
        <w:r w:rsidRPr="00D979D5">
          <w:rPr>
            <w:rFonts w:ascii="Arial" w:eastAsia="Times New Roman" w:hAnsi="Arial" w:cs="Arial"/>
            <w:color w:val="0B0080"/>
            <w:sz w:val="21"/>
            <w:szCs w:val="21"/>
            <w:u w:val="single"/>
            <w:lang w:eastAsia="pt-BR"/>
          </w:rPr>
          <w:t>calcário</w:t>
        </w:r>
      </w:hyperlink>
      <w:r w:rsidRPr="00D979D5">
        <w:rPr>
          <w:rFonts w:ascii="Arial" w:eastAsia="Times New Roman" w:hAnsi="Arial" w:cs="Arial"/>
          <w:color w:val="222222"/>
          <w:sz w:val="21"/>
          <w:szCs w:val="21"/>
          <w:lang w:eastAsia="pt-BR"/>
        </w:rPr>
        <w:t xml:space="preserve"> são característicos do período entre os séculos II e </w:t>
      </w:r>
      <w:proofErr w:type="gramStart"/>
      <w:r w:rsidRPr="00D979D5">
        <w:rPr>
          <w:rFonts w:ascii="Arial" w:eastAsia="Times New Roman" w:hAnsi="Arial" w:cs="Arial"/>
          <w:color w:val="222222"/>
          <w:sz w:val="21"/>
          <w:szCs w:val="21"/>
          <w:lang w:eastAsia="pt-BR"/>
        </w:rPr>
        <w:t>IV,</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"cite_note-FOOTNOTENewby2011301-500"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[491]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do qual existem pelo menos 10 000 exemplares sobreviventes.</w:t>
      </w:r>
      <w:hyperlink r:id="rId1207" w:anchor="cite_note-FOOTNOTEElsner20111-501" w:history="1">
        <w:r w:rsidRPr="00D979D5">
          <w:rPr>
            <w:rFonts w:ascii="Arial" w:eastAsia="Times New Roman" w:hAnsi="Arial" w:cs="Arial"/>
            <w:color w:val="0B0080"/>
            <w:sz w:val="17"/>
            <w:szCs w:val="17"/>
            <w:u w:val="single"/>
            <w:vertAlign w:val="superscript"/>
            <w:lang w:eastAsia="pt-BR"/>
          </w:rPr>
          <w:t>[492]</w:t>
        </w:r>
      </w:hyperlink>
      <w:r w:rsidRPr="00D979D5">
        <w:rPr>
          <w:rFonts w:ascii="Arial" w:eastAsia="Times New Roman" w:hAnsi="Arial" w:cs="Arial"/>
          <w:color w:val="222222"/>
          <w:sz w:val="21"/>
          <w:szCs w:val="21"/>
          <w:lang w:eastAsia="pt-BR"/>
        </w:rPr>
        <w:t> Embora as </w:t>
      </w:r>
      <w:hyperlink r:id="rId1208" w:tooltip="Mitologia greco-romana" w:history="1">
        <w:r w:rsidRPr="00D979D5">
          <w:rPr>
            <w:rFonts w:ascii="Arial" w:eastAsia="Times New Roman" w:hAnsi="Arial" w:cs="Arial"/>
            <w:color w:val="0B0080"/>
            <w:sz w:val="21"/>
            <w:szCs w:val="21"/>
            <w:u w:val="single"/>
            <w:lang w:eastAsia="pt-BR"/>
          </w:rPr>
          <w:t>cenas mitológicas</w:t>
        </w:r>
      </w:hyperlink>
      <w:r w:rsidRPr="00D979D5">
        <w:rPr>
          <w:rFonts w:ascii="Arial" w:eastAsia="Times New Roman" w:hAnsi="Arial" w:cs="Arial"/>
          <w:color w:val="222222"/>
          <w:sz w:val="21"/>
          <w:szCs w:val="21"/>
          <w:lang w:eastAsia="pt-BR"/>
        </w:rPr>
        <w:t> sejam aquelas cujo estudo é mais aprofundado,</w:t>
      </w:r>
      <w:hyperlink r:id="rId1209" w:anchor="cite_note-FOOTNOTEElsner201112-502" w:history="1">
        <w:r w:rsidRPr="00D979D5">
          <w:rPr>
            <w:rFonts w:ascii="Arial" w:eastAsia="Times New Roman" w:hAnsi="Arial" w:cs="Arial"/>
            <w:color w:val="0B0080"/>
            <w:sz w:val="17"/>
            <w:szCs w:val="17"/>
            <w:u w:val="single"/>
            <w:vertAlign w:val="superscript"/>
            <w:lang w:eastAsia="pt-BR"/>
          </w:rPr>
          <w:t>[493]</w:t>
        </w:r>
      </w:hyperlink>
      <w:r w:rsidRPr="00D979D5">
        <w:rPr>
          <w:rFonts w:ascii="Arial" w:eastAsia="Times New Roman" w:hAnsi="Arial" w:cs="Arial"/>
          <w:color w:val="222222"/>
          <w:sz w:val="21"/>
          <w:szCs w:val="21"/>
          <w:lang w:eastAsia="pt-BR"/>
        </w:rPr>
        <w:t> os relevos em sarcófagos são a mais rica fonte de iconografia romana,</w:t>
      </w:r>
      <w:hyperlink r:id="rId1210" w:anchor="cite_note-FOOTNOTEElsner201114-503" w:history="1">
        <w:r w:rsidRPr="00D979D5">
          <w:rPr>
            <w:rFonts w:ascii="Arial" w:eastAsia="Times New Roman" w:hAnsi="Arial" w:cs="Arial"/>
            <w:color w:val="0B0080"/>
            <w:sz w:val="17"/>
            <w:szCs w:val="17"/>
            <w:u w:val="single"/>
            <w:vertAlign w:val="superscript"/>
            <w:lang w:eastAsia="pt-BR"/>
          </w:rPr>
          <w:t>[494]</w:t>
        </w:r>
      </w:hyperlink>
      <w:r w:rsidRPr="00D979D5">
        <w:rPr>
          <w:rFonts w:ascii="Arial" w:eastAsia="Times New Roman" w:hAnsi="Arial" w:cs="Arial"/>
          <w:color w:val="222222"/>
          <w:sz w:val="21"/>
          <w:szCs w:val="21"/>
          <w:lang w:eastAsia="pt-BR"/>
        </w:rPr>
        <w:t> podendo representar a ocupação em vida do morto e cenas militares, entre outros temas.</w:t>
      </w:r>
      <w:hyperlink r:id="rId1211" w:anchor="cite_note-FOOTNOTEElsner20111;_9-504" w:history="1">
        <w:r w:rsidRPr="00D979D5">
          <w:rPr>
            <w:rFonts w:ascii="Arial" w:eastAsia="Times New Roman" w:hAnsi="Arial" w:cs="Arial"/>
            <w:color w:val="0B0080"/>
            <w:sz w:val="17"/>
            <w:szCs w:val="17"/>
            <w:u w:val="single"/>
            <w:vertAlign w:val="superscript"/>
            <w:lang w:eastAsia="pt-BR"/>
          </w:rPr>
          <w:t>[495]</w:t>
        </w:r>
      </w:hyperlink>
      <w:r w:rsidRPr="00D979D5">
        <w:rPr>
          <w:rFonts w:ascii="Arial" w:eastAsia="Times New Roman" w:hAnsi="Arial" w:cs="Arial"/>
          <w:color w:val="222222"/>
          <w:sz w:val="21"/>
          <w:szCs w:val="21"/>
          <w:lang w:eastAsia="pt-BR"/>
        </w:rPr>
        <w:t> O hábito da cópia e da releitura de modelos gregos foi essencial para a preservação do legado da escultura grega, cujos originais foram na sua vasta maioria perdidos,</w:t>
      </w:r>
      <w:hyperlink r:id="rId1212" w:anchor="cite_note-Kousser-495" w:history="1">
        <w:r w:rsidRPr="00D979D5">
          <w:rPr>
            <w:rFonts w:ascii="Arial" w:eastAsia="Times New Roman" w:hAnsi="Arial" w:cs="Arial"/>
            <w:color w:val="0B0080"/>
            <w:sz w:val="17"/>
            <w:szCs w:val="17"/>
            <w:u w:val="single"/>
            <w:vertAlign w:val="superscript"/>
            <w:lang w:eastAsia="pt-BR"/>
          </w:rPr>
          <w:t>[486]</w:t>
        </w:r>
      </w:hyperlink>
      <w:r w:rsidRPr="00D979D5">
        <w:rPr>
          <w:rFonts w:ascii="Arial" w:eastAsia="Times New Roman" w:hAnsi="Arial" w:cs="Arial"/>
          <w:color w:val="222222"/>
          <w:sz w:val="21"/>
          <w:szCs w:val="21"/>
          <w:lang w:eastAsia="pt-BR"/>
        </w:rPr>
        <w:t> e a produção romana foi uma importante influência nos períodos renascentista, barroco e neoclássico.</w:t>
      </w:r>
      <w:hyperlink r:id="rId1213" w:anchor="cite_note-FOOTNOTEWaywell1992295,_326-505" w:history="1">
        <w:r w:rsidRPr="00D979D5">
          <w:rPr>
            <w:rFonts w:ascii="Arial" w:eastAsia="Times New Roman" w:hAnsi="Arial" w:cs="Arial"/>
            <w:color w:val="0B0080"/>
            <w:sz w:val="17"/>
            <w:szCs w:val="17"/>
            <w:u w:val="single"/>
            <w:vertAlign w:val="superscript"/>
            <w:lang w:eastAsia="pt-BR"/>
          </w:rPr>
          <w:t>[496]</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Artes decorativas</w:t>
      </w:r>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1362075"/>
            <wp:effectExtent l="0" t="0" r="0" b="9525"/>
            <wp:docPr id="6" name="Imagem 6" descr="https://upload.wikimedia.org/wikipedia/commons/thumb/f/f4/Mosaic_floor_opus_tessellatum_detail_Gorgone_NAMA_Athens_Greece.jpg/220px-Mosaic_floor_opus_tessellatum_detail_Gorgone_NAMA_Athens_Greece.jpg">
              <a:hlinkClick xmlns:a="http://schemas.openxmlformats.org/drawingml/2006/main" r:id="rId1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wikimedia.org/wikipedia/commons/thumb/f/f4/Mosaic_floor_opus_tessellatum_detail_Gorgone_NAMA_Athens_Greece.jpg/220px-Mosaic_floor_opus_tessellatum_detail_Gorgone_NAMA_Athens_Greece.jpg">
                      <a:hlinkClick r:id="rId1214"/>
                    </pic:cNvPr>
                    <pic:cNvPicPr>
                      <a:picLocks noChangeAspect="1" noChangeArrowheads="1"/>
                    </pic:cNvPicPr>
                  </pic:nvPicPr>
                  <pic:blipFill>
                    <a:blip r:embed="rId1215">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Detalhe de mosaico de pavimento em </w:t>
      </w:r>
      <w:hyperlink r:id="rId1216" w:tooltip="Opus tessellatum" w:history="1">
        <w:r w:rsidRPr="00D979D5">
          <w:rPr>
            <w:rFonts w:ascii="Arial" w:eastAsia="Times New Roman" w:hAnsi="Arial" w:cs="Arial"/>
            <w:i/>
            <w:iCs/>
            <w:color w:val="0B0080"/>
            <w:sz w:val="19"/>
            <w:szCs w:val="19"/>
            <w:u w:val="single"/>
            <w:lang w:eastAsia="pt-BR"/>
          </w:rPr>
          <w:t xml:space="preserve">opus </w:t>
        </w:r>
        <w:proofErr w:type="spellStart"/>
        <w:r w:rsidRPr="00D979D5">
          <w:rPr>
            <w:rFonts w:ascii="Arial" w:eastAsia="Times New Roman" w:hAnsi="Arial" w:cs="Arial"/>
            <w:i/>
            <w:iCs/>
            <w:color w:val="0B0080"/>
            <w:sz w:val="19"/>
            <w:szCs w:val="19"/>
            <w:u w:val="single"/>
            <w:lang w:eastAsia="pt-BR"/>
          </w:rPr>
          <w:t>tessellatum</w:t>
        </w:r>
        <w:proofErr w:type="spellEnd"/>
      </w:hyperlink>
      <w:r w:rsidRPr="00D979D5">
        <w:rPr>
          <w:rFonts w:ascii="Arial" w:eastAsia="Times New Roman" w:hAnsi="Arial" w:cs="Arial"/>
          <w:color w:val="222222"/>
          <w:sz w:val="19"/>
          <w:szCs w:val="19"/>
          <w:lang w:eastAsia="pt-BR"/>
        </w:rPr>
        <w:t>, representando </w:t>
      </w:r>
      <w:hyperlink r:id="rId1217" w:tooltip="Medusa" w:history="1">
        <w:r w:rsidRPr="00D979D5">
          <w:rPr>
            <w:rFonts w:ascii="Arial" w:eastAsia="Times New Roman" w:hAnsi="Arial" w:cs="Arial"/>
            <w:color w:val="0B0080"/>
            <w:sz w:val="19"/>
            <w:szCs w:val="19"/>
            <w:u w:val="single"/>
            <w:lang w:eastAsia="pt-BR"/>
          </w:rPr>
          <w:t>Medusa</w:t>
        </w:r>
      </w:hyperlink>
      <w:r w:rsidRPr="00D979D5">
        <w:rPr>
          <w:rFonts w:ascii="Arial" w:eastAsia="Times New Roman" w:hAnsi="Arial" w:cs="Arial"/>
          <w:color w:val="222222"/>
          <w:sz w:val="19"/>
          <w:szCs w:val="19"/>
          <w:lang w:eastAsia="pt-BR"/>
        </w:rPr>
        <w:t>. </w:t>
      </w:r>
      <w:proofErr w:type="spellStart"/>
      <w:r w:rsidRPr="00D979D5">
        <w:rPr>
          <w:rFonts w:ascii="Arial" w:eastAsia="Times New Roman" w:hAnsi="Arial" w:cs="Arial"/>
          <w:color w:val="222222"/>
          <w:sz w:val="19"/>
          <w:szCs w:val="19"/>
          <w:lang w:eastAsia="pt-BR"/>
        </w:rPr>
        <w:fldChar w:fldCharType="begin"/>
      </w:r>
      <w:r w:rsidRPr="00D979D5">
        <w:rPr>
          <w:rFonts w:ascii="Arial" w:eastAsia="Times New Roman" w:hAnsi="Arial" w:cs="Arial"/>
          <w:color w:val="222222"/>
          <w:sz w:val="19"/>
          <w:szCs w:val="19"/>
          <w:lang w:eastAsia="pt-BR"/>
        </w:rPr>
        <w:instrText xml:space="preserve"> HYPERLINK "https://pt.wikipedia.org/wiki/Pireu" \o "Pireu" </w:instrText>
      </w:r>
      <w:r w:rsidRPr="00D979D5">
        <w:rPr>
          <w:rFonts w:ascii="Arial" w:eastAsia="Times New Roman" w:hAnsi="Arial" w:cs="Arial"/>
          <w:color w:val="222222"/>
          <w:sz w:val="19"/>
          <w:szCs w:val="19"/>
          <w:lang w:eastAsia="pt-BR"/>
        </w:rPr>
        <w:fldChar w:fldCharType="separate"/>
      </w:r>
      <w:r w:rsidRPr="00D979D5">
        <w:rPr>
          <w:rFonts w:ascii="Arial" w:eastAsia="Times New Roman" w:hAnsi="Arial" w:cs="Arial"/>
          <w:color w:val="0B0080"/>
          <w:sz w:val="19"/>
          <w:szCs w:val="19"/>
          <w:u w:val="single"/>
          <w:lang w:eastAsia="pt-BR"/>
        </w:rPr>
        <w:t>Pireu</w:t>
      </w:r>
      <w:proofErr w:type="spellEnd"/>
      <w:r w:rsidRPr="00D979D5">
        <w:rPr>
          <w:rFonts w:ascii="Arial" w:eastAsia="Times New Roman" w:hAnsi="Arial" w:cs="Arial"/>
          <w:color w:val="222222"/>
          <w:sz w:val="19"/>
          <w:szCs w:val="19"/>
          <w:lang w:eastAsia="pt-BR"/>
        </w:rPr>
        <w:fldChar w:fldCharType="end"/>
      </w:r>
      <w:r w:rsidRPr="00D979D5">
        <w:rPr>
          <w:rFonts w:ascii="Arial" w:eastAsia="Times New Roman" w:hAnsi="Arial" w:cs="Arial"/>
          <w:color w:val="222222"/>
          <w:sz w:val="19"/>
          <w:szCs w:val="19"/>
          <w:lang w:eastAsia="pt-BR"/>
        </w:rPr>
        <w:t>, atual Grécia, </w:t>
      </w:r>
      <w:proofErr w:type="spellStart"/>
      <w:r w:rsidRPr="00D979D5">
        <w:rPr>
          <w:rFonts w:ascii="Arial" w:eastAsia="Times New Roman" w:hAnsi="Arial" w:cs="Arial"/>
          <w:color w:val="222222"/>
          <w:sz w:val="19"/>
          <w:szCs w:val="19"/>
          <w:lang w:eastAsia="pt-BR"/>
        </w:rPr>
        <w:t>séc</w:t>
      </w:r>
      <w:proofErr w:type="spellEnd"/>
      <w:r w:rsidRPr="00D979D5">
        <w:rPr>
          <w:rFonts w:ascii="Arial" w:eastAsia="Times New Roman" w:hAnsi="Arial" w:cs="Arial"/>
          <w:color w:val="222222"/>
          <w:sz w:val="19"/>
          <w:szCs w:val="19"/>
          <w:lang w:eastAsia="pt-BR"/>
        </w:rPr>
        <w:t xml:space="preserve"> II </w:t>
      </w:r>
      <w:proofErr w:type="gramStart"/>
      <w:r w:rsidRPr="00D979D5">
        <w:rPr>
          <w:rFonts w:ascii="Arial" w:eastAsia="Times New Roman" w:hAnsi="Arial" w:cs="Arial"/>
          <w:color w:val="222222"/>
          <w:sz w:val="19"/>
          <w:szCs w:val="19"/>
          <w:lang w:eastAsia="pt-BR"/>
        </w:rPr>
        <w:t>d.C.</w:t>
      </w:r>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Entre os mais comuns objetos de </w:t>
      </w:r>
      <w:hyperlink r:id="rId1218" w:tooltip="Artes decorativas" w:history="1">
        <w:r w:rsidRPr="00D979D5">
          <w:rPr>
            <w:rFonts w:ascii="Arial" w:eastAsia="Times New Roman" w:hAnsi="Arial" w:cs="Arial"/>
            <w:color w:val="0B0080"/>
            <w:sz w:val="21"/>
            <w:szCs w:val="21"/>
            <w:u w:val="single"/>
            <w:lang w:eastAsia="pt-BR"/>
          </w:rPr>
          <w:t>artes decorativas</w:t>
        </w:r>
      </w:hyperlink>
      <w:r w:rsidRPr="00D979D5">
        <w:rPr>
          <w:rFonts w:ascii="Arial" w:eastAsia="Times New Roman" w:hAnsi="Arial" w:cs="Arial"/>
          <w:color w:val="222222"/>
          <w:sz w:val="21"/>
          <w:szCs w:val="21"/>
          <w:lang w:eastAsia="pt-BR"/>
        </w:rPr>
        <w:t xml:space="preserve">, destinados a consumidores abastados, estão peças de cerâmica, recipientes e utensílios de prata e de bronze e </w:t>
      </w:r>
      <w:proofErr w:type="spellStart"/>
      <w:r w:rsidRPr="00D979D5">
        <w:rPr>
          <w:rFonts w:ascii="Arial" w:eastAsia="Times New Roman" w:hAnsi="Arial" w:cs="Arial"/>
          <w:color w:val="222222"/>
          <w:sz w:val="21"/>
          <w:szCs w:val="21"/>
          <w:lang w:eastAsia="pt-BR"/>
        </w:rPr>
        <w:t>artefactos</w:t>
      </w:r>
      <w:proofErr w:type="spellEnd"/>
      <w:r w:rsidRPr="00D979D5">
        <w:rPr>
          <w:rFonts w:ascii="Arial" w:eastAsia="Times New Roman" w:hAnsi="Arial" w:cs="Arial"/>
          <w:color w:val="222222"/>
          <w:sz w:val="21"/>
          <w:szCs w:val="21"/>
          <w:lang w:eastAsia="pt-BR"/>
        </w:rPr>
        <w:t xml:space="preserve"> de vidro. A produção de cerâmica de várias qualidades e as indústrias de metalurgia e vidro </w:t>
      </w:r>
      <w:proofErr w:type="gramStart"/>
      <w:r w:rsidRPr="00D979D5">
        <w:rPr>
          <w:rFonts w:ascii="Arial" w:eastAsia="Times New Roman" w:hAnsi="Arial" w:cs="Arial"/>
          <w:color w:val="222222"/>
          <w:sz w:val="21"/>
          <w:szCs w:val="21"/>
          <w:lang w:eastAsia="pt-BR"/>
        </w:rPr>
        <w:t>desempenhavam</w:t>
      </w:r>
      <w:proofErr w:type="gramEnd"/>
      <w:r w:rsidRPr="00D979D5">
        <w:rPr>
          <w:rFonts w:ascii="Arial" w:eastAsia="Times New Roman" w:hAnsi="Arial" w:cs="Arial"/>
          <w:color w:val="222222"/>
          <w:sz w:val="21"/>
          <w:szCs w:val="21"/>
          <w:lang w:eastAsia="pt-BR"/>
        </w:rPr>
        <w:t xml:space="preserve"> um papel económico significativo no comércio e no emprego. As importações estimulavam os novos centros de produção regionais, como o sul da </w:t>
      </w:r>
      <w:hyperlink r:id="rId1219" w:tooltip="Gália" w:history="1">
        <w:r w:rsidRPr="00D979D5">
          <w:rPr>
            <w:rFonts w:ascii="Arial" w:eastAsia="Times New Roman" w:hAnsi="Arial" w:cs="Arial"/>
            <w:color w:val="0B0080"/>
            <w:sz w:val="21"/>
            <w:szCs w:val="21"/>
            <w:u w:val="single"/>
            <w:lang w:eastAsia="pt-BR"/>
          </w:rPr>
          <w:t>Gália</w:t>
        </w:r>
      </w:hyperlink>
      <w:r w:rsidRPr="00D979D5">
        <w:rPr>
          <w:rFonts w:ascii="Arial" w:eastAsia="Times New Roman" w:hAnsi="Arial" w:cs="Arial"/>
          <w:color w:val="222222"/>
          <w:sz w:val="21"/>
          <w:szCs w:val="21"/>
          <w:lang w:eastAsia="pt-BR"/>
        </w:rPr>
        <w:t>, que se tornou o principal produtor de </w:t>
      </w:r>
      <w:hyperlink r:id="rId1220" w:tooltip="Terra sigillata" w:history="1">
        <w:r w:rsidRPr="00D979D5">
          <w:rPr>
            <w:rFonts w:ascii="Arial" w:eastAsia="Times New Roman" w:hAnsi="Arial" w:cs="Arial"/>
            <w:i/>
            <w:iCs/>
            <w:color w:val="0B0080"/>
            <w:sz w:val="21"/>
            <w:szCs w:val="21"/>
            <w:u w:val="single"/>
            <w:lang w:eastAsia="pt-BR"/>
          </w:rPr>
          <w:t xml:space="preserve">terra </w:t>
        </w:r>
        <w:proofErr w:type="spellStart"/>
        <w:r w:rsidRPr="00D979D5">
          <w:rPr>
            <w:rFonts w:ascii="Arial" w:eastAsia="Times New Roman" w:hAnsi="Arial" w:cs="Arial"/>
            <w:i/>
            <w:iCs/>
            <w:color w:val="0B0080"/>
            <w:sz w:val="21"/>
            <w:szCs w:val="21"/>
            <w:u w:val="single"/>
            <w:lang w:eastAsia="pt-BR"/>
          </w:rPr>
          <w:t>sigillata</w:t>
        </w:r>
        <w:proofErr w:type="spellEnd"/>
      </w:hyperlink>
      <w:r w:rsidRPr="00D979D5">
        <w:rPr>
          <w:rFonts w:ascii="Arial" w:eastAsia="Times New Roman" w:hAnsi="Arial" w:cs="Arial"/>
          <w:color w:val="222222"/>
          <w:sz w:val="21"/>
          <w:szCs w:val="21"/>
          <w:lang w:eastAsia="pt-BR"/>
        </w:rPr>
        <w:t xml:space="preserve">, cerâmica de elevada qualidade e um dos principais artigos comercializados na Europa durante o século </w:t>
      </w:r>
      <w:proofErr w:type="gramStart"/>
      <w:r w:rsidRPr="00D979D5">
        <w:rPr>
          <w:rFonts w:ascii="Arial" w:eastAsia="Times New Roman" w:hAnsi="Arial" w:cs="Arial"/>
          <w:color w:val="222222"/>
          <w:sz w:val="21"/>
          <w:szCs w:val="21"/>
          <w:lang w:eastAsia="pt-BR"/>
        </w:rPr>
        <w:t>I.</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"cite_note-FOOTNOTEGagarin2010459-202-506"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[497]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romanos dominavam também a técnica de sopro de vidro, a qual teve origem na Síria durante o século I a.C.</w:t>
      </w:r>
      <w:hyperlink r:id="rId1221" w:anchor="cite_note-FOOTNOTECorbier2005421-507" w:history="1">
        <w:r w:rsidRPr="00D979D5">
          <w:rPr>
            <w:rFonts w:ascii="Arial" w:eastAsia="Times New Roman" w:hAnsi="Arial" w:cs="Arial"/>
            <w:color w:val="0B0080"/>
            <w:sz w:val="17"/>
            <w:szCs w:val="17"/>
            <w:u w:val="single"/>
            <w:vertAlign w:val="superscript"/>
            <w:lang w:eastAsia="pt-BR"/>
          </w:rPr>
          <w:t>[498]</w:t>
        </w:r>
      </w:hyperlink>
      <w:hyperlink r:id="rId1222" w:anchor="cite_note-FOOTNOTEButcher2003201ff-508" w:history="1">
        <w:r w:rsidRPr="00D979D5">
          <w:rPr>
            <w:rFonts w:ascii="Arial" w:eastAsia="Times New Roman" w:hAnsi="Arial" w:cs="Arial"/>
            <w:color w:val="0B0080"/>
            <w:sz w:val="17"/>
            <w:szCs w:val="17"/>
            <w:u w:val="single"/>
            <w:vertAlign w:val="superscript"/>
            <w:lang w:eastAsia="pt-BR"/>
          </w:rPr>
          <w:t>[499]</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w:t>
      </w:r>
      <w:hyperlink r:id="rId1223" w:tooltip="Mosaico" w:history="1">
        <w:r w:rsidRPr="00D979D5">
          <w:rPr>
            <w:rFonts w:ascii="Arial" w:eastAsia="Times New Roman" w:hAnsi="Arial" w:cs="Arial"/>
            <w:color w:val="0B0080"/>
            <w:sz w:val="21"/>
            <w:szCs w:val="21"/>
            <w:u w:val="single"/>
            <w:lang w:eastAsia="pt-BR"/>
          </w:rPr>
          <w:t>mosaicos</w:t>
        </w:r>
      </w:hyperlink>
      <w:r w:rsidRPr="00D979D5">
        <w:rPr>
          <w:rFonts w:ascii="Arial" w:eastAsia="Times New Roman" w:hAnsi="Arial" w:cs="Arial"/>
          <w:color w:val="222222"/>
          <w:sz w:val="21"/>
          <w:szCs w:val="21"/>
          <w:lang w:eastAsia="pt-BR"/>
        </w:rPr>
        <w:t xml:space="preserve"> são uma das mais duradouras formas de arte decorativa romanas, podendo ser encontrados nas superfícies de pavimentos, paredes, tetos e colunas de espaços públicos ou </w:t>
      </w:r>
      <w:proofErr w:type="gramStart"/>
      <w:r w:rsidRPr="00D979D5">
        <w:rPr>
          <w:rFonts w:ascii="Arial" w:eastAsia="Times New Roman" w:hAnsi="Arial" w:cs="Arial"/>
          <w:color w:val="222222"/>
          <w:sz w:val="21"/>
          <w:szCs w:val="21"/>
          <w:lang w:eastAsia="pt-BR"/>
        </w:rPr>
        <w:t>privados.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"cite_note-FOOTNOTEGagarin2010459-509"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[500]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mosaicos figurativos partilham muitos dos temas com a pintura e, nalguns casos, representam os mesmos temas em </w:t>
      </w:r>
      <w:hyperlink r:id="rId1224" w:tooltip="Composição artística" w:history="1">
        <w:r w:rsidRPr="00D979D5">
          <w:rPr>
            <w:rFonts w:ascii="Arial" w:eastAsia="Times New Roman" w:hAnsi="Arial" w:cs="Arial"/>
            <w:color w:val="0B0080"/>
            <w:sz w:val="21"/>
            <w:szCs w:val="21"/>
            <w:u w:val="single"/>
            <w:lang w:eastAsia="pt-BR"/>
          </w:rPr>
          <w:t>composições</w:t>
        </w:r>
      </w:hyperlink>
      <w:r w:rsidRPr="00D979D5">
        <w:rPr>
          <w:rFonts w:ascii="Arial" w:eastAsia="Times New Roman" w:hAnsi="Arial" w:cs="Arial"/>
          <w:color w:val="222222"/>
          <w:sz w:val="21"/>
          <w:szCs w:val="21"/>
          <w:lang w:eastAsia="pt-BR"/>
        </w:rPr>
        <w:t xml:space="preserve"> praticamente idênticas. Embora os padrões geométricos e cenas mitológicas sejam motivos recorrentes ao longo de todo o império, existem também diversas expressões locais. No norte de África, uma fonte particularmente rica de mosaicos, os temas preferidos em propriedades privadas eram cenas da vida quotidiana: caça, agricultura e vida selvagem </w:t>
      </w:r>
      <w:proofErr w:type="gramStart"/>
      <w:r w:rsidRPr="00D979D5">
        <w:rPr>
          <w:rFonts w:ascii="Arial" w:eastAsia="Times New Roman" w:hAnsi="Arial" w:cs="Arial"/>
          <w:color w:val="222222"/>
          <w:sz w:val="21"/>
          <w:szCs w:val="21"/>
          <w:lang w:eastAsia="pt-BR"/>
        </w:rPr>
        <w:t>local.</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"cite_note-FOOTNOTEGagarin2010463-510"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[501]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Uma oficina de mosaico era dirigida pelo mestre (</w:t>
      </w:r>
      <w:proofErr w:type="spellStart"/>
      <w:r w:rsidRPr="00D979D5">
        <w:rPr>
          <w:rFonts w:ascii="Arial" w:eastAsia="Times New Roman" w:hAnsi="Arial" w:cs="Arial"/>
          <w:i/>
          <w:iCs/>
          <w:color w:val="222222"/>
          <w:sz w:val="21"/>
          <w:szCs w:val="21"/>
          <w:lang w:eastAsia="pt-BR"/>
        </w:rPr>
        <w:t>pictor</w:t>
      </w:r>
      <w:proofErr w:type="spellEnd"/>
      <w:r w:rsidRPr="00D979D5">
        <w:rPr>
          <w:rFonts w:ascii="Arial" w:eastAsia="Times New Roman" w:hAnsi="Arial" w:cs="Arial"/>
          <w:color w:val="222222"/>
          <w:sz w:val="21"/>
          <w:szCs w:val="21"/>
          <w:lang w:eastAsia="pt-BR"/>
        </w:rPr>
        <w:t>). A técnica mais comum é o </w:t>
      </w:r>
      <w:hyperlink r:id="rId1225" w:tooltip="Opus tessellatum" w:history="1">
        <w:r w:rsidRPr="00D979D5">
          <w:rPr>
            <w:rFonts w:ascii="Arial" w:eastAsia="Times New Roman" w:hAnsi="Arial" w:cs="Arial"/>
            <w:i/>
            <w:iCs/>
            <w:color w:val="0B0080"/>
            <w:sz w:val="21"/>
            <w:szCs w:val="21"/>
            <w:u w:val="single"/>
            <w:lang w:eastAsia="pt-BR"/>
          </w:rPr>
          <w:t xml:space="preserve">opus </w:t>
        </w:r>
        <w:proofErr w:type="spellStart"/>
        <w:r w:rsidRPr="00D979D5">
          <w:rPr>
            <w:rFonts w:ascii="Arial" w:eastAsia="Times New Roman" w:hAnsi="Arial" w:cs="Arial"/>
            <w:i/>
            <w:iCs/>
            <w:color w:val="0B0080"/>
            <w:sz w:val="21"/>
            <w:szCs w:val="21"/>
            <w:u w:val="single"/>
            <w:lang w:eastAsia="pt-BR"/>
          </w:rPr>
          <w:t>tessellatum</w:t>
        </w:r>
        <w:proofErr w:type="spellEnd"/>
      </w:hyperlink>
      <w:r w:rsidRPr="00D979D5">
        <w:rPr>
          <w:rFonts w:ascii="Arial" w:eastAsia="Times New Roman" w:hAnsi="Arial" w:cs="Arial"/>
          <w:color w:val="222222"/>
          <w:sz w:val="21"/>
          <w:szCs w:val="21"/>
          <w:lang w:eastAsia="pt-BR"/>
        </w:rPr>
        <w:t>, criado a partir de peças uniformes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"https://pt.wikipedia.org/wiki/Tessela" \o "Tessela"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tessela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de materiais como pedra e vidro. Os mosaicos eram geralmente produzidos no local, embora por vezes fossem produzidos e comercializados em painéis pré-fabricados. </w:t>
      </w:r>
      <w:hyperlink r:id="rId1226" w:anchor="cite_note-FOOTNOTEGagarin2010459-460-511" w:history="1">
        <w:r w:rsidRPr="00D979D5">
          <w:rPr>
            <w:rFonts w:ascii="Arial" w:eastAsia="Times New Roman" w:hAnsi="Arial" w:cs="Arial"/>
            <w:color w:val="0B0080"/>
            <w:sz w:val="17"/>
            <w:szCs w:val="17"/>
            <w:u w:val="single"/>
            <w:vertAlign w:val="superscript"/>
            <w:lang w:eastAsia="pt-BR"/>
          </w:rPr>
          <w:t>[502]</w:t>
        </w:r>
      </w:hyperlink>
      <w:r w:rsidRPr="00D979D5">
        <w:rPr>
          <w:rFonts w:ascii="Arial" w:eastAsia="Times New Roman" w:hAnsi="Arial" w:cs="Arial"/>
          <w:color w:val="222222"/>
          <w:sz w:val="21"/>
          <w:szCs w:val="21"/>
          <w:lang w:eastAsia="pt-BR"/>
        </w:rPr>
        <w:t> O </w:t>
      </w:r>
      <w:hyperlink r:id="rId1227" w:tooltip="Opus sectile" w:history="1">
        <w:r w:rsidRPr="00D979D5">
          <w:rPr>
            <w:rFonts w:ascii="Arial" w:eastAsia="Times New Roman" w:hAnsi="Arial" w:cs="Arial"/>
            <w:i/>
            <w:iCs/>
            <w:color w:val="0B0080"/>
            <w:sz w:val="21"/>
            <w:szCs w:val="21"/>
            <w:u w:val="single"/>
            <w:lang w:eastAsia="pt-BR"/>
          </w:rPr>
          <w:t xml:space="preserve">opus </w:t>
        </w:r>
        <w:proofErr w:type="spellStart"/>
        <w:r w:rsidRPr="00D979D5">
          <w:rPr>
            <w:rFonts w:ascii="Arial" w:eastAsia="Times New Roman" w:hAnsi="Arial" w:cs="Arial"/>
            <w:i/>
            <w:iCs/>
            <w:color w:val="0B0080"/>
            <w:sz w:val="21"/>
            <w:szCs w:val="21"/>
            <w:u w:val="single"/>
            <w:lang w:eastAsia="pt-BR"/>
          </w:rPr>
          <w:t>sectile</w:t>
        </w:r>
        <w:proofErr w:type="spellEnd"/>
      </w:hyperlink>
      <w:r w:rsidRPr="00D979D5">
        <w:rPr>
          <w:rFonts w:ascii="Arial" w:eastAsia="Times New Roman" w:hAnsi="Arial" w:cs="Arial"/>
          <w:color w:val="222222"/>
          <w:sz w:val="21"/>
          <w:szCs w:val="21"/>
          <w:lang w:eastAsia="pt-BR"/>
        </w:rPr>
        <w:t xml:space="preserve"> é uma técnica relacionada na qual pedra lisa, geralmente mármore colorido, é cortada em formas precisas que compõem os padrões geométricos ou figurativos. Esta técnica, mais complexa, era particularmente valiosa e tornou-se extremamente popular durante o século </w:t>
      </w:r>
      <w:proofErr w:type="gramStart"/>
      <w:r w:rsidRPr="00D979D5">
        <w:rPr>
          <w:rFonts w:ascii="Arial" w:eastAsia="Times New Roman" w:hAnsi="Arial" w:cs="Arial"/>
          <w:color w:val="222222"/>
          <w:sz w:val="21"/>
          <w:szCs w:val="21"/>
          <w:lang w:eastAsia="pt-BR"/>
        </w:rPr>
        <w:t>IV.</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"cite_note-FOOTNOTEDunbabin1999254ff-512"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[503]</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Artes performativas</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5" name="Imagem 5"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artigos principais: </w:t>
      </w:r>
      <w:hyperlink r:id="rId1228" w:tooltip="Música da Roma Antiga" w:history="1">
        <w:r w:rsidRPr="00D979D5">
          <w:rPr>
            <w:rFonts w:ascii="Arial" w:eastAsia="Times New Roman" w:hAnsi="Arial" w:cs="Arial"/>
            <w:i/>
            <w:iCs/>
            <w:color w:val="0B0080"/>
            <w:sz w:val="21"/>
            <w:szCs w:val="21"/>
            <w:u w:val="single"/>
            <w:lang w:eastAsia="pt-BR"/>
          </w:rPr>
          <w:t>Música da Roma Antiga</w:t>
        </w:r>
      </w:hyperlink>
      <w:r w:rsidRPr="00D979D5">
        <w:rPr>
          <w:rFonts w:ascii="Arial" w:eastAsia="Times New Roman" w:hAnsi="Arial" w:cs="Arial"/>
          <w:i/>
          <w:iCs/>
          <w:color w:val="222222"/>
          <w:sz w:val="21"/>
          <w:szCs w:val="21"/>
          <w:lang w:eastAsia="pt-BR"/>
        </w:rPr>
        <w:t> e </w:t>
      </w:r>
      <w:hyperlink r:id="rId1229" w:tooltip="Teatro da Roma Antiga" w:history="1">
        <w:r w:rsidRPr="00D979D5">
          <w:rPr>
            <w:rFonts w:ascii="Arial" w:eastAsia="Times New Roman" w:hAnsi="Arial" w:cs="Arial"/>
            <w:i/>
            <w:iCs/>
            <w:color w:val="0B0080"/>
            <w:sz w:val="21"/>
            <w:szCs w:val="21"/>
            <w:u w:val="single"/>
            <w:lang w:eastAsia="pt-BR"/>
          </w:rPr>
          <w:t>Teatro da Roma Antiga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lastRenderedPageBreak/>
        <w:drawing>
          <wp:inline distT="0" distB="0" distL="0" distR="0">
            <wp:extent cx="2095500" cy="2066925"/>
            <wp:effectExtent l="0" t="0" r="0" b="9525"/>
            <wp:docPr id="4" name="Imagem 4" descr="https://upload.wikimedia.org/wikipedia/commons/thumb/5/5c/Choregos_actors_MAN_Napoli_Inv9986.jpg/220px-Choregos_actors_MAN_Napoli_Inv9986.jpg">
              <a:hlinkClick xmlns:a="http://schemas.openxmlformats.org/drawingml/2006/main" r:id="rId1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upload.wikimedia.org/wikipedia/commons/thumb/5/5c/Choregos_actors_MAN_Napoli_Inv9986.jpg/220px-Choregos_actors_MAN_Napoli_Inv9986.jpg">
                      <a:hlinkClick r:id="rId1230"/>
                    </pic:cNvPr>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2095500" cy="2066925"/>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Para além da tradição grega do </w:t>
      </w:r>
      <w:hyperlink r:id="rId1232" w:tooltip="Teatro na Grécia Antiga" w:history="1">
        <w:r w:rsidRPr="00D979D5">
          <w:rPr>
            <w:rFonts w:ascii="Arial" w:eastAsia="Times New Roman" w:hAnsi="Arial" w:cs="Arial"/>
            <w:color w:val="0B0080"/>
            <w:sz w:val="19"/>
            <w:szCs w:val="19"/>
            <w:u w:val="single"/>
            <w:lang w:eastAsia="pt-BR"/>
          </w:rPr>
          <w:t>teatro de máscaras</w:t>
        </w:r>
      </w:hyperlink>
      <w:r w:rsidRPr="00D979D5">
        <w:rPr>
          <w:rFonts w:ascii="Arial" w:eastAsia="Times New Roman" w:hAnsi="Arial" w:cs="Arial"/>
          <w:color w:val="222222"/>
          <w:sz w:val="19"/>
          <w:szCs w:val="19"/>
          <w:lang w:eastAsia="pt-BR"/>
        </w:rPr>
        <w:t> exclusivamente masculino (</w:t>
      </w:r>
      <w:r w:rsidRPr="00D979D5">
        <w:rPr>
          <w:rFonts w:ascii="Arial" w:eastAsia="Times New Roman" w:hAnsi="Arial" w:cs="Arial"/>
          <w:i/>
          <w:iCs/>
          <w:color w:val="222222"/>
          <w:sz w:val="19"/>
          <w:szCs w:val="19"/>
          <w:lang w:eastAsia="pt-BR"/>
        </w:rPr>
        <w:t>imagem</w:t>
      </w:r>
      <w:r w:rsidRPr="00D979D5">
        <w:rPr>
          <w:rFonts w:ascii="Arial" w:eastAsia="Times New Roman" w:hAnsi="Arial" w:cs="Arial"/>
          <w:color w:val="222222"/>
          <w:sz w:val="19"/>
          <w:szCs w:val="19"/>
          <w:lang w:eastAsia="pt-BR"/>
        </w:rPr>
        <w:t>), o género mais popular no império foi o </w:t>
      </w:r>
      <w:hyperlink r:id="rId1233" w:tooltip="Mime (teatro)" w:history="1">
        <w:r w:rsidRPr="00D979D5">
          <w:rPr>
            <w:rFonts w:ascii="Arial" w:eastAsia="Times New Roman" w:hAnsi="Arial" w:cs="Arial"/>
            <w:color w:val="0B0080"/>
            <w:sz w:val="19"/>
            <w:szCs w:val="19"/>
            <w:u w:val="single"/>
            <w:lang w:eastAsia="pt-BR"/>
          </w:rPr>
          <w:t>mime</w:t>
        </w:r>
      </w:hyperlink>
      <w:r w:rsidRPr="00D979D5">
        <w:rPr>
          <w:rFonts w:ascii="Arial" w:eastAsia="Times New Roman" w:hAnsi="Arial" w:cs="Arial"/>
          <w:color w:val="222222"/>
          <w:sz w:val="19"/>
          <w:szCs w:val="19"/>
          <w:lang w:eastAsia="pt-BR"/>
        </w:rPr>
        <w:t>, que misturava um guião escrito com improviso, humor, </w:t>
      </w:r>
      <w:hyperlink r:id="rId1234" w:tooltip="Sátira política" w:history="1">
        <w:r w:rsidRPr="00D979D5">
          <w:rPr>
            <w:rFonts w:ascii="Arial" w:eastAsia="Times New Roman" w:hAnsi="Arial" w:cs="Arial"/>
            <w:color w:val="0B0080"/>
            <w:sz w:val="19"/>
            <w:szCs w:val="19"/>
            <w:u w:val="single"/>
            <w:lang w:eastAsia="pt-BR"/>
          </w:rPr>
          <w:t>sátira política</w:t>
        </w:r>
      </w:hyperlink>
      <w:r w:rsidRPr="00D979D5">
        <w:rPr>
          <w:rFonts w:ascii="Arial" w:eastAsia="Times New Roman" w:hAnsi="Arial" w:cs="Arial"/>
          <w:color w:val="222222"/>
          <w:sz w:val="19"/>
          <w:szCs w:val="19"/>
          <w:lang w:eastAsia="pt-BR"/>
        </w:rPr>
        <w:t>, cenas de ação e sexo, acrobacias e </w:t>
      </w:r>
      <w:hyperlink r:id="rId1235" w:tooltip="Malabarismo" w:history="1">
        <w:r w:rsidRPr="00D979D5">
          <w:rPr>
            <w:rFonts w:ascii="Arial" w:eastAsia="Times New Roman" w:hAnsi="Arial" w:cs="Arial"/>
            <w:color w:val="0B0080"/>
            <w:sz w:val="19"/>
            <w:szCs w:val="19"/>
            <w:u w:val="single"/>
            <w:lang w:eastAsia="pt-BR"/>
          </w:rPr>
          <w:t>malabarismo</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A música e dança foram manifestações artísticas populares desde a fundação, tendo-se provavelmente desenvolvido a partir da imitação de precursores gregos. O pouco que se conhece a seu respeito deriva de fontes bibliográficas e </w:t>
      </w:r>
      <w:proofErr w:type="gramStart"/>
      <w:r w:rsidRPr="00D979D5">
        <w:rPr>
          <w:rFonts w:ascii="Arial" w:eastAsia="Times New Roman" w:hAnsi="Arial" w:cs="Arial"/>
          <w:color w:val="222222"/>
          <w:sz w:val="21"/>
          <w:szCs w:val="21"/>
          <w:lang w:eastAsia="pt-BR"/>
        </w:rPr>
        <w:t>iconográficas.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"cite_note-Nae146-513"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[504]</w:t>
      </w:r>
      <w:r w:rsidRPr="00D979D5">
        <w:rPr>
          <w:rFonts w:ascii="Arial" w:eastAsia="Times New Roman" w:hAnsi="Arial" w:cs="Arial"/>
          <w:color w:val="222222"/>
          <w:sz w:val="17"/>
          <w:szCs w:val="17"/>
          <w:vertAlign w:val="superscript"/>
          <w:lang w:eastAsia="pt-BR"/>
        </w:rPr>
        <w:fldChar w:fldCharType="end"/>
      </w:r>
      <w:hyperlink r:id="rId1236" w:anchor="cite_note-FOOTNOTEFless2011249-262-514" w:history="1">
        <w:r w:rsidRPr="00D979D5">
          <w:rPr>
            <w:rFonts w:ascii="Arial" w:eastAsia="Times New Roman" w:hAnsi="Arial" w:cs="Arial"/>
            <w:color w:val="0B0080"/>
            <w:sz w:val="17"/>
            <w:szCs w:val="17"/>
            <w:u w:val="single"/>
            <w:vertAlign w:val="superscript"/>
            <w:lang w:eastAsia="pt-BR"/>
          </w:rPr>
          <w:t>[505]</w:t>
        </w:r>
      </w:hyperlink>
      <w:r w:rsidRPr="00D979D5">
        <w:rPr>
          <w:rFonts w:ascii="Arial" w:eastAsia="Times New Roman" w:hAnsi="Arial" w:cs="Arial"/>
          <w:color w:val="222222"/>
          <w:sz w:val="21"/>
          <w:szCs w:val="21"/>
          <w:lang w:eastAsia="pt-BR"/>
        </w:rPr>
        <w:t> A presença de música era comum em praticamente todos os eventos sociais e nas cerimónias fúnebres. Nos sacrifícios era habitual tocar uma </w:t>
      </w:r>
      <w:hyperlink r:id="rId1237" w:tooltip="Aulo" w:history="1">
        <w:r w:rsidRPr="00D979D5">
          <w:rPr>
            <w:rFonts w:ascii="Arial" w:eastAsia="Times New Roman" w:hAnsi="Arial" w:cs="Arial"/>
            <w:color w:val="0B0080"/>
            <w:sz w:val="21"/>
            <w:szCs w:val="21"/>
            <w:u w:val="single"/>
            <w:lang w:eastAsia="pt-BR"/>
          </w:rPr>
          <w:t>tíbia</w:t>
        </w:r>
      </w:hyperlink>
      <w:r w:rsidRPr="00D979D5">
        <w:rPr>
          <w:rFonts w:ascii="Arial" w:eastAsia="Times New Roman" w:hAnsi="Arial" w:cs="Arial"/>
          <w:color w:val="222222"/>
          <w:sz w:val="21"/>
          <w:szCs w:val="21"/>
          <w:lang w:eastAsia="pt-BR"/>
        </w:rPr>
        <w:t>, um </w:t>
      </w:r>
      <w:hyperlink r:id="rId1238" w:tooltip="Instrumento de sopro" w:history="1">
        <w:r w:rsidRPr="00D979D5">
          <w:rPr>
            <w:rFonts w:ascii="Arial" w:eastAsia="Times New Roman" w:hAnsi="Arial" w:cs="Arial"/>
            <w:color w:val="0B0080"/>
            <w:sz w:val="21"/>
            <w:szCs w:val="21"/>
            <w:u w:val="single"/>
            <w:lang w:eastAsia="pt-BR"/>
          </w:rPr>
          <w:t>instrumento de sopro</w:t>
        </w:r>
      </w:hyperlink>
      <w:r w:rsidRPr="00D979D5">
        <w:rPr>
          <w:rFonts w:ascii="Arial" w:eastAsia="Times New Roman" w:hAnsi="Arial" w:cs="Arial"/>
          <w:color w:val="222222"/>
          <w:sz w:val="21"/>
          <w:szCs w:val="21"/>
          <w:lang w:eastAsia="pt-BR"/>
        </w:rPr>
        <w:t xml:space="preserve"> cujo som se acreditava espantar as más </w:t>
      </w:r>
      <w:proofErr w:type="gramStart"/>
      <w:r w:rsidRPr="00D979D5">
        <w:rPr>
          <w:rFonts w:ascii="Arial" w:eastAsia="Times New Roman" w:hAnsi="Arial" w:cs="Arial"/>
          <w:color w:val="222222"/>
          <w:sz w:val="21"/>
          <w:szCs w:val="21"/>
          <w:lang w:eastAsia="pt-BR"/>
        </w:rPr>
        <w:t>influências.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"cite_note-FOOTNOTEHabinek2005''passim''-515"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[506]</w:t>
      </w:r>
      <w:r w:rsidRPr="00D979D5">
        <w:rPr>
          <w:rFonts w:ascii="Arial" w:eastAsia="Times New Roman" w:hAnsi="Arial" w:cs="Arial"/>
          <w:color w:val="222222"/>
          <w:sz w:val="17"/>
          <w:szCs w:val="17"/>
          <w:vertAlign w:val="superscript"/>
          <w:lang w:eastAsia="pt-BR"/>
        </w:rPr>
        <w:fldChar w:fldCharType="end"/>
      </w:r>
      <w:hyperlink r:id="rId1239" w:anchor="cite_note-FOOTNOTEGinsberg-Klar1981313;_316-516" w:history="1">
        <w:r w:rsidRPr="00D979D5">
          <w:rPr>
            <w:rFonts w:ascii="Arial" w:eastAsia="Times New Roman" w:hAnsi="Arial" w:cs="Arial"/>
            <w:color w:val="0B0080"/>
            <w:sz w:val="17"/>
            <w:szCs w:val="17"/>
            <w:u w:val="single"/>
            <w:vertAlign w:val="superscript"/>
            <w:lang w:eastAsia="pt-BR"/>
          </w:rPr>
          <w:t>[507]</w:t>
        </w:r>
      </w:hyperlink>
      <w:r w:rsidRPr="00D979D5">
        <w:rPr>
          <w:rFonts w:ascii="Arial" w:eastAsia="Times New Roman" w:hAnsi="Arial" w:cs="Arial"/>
          <w:color w:val="222222"/>
          <w:sz w:val="21"/>
          <w:szCs w:val="21"/>
          <w:lang w:eastAsia="pt-BR"/>
        </w:rPr>
        <w:t> Acreditava-se que a música refletia a ordem do cosmos, sendo associada à </w:t>
      </w:r>
      <w:hyperlink r:id="rId1240" w:tooltip="Matemática" w:history="1">
        <w:r w:rsidRPr="00D979D5">
          <w:rPr>
            <w:rFonts w:ascii="Arial" w:eastAsia="Times New Roman" w:hAnsi="Arial" w:cs="Arial"/>
            <w:color w:val="0B0080"/>
            <w:sz w:val="21"/>
            <w:szCs w:val="21"/>
            <w:u w:val="single"/>
            <w:lang w:eastAsia="pt-BR"/>
          </w:rPr>
          <w:t>matemática</w:t>
        </w:r>
      </w:hyperlink>
      <w:r w:rsidRPr="00D979D5">
        <w:rPr>
          <w:rFonts w:ascii="Arial" w:eastAsia="Times New Roman" w:hAnsi="Arial" w:cs="Arial"/>
          <w:color w:val="222222"/>
          <w:sz w:val="21"/>
          <w:szCs w:val="21"/>
          <w:lang w:eastAsia="pt-BR"/>
        </w:rPr>
        <w:t> e ao conhecimento.</w:t>
      </w:r>
      <w:hyperlink r:id="rId1241" w:anchor="cite_note-FOOTNOTEHabinek200590ff-517" w:history="1">
        <w:r w:rsidRPr="00D979D5">
          <w:rPr>
            <w:rFonts w:ascii="Arial" w:eastAsia="Times New Roman" w:hAnsi="Arial" w:cs="Arial"/>
            <w:color w:val="0B0080"/>
            <w:sz w:val="17"/>
            <w:szCs w:val="17"/>
            <w:u w:val="single"/>
            <w:vertAlign w:val="superscript"/>
            <w:lang w:eastAsia="pt-BR"/>
          </w:rPr>
          <w:t>[508]</w:t>
        </w:r>
      </w:hyperlink>
      <w:r w:rsidRPr="00D979D5">
        <w:rPr>
          <w:rFonts w:ascii="Arial" w:eastAsia="Times New Roman" w:hAnsi="Arial" w:cs="Arial"/>
          <w:color w:val="222222"/>
          <w:sz w:val="21"/>
          <w:szCs w:val="21"/>
          <w:lang w:eastAsia="pt-BR"/>
        </w:rPr>
        <w:t> Entre os instrumentos musicais mais comuns estavam as </w:t>
      </w:r>
      <w:hyperlink r:id="rId1242" w:tooltip="Madeira" w:history="1">
        <w:r w:rsidRPr="00D979D5">
          <w:rPr>
            <w:rFonts w:ascii="Arial" w:eastAsia="Times New Roman" w:hAnsi="Arial" w:cs="Arial"/>
            <w:color w:val="0B0080"/>
            <w:sz w:val="21"/>
            <w:szCs w:val="21"/>
            <w:u w:val="single"/>
            <w:lang w:eastAsia="pt-BR"/>
          </w:rPr>
          <w:t>madeiras</w:t>
        </w:r>
      </w:hyperlink>
      <w:r w:rsidRPr="00D979D5">
        <w:rPr>
          <w:rFonts w:ascii="Arial" w:eastAsia="Times New Roman" w:hAnsi="Arial" w:cs="Arial"/>
          <w:color w:val="222222"/>
          <w:sz w:val="21"/>
          <w:szCs w:val="21"/>
          <w:lang w:eastAsia="pt-BR"/>
        </w:rPr>
        <w:t>, os </w:t>
      </w:r>
      <w:hyperlink r:id="rId1243" w:tooltip="Metais" w:history="1">
        <w:r w:rsidRPr="00D979D5">
          <w:rPr>
            <w:rFonts w:ascii="Arial" w:eastAsia="Times New Roman" w:hAnsi="Arial" w:cs="Arial"/>
            <w:color w:val="0B0080"/>
            <w:sz w:val="21"/>
            <w:szCs w:val="21"/>
            <w:u w:val="single"/>
            <w:lang w:eastAsia="pt-BR"/>
          </w:rPr>
          <w:t>metais</w:t>
        </w:r>
      </w:hyperlink>
      <w:r w:rsidRPr="00D979D5">
        <w:rPr>
          <w:rFonts w:ascii="Arial" w:eastAsia="Times New Roman" w:hAnsi="Arial" w:cs="Arial"/>
          <w:color w:val="222222"/>
          <w:sz w:val="21"/>
          <w:szCs w:val="21"/>
          <w:lang w:eastAsia="pt-BR"/>
        </w:rPr>
        <w:t>, os </w:t>
      </w:r>
      <w:hyperlink r:id="rId1244" w:tooltip="Instrumento de percussão" w:history="1">
        <w:r w:rsidRPr="00D979D5">
          <w:rPr>
            <w:rFonts w:ascii="Arial" w:eastAsia="Times New Roman" w:hAnsi="Arial" w:cs="Arial"/>
            <w:color w:val="0B0080"/>
            <w:sz w:val="21"/>
            <w:szCs w:val="21"/>
            <w:u w:val="single"/>
            <w:lang w:eastAsia="pt-BR"/>
          </w:rPr>
          <w:t>instrumentos de percussão</w:t>
        </w:r>
      </w:hyperlink>
      <w:r w:rsidRPr="00D979D5">
        <w:rPr>
          <w:rFonts w:ascii="Arial" w:eastAsia="Times New Roman" w:hAnsi="Arial" w:cs="Arial"/>
          <w:color w:val="222222"/>
          <w:sz w:val="21"/>
          <w:szCs w:val="21"/>
          <w:lang w:eastAsia="pt-BR"/>
        </w:rPr>
        <w:t> e as </w:t>
      </w:r>
      <w:hyperlink r:id="rId1245" w:tooltip="Instrumento de cordas" w:history="1">
        <w:r w:rsidRPr="00D979D5">
          <w:rPr>
            <w:rFonts w:ascii="Arial" w:eastAsia="Times New Roman" w:hAnsi="Arial" w:cs="Arial"/>
            <w:color w:val="0B0080"/>
            <w:sz w:val="21"/>
            <w:szCs w:val="21"/>
            <w:u w:val="single"/>
            <w:lang w:eastAsia="pt-BR"/>
          </w:rPr>
          <w:t>cordas</w:t>
        </w:r>
      </w:hyperlink>
      <w:r w:rsidRPr="00D979D5">
        <w:rPr>
          <w:rFonts w:ascii="Arial" w:eastAsia="Times New Roman" w:hAnsi="Arial" w:cs="Arial"/>
          <w:color w:val="222222"/>
          <w:sz w:val="21"/>
          <w:szCs w:val="21"/>
          <w:lang w:eastAsia="pt-BR"/>
        </w:rPr>
        <w:t>, como a </w:t>
      </w:r>
      <w:hyperlink r:id="rId1246" w:tooltip="Cítara" w:history="1">
        <w:r w:rsidRPr="00D979D5">
          <w:rPr>
            <w:rFonts w:ascii="Arial" w:eastAsia="Times New Roman" w:hAnsi="Arial" w:cs="Arial"/>
            <w:color w:val="0B0080"/>
            <w:sz w:val="21"/>
            <w:szCs w:val="21"/>
            <w:u w:val="single"/>
            <w:lang w:eastAsia="pt-BR"/>
          </w:rPr>
          <w:t>cítara</w:t>
        </w:r>
      </w:hyperlink>
      <w:r w:rsidRPr="00D979D5">
        <w:rPr>
          <w:rFonts w:ascii="Arial" w:eastAsia="Times New Roman" w:hAnsi="Arial" w:cs="Arial"/>
          <w:color w:val="222222"/>
          <w:sz w:val="21"/>
          <w:szCs w:val="21"/>
          <w:lang w:eastAsia="pt-BR"/>
        </w:rPr>
        <w:t> grega.</w:t>
      </w:r>
      <w:hyperlink r:id="rId1247" w:anchor="cite_note-FOOTNOTEGinsberg-Klar1981313-518" w:history="1">
        <w:r w:rsidRPr="00D979D5">
          <w:rPr>
            <w:rFonts w:ascii="Arial" w:eastAsia="Times New Roman" w:hAnsi="Arial" w:cs="Arial"/>
            <w:color w:val="0B0080"/>
            <w:sz w:val="17"/>
            <w:szCs w:val="17"/>
            <w:u w:val="single"/>
            <w:vertAlign w:val="superscript"/>
            <w:lang w:eastAsia="pt-BR"/>
          </w:rPr>
          <w:t>[509]</w:t>
        </w:r>
      </w:hyperlink>
      <w:r w:rsidRPr="00D979D5">
        <w:rPr>
          <w:rFonts w:ascii="Arial" w:eastAsia="Times New Roman" w:hAnsi="Arial" w:cs="Arial"/>
          <w:color w:val="222222"/>
          <w:sz w:val="21"/>
          <w:szCs w:val="21"/>
          <w:lang w:eastAsia="pt-BR"/>
        </w:rPr>
        <w:t> O </w:t>
      </w:r>
      <w:hyperlink r:id="rId1248" w:tooltip="Corno (instrumento)" w:history="1">
        <w:r w:rsidRPr="00D979D5">
          <w:rPr>
            <w:rFonts w:ascii="Arial" w:eastAsia="Times New Roman" w:hAnsi="Arial" w:cs="Arial"/>
            <w:color w:val="0B0080"/>
            <w:sz w:val="21"/>
            <w:szCs w:val="21"/>
            <w:u w:val="single"/>
            <w:lang w:eastAsia="pt-BR"/>
          </w:rPr>
          <w:t>corno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cornu</w:t>
      </w:r>
      <w:proofErr w:type="spellEnd"/>
      <w:r w:rsidRPr="00D979D5">
        <w:rPr>
          <w:rFonts w:ascii="Arial" w:eastAsia="Times New Roman" w:hAnsi="Arial" w:cs="Arial"/>
          <w:color w:val="222222"/>
          <w:sz w:val="21"/>
          <w:szCs w:val="21"/>
          <w:lang w:eastAsia="pt-BR"/>
        </w:rPr>
        <w:t>), um instrumento de sopro metálico que se curvava ao longo do corpo do músico, era usado em paradas e sinalização militar.</w:t>
      </w:r>
      <w:hyperlink r:id="rId1249" w:anchor="cite_note-FOOTNOTEGinsberg-Klar1981314-519" w:history="1">
        <w:r w:rsidRPr="00D979D5">
          <w:rPr>
            <w:rFonts w:ascii="Arial" w:eastAsia="Times New Roman" w:hAnsi="Arial" w:cs="Arial"/>
            <w:color w:val="0B0080"/>
            <w:sz w:val="17"/>
            <w:szCs w:val="17"/>
            <w:u w:val="single"/>
            <w:vertAlign w:val="superscript"/>
            <w:lang w:eastAsia="pt-BR"/>
          </w:rPr>
          <w:t>[510]</w:t>
        </w:r>
      </w:hyperlink>
      <w:r w:rsidRPr="00D979D5">
        <w:rPr>
          <w:rFonts w:ascii="Arial" w:eastAsia="Times New Roman" w:hAnsi="Arial" w:cs="Arial"/>
          <w:color w:val="222222"/>
          <w:sz w:val="21"/>
          <w:szCs w:val="21"/>
          <w:lang w:eastAsia="pt-BR"/>
        </w:rPr>
        <w:t> O órgão hidráulico chamado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"https://pt.wikipedia.org/wiki/Hidraulo" \o "Hidraulo"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hidraulo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hydraulis</w:t>
      </w:r>
      <w:proofErr w:type="spellEnd"/>
      <w:r w:rsidRPr="00D979D5">
        <w:rPr>
          <w:rFonts w:ascii="Arial" w:eastAsia="Times New Roman" w:hAnsi="Arial" w:cs="Arial"/>
          <w:color w:val="222222"/>
          <w:sz w:val="21"/>
          <w:szCs w:val="21"/>
          <w:lang w:eastAsia="pt-BR"/>
        </w:rPr>
        <w:t xml:space="preserve">) foi um dos mais significativos feitos musicais e técnicos da Antiguidade, acompanhando combates entre gladiadores, eventos nos anfiteatros e atuações em </w:t>
      </w:r>
      <w:proofErr w:type="gramStart"/>
      <w:r w:rsidRPr="00D979D5">
        <w:rPr>
          <w:rFonts w:ascii="Arial" w:eastAsia="Times New Roman" w:hAnsi="Arial" w:cs="Arial"/>
          <w:color w:val="222222"/>
          <w:sz w:val="21"/>
          <w:szCs w:val="21"/>
          <w:lang w:eastAsia="pt-BR"/>
        </w:rPr>
        <w:t>palco.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"cite_note-FOOTNOTEGinsberg-Klar1981316-520"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[511]</w:t>
      </w:r>
      <w:r w:rsidRPr="00D979D5">
        <w:rPr>
          <w:rFonts w:ascii="Arial" w:eastAsia="Times New Roman" w:hAnsi="Arial" w:cs="Arial"/>
          <w:color w:val="222222"/>
          <w:sz w:val="17"/>
          <w:szCs w:val="17"/>
          <w:vertAlign w:val="superscript"/>
          <w:lang w:eastAsia="pt-BR"/>
        </w:rPr>
        <w:fldChar w:fldCharType="end"/>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 </w:t>
      </w:r>
      <w:hyperlink r:id="rId1250" w:tooltip="Teatro na Grécia Antiga" w:history="1">
        <w:r w:rsidRPr="00D979D5">
          <w:rPr>
            <w:rFonts w:ascii="Arial" w:eastAsia="Times New Roman" w:hAnsi="Arial" w:cs="Arial"/>
            <w:color w:val="0B0080"/>
            <w:sz w:val="21"/>
            <w:szCs w:val="21"/>
            <w:u w:val="single"/>
            <w:lang w:eastAsia="pt-BR"/>
          </w:rPr>
          <w:t>teatro de máscaras</w:t>
        </w:r>
      </w:hyperlink>
      <w:r w:rsidRPr="00D979D5">
        <w:rPr>
          <w:rFonts w:ascii="Arial" w:eastAsia="Times New Roman" w:hAnsi="Arial" w:cs="Arial"/>
          <w:color w:val="222222"/>
          <w:sz w:val="21"/>
          <w:szCs w:val="21"/>
          <w:lang w:eastAsia="pt-BR"/>
        </w:rPr>
        <w:t> exclusivamente masculino de tradição grega manteve-se durante o Império Romano, levando ao palco as tragédias e comédias da </w:t>
      </w:r>
      <w:hyperlink r:id="rId1251" w:tooltip="Literatura latina" w:history="1">
        <w:r w:rsidRPr="00D979D5">
          <w:rPr>
            <w:rFonts w:ascii="Arial" w:eastAsia="Times New Roman" w:hAnsi="Arial" w:cs="Arial"/>
            <w:color w:val="0B0080"/>
            <w:sz w:val="21"/>
            <w:szCs w:val="21"/>
            <w:u w:val="single"/>
            <w:lang w:eastAsia="pt-BR"/>
          </w:rPr>
          <w:t>literatura latina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"cite_note-FOOTNOTEKlar2000-521"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[512]</w:t>
      </w:r>
      <w:r w:rsidRPr="00D979D5">
        <w:rPr>
          <w:rFonts w:ascii="Arial" w:eastAsia="Times New Roman" w:hAnsi="Arial" w:cs="Arial"/>
          <w:color w:val="222222"/>
          <w:sz w:val="17"/>
          <w:szCs w:val="17"/>
          <w:vertAlign w:val="superscript"/>
          <w:lang w:eastAsia="pt-BR"/>
        </w:rPr>
        <w:fldChar w:fldCharType="end"/>
      </w:r>
      <w:hyperlink r:id="rId1252" w:anchor="cite_note-FOOTNOTEBeacham1996117-153-522" w:history="1">
        <w:r w:rsidRPr="00D979D5">
          <w:rPr>
            <w:rFonts w:ascii="Arial" w:eastAsia="Times New Roman" w:hAnsi="Arial" w:cs="Arial"/>
            <w:color w:val="0B0080"/>
            <w:sz w:val="17"/>
            <w:szCs w:val="17"/>
            <w:u w:val="single"/>
            <w:vertAlign w:val="superscript"/>
            <w:lang w:eastAsia="pt-BR"/>
          </w:rPr>
          <w:t>[513]</w:t>
        </w:r>
      </w:hyperlink>
      <w:r w:rsidRPr="00D979D5">
        <w:rPr>
          <w:rFonts w:ascii="Arial" w:eastAsia="Times New Roman" w:hAnsi="Arial" w:cs="Arial"/>
          <w:color w:val="222222"/>
          <w:sz w:val="21"/>
          <w:szCs w:val="21"/>
          <w:lang w:eastAsia="pt-BR"/>
        </w:rPr>
        <w:t> No entanto, a mais popular forma de teatro foi </w:t>
      </w:r>
      <w:hyperlink r:id="rId1253" w:tooltip="Mime (teatro)" w:history="1">
        <w:r w:rsidRPr="00D979D5">
          <w:rPr>
            <w:rFonts w:ascii="Arial" w:eastAsia="Times New Roman" w:hAnsi="Arial" w:cs="Arial"/>
            <w:color w:val="0B0080"/>
            <w:sz w:val="21"/>
            <w:szCs w:val="21"/>
            <w:u w:val="single"/>
            <w:lang w:eastAsia="pt-BR"/>
          </w:rPr>
          <w:t>mime</w:t>
        </w:r>
      </w:hyperlink>
      <w:r w:rsidRPr="00D979D5">
        <w:rPr>
          <w:rFonts w:ascii="Arial" w:eastAsia="Times New Roman" w:hAnsi="Arial" w:cs="Arial"/>
          <w:color w:val="222222"/>
          <w:sz w:val="21"/>
          <w:szCs w:val="21"/>
          <w:lang w:eastAsia="pt-BR"/>
        </w:rPr>
        <w:t>, um género caracterizado por peças que misturavam um guião escrito com improvisação e usavam linguagem por vezes brejeira, humor, </w:t>
      </w:r>
      <w:hyperlink r:id="rId1254" w:tooltip="Sexualidade na Roma Antiga" w:history="1">
        <w:r w:rsidRPr="00D979D5">
          <w:rPr>
            <w:rFonts w:ascii="Arial" w:eastAsia="Times New Roman" w:hAnsi="Arial" w:cs="Arial"/>
            <w:color w:val="0B0080"/>
            <w:sz w:val="21"/>
            <w:szCs w:val="21"/>
            <w:u w:val="single"/>
            <w:lang w:eastAsia="pt-BR"/>
          </w:rPr>
          <w:t>cenas de sexo</w:t>
        </w:r>
      </w:hyperlink>
      <w:r w:rsidRPr="00D979D5">
        <w:rPr>
          <w:rFonts w:ascii="Arial" w:eastAsia="Times New Roman" w:hAnsi="Arial" w:cs="Arial"/>
          <w:color w:val="222222"/>
          <w:sz w:val="21"/>
          <w:szCs w:val="21"/>
          <w:lang w:eastAsia="pt-BR"/>
        </w:rPr>
        <w:t>, sequências de ação e </w:t>
      </w:r>
      <w:hyperlink r:id="rId1255" w:tooltip="Sátira política" w:history="1">
        <w:r w:rsidRPr="00D979D5">
          <w:rPr>
            <w:rFonts w:ascii="Arial" w:eastAsia="Times New Roman" w:hAnsi="Arial" w:cs="Arial"/>
            <w:color w:val="0B0080"/>
            <w:sz w:val="21"/>
            <w:szCs w:val="21"/>
            <w:u w:val="single"/>
            <w:lang w:eastAsia="pt-BR"/>
          </w:rPr>
          <w:t>sátira política</w:t>
        </w:r>
      </w:hyperlink>
      <w:r w:rsidRPr="00D979D5">
        <w:rPr>
          <w:rFonts w:ascii="Arial" w:eastAsia="Times New Roman" w:hAnsi="Arial" w:cs="Arial"/>
          <w:color w:val="222222"/>
          <w:sz w:val="21"/>
          <w:szCs w:val="21"/>
          <w:lang w:eastAsia="pt-BR"/>
        </w:rPr>
        <w:t>. Eram também intercaladas por números de dança, acrobacias, </w:t>
      </w:r>
      <w:hyperlink r:id="rId1256" w:tooltip="Malabarismo" w:history="1">
        <w:r w:rsidRPr="00D979D5">
          <w:rPr>
            <w:rFonts w:ascii="Arial" w:eastAsia="Times New Roman" w:hAnsi="Arial" w:cs="Arial"/>
            <w:color w:val="0B0080"/>
            <w:sz w:val="21"/>
            <w:szCs w:val="21"/>
            <w:u w:val="single"/>
            <w:lang w:eastAsia="pt-BR"/>
          </w:rPr>
          <w:t>malabarismo</w:t>
        </w:r>
      </w:hyperlink>
      <w:r w:rsidRPr="00D979D5">
        <w:rPr>
          <w:rFonts w:ascii="Arial" w:eastAsia="Times New Roman" w:hAnsi="Arial" w:cs="Arial"/>
          <w:color w:val="222222"/>
          <w:sz w:val="21"/>
          <w:szCs w:val="21"/>
          <w:lang w:eastAsia="pt-BR"/>
        </w:rPr>
        <w:t>, </w:t>
      </w:r>
      <w:hyperlink r:id="rId1257" w:tooltip="Funambulismo" w:history="1">
        <w:r w:rsidRPr="00D979D5">
          <w:rPr>
            <w:rFonts w:ascii="Arial" w:eastAsia="Times New Roman" w:hAnsi="Arial" w:cs="Arial"/>
            <w:color w:val="0B0080"/>
            <w:sz w:val="21"/>
            <w:szCs w:val="21"/>
            <w:u w:val="single"/>
            <w:lang w:eastAsia="pt-BR"/>
          </w:rPr>
          <w:t>funambulismo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"https://pt.wikipedia.org/wiki/Striptease" \o "Striptease"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striptease</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e até </w:t>
      </w:r>
      <w:hyperlink r:id="rId1258" w:tooltip="Urso dançarino" w:history="1">
        <w:r w:rsidRPr="00D979D5">
          <w:rPr>
            <w:rFonts w:ascii="Arial" w:eastAsia="Times New Roman" w:hAnsi="Arial" w:cs="Arial"/>
            <w:color w:val="0B0080"/>
            <w:sz w:val="21"/>
            <w:szCs w:val="21"/>
            <w:u w:val="single"/>
            <w:lang w:eastAsia="pt-BR"/>
          </w:rPr>
          <w:t>ursos dançarinos</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"cite_note-FOOTNOTEPotter1999257-523"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[514]</w:t>
      </w:r>
      <w:r w:rsidRPr="00D979D5">
        <w:rPr>
          <w:rFonts w:ascii="Arial" w:eastAsia="Times New Roman" w:hAnsi="Arial" w:cs="Arial"/>
          <w:color w:val="222222"/>
          <w:sz w:val="17"/>
          <w:szCs w:val="17"/>
          <w:vertAlign w:val="superscript"/>
          <w:lang w:eastAsia="pt-BR"/>
        </w:rPr>
        <w:fldChar w:fldCharType="end"/>
      </w:r>
      <w:hyperlink r:id="rId1259" w:anchor="cite_note-FOOTNOTEFantham1989230-524" w:history="1">
        <w:r w:rsidRPr="00D979D5">
          <w:rPr>
            <w:rFonts w:ascii="Arial" w:eastAsia="Times New Roman" w:hAnsi="Arial" w:cs="Arial"/>
            <w:color w:val="0B0080"/>
            <w:sz w:val="17"/>
            <w:szCs w:val="17"/>
            <w:u w:val="single"/>
            <w:vertAlign w:val="superscript"/>
            <w:lang w:eastAsia="pt-BR"/>
          </w:rPr>
          <w:t>[515]</w:t>
        </w:r>
      </w:hyperlink>
      <w:hyperlink r:id="rId1260" w:anchor="cite_note-FOOTNOTESlater2002315-525" w:history="1">
        <w:r w:rsidRPr="00D979D5">
          <w:rPr>
            <w:rFonts w:ascii="Arial" w:eastAsia="Times New Roman" w:hAnsi="Arial" w:cs="Arial"/>
            <w:color w:val="0B0080"/>
            <w:sz w:val="17"/>
            <w:szCs w:val="17"/>
            <w:u w:val="single"/>
            <w:vertAlign w:val="superscript"/>
            <w:lang w:eastAsia="pt-BR"/>
          </w:rPr>
          <w:t>[516]</w:t>
        </w:r>
      </w:hyperlink>
      <w:r w:rsidRPr="00D979D5">
        <w:rPr>
          <w:rFonts w:ascii="Arial" w:eastAsia="Times New Roman" w:hAnsi="Arial" w:cs="Arial"/>
          <w:color w:val="222222"/>
          <w:sz w:val="21"/>
          <w:szCs w:val="21"/>
          <w:lang w:eastAsia="pt-BR"/>
        </w:rPr>
        <w:t xml:space="preserve"> O mime realizava-se sem máscaras e promovia o realismo estilístico em palco. Os papéis femininos eram desempenhados por mulheres, e não por homens com </w:t>
      </w:r>
      <w:proofErr w:type="gramStart"/>
      <w:r w:rsidRPr="00D979D5">
        <w:rPr>
          <w:rFonts w:ascii="Arial" w:eastAsia="Times New Roman" w:hAnsi="Arial" w:cs="Arial"/>
          <w:color w:val="222222"/>
          <w:sz w:val="21"/>
          <w:szCs w:val="21"/>
          <w:lang w:eastAsia="pt-BR"/>
        </w:rPr>
        <w:t>disfarces.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"cite_note-FOOTNOTEConte1994128-526"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[517]</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Este género estava relacionado com um outro denominado </w:t>
      </w:r>
      <w:hyperlink r:id="rId1261" w:tooltip="Pantomima" w:history="1">
        <w:r w:rsidRPr="00D979D5">
          <w:rPr>
            <w:rFonts w:ascii="Arial" w:eastAsia="Times New Roman" w:hAnsi="Arial" w:cs="Arial"/>
            <w:color w:val="0B0080"/>
            <w:sz w:val="21"/>
            <w:szCs w:val="21"/>
            <w:u w:val="single"/>
            <w:lang w:eastAsia="pt-BR"/>
          </w:rPr>
          <w:t>pantomima</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pantomimus</w:t>
      </w:r>
      <w:proofErr w:type="spellEnd"/>
      <w:r w:rsidRPr="00D979D5">
        <w:rPr>
          <w:rFonts w:ascii="Arial" w:eastAsia="Times New Roman" w:hAnsi="Arial" w:cs="Arial"/>
          <w:color w:val="222222"/>
          <w:sz w:val="21"/>
          <w:szCs w:val="21"/>
          <w:lang w:eastAsia="pt-BR"/>
        </w:rPr>
        <w:t>), uma forma primitiva de </w:t>
      </w:r>
      <w:hyperlink r:id="rId1262" w:tooltip="Balé" w:history="1">
        <w:r w:rsidRPr="00D979D5">
          <w:rPr>
            <w:rFonts w:ascii="Arial" w:eastAsia="Times New Roman" w:hAnsi="Arial" w:cs="Arial"/>
            <w:color w:val="0B0080"/>
            <w:sz w:val="21"/>
            <w:szCs w:val="21"/>
            <w:u w:val="single"/>
            <w:lang w:eastAsia="pt-BR"/>
          </w:rPr>
          <w:t>balé</w:t>
        </w:r>
      </w:hyperlink>
      <w:r w:rsidRPr="00D979D5">
        <w:rPr>
          <w:rFonts w:ascii="Arial" w:eastAsia="Times New Roman" w:hAnsi="Arial" w:cs="Arial"/>
          <w:color w:val="222222"/>
          <w:sz w:val="21"/>
          <w:szCs w:val="21"/>
          <w:lang w:eastAsia="pt-BR"/>
        </w:rPr>
        <w:t> narrativo, música instrumental e </w:t>
      </w:r>
      <w:hyperlink r:id="rId1263" w:tooltip="Libreto" w:history="1">
        <w:r w:rsidRPr="00D979D5">
          <w:rPr>
            <w:rFonts w:ascii="Arial" w:eastAsia="Times New Roman" w:hAnsi="Arial" w:cs="Arial"/>
            <w:color w:val="0B0080"/>
            <w:sz w:val="21"/>
            <w:szCs w:val="21"/>
            <w:u w:val="single"/>
            <w:lang w:eastAsia="pt-BR"/>
          </w:rPr>
          <w:t>libreto</w:t>
        </w:r>
      </w:hyperlink>
      <w:r w:rsidRPr="00D979D5">
        <w:rPr>
          <w:rFonts w:ascii="Arial" w:eastAsia="Times New Roman" w:hAnsi="Arial" w:cs="Arial"/>
          <w:color w:val="222222"/>
          <w:sz w:val="21"/>
          <w:szCs w:val="21"/>
          <w:lang w:eastAsia="pt-BR"/>
        </w:rPr>
        <w:t> musical, muitas vezes sobre temas mitológicos que podiam ser trágicos ou cómicos.</w:t>
      </w:r>
      <w:hyperlink r:id="rId1264" w:anchor="cite_note-FOOTNOTEFranklin1987-527" w:history="1">
        <w:r w:rsidRPr="00D979D5">
          <w:rPr>
            <w:rFonts w:ascii="Arial" w:eastAsia="Times New Roman" w:hAnsi="Arial" w:cs="Arial"/>
            <w:color w:val="0B0080"/>
            <w:sz w:val="17"/>
            <w:szCs w:val="17"/>
            <w:u w:val="single"/>
            <w:vertAlign w:val="superscript"/>
            <w:lang w:eastAsia="pt-BR"/>
          </w:rPr>
          <w:t>[518]</w:t>
        </w:r>
      </w:hyperlink>
      <w:hyperlink r:id="rId1265" w:anchor="cite_note-FOOTNOTEStarks200885;_14ff-528" w:history="1">
        <w:r w:rsidRPr="00D979D5">
          <w:rPr>
            <w:rFonts w:ascii="Arial" w:eastAsia="Times New Roman" w:hAnsi="Arial" w:cs="Arial"/>
            <w:color w:val="0B0080"/>
            <w:sz w:val="17"/>
            <w:szCs w:val="17"/>
            <w:u w:val="single"/>
            <w:vertAlign w:val="superscript"/>
            <w:lang w:eastAsia="pt-BR"/>
          </w:rPr>
          <w:t>[519]</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Embora algumas formas de dança não tivessem aceitação no império e fossem vistas como estrangeiras ou pouco humanas, a dança estava incorporada nos rituais religiosos da Roma </w:t>
      </w:r>
      <w:proofErr w:type="gramStart"/>
      <w:r w:rsidRPr="00D979D5">
        <w:rPr>
          <w:rFonts w:ascii="Arial" w:eastAsia="Times New Roman" w:hAnsi="Arial" w:cs="Arial"/>
          <w:color w:val="222222"/>
          <w:sz w:val="21"/>
          <w:szCs w:val="21"/>
          <w:lang w:eastAsia="pt-BR"/>
        </w:rPr>
        <w:t>arcaica.</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"cite_note-FOOTNOTENaerebout2009146ff-529"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As danças </w:t>
      </w:r>
      <w:hyperlink r:id="rId1266" w:tooltip="Êxtase" w:history="1">
        <w:r w:rsidRPr="00D979D5">
          <w:rPr>
            <w:rFonts w:ascii="Arial" w:eastAsia="Times New Roman" w:hAnsi="Arial" w:cs="Arial"/>
            <w:color w:val="0B0080"/>
            <w:sz w:val="21"/>
            <w:szCs w:val="21"/>
            <w:u w:val="single"/>
            <w:lang w:eastAsia="pt-BR"/>
          </w:rPr>
          <w:t>extasiantes</w:t>
        </w:r>
      </w:hyperlink>
      <w:r w:rsidRPr="00D979D5">
        <w:rPr>
          <w:rFonts w:ascii="Arial" w:eastAsia="Times New Roman" w:hAnsi="Arial" w:cs="Arial"/>
          <w:color w:val="222222"/>
          <w:sz w:val="21"/>
          <w:szCs w:val="21"/>
          <w:lang w:eastAsia="pt-BR"/>
        </w:rPr>
        <w:t> eram uma característica da </w:t>
      </w:r>
      <w:hyperlink r:id="rId1267" w:tooltip="Religião de mistérios" w:history="1">
        <w:r w:rsidRPr="00D979D5">
          <w:rPr>
            <w:rFonts w:ascii="Arial" w:eastAsia="Times New Roman" w:hAnsi="Arial" w:cs="Arial"/>
            <w:color w:val="0B0080"/>
            <w:sz w:val="21"/>
            <w:szCs w:val="21"/>
            <w:u w:val="single"/>
            <w:lang w:eastAsia="pt-BR"/>
          </w:rPr>
          <w:t>religião de mistérios</w:t>
        </w:r>
      </w:hyperlink>
      <w:r w:rsidRPr="00D979D5">
        <w:rPr>
          <w:rFonts w:ascii="Arial" w:eastAsia="Times New Roman" w:hAnsi="Arial" w:cs="Arial"/>
          <w:color w:val="222222"/>
          <w:sz w:val="21"/>
          <w:szCs w:val="21"/>
          <w:lang w:eastAsia="pt-BR"/>
        </w:rPr>
        <w:t>, em particular do culto de </w:t>
      </w:r>
      <w:hyperlink r:id="rId1268" w:tooltip="Cibele" w:history="1">
        <w:r w:rsidRPr="00D979D5">
          <w:rPr>
            <w:rFonts w:ascii="Arial" w:eastAsia="Times New Roman" w:hAnsi="Arial" w:cs="Arial"/>
            <w:color w:val="0B0080"/>
            <w:sz w:val="21"/>
            <w:szCs w:val="21"/>
            <w:u w:val="single"/>
            <w:lang w:eastAsia="pt-BR"/>
          </w:rPr>
          <w:t>Cibele</w:t>
        </w:r>
      </w:hyperlink>
      <w:r w:rsidRPr="00D979D5">
        <w:rPr>
          <w:rFonts w:ascii="Arial" w:eastAsia="Times New Roman" w:hAnsi="Arial" w:cs="Arial"/>
          <w:color w:val="222222"/>
          <w:sz w:val="21"/>
          <w:szCs w:val="21"/>
          <w:lang w:eastAsia="pt-BR"/>
        </w:rPr>
        <w:t> praticado pelos seus sacerdotes </w:t>
      </w:r>
      <w:hyperlink r:id="rId1269" w:tooltip="Eunuco" w:history="1">
        <w:r w:rsidRPr="00D979D5">
          <w:rPr>
            <w:rFonts w:ascii="Arial" w:eastAsia="Times New Roman" w:hAnsi="Arial" w:cs="Arial"/>
            <w:color w:val="0B0080"/>
            <w:sz w:val="21"/>
            <w:szCs w:val="21"/>
            <w:u w:val="single"/>
            <w:lang w:eastAsia="pt-BR"/>
          </w:rPr>
          <w:t>eunucos</w:t>
        </w:r>
      </w:hyperlink>
      <w:hyperlink r:id="rId1270" w:anchor="cite_note-FOOTNOTENaerebout2009154,_157-530" w:history="1">
        <w:r w:rsidRPr="00D979D5">
          <w:rPr>
            <w:rFonts w:ascii="Arial" w:eastAsia="Times New Roman" w:hAnsi="Arial" w:cs="Arial"/>
            <w:color w:val="0B0080"/>
            <w:sz w:val="17"/>
            <w:szCs w:val="17"/>
            <w:u w:val="single"/>
            <w:vertAlign w:val="superscript"/>
            <w:lang w:eastAsia="pt-BR"/>
          </w:rPr>
          <w:t>[521]</w:t>
        </w:r>
      </w:hyperlink>
      <w:r w:rsidRPr="00D979D5">
        <w:rPr>
          <w:rFonts w:ascii="Arial" w:eastAsia="Times New Roman" w:hAnsi="Arial" w:cs="Arial"/>
          <w:color w:val="222222"/>
          <w:sz w:val="21"/>
          <w:szCs w:val="21"/>
          <w:lang w:eastAsia="pt-BR"/>
        </w:rPr>
        <w:t> e do culto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"https://pt.wikipedia.org/wiki/%C3%8Dsis" \o "Ísis"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Ísis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Na vertente secular, as dançarinas da </w:t>
      </w:r>
      <w:hyperlink r:id="rId1271" w:tooltip="Síria (província romana)" w:history="1">
        <w:r w:rsidRPr="00D979D5">
          <w:rPr>
            <w:rFonts w:ascii="Arial" w:eastAsia="Times New Roman" w:hAnsi="Arial" w:cs="Arial"/>
            <w:color w:val="0B0080"/>
            <w:sz w:val="21"/>
            <w:szCs w:val="21"/>
            <w:u w:val="single"/>
            <w:lang w:eastAsia="pt-BR"/>
          </w:rPr>
          <w:t>Síria</w:t>
        </w:r>
      </w:hyperlink>
      <w:r w:rsidRPr="00D979D5">
        <w:rPr>
          <w:rFonts w:ascii="Arial" w:eastAsia="Times New Roman" w:hAnsi="Arial" w:cs="Arial"/>
          <w:color w:val="222222"/>
          <w:sz w:val="21"/>
          <w:szCs w:val="21"/>
          <w:lang w:eastAsia="pt-BR"/>
        </w:rPr>
        <w:t> e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"https://pt.wikipedia.org/wiki/C%C3%A1dis" \o "Cádis"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Cádis</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eram extremamente </w:t>
      </w:r>
      <w:proofErr w:type="gramStart"/>
      <w:r w:rsidRPr="00D979D5">
        <w:rPr>
          <w:rFonts w:ascii="Arial" w:eastAsia="Times New Roman" w:hAnsi="Arial" w:cs="Arial"/>
          <w:color w:val="222222"/>
          <w:sz w:val="21"/>
          <w:szCs w:val="21"/>
          <w:lang w:eastAsia="pt-BR"/>
        </w:rPr>
        <w:t>populares.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"cite_note-FOOTNOTENaerebout2009156-157-531"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xml:space="preserve"> Tal como os gladiadores, os artistas de espetáculos eram infames aos olhos da lei e com estatuto pouco superior em relação aos escravos, ainda que tecnicamente fossem livres. As grandes estrelas podiam, no entanto, desfrutar de riqueza e estatuto considerável, sendo-lhes permitido envolver-se com as classes superiores e inclusive com imperadores, muitas vezes </w:t>
      </w:r>
      <w:proofErr w:type="gramStart"/>
      <w:r w:rsidRPr="00D979D5">
        <w:rPr>
          <w:rFonts w:ascii="Arial" w:eastAsia="Times New Roman" w:hAnsi="Arial" w:cs="Arial"/>
          <w:color w:val="222222"/>
          <w:sz w:val="21"/>
          <w:szCs w:val="21"/>
          <w:lang w:eastAsia="pt-BR"/>
        </w:rPr>
        <w:t>sexualmente.</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"cite_note-FOOTNOTERichlin1993539-540-532"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[523]</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artistas apoiavam-se entre si através da formação de </w:t>
      </w:r>
      <w:hyperlink r:id="rId1272" w:tooltip="Guilda" w:history="1">
        <w:r w:rsidRPr="00D979D5">
          <w:rPr>
            <w:rFonts w:ascii="Arial" w:eastAsia="Times New Roman" w:hAnsi="Arial" w:cs="Arial"/>
            <w:color w:val="0B0080"/>
            <w:sz w:val="21"/>
            <w:szCs w:val="21"/>
            <w:u w:val="single"/>
            <w:lang w:eastAsia="pt-BR"/>
          </w:rPr>
          <w:t>guildas</w:t>
        </w:r>
      </w:hyperlink>
      <w:r w:rsidRPr="00D979D5">
        <w:rPr>
          <w:rFonts w:ascii="Arial" w:eastAsia="Times New Roman" w:hAnsi="Arial" w:cs="Arial"/>
          <w:color w:val="222222"/>
          <w:sz w:val="21"/>
          <w:szCs w:val="21"/>
          <w:lang w:eastAsia="pt-BR"/>
        </w:rPr>
        <w:t>.</w:t>
      </w:r>
      <w:hyperlink r:id="rId1273" w:anchor="cite_note-FOOTNOTECsapo1994377-533" w:history="1">
        <w:r w:rsidRPr="00D979D5">
          <w:rPr>
            <w:rFonts w:ascii="Arial" w:eastAsia="Times New Roman" w:hAnsi="Arial" w:cs="Arial"/>
            <w:color w:val="0B0080"/>
            <w:sz w:val="17"/>
            <w:szCs w:val="17"/>
            <w:u w:val="single"/>
            <w:vertAlign w:val="superscript"/>
            <w:lang w:eastAsia="pt-BR"/>
          </w:rPr>
          <w:t>[524]</w:t>
        </w:r>
      </w:hyperlink>
      <w:r w:rsidRPr="00D979D5">
        <w:rPr>
          <w:rFonts w:ascii="Arial" w:eastAsia="Times New Roman" w:hAnsi="Arial" w:cs="Arial"/>
          <w:color w:val="222222"/>
          <w:sz w:val="21"/>
          <w:szCs w:val="21"/>
          <w:lang w:eastAsia="pt-BR"/>
        </w:rPr>
        <w:t> O teatro e a dança foram muitas vezes condenados pelos polemistas cristãos durante o final do império,</w:t>
      </w:r>
      <w:hyperlink r:id="rId1274" w:anchor="cite_note-Nae146-513" w:history="1">
        <w:r w:rsidRPr="00D979D5">
          <w:rPr>
            <w:rFonts w:ascii="Arial" w:eastAsia="Times New Roman" w:hAnsi="Arial" w:cs="Arial"/>
            <w:color w:val="0B0080"/>
            <w:sz w:val="17"/>
            <w:szCs w:val="17"/>
            <w:u w:val="single"/>
            <w:vertAlign w:val="superscript"/>
            <w:lang w:eastAsia="pt-BR"/>
          </w:rPr>
          <w:t>[504]</w:t>
        </w:r>
      </w:hyperlink>
      <w:r w:rsidRPr="00D979D5">
        <w:rPr>
          <w:rFonts w:ascii="Arial" w:eastAsia="Times New Roman" w:hAnsi="Arial" w:cs="Arial"/>
          <w:color w:val="222222"/>
          <w:sz w:val="21"/>
          <w:szCs w:val="21"/>
          <w:lang w:eastAsia="pt-BR"/>
        </w:rPr>
        <w:t xml:space="preserve"> e cristãos que </w:t>
      </w:r>
      <w:r w:rsidRPr="00D979D5">
        <w:rPr>
          <w:rFonts w:ascii="Arial" w:eastAsia="Times New Roman" w:hAnsi="Arial" w:cs="Arial"/>
          <w:color w:val="222222"/>
          <w:sz w:val="21"/>
          <w:szCs w:val="21"/>
          <w:lang w:eastAsia="pt-BR"/>
        </w:rPr>
        <w:lastRenderedPageBreak/>
        <w:t>integrassem dança ou música nas suas práticas religiosas eram vistos pelos </w:t>
      </w:r>
      <w:hyperlink r:id="rId1275" w:tooltip="Padres da Igreja" w:history="1">
        <w:r w:rsidRPr="00D979D5">
          <w:rPr>
            <w:rFonts w:ascii="Arial" w:eastAsia="Times New Roman" w:hAnsi="Arial" w:cs="Arial"/>
            <w:color w:val="0B0080"/>
            <w:sz w:val="21"/>
            <w:szCs w:val="21"/>
            <w:u w:val="single"/>
            <w:lang w:eastAsia="pt-BR"/>
          </w:rPr>
          <w:t>Padres da Igreja</w:t>
        </w:r>
      </w:hyperlink>
      <w:r w:rsidRPr="00D979D5">
        <w:rPr>
          <w:rFonts w:ascii="Arial" w:eastAsia="Times New Roman" w:hAnsi="Arial" w:cs="Arial"/>
          <w:color w:val="222222"/>
          <w:sz w:val="21"/>
          <w:szCs w:val="21"/>
          <w:lang w:eastAsia="pt-BR"/>
        </w:rPr>
        <w:t> como pagãos.</w:t>
      </w:r>
      <w:hyperlink r:id="rId1276" w:anchor="cite_note-FOOTNOTEMacMullen198474-75;_84-534" w:history="1">
        <w:r w:rsidRPr="00D979D5">
          <w:rPr>
            <w:rFonts w:ascii="Arial" w:eastAsia="Times New Roman" w:hAnsi="Arial" w:cs="Arial"/>
            <w:color w:val="0B0080"/>
            <w:sz w:val="17"/>
            <w:szCs w:val="17"/>
            <w:u w:val="single"/>
            <w:vertAlign w:val="superscript"/>
            <w:lang w:eastAsia="pt-BR"/>
          </w:rPr>
          <w:t>[525]</w:t>
        </w:r>
      </w:hyperlink>
    </w:p>
    <w:p w:rsidR="00D979D5" w:rsidRPr="00D979D5" w:rsidRDefault="00D979D5" w:rsidP="00D979D5">
      <w:pPr>
        <w:shd w:val="clear" w:color="auto" w:fill="FFFFFF"/>
        <w:spacing w:before="72" w:after="0" w:line="240" w:lineRule="auto"/>
        <w:outlineLvl w:val="2"/>
        <w:rPr>
          <w:rFonts w:ascii="Arial" w:eastAsia="Times New Roman" w:hAnsi="Arial" w:cs="Arial"/>
          <w:b/>
          <w:bCs/>
          <w:color w:val="000000"/>
          <w:sz w:val="29"/>
          <w:szCs w:val="29"/>
          <w:lang w:eastAsia="pt-BR"/>
        </w:rPr>
      </w:pPr>
      <w:r w:rsidRPr="00D979D5">
        <w:rPr>
          <w:rFonts w:ascii="Arial" w:eastAsia="Times New Roman" w:hAnsi="Arial" w:cs="Arial"/>
          <w:b/>
          <w:bCs/>
          <w:color w:val="000000"/>
          <w:sz w:val="29"/>
          <w:szCs w:val="29"/>
          <w:lang w:eastAsia="pt-BR"/>
        </w:rPr>
        <w:t>Literatura</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3" name="Imagem 3"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277" w:tooltip="Literatura latina" w:history="1">
        <w:r w:rsidRPr="00D979D5">
          <w:rPr>
            <w:rFonts w:ascii="Arial" w:eastAsia="Times New Roman" w:hAnsi="Arial" w:cs="Arial"/>
            <w:i/>
            <w:iCs/>
            <w:color w:val="0B0080"/>
            <w:sz w:val="21"/>
            <w:szCs w:val="21"/>
            <w:u w:val="single"/>
            <w:lang w:eastAsia="pt-BR"/>
          </w:rPr>
          <w:t>Literatura latina</w:t>
        </w:r>
      </w:hyperlink>
    </w:p>
    <w:p w:rsidR="00D979D5" w:rsidRPr="00D979D5" w:rsidRDefault="00D979D5" w:rsidP="00D979D5">
      <w:pPr>
        <w:shd w:val="clear" w:color="auto" w:fill="F8F9FA"/>
        <w:spacing w:after="0" w:line="240" w:lineRule="auto"/>
        <w:jc w:val="center"/>
        <w:rPr>
          <w:rFonts w:ascii="Arial" w:eastAsia="Times New Roman" w:hAnsi="Arial" w:cs="Arial"/>
          <w:color w:val="222222"/>
          <w:sz w:val="20"/>
          <w:szCs w:val="20"/>
          <w:lang w:eastAsia="pt-BR"/>
        </w:rPr>
      </w:pPr>
      <w:r>
        <w:rPr>
          <w:rFonts w:ascii="Arial" w:eastAsia="Times New Roman" w:hAnsi="Arial" w:cs="Arial"/>
          <w:noProof/>
          <w:color w:val="0B0080"/>
          <w:sz w:val="20"/>
          <w:szCs w:val="20"/>
          <w:lang w:eastAsia="pt-BR"/>
        </w:rPr>
        <w:drawing>
          <wp:inline distT="0" distB="0" distL="0" distR="0">
            <wp:extent cx="2095500" cy="2381250"/>
            <wp:effectExtent l="0" t="0" r="0" b="0"/>
            <wp:docPr id="2" name="Imagem 2" descr="https://upload.wikimedia.org/wikipedia/commons/thumb/6/69/Pompeii_-_Casa_di_Marco_Lucrezio_Frontone_-_Winter_Triclinium.jpg/220px-Pompeii_-_Casa_di_Marco_Lucrezio_Frontone_-_Winter_Triclinium.jpg">
              <a:hlinkClick xmlns:a="http://schemas.openxmlformats.org/drawingml/2006/main" r:id="rId1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6/69/Pompeii_-_Casa_di_Marco_Lucrezio_Frontone_-_Winter_Triclinium.jpg/220px-Pompeii_-_Casa_di_Marco_Lucrezio_Frontone_-_Winter_Triclinium.jpg">
                      <a:hlinkClick r:id="rId1278"/>
                    </pic:cNvPr>
                    <pic:cNvPicPr>
                      <a:picLocks noChangeAspect="1" noChangeArrowheads="1"/>
                    </pic:cNvPicPr>
                  </pic:nvPicPr>
                  <pic:blipFill>
                    <a:blip r:embed="rId1279">
                      <a:extLst>
                        <a:ext uri="{28A0092B-C50C-407E-A947-70E740481C1C}">
                          <a14:useLocalDpi xmlns:a14="http://schemas.microsoft.com/office/drawing/2010/main" val="0"/>
                        </a:ext>
                      </a:extLst>
                    </a:blip>
                    <a:srcRect/>
                    <a:stretch>
                      <a:fillRect/>
                    </a:stretch>
                  </pic:blipFill>
                  <pic:spPr bwMode="auto">
                    <a:xfrm>
                      <a:off x="0" y="0"/>
                      <a:ext cx="2095500" cy="2381250"/>
                    </a:xfrm>
                    <a:prstGeom prst="rect">
                      <a:avLst/>
                    </a:prstGeom>
                    <a:noFill/>
                    <a:ln>
                      <a:noFill/>
                    </a:ln>
                  </pic:spPr>
                </pic:pic>
              </a:graphicData>
            </a:graphic>
          </wp:inline>
        </w:drawing>
      </w:r>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Cena da tragédia </w:t>
      </w:r>
      <w:proofErr w:type="spellStart"/>
      <w:r w:rsidRPr="00D979D5">
        <w:rPr>
          <w:rFonts w:ascii="Arial" w:eastAsia="Times New Roman" w:hAnsi="Arial" w:cs="Arial"/>
          <w:i/>
          <w:iCs/>
          <w:color w:val="222222"/>
          <w:sz w:val="19"/>
          <w:szCs w:val="19"/>
          <w:lang w:eastAsia="pt-BR"/>
        </w:rPr>
        <w:fldChar w:fldCharType="begin"/>
      </w:r>
      <w:r w:rsidRPr="00D979D5">
        <w:rPr>
          <w:rFonts w:ascii="Arial" w:eastAsia="Times New Roman" w:hAnsi="Arial" w:cs="Arial"/>
          <w:i/>
          <w:iCs/>
          <w:color w:val="222222"/>
          <w:sz w:val="19"/>
          <w:szCs w:val="19"/>
          <w:lang w:eastAsia="pt-BR"/>
        </w:rPr>
        <w:instrText xml:space="preserve"> HYPERLINK "https://pt.wikipedia.org/wiki/Andr%C3%B4maca_(Eur%C3%ADpides)" \o "Andrômaca (Eurípides)" </w:instrText>
      </w:r>
      <w:r w:rsidRPr="00D979D5">
        <w:rPr>
          <w:rFonts w:ascii="Arial" w:eastAsia="Times New Roman" w:hAnsi="Arial" w:cs="Arial"/>
          <w:i/>
          <w:iCs/>
          <w:color w:val="222222"/>
          <w:sz w:val="19"/>
          <w:szCs w:val="19"/>
          <w:lang w:eastAsia="pt-BR"/>
        </w:rPr>
        <w:fldChar w:fldCharType="separate"/>
      </w:r>
      <w:r w:rsidRPr="00D979D5">
        <w:rPr>
          <w:rFonts w:ascii="Arial" w:eastAsia="Times New Roman" w:hAnsi="Arial" w:cs="Arial"/>
          <w:i/>
          <w:iCs/>
          <w:color w:val="0B0080"/>
          <w:sz w:val="19"/>
          <w:szCs w:val="19"/>
          <w:u w:val="single"/>
          <w:lang w:eastAsia="pt-BR"/>
        </w:rPr>
        <w:t>Andrómaca</w:t>
      </w:r>
      <w:proofErr w:type="spellEnd"/>
      <w:r w:rsidRPr="00D979D5">
        <w:rPr>
          <w:rFonts w:ascii="Arial" w:eastAsia="Times New Roman" w:hAnsi="Arial" w:cs="Arial"/>
          <w:i/>
          <w:iCs/>
          <w:color w:val="222222"/>
          <w:sz w:val="19"/>
          <w:szCs w:val="19"/>
          <w:lang w:eastAsia="pt-BR"/>
        </w:rPr>
        <w:fldChar w:fldCharType="end"/>
      </w:r>
      <w:r w:rsidRPr="00D979D5">
        <w:rPr>
          <w:rFonts w:ascii="Arial" w:eastAsia="Times New Roman" w:hAnsi="Arial" w:cs="Arial"/>
          <w:color w:val="222222"/>
          <w:sz w:val="19"/>
          <w:szCs w:val="19"/>
          <w:lang w:eastAsia="pt-BR"/>
        </w:rPr>
        <w:t> de </w:t>
      </w:r>
      <w:hyperlink r:id="rId1280" w:tooltip="Eurípedes" w:history="1">
        <w:r w:rsidRPr="00D979D5">
          <w:rPr>
            <w:rFonts w:ascii="Arial" w:eastAsia="Times New Roman" w:hAnsi="Arial" w:cs="Arial"/>
            <w:color w:val="0B0080"/>
            <w:sz w:val="19"/>
            <w:szCs w:val="19"/>
            <w:u w:val="single"/>
            <w:lang w:eastAsia="pt-BR"/>
          </w:rPr>
          <w:t>Eurípedes</w:t>
        </w:r>
      </w:hyperlink>
      <w:r w:rsidRPr="00D979D5">
        <w:rPr>
          <w:rFonts w:ascii="Arial" w:eastAsia="Times New Roman" w:hAnsi="Arial" w:cs="Arial"/>
          <w:color w:val="222222"/>
          <w:sz w:val="19"/>
          <w:szCs w:val="19"/>
          <w:lang w:eastAsia="pt-BR"/>
        </w:rPr>
        <w:t>, num </w:t>
      </w:r>
      <w:hyperlink r:id="rId1281" w:tooltip="Fresco" w:history="1">
        <w:r w:rsidRPr="00D979D5">
          <w:rPr>
            <w:rFonts w:ascii="Arial" w:eastAsia="Times New Roman" w:hAnsi="Arial" w:cs="Arial"/>
            <w:color w:val="0B0080"/>
            <w:sz w:val="19"/>
            <w:szCs w:val="19"/>
            <w:u w:val="single"/>
            <w:lang w:eastAsia="pt-BR"/>
          </w:rPr>
          <w:t>fresco</w:t>
        </w:r>
      </w:hyperlink>
      <w:r w:rsidRPr="00D979D5">
        <w:rPr>
          <w:rFonts w:ascii="Arial" w:eastAsia="Times New Roman" w:hAnsi="Arial" w:cs="Arial"/>
          <w:color w:val="222222"/>
          <w:sz w:val="19"/>
          <w:szCs w:val="19"/>
          <w:lang w:eastAsia="pt-BR"/>
        </w:rPr>
        <w:t> da Casa de Marco Lucrécio em </w:t>
      </w:r>
      <w:hyperlink r:id="rId1282" w:tooltip="Pompeia" w:history="1">
        <w:r w:rsidRPr="00D979D5">
          <w:rPr>
            <w:rFonts w:ascii="Arial" w:eastAsia="Times New Roman" w:hAnsi="Arial" w:cs="Arial"/>
            <w:color w:val="0B0080"/>
            <w:sz w:val="19"/>
            <w:szCs w:val="19"/>
            <w:u w:val="single"/>
            <w:lang w:eastAsia="pt-BR"/>
          </w:rPr>
          <w:t>Pompeia</w:t>
        </w:r>
        <w:proofErr w:type="gramStart"/>
      </w:hyperlink>
      <w:proofErr w:type="gramEnd"/>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No </w:t>
      </w:r>
      <w:hyperlink r:id="rId1283" w:tooltip="Cânone Ocidental" w:history="1">
        <w:r w:rsidRPr="00D979D5">
          <w:rPr>
            <w:rFonts w:ascii="Arial" w:eastAsia="Times New Roman" w:hAnsi="Arial" w:cs="Arial"/>
            <w:color w:val="0B0080"/>
            <w:sz w:val="21"/>
            <w:szCs w:val="21"/>
            <w:u w:val="single"/>
            <w:lang w:eastAsia="pt-BR"/>
          </w:rPr>
          <w:t>cânone literário ocidental</w:t>
        </w:r>
      </w:hyperlink>
      <w:r w:rsidRPr="00D979D5">
        <w:rPr>
          <w:rFonts w:ascii="Arial" w:eastAsia="Times New Roman" w:hAnsi="Arial" w:cs="Arial"/>
          <w:color w:val="222222"/>
          <w:sz w:val="21"/>
          <w:szCs w:val="21"/>
          <w:lang w:eastAsia="pt-BR"/>
        </w:rPr>
        <w:t>, a literatura durante o período de </w:t>
      </w:r>
      <w:hyperlink r:id="rId1284" w:tooltip="Augusto" w:history="1">
        <w:r w:rsidRPr="00D979D5">
          <w:rPr>
            <w:rFonts w:ascii="Arial" w:eastAsia="Times New Roman" w:hAnsi="Arial" w:cs="Arial"/>
            <w:color w:val="0B0080"/>
            <w:sz w:val="21"/>
            <w:szCs w:val="21"/>
            <w:u w:val="single"/>
            <w:lang w:eastAsia="pt-BR"/>
          </w:rPr>
          <w:t>Augusto</w:t>
        </w:r>
      </w:hyperlink>
      <w:r w:rsidRPr="00D979D5">
        <w:rPr>
          <w:rFonts w:ascii="Arial" w:eastAsia="Times New Roman" w:hAnsi="Arial" w:cs="Arial"/>
          <w:color w:val="222222"/>
          <w:sz w:val="21"/>
          <w:szCs w:val="21"/>
          <w:lang w:eastAsia="pt-BR"/>
        </w:rPr>
        <w:t> até ao fim da república é vista como a idade de ouro da </w:t>
      </w:r>
      <w:hyperlink r:id="rId1285" w:tooltip="Literatura latina" w:history="1">
        <w:r w:rsidRPr="00D979D5">
          <w:rPr>
            <w:rFonts w:ascii="Arial" w:eastAsia="Times New Roman" w:hAnsi="Arial" w:cs="Arial"/>
            <w:color w:val="0B0080"/>
            <w:sz w:val="21"/>
            <w:szCs w:val="21"/>
            <w:u w:val="single"/>
            <w:lang w:eastAsia="pt-BR"/>
          </w:rPr>
          <w:t>literatura latina</w:t>
        </w:r>
      </w:hyperlink>
      <w:r w:rsidRPr="00D979D5">
        <w:rPr>
          <w:rFonts w:ascii="Arial" w:eastAsia="Times New Roman" w:hAnsi="Arial" w:cs="Arial"/>
          <w:color w:val="222222"/>
          <w:sz w:val="21"/>
          <w:szCs w:val="21"/>
          <w:lang w:eastAsia="pt-BR"/>
        </w:rPr>
        <w:t>, incorporando os </w:t>
      </w:r>
      <w:hyperlink r:id="rId1286" w:tooltip="Classicismo" w:history="1">
        <w:r w:rsidRPr="00D979D5">
          <w:rPr>
            <w:rFonts w:ascii="Arial" w:eastAsia="Times New Roman" w:hAnsi="Arial" w:cs="Arial"/>
            <w:color w:val="0B0080"/>
            <w:sz w:val="21"/>
            <w:szCs w:val="21"/>
            <w:u w:val="single"/>
            <w:lang w:eastAsia="pt-BR"/>
          </w:rPr>
          <w:t>ideais clássicos</w:t>
        </w:r>
      </w:hyperlink>
      <w:r w:rsidRPr="00D979D5">
        <w:rPr>
          <w:rFonts w:ascii="Arial" w:eastAsia="Times New Roman" w:hAnsi="Arial" w:cs="Arial"/>
          <w:color w:val="222222"/>
          <w:sz w:val="21"/>
          <w:szCs w:val="21"/>
          <w:lang w:eastAsia="pt-BR"/>
        </w:rPr>
        <w:t xml:space="preserve"> da unidade do conjunto, proporção entre as partes e articulação cuidada da </w:t>
      </w:r>
      <w:proofErr w:type="gramStart"/>
      <w:r w:rsidRPr="00D979D5">
        <w:rPr>
          <w:rFonts w:ascii="Arial" w:eastAsia="Times New Roman" w:hAnsi="Arial" w:cs="Arial"/>
          <w:color w:val="222222"/>
          <w:sz w:val="21"/>
          <w:szCs w:val="21"/>
          <w:lang w:eastAsia="pt-BR"/>
        </w:rPr>
        <w:t>composição.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"cite_note-FOOTNOTERoberts19893-535"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[526]</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três poetas clássicos latinos mais influentes – </w:t>
      </w:r>
      <w:hyperlink r:id="rId1287" w:tooltip="Virgílio" w:history="1">
        <w:r w:rsidRPr="00D979D5">
          <w:rPr>
            <w:rFonts w:ascii="Arial" w:eastAsia="Times New Roman" w:hAnsi="Arial" w:cs="Arial"/>
            <w:color w:val="0B0080"/>
            <w:sz w:val="21"/>
            <w:szCs w:val="21"/>
            <w:u w:val="single"/>
            <w:lang w:eastAsia="pt-BR"/>
          </w:rPr>
          <w:t>Virgílio</w:t>
        </w:r>
      </w:hyperlink>
      <w:r w:rsidRPr="00D979D5">
        <w:rPr>
          <w:rFonts w:ascii="Arial" w:eastAsia="Times New Roman" w:hAnsi="Arial" w:cs="Arial"/>
          <w:color w:val="222222"/>
          <w:sz w:val="21"/>
          <w:szCs w:val="21"/>
          <w:lang w:eastAsia="pt-BR"/>
        </w:rPr>
        <w:t>, </w:t>
      </w:r>
      <w:hyperlink r:id="rId1288" w:tooltip="Horácio" w:history="1">
        <w:r w:rsidRPr="00D979D5">
          <w:rPr>
            <w:rFonts w:ascii="Arial" w:eastAsia="Times New Roman" w:hAnsi="Arial" w:cs="Arial"/>
            <w:color w:val="0B0080"/>
            <w:sz w:val="21"/>
            <w:szCs w:val="21"/>
            <w:u w:val="single"/>
            <w:lang w:eastAsia="pt-BR"/>
          </w:rPr>
          <w:t>Horácio</w:t>
        </w:r>
      </w:hyperlink>
      <w:r w:rsidRPr="00D979D5">
        <w:rPr>
          <w:rFonts w:ascii="Arial" w:eastAsia="Times New Roman" w:hAnsi="Arial" w:cs="Arial"/>
          <w:color w:val="222222"/>
          <w:sz w:val="21"/>
          <w:szCs w:val="21"/>
          <w:lang w:eastAsia="pt-BR"/>
        </w:rPr>
        <w:t> e </w:t>
      </w:r>
      <w:hyperlink r:id="rId1289" w:tooltip="Ovídio" w:history="1">
        <w:r w:rsidRPr="00D979D5">
          <w:rPr>
            <w:rFonts w:ascii="Arial" w:eastAsia="Times New Roman" w:hAnsi="Arial" w:cs="Arial"/>
            <w:color w:val="0B0080"/>
            <w:sz w:val="21"/>
            <w:szCs w:val="21"/>
            <w:u w:val="single"/>
            <w:lang w:eastAsia="pt-BR"/>
          </w:rPr>
          <w:t>Ovídio</w:t>
        </w:r>
      </w:hyperlink>
      <w:r w:rsidRPr="00D979D5">
        <w:rPr>
          <w:rFonts w:ascii="Arial" w:eastAsia="Times New Roman" w:hAnsi="Arial" w:cs="Arial"/>
          <w:color w:val="222222"/>
          <w:sz w:val="21"/>
          <w:szCs w:val="21"/>
          <w:lang w:eastAsia="pt-BR"/>
        </w:rPr>
        <w:t> – pertencem a este período. Virgílio escreveu a </w:t>
      </w:r>
      <w:hyperlink r:id="rId1290" w:tooltip="Eneida" w:history="1">
        <w:r w:rsidRPr="00D979D5">
          <w:rPr>
            <w:rFonts w:ascii="Arial" w:eastAsia="Times New Roman" w:hAnsi="Arial" w:cs="Arial"/>
            <w:i/>
            <w:iCs/>
            <w:color w:val="0B0080"/>
            <w:sz w:val="21"/>
            <w:szCs w:val="21"/>
            <w:u w:val="single"/>
            <w:lang w:eastAsia="pt-BR"/>
          </w:rPr>
          <w:t>Eneida</w:t>
        </w:r>
      </w:hyperlink>
      <w:r w:rsidRPr="00D979D5">
        <w:rPr>
          <w:rFonts w:ascii="Arial" w:eastAsia="Times New Roman" w:hAnsi="Arial" w:cs="Arial"/>
          <w:color w:val="222222"/>
          <w:sz w:val="21"/>
          <w:szCs w:val="21"/>
          <w:lang w:eastAsia="pt-BR"/>
        </w:rPr>
        <w:t>, criando um épico nacional para Roma da mesma forma que os épicos de </w:t>
      </w:r>
      <w:hyperlink r:id="rId1291" w:tooltip="Homero" w:history="1">
        <w:r w:rsidRPr="00D979D5">
          <w:rPr>
            <w:rFonts w:ascii="Arial" w:eastAsia="Times New Roman" w:hAnsi="Arial" w:cs="Arial"/>
            <w:color w:val="0B0080"/>
            <w:sz w:val="21"/>
            <w:szCs w:val="21"/>
            <w:u w:val="single"/>
            <w:lang w:eastAsia="pt-BR"/>
          </w:rPr>
          <w:t>Homero</w:t>
        </w:r>
      </w:hyperlink>
      <w:r w:rsidRPr="00D979D5">
        <w:rPr>
          <w:rFonts w:ascii="Arial" w:eastAsia="Times New Roman" w:hAnsi="Arial" w:cs="Arial"/>
          <w:color w:val="222222"/>
          <w:sz w:val="21"/>
          <w:szCs w:val="21"/>
          <w:lang w:eastAsia="pt-BR"/>
        </w:rPr>
        <w:t> o foram para a Grécia. Horácio aperfeiçoou o uso da </w:t>
      </w:r>
      <w:hyperlink r:id="rId1292" w:tooltip="Métrica (poesia)" w:history="1">
        <w:r w:rsidRPr="00D979D5">
          <w:rPr>
            <w:rFonts w:ascii="Arial" w:eastAsia="Times New Roman" w:hAnsi="Arial" w:cs="Arial"/>
            <w:color w:val="0B0080"/>
            <w:sz w:val="21"/>
            <w:szCs w:val="21"/>
            <w:u w:val="single"/>
            <w:lang w:eastAsia="pt-BR"/>
          </w:rPr>
          <w:t>métrica</w:t>
        </w:r>
      </w:hyperlink>
      <w:r w:rsidRPr="00D979D5">
        <w:rPr>
          <w:rFonts w:ascii="Arial" w:eastAsia="Times New Roman" w:hAnsi="Arial" w:cs="Arial"/>
          <w:color w:val="222222"/>
          <w:sz w:val="21"/>
          <w:szCs w:val="21"/>
          <w:lang w:eastAsia="pt-BR"/>
        </w:rPr>
        <w:t xml:space="preserve"> grega na poesia latina. A poesia erótica de Ovídio foi extremamente popular, embora vítima do programa moral de Augusto, que levou ao seu exílio em </w:t>
      </w:r>
      <w:proofErr w:type="spellStart"/>
      <w:r w:rsidRPr="00D979D5">
        <w:rPr>
          <w:rFonts w:ascii="Arial" w:eastAsia="Times New Roman" w:hAnsi="Arial" w:cs="Arial"/>
          <w:color w:val="222222"/>
          <w:sz w:val="21"/>
          <w:szCs w:val="21"/>
          <w:lang w:eastAsia="pt-BR"/>
        </w:rPr>
        <w:t>Tômis</w:t>
      </w:r>
      <w:proofErr w:type="spellEnd"/>
      <w:r w:rsidRPr="00D979D5">
        <w:rPr>
          <w:rFonts w:ascii="Arial" w:eastAsia="Times New Roman" w:hAnsi="Arial" w:cs="Arial"/>
          <w:color w:val="222222"/>
          <w:sz w:val="21"/>
          <w:szCs w:val="21"/>
          <w:lang w:eastAsia="pt-BR"/>
        </w:rPr>
        <w:t>, onde permaneceu até ao resto da sua vida. As </w:t>
      </w:r>
      <w:hyperlink r:id="rId1293" w:tooltip="Metamorfoses" w:history="1">
        <w:r w:rsidRPr="00D979D5">
          <w:rPr>
            <w:rFonts w:ascii="Arial" w:eastAsia="Times New Roman" w:hAnsi="Arial" w:cs="Arial"/>
            <w:i/>
            <w:iCs/>
            <w:color w:val="0B0080"/>
            <w:sz w:val="21"/>
            <w:szCs w:val="21"/>
            <w:u w:val="single"/>
            <w:lang w:eastAsia="pt-BR"/>
          </w:rPr>
          <w:t>Metamorfoses</w:t>
        </w:r>
      </w:hyperlink>
      <w:r w:rsidRPr="00D979D5">
        <w:rPr>
          <w:rFonts w:ascii="Arial" w:eastAsia="Times New Roman" w:hAnsi="Arial" w:cs="Arial"/>
          <w:color w:val="222222"/>
          <w:sz w:val="21"/>
          <w:szCs w:val="21"/>
          <w:lang w:eastAsia="pt-BR"/>
        </w:rPr>
        <w:t> de Ovídio são um poema contínuo ao longo de quinze livros, que abrangem temas desde a </w:t>
      </w:r>
      <w:hyperlink r:id="rId1294" w:tooltip="Mitologia greco-romana" w:history="1">
        <w:r w:rsidRPr="00D979D5">
          <w:rPr>
            <w:rFonts w:ascii="Arial" w:eastAsia="Times New Roman" w:hAnsi="Arial" w:cs="Arial"/>
            <w:color w:val="0B0080"/>
            <w:sz w:val="21"/>
            <w:szCs w:val="21"/>
            <w:u w:val="single"/>
            <w:lang w:eastAsia="pt-BR"/>
          </w:rPr>
          <w:t>mitologia greco-romana</w:t>
        </w:r>
      </w:hyperlink>
      <w:r w:rsidRPr="00D979D5">
        <w:rPr>
          <w:rFonts w:ascii="Arial" w:eastAsia="Times New Roman" w:hAnsi="Arial" w:cs="Arial"/>
          <w:color w:val="222222"/>
          <w:sz w:val="21"/>
          <w:szCs w:val="21"/>
          <w:lang w:eastAsia="pt-BR"/>
        </w:rPr>
        <w:t> até ao </w:t>
      </w:r>
      <w:hyperlink r:id="rId1295" w:tooltip="Culto imperial" w:history="1">
        <w:r w:rsidRPr="00D979D5">
          <w:rPr>
            <w:rFonts w:ascii="Arial" w:eastAsia="Times New Roman" w:hAnsi="Arial" w:cs="Arial"/>
            <w:color w:val="0B0080"/>
            <w:sz w:val="21"/>
            <w:szCs w:val="21"/>
            <w:u w:val="single"/>
            <w:lang w:eastAsia="pt-BR"/>
          </w:rPr>
          <w:t>culto imperial</w:t>
        </w:r>
      </w:hyperlink>
      <w:r w:rsidRPr="00D979D5">
        <w:rPr>
          <w:rFonts w:ascii="Arial" w:eastAsia="Times New Roman" w:hAnsi="Arial" w:cs="Arial"/>
          <w:color w:val="222222"/>
          <w:sz w:val="21"/>
          <w:szCs w:val="21"/>
          <w:lang w:eastAsia="pt-BR"/>
        </w:rPr>
        <w:t> de </w:t>
      </w:r>
      <w:hyperlink r:id="rId1296" w:tooltip="Júlio César" w:history="1">
        <w:r w:rsidRPr="00D979D5">
          <w:rPr>
            <w:rFonts w:ascii="Arial" w:eastAsia="Times New Roman" w:hAnsi="Arial" w:cs="Arial"/>
            <w:color w:val="0B0080"/>
            <w:sz w:val="21"/>
            <w:szCs w:val="21"/>
            <w:u w:val="single"/>
            <w:lang w:eastAsia="pt-BR"/>
          </w:rPr>
          <w:t>Júlio César</w:t>
        </w:r>
      </w:hyperlink>
      <w:r w:rsidRPr="00D979D5">
        <w:rPr>
          <w:rFonts w:ascii="Arial" w:eastAsia="Times New Roman" w:hAnsi="Arial" w:cs="Arial"/>
          <w:color w:val="222222"/>
          <w:sz w:val="21"/>
          <w:szCs w:val="21"/>
          <w:lang w:eastAsia="pt-BR"/>
        </w:rPr>
        <w:t>. As versões de Ovídio dos mitos gregos tornaram-se numa das principais fontes de mitologia clássica. A sua foi tão influente na </w:t>
      </w:r>
      <w:hyperlink r:id="rId1297" w:tooltip="Literatura medieval" w:history="1">
        <w:r w:rsidRPr="00D979D5">
          <w:rPr>
            <w:rFonts w:ascii="Arial" w:eastAsia="Times New Roman" w:hAnsi="Arial" w:cs="Arial"/>
            <w:color w:val="0B0080"/>
            <w:sz w:val="21"/>
            <w:szCs w:val="21"/>
            <w:u w:val="single"/>
            <w:lang w:eastAsia="pt-BR"/>
          </w:rPr>
          <w:t>literatura medieval</w:t>
        </w:r>
      </w:hyperlink>
      <w:r w:rsidRPr="00D979D5">
        <w:rPr>
          <w:rFonts w:ascii="Arial" w:eastAsia="Times New Roman" w:hAnsi="Arial" w:cs="Arial"/>
          <w:color w:val="222222"/>
          <w:sz w:val="21"/>
          <w:szCs w:val="21"/>
          <w:lang w:eastAsia="pt-BR"/>
        </w:rPr>
        <w:t> que os séculos XII e XIII foram denominados de "Idade de Ovídio</w:t>
      </w:r>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21"/>
          <w:szCs w:val="21"/>
          <w:lang w:eastAsia="pt-BR"/>
        </w:rPr>
        <w:t>"</w:t>
      </w:r>
      <w:hyperlink r:id="rId1298" w:anchor="cite_note-FOOTNOTEMcNelis2007397-536" w:history="1">
        <w:r w:rsidRPr="00D979D5">
          <w:rPr>
            <w:rFonts w:ascii="Arial" w:eastAsia="Times New Roman" w:hAnsi="Arial" w:cs="Arial"/>
            <w:color w:val="0B0080"/>
            <w:sz w:val="17"/>
            <w:szCs w:val="17"/>
            <w:u w:val="single"/>
            <w:vertAlign w:val="superscript"/>
            <w:lang w:eastAsia="pt-BR"/>
          </w:rPr>
          <w:t>[527]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 xml:space="preserve">O período entre meados do século I e meados do século II é convencionalmente denominado de idade de prata da literatura latina. Durante o governo de Nero, os escritores reagiram contra o </w:t>
      </w:r>
      <w:proofErr w:type="spellStart"/>
      <w:proofErr w:type="gramStart"/>
      <w:r w:rsidRPr="00D979D5">
        <w:rPr>
          <w:rFonts w:ascii="Arial" w:eastAsia="Times New Roman" w:hAnsi="Arial" w:cs="Arial"/>
          <w:color w:val="222222"/>
          <w:sz w:val="21"/>
          <w:szCs w:val="21"/>
          <w:lang w:eastAsia="pt-BR"/>
        </w:rPr>
        <w:t>augustianismo</w:t>
      </w:r>
      <w:proofErr w:type="spellEnd"/>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"cite_note-FOOTNOTERoberts19898-537"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[528]</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Os três principais escritores – o filósofo e dramaturgo </w:t>
      </w:r>
      <w:hyperlink r:id="rId1299" w:tooltip="Séneca" w:history="1">
        <w:r w:rsidRPr="00D979D5">
          <w:rPr>
            <w:rFonts w:ascii="Arial" w:eastAsia="Times New Roman" w:hAnsi="Arial" w:cs="Arial"/>
            <w:color w:val="0B0080"/>
            <w:sz w:val="21"/>
            <w:szCs w:val="21"/>
            <w:u w:val="single"/>
            <w:lang w:eastAsia="pt-BR"/>
          </w:rPr>
          <w:t>Séneca</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"https://pt.wikipedia.org/wiki/Lucano" \o "Lucano"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Lucano</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o seu sobrinho, que transformou a </w:t>
      </w:r>
      <w:hyperlink r:id="rId1300" w:tooltip="Segunda Guerra Civil da República de Roma" w:history="1">
        <w:r w:rsidRPr="00D979D5">
          <w:rPr>
            <w:rFonts w:ascii="Arial" w:eastAsia="Times New Roman" w:hAnsi="Arial" w:cs="Arial"/>
            <w:color w:val="0B0080"/>
            <w:sz w:val="21"/>
            <w:szCs w:val="21"/>
            <w:u w:val="single"/>
            <w:lang w:eastAsia="pt-BR"/>
          </w:rPr>
          <w:t>Segunda Guerra Civil</w:t>
        </w:r>
      </w:hyperlink>
      <w:r w:rsidRPr="00D979D5">
        <w:rPr>
          <w:rFonts w:ascii="Arial" w:eastAsia="Times New Roman" w:hAnsi="Arial" w:cs="Arial"/>
          <w:color w:val="222222"/>
          <w:sz w:val="21"/>
          <w:szCs w:val="21"/>
          <w:lang w:eastAsia="pt-BR"/>
        </w:rPr>
        <w:t> no épico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"https://pt.wikipedia.org/wiki/Fars%C3%A1lia" \o "Farsália"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Farsália</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e o romancista </w:t>
      </w:r>
      <w:hyperlink r:id="rId1301" w:tooltip="Petrónio" w:history="1">
        <w:r w:rsidRPr="00D979D5">
          <w:rPr>
            <w:rFonts w:ascii="Arial" w:eastAsia="Times New Roman" w:hAnsi="Arial" w:cs="Arial"/>
            <w:color w:val="0B0080"/>
            <w:sz w:val="21"/>
            <w:szCs w:val="21"/>
            <w:u w:val="single"/>
            <w:lang w:eastAsia="pt-BR"/>
          </w:rPr>
          <w:t>Petrónio</w:t>
        </w:r>
      </w:hyperlink>
      <w:r w:rsidRPr="00D979D5">
        <w:rPr>
          <w:rFonts w:ascii="Arial" w:eastAsia="Times New Roman" w:hAnsi="Arial" w:cs="Arial"/>
          <w:color w:val="222222"/>
          <w:sz w:val="21"/>
          <w:szCs w:val="21"/>
          <w:lang w:eastAsia="pt-BR"/>
        </w:rPr>
        <w:t>, autor de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"https://pt.wikipedia.org/wiki/Sat%C3%ADricon" \o "Satíricon"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Satíricon</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xml:space="preserve"> – cometeram todos suicídio após caírem em desgraça junto do imperador. Séneca e </w:t>
      </w:r>
      <w:proofErr w:type="spellStart"/>
      <w:r w:rsidRPr="00D979D5">
        <w:rPr>
          <w:rFonts w:ascii="Arial" w:eastAsia="Times New Roman" w:hAnsi="Arial" w:cs="Arial"/>
          <w:color w:val="222222"/>
          <w:sz w:val="21"/>
          <w:szCs w:val="21"/>
          <w:lang w:eastAsia="pt-BR"/>
        </w:rPr>
        <w:t>Lucano</w:t>
      </w:r>
      <w:proofErr w:type="spellEnd"/>
      <w:r w:rsidRPr="00D979D5">
        <w:rPr>
          <w:rFonts w:ascii="Arial" w:eastAsia="Times New Roman" w:hAnsi="Arial" w:cs="Arial"/>
          <w:color w:val="222222"/>
          <w:sz w:val="21"/>
          <w:szCs w:val="21"/>
          <w:lang w:eastAsia="pt-BR"/>
        </w:rPr>
        <w:t xml:space="preserve"> eram da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"https://pt.wikipedia.org/wiki/Hisp%C3%A2nia" \o "Hispânia"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Hispânia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tal como o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"https://pt.wikipedia.org/wiki/Epigrama" \o "Epigrama"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epigramista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w:t>
      </w:r>
      <w:hyperlink r:id="rId1302" w:tooltip="Marcial" w:history="1">
        <w:r w:rsidRPr="00D979D5">
          <w:rPr>
            <w:rFonts w:ascii="Arial" w:eastAsia="Times New Roman" w:hAnsi="Arial" w:cs="Arial"/>
            <w:color w:val="0B0080"/>
            <w:sz w:val="21"/>
            <w:szCs w:val="21"/>
            <w:u w:val="single"/>
            <w:lang w:eastAsia="pt-BR"/>
          </w:rPr>
          <w:t>Marcial</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"cite_note-FOOTNOTECurchin1995465-538"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[529]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obra do poeta </w:t>
      </w:r>
      <w:hyperlink r:id="rId1303" w:tooltip="Públio Papínio Estácio" w:history="1">
        <w:r w:rsidRPr="00D979D5">
          <w:rPr>
            <w:rFonts w:ascii="Arial" w:eastAsia="Times New Roman" w:hAnsi="Arial" w:cs="Arial"/>
            <w:color w:val="0B0080"/>
            <w:sz w:val="21"/>
            <w:szCs w:val="21"/>
            <w:u w:val="single"/>
            <w:lang w:eastAsia="pt-BR"/>
          </w:rPr>
          <w:t>Estácio</w:t>
        </w:r>
      </w:hyperlink>
      <w:r w:rsidRPr="00D979D5">
        <w:rPr>
          <w:rFonts w:ascii="Arial" w:eastAsia="Times New Roman" w:hAnsi="Arial" w:cs="Arial"/>
          <w:color w:val="222222"/>
          <w:sz w:val="21"/>
          <w:szCs w:val="21"/>
          <w:lang w:eastAsia="pt-BR"/>
        </w:rPr>
        <w:t> viria a exercer uma enorme influência na literatura do </w:t>
      </w:r>
      <w:hyperlink r:id="rId1304" w:tooltip="Renascimento" w:history="1">
        <w:r w:rsidRPr="00D979D5">
          <w:rPr>
            <w:rFonts w:ascii="Arial" w:eastAsia="Times New Roman" w:hAnsi="Arial" w:cs="Arial"/>
            <w:color w:val="0B0080"/>
            <w:sz w:val="21"/>
            <w:szCs w:val="21"/>
            <w:u w:val="single"/>
            <w:lang w:eastAsia="pt-BR"/>
          </w:rPr>
          <w:t>Renascimento</w:t>
        </w:r>
      </w:hyperlink>
      <w:r w:rsidRPr="00D979D5">
        <w:rPr>
          <w:rFonts w:ascii="Arial" w:eastAsia="Times New Roman" w:hAnsi="Arial" w:cs="Arial"/>
          <w:color w:val="222222"/>
          <w:sz w:val="21"/>
          <w:szCs w:val="21"/>
          <w:lang w:eastAsia="pt-BR"/>
        </w:rPr>
        <w:t>.</w:t>
      </w:r>
      <w:hyperlink r:id="rId1305" w:anchor="cite_note-FOOTNOTEvan_Dam200845ff-539" w:history="1">
        <w:r w:rsidRPr="00D979D5">
          <w:rPr>
            <w:rFonts w:ascii="Arial" w:eastAsia="Times New Roman" w:hAnsi="Arial" w:cs="Arial"/>
            <w:color w:val="0B0080"/>
            <w:sz w:val="17"/>
            <w:szCs w:val="17"/>
            <w:u w:val="single"/>
            <w:vertAlign w:val="superscript"/>
            <w:lang w:eastAsia="pt-BR"/>
          </w:rPr>
          <w:t>[530]</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Os livros eram caros, uma vez que cada cópia tinha que ser manuscrita num rolo de </w:t>
      </w:r>
      <w:hyperlink r:id="rId1306" w:tooltip="Papiro" w:history="1">
        <w:r w:rsidRPr="00D979D5">
          <w:rPr>
            <w:rFonts w:ascii="Arial" w:eastAsia="Times New Roman" w:hAnsi="Arial" w:cs="Arial"/>
            <w:color w:val="0B0080"/>
            <w:sz w:val="21"/>
            <w:szCs w:val="21"/>
            <w:u w:val="single"/>
            <w:lang w:eastAsia="pt-BR"/>
          </w:rPr>
          <w:t>papiro</w:t>
        </w:r>
      </w:hyperlink>
      <w:r w:rsidRPr="00D979D5">
        <w:rPr>
          <w:rFonts w:ascii="Arial" w:eastAsia="Times New Roman" w:hAnsi="Arial" w:cs="Arial"/>
          <w:color w:val="222222"/>
          <w:sz w:val="21"/>
          <w:szCs w:val="21"/>
          <w:lang w:eastAsia="pt-BR"/>
        </w:rPr>
        <w:t> (volume; </w:t>
      </w:r>
      <w:proofErr w:type="spellStart"/>
      <w:r w:rsidRPr="00D979D5">
        <w:rPr>
          <w:rFonts w:ascii="Arial" w:eastAsia="Times New Roman" w:hAnsi="Arial" w:cs="Arial"/>
          <w:i/>
          <w:iCs/>
          <w:color w:val="222222"/>
          <w:sz w:val="21"/>
          <w:szCs w:val="21"/>
          <w:lang w:eastAsia="pt-BR"/>
        </w:rPr>
        <w:t>volumen</w:t>
      </w:r>
      <w:proofErr w:type="spellEnd"/>
      <w:r w:rsidRPr="00D979D5">
        <w:rPr>
          <w:rFonts w:ascii="Arial" w:eastAsia="Times New Roman" w:hAnsi="Arial" w:cs="Arial"/>
          <w:color w:val="222222"/>
          <w:sz w:val="21"/>
          <w:szCs w:val="21"/>
          <w:lang w:eastAsia="pt-BR"/>
        </w:rPr>
        <w:t xml:space="preserve">) por escribas </w:t>
      </w:r>
      <w:proofErr w:type="gramStart"/>
      <w:r w:rsidRPr="00D979D5">
        <w:rPr>
          <w:rFonts w:ascii="Arial" w:eastAsia="Times New Roman" w:hAnsi="Arial" w:cs="Arial"/>
          <w:color w:val="222222"/>
          <w:sz w:val="21"/>
          <w:szCs w:val="21"/>
          <w:lang w:eastAsia="pt-BR"/>
        </w:rPr>
        <w:t>especializados.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"cite_note-FOOTNOTEJohnson201017-18-540"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[531]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produção comercial de livros teve início durante o período final da República. Por volta do século I alguns bairros de Roma eram conhecidos pelas suas livrarias (tabernas de livros; </w:t>
      </w:r>
      <w:proofErr w:type="spellStart"/>
      <w:r w:rsidRPr="00D979D5">
        <w:rPr>
          <w:rFonts w:ascii="Arial" w:eastAsia="Times New Roman" w:hAnsi="Arial" w:cs="Arial"/>
          <w:i/>
          <w:iCs/>
          <w:color w:val="222222"/>
          <w:sz w:val="21"/>
          <w:szCs w:val="21"/>
          <w:lang w:eastAsia="pt-BR"/>
        </w:rPr>
        <w:t>tabernae</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librariae</w:t>
      </w:r>
      <w:proofErr w:type="spellEnd"/>
      <w:r w:rsidRPr="00D979D5">
        <w:rPr>
          <w:rFonts w:ascii="Arial" w:eastAsia="Times New Roman" w:hAnsi="Arial" w:cs="Arial"/>
          <w:color w:val="222222"/>
          <w:sz w:val="21"/>
          <w:szCs w:val="21"/>
          <w:lang w:eastAsia="pt-BR"/>
        </w:rPr>
        <w:t xml:space="preserve">), as quais existiam também em muitas das cidades de província </w:t>
      </w:r>
      <w:proofErr w:type="gramStart"/>
      <w:r w:rsidRPr="00D979D5">
        <w:rPr>
          <w:rFonts w:ascii="Arial" w:eastAsia="Times New Roman" w:hAnsi="Arial" w:cs="Arial"/>
          <w:color w:val="222222"/>
          <w:sz w:val="21"/>
          <w:szCs w:val="21"/>
          <w:lang w:eastAsia="pt-BR"/>
        </w:rPr>
        <w:t>ocidentais.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"cite_note-FOOTNOTECavallo199971-541"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[532]</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qualidade das edições variava significativamente e alguns autores queixavam-se de cópias cheias de erros, </w:t>
      </w:r>
      <w:hyperlink r:id="rId1307" w:tooltip="Plágio" w:history="1">
        <w:r w:rsidRPr="00D979D5">
          <w:rPr>
            <w:rFonts w:ascii="Arial" w:eastAsia="Times New Roman" w:hAnsi="Arial" w:cs="Arial"/>
            <w:color w:val="0B0080"/>
            <w:sz w:val="21"/>
            <w:szCs w:val="21"/>
            <w:u w:val="single"/>
            <w:lang w:eastAsia="pt-BR"/>
          </w:rPr>
          <w:t>plágio</w:t>
        </w:r>
      </w:hyperlink>
      <w:r w:rsidRPr="00D979D5">
        <w:rPr>
          <w:rFonts w:ascii="Arial" w:eastAsia="Times New Roman" w:hAnsi="Arial" w:cs="Arial"/>
          <w:color w:val="222222"/>
          <w:sz w:val="21"/>
          <w:szCs w:val="21"/>
          <w:lang w:eastAsia="pt-BR"/>
        </w:rPr>
        <w:t> ou falsificações, uma vez que não existiam </w:t>
      </w:r>
      <w:hyperlink r:id="rId1308" w:tooltip="Direitos de autor" w:history="1">
        <w:r w:rsidRPr="00D979D5">
          <w:rPr>
            <w:rFonts w:ascii="Arial" w:eastAsia="Times New Roman" w:hAnsi="Arial" w:cs="Arial"/>
            <w:color w:val="0B0080"/>
            <w:sz w:val="21"/>
            <w:szCs w:val="21"/>
            <w:u w:val="single"/>
            <w:lang w:eastAsia="pt-BR"/>
          </w:rPr>
          <w:t>direitos de autor</w:t>
        </w:r>
      </w:hyperlink>
      <w:r w:rsidRPr="00D979D5">
        <w:rPr>
          <w:rFonts w:ascii="Arial" w:eastAsia="Times New Roman" w:hAnsi="Arial" w:cs="Arial"/>
          <w:color w:val="222222"/>
          <w:sz w:val="21"/>
          <w:szCs w:val="21"/>
          <w:lang w:eastAsia="pt-BR"/>
        </w:rPr>
        <w:t>.</w:t>
      </w:r>
      <w:hyperlink r:id="rId1309" w:anchor="cite_note-FOOTNOTEMarshall1976253-542" w:history="1">
        <w:r w:rsidRPr="00D979D5">
          <w:rPr>
            <w:rFonts w:ascii="Arial" w:eastAsia="Times New Roman" w:hAnsi="Arial" w:cs="Arial"/>
            <w:color w:val="0B0080"/>
            <w:sz w:val="17"/>
            <w:szCs w:val="17"/>
            <w:u w:val="single"/>
            <w:vertAlign w:val="superscript"/>
            <w:lang w:eastAsia="pt-BR"/>
          </w:rPr>
          <w:t>[533]</w:t>
        </w:r>
      </w:hyperlink>
      <w:r w:rsidRPr="00D979D5">
        <w:rPr>
          <w:rFonts w:ascii="Arial" w:eastAsia="Times New Roman" w:hAnsi="Arial" w:cs="Arial"/>
          <w:color w:val="222222"/>
          <w:sz w:val="21"/>
          <w:szCs w:val="21"/>
          <w:lang w:eastAsia="pt-BR"/>
        </w:rPr>
        <w:t> O </w:t>
      </w:r>
      <w:hyperlink r:id="rId1310" w:tooltip="Códice" w:history="1">
        <w:r w:rsidRPr="00D979D5">
          <w:rPr>
            <w:rFonts w:ascii="Arial" w:eastAsia="Times New Roman" w:hAnsi="Arial" w:cs="Arial"/>
            <w:color w:val="0B0080"/>
            <w:sz w:val="21"/>
            <w:szCs w:val="21"/>
            <w:u w:val="single"/>
            <w:lang w:eastAsia="pt-BR"/>
          </w:rPr>
          <w:t>códice</w:t>
        </w:r>
      </w:hyperlink>
      <w:r w:rsidRPr="00D979D5">
        <w:rPr>
          <w:rFonts w:ascii="Arial" w:eastAsia="Times New Roman" w:hAnsi="Arial" w:cs="Arial"/>
          <w:color w:val="222222"/>
          <w:sz w:val="21"/>
          <w:szCs w:val="21"/>
          <w:lang w:eastAsia="pt-BR"/>
        </w:rPr>
        <w:t> era ainda uma novidade no século I, mas em finais do século III tinha já substituído o volume</w:t>
      </w:r>
      <w:hyperlink r:id="rId1311" w:anchor="cite_note-FOOTNOTEJohnson201017-543" w:history="1">
        <w:r w:rsidRPr="00D979D5">
          <w:rPr>
            <w:rFonts w:ascii="Arial" w:eastAsia="Times New Roman" w:hAnsi="Arial" w:cs="Arial"/>
            <w:color w:val="0B0080"/>
            <w:sz w:val="17"/>
            <w:szCs w:val="17"/>
            <w:u w:val="single"/>
            <w:vertAlign w:val="superscript"/>
            <w:lang w:eastAsia="pt-BR"/>
          </w:rPr>
          <w:t>[534]</w:t>
        </w:r>
      </w:hyperlink>
      <w:hyperlink r:id="rId1312" w:anchor="cite_note-FOOTNOTECavallo199984-85-544" w:history="1">
        <w:r w:rsidRPr="00D979D5">
          <w:rPr>
            <w:rFonts w:ascii="Arial" w:eastAsia="Times New Roman" w:hAnsi="Arial" w:cs="Arial"/>
            <w:color w:val="0B0080"/>
            <w:sz w:val="17"/>
            <w:szCs w:val="17"/>
            <w:u w:val="single"/>
            <w:vertAlign w:val="superscript"/>
            <w:lang w:eastAsia="pt-BR"/>
          </w:rPr>
          <w:t>[535]</w:t>
        </w:r>
      </w:hyperlink>
      <w:r w:rsidRPr="00D979D5">
        <w:rPr>
          <w:rFonts w:ascii="Arial" w:eastAsia="Times New Roman" w:hAnsi="Arial" w:cs="Arial"/>
          <w:color w:val="222222"/>
          <w:sz w:val="21"/>
          <w:szCs w:val="21"/>
          <w:lang w:eastAsia="pt-BR"/>
        </w:rPr>
        <w:t> e era o suporte mais comum entre os livros de conteúdo cristão.</w:t>
      </w:r>
      <w:hyperlink r:id="rId1313" w:anchor="cite_note-FOOTNOTECavallo199984-545" w:history="1">
        <w:r w:rsidRPr="00D979D5">
          <w:rPr>
            <w:rFonts w:ascii="Arial" w:eastAsia="Times New Roman" w:hAnsi="Arial" w:cs="Arial"/>
            <w:color w:val="0B0080"/>
            <w:sz w:val="17"/>
            <w:szCs w:val="17"/>
            <w:u w:val="single"/>
            <w:vertAlign w:val="superscript"/>
            <w:lang w:eastAsia="pt-BR"/>
          </w:rPr>
          <w:t>[536]</w:t>
        </w:r>
      </w:hyperlink>
      <w:r w:rsidRPr="00D979D5">
        <w:rPr>
          <w:rFonts w:ascii="Arial" w:eastAsia="Times New Roman" w:hAnsi="Arial" w:cs="Arial"/>
          <w:color w:val="222222"/>
          <w:sz w:val="21"/>
          <w:szCs w:val="21"/>
          <w:lang w:eastAsia="pt-BR"/>
        </w:rPr>
        <w:t> No entanto, enquanto que o formato do livro dava ênfase à continuidade do texto, o </w:t>
      </w:r>
      <w:hyperlink r:id="rId1314" w:tooltip="Códice" w:history="1">
        <w:r w:rsidRPr="00D979D5">
          <w:rPr>
            <w:rFonts w:ascii="Arial" w:eastAsia="Times New Roman" w:hAnsi="Arial" w:cs="Arial"/>
            <w:color w:val="0B0080"/>
            <w:sz w:val="21"/>
            <w:szCs w:val="21"/>
            <w:u w:val="single"/>
            <w:lang w:eastAsia="pt-BR"/>
          </w:rPr>
          <w:t>códice</w:t>
        </w:r>
      </w:hyperlink>
      <w:r w:rsidRPr="00D979D5">
        <w:rPr>
          <w:rFonts w:ascii="Arial" w:eastAsia="Times New Roman" w:hAnsi="Arial" w:cs="Arial"/>
          <w:color w:val="222222"/>
          <w:sz w:val="21"/>
          <w:szCs w:val="21"/>
          <w:lang w:eastAsia="pt-BR"/>
        </w:rPr>
        <w:t xml:space="preserve"> encorajava uma leitura parcelar, interpretações fragmentadas e criação de </w:t>
      </w:r>
      <w:r w:rsidRPr="00D979D5">
        <w:rPr>
          <w:rFonts w:ascii="Arial" w:eastAsia="Times New Roman" w:hAnsi="Arial" w:cs="Arial"/>
          <w:color w:val="222222"/>
          <w:sz w:val="21"/>
          <w:szCs w:val="21"/>
          <w:lang w:eastAsia="pt-BR"/>
        </w:rPr>
        <w:lastRenderedPageBreak/>
        <w:t>máximas.</w:t>
      </w:r>
      <w:hyperlink r:id="rId1315" w:anchor="cite_note-FOOTNOTECavallo199987-89-546" w:history="1">
        <w:r w:rsidRPr="00D979D5">
          <w:rPr>
            <w:rFonts w:ascii="Arial" w:eastAsia="Times New Roman" w:hAnsi="Arial" w:cs="Arial"/>
            <w:color w:val="0B0080"/>
            <w:sz w:val="17"/>
            <w:szCs w:val="17"/>
            <w:u w:val="single"/>
            <w:vertAlign w:val="superscript"/>
            <w:lang w:eastAsia="pt-BR"/>
          </w:rPr>
          <w:t>[537]</w:t>
        </w:r>
      </w:hyperlink>
      <w:r w:rsidRPr="00D979D5">
        <w:rPr>
          <w:rFonts w:ascii="Arial" w:eastAsia="Times New Roman" w:hAnsi="Arial" w:cs="Arial"/>
          <w:color w:val="222222"/>
          <w:sz w:val="21"/>
          <w:szCs w:val="21"/>
          <w:lang w:eastAsia="pt-BR"/>
        </w:rPr>
        <w:t> Embora os </w:t>
      </w:r>
      <w:hyperlink r:id="rId1316" w:tooltip="Padres da Igreja" w:history="1">
        <w:r w:rsidRPr="00D979D5">
          <w:rPr>
            <w:rFonts w:ascii="Arial" w:eastAsia="Times New Roman" w:hAnsi="Arial" w:cs="Arial"/>
            <w:color w:val="0B0080"/>
            <w:sz w:val="21"/>
            <w:szCs w:val="21"/>
            <w:u w:val="single"/>
            <w:lang w:eastAsia="pt-BR"/>
          </w:rPr>
          <w:t>Padres da Igreja</w:t>
        </w:r>
      </w:hyperlink>
      <w:r w:rsidRPr="00D979D5">
        <w:rPr>
          <w:rFonts w:ascii="Arial" w:eastAsia="Times New Roman" w:hAnsi="Arial" w:cs="Arial"/>
          <w:color w:val="222222"/>
          <w:sz w:val="21"/>
          <w:szCs w:val="21"/>
          <w:lang w:eastAsia="pt-BR"/>
        </w:rPr>
        <w:t xml:space="preserve"> fossem instruídos, consideravam a literatura clássica perigosa e sem valor, pelo que muitas vezes a reinterpretavam </w:t>
      </w:r>
      <w:proofErr w:type="gramStart"/>
      <w:r w:rsidRPr="00D979D5">
        <w:rPr>
          <w:rFonts w:ascii="Arial" w:eastAsia="Times New Roman" w:hAnsi="Arial" w:cs="Arial"/>
          <w:color w:val="222222"/>
          <w:sz w:val="21"/>
          <w:szCs w:val="21"/>
          <w:lang w:eastAsia="pt-BR"/>
        </w:rPr>
        <w:t>através</w:t>
      </w:r>
      <w:proofErr w:type="gramEnd"/>
      <w:r w:rsidRPr="00D979D5">
        <w:rPr>
          <w:rFonts w:ascii="Arial" w:eastAsia="Times New Roman" w:hAnsi="Arial" w:cs="Arial"/>
          <w:color w:val="222222"/>
          <w:sz w:val="21"/>
          <w:szCs w:val="21"/>
          <w:lang w:eastAsia="pt-BR"/>
        </w:rPr>
        <w:t> </w:t>
      </w:r>
      <w:hyperlink r:id="rId1317" w:tooltip="Metáfora" w:history="1">
        <w:r w:rsidRPr="00D979D5">
          <w:rPr>
            <w:rFonts w:ascii="Arial" w:eastAsia="Times New Roman" w:hAnsi="Arial" w:cs="Arial"/>
            <w:color w:val="0B0080"/>
            <w:sz w:val="21"/>
            <w:szCs w:val="21"/>
            <w:u w:val="single"/>
            <w:lang w:eastAsia="pt-BR"/>
          </w:rPr>
          <w:t>metáforas</w:t>
        </w:r>
      </w:hyperlink>
      <w:r w:rsidRPr="00D979D5">
        <w:rPr>
          <w:rFonts w:ascii="Arial" w:eastAsia="Times New Roman" w:hAnsi="Arial" w:cs="Arial"/>
          <w:color w:val="222222"/>
          <w:sz w:val="21"/>
          <w:szCs w:val="21"/>
          <w:lang w:eastAsia="pt-BR"/>
        </w:rPr>
        <w:t> e </w:t>
      </w:r>
      <w:hyperlink r:id="rId1318" w:tooltip="Alegoria" w:history="1">
        <w:r w:rsidRPr="00D979D5">
          <w:rPr>
            <w:rFonts w:ascii="Arial" w:eastAsia="Times New Roman" w:hAnsi="Arial" w:cs="Arial"/>
            <w:color w:val="0B0080"/>
            <w:sz w:val="21"/>
            <w:szCs w:val="21"/>
            <w:u w:val="single"/>
            <w:lang w:eastAsia="pt-BR"/>
          </w:rPr>
          <w:t>alegorias</w:t>
        </w:r>
      </w:hyperlink>
      <w:r w:rsidRPr="00D979D5">
        <w:rPr>
          <w:rFonts w:ascii="Arial" w:eastAsia="Times New Roman" w:hAnsi="Arial" w:cs="Arial"/>
          <w:color w:val="222222"/>
          <w:sz w:val="21"/>
          <w:szCs w:val="21"/>
          <w:lang w:eastAsia="pt-BR"/>
        </w:rPr>
        <w:t>. </w:t>
      </w:r>
      <w:hyperlink r:id="rId1319" w:tooltip="Juliano (imperador)" w:history="1">
        <w:r w:rsidRPr="00D979D5">
          <w:rPr>
            <w:rFonts w:ascii="Arial" w:eastAsia="Times New Roman" w:hAnsi="Arial" w:cs="Arial"/>
            <w:color w:val="0B0080"/>
            <w:sz w:val="21"/>
            <w:szCs w:val="21"/>
            <w:u w:val="single"/>
            <w:lang w:eastAsia="pt-BR"/>
          </w:rPr>
          <w:t>Juliano</w:t>
        </w:r>
      </w:hyperlink>
      <w:r w:rsidRPr="00D979D5">
        <w:rPr>
          <w:rFonts w:ascii="Arial" w:eastAsia="Times New Roman" w:hAnsi="Arial" w:cs="Arial"/>
          <w:color w:val="222222"/>
          <w:sz w:val="21"/>
          <w:szCs w:val="21"/>
          <w:lang w:eastAsia="pt-BR"/>
        </w:rPr>
        <w:t>, o único imperador a rejeitar o cristianismo após a conversão de </w:t>
      </w:r>
      <w:hyperlink r:id="rId1320" w:tooltip="Constantino" w:history="1">
        <w:r w:rsidRPr="00D979D5">
          <w:rPr>
            <w:rFonts w:ascii="Arial" w:eastAsia="Times New Roman" w:hAnsi="Arial" w:cs="Arial"/>
            <w:color w:val="0B0080"/>
            <w:sz w:val="21"/>
            <w:szCs w:val="21"/>
            <w:u w:val="single"/>
            <w:lang w:eastAsia="pt-BR"/>
          </w:rPr>
          <w:t>Constantino</w:t>
        </w:r>
      </w:hyperlink>
      <w:r w:rsidRPr="00D979D5">
        <w:rPr>
          <w:rFonts w:ascii="Arial" w:eastAsia="Times New Roman" w:hAnsi="Arial" w:cs="Arial"/>
          <w:color w:val="222222"/>
          <w:sz w:val="21"/>
          <w:szCs w:val="21"/>
          <w:lang w:eastAsia="pt-BR"/>
        </w:rPr>
        <w:t>, proibiu os cristãos de ensinar o currículo clássico sob a alegação de que corrompiam os jovens.</w:t>
      </w:r>
      <w:hyperlink r:id="rId1321" w:anchor="cite_note-FOOTNOTEMorgan201019-547" w:history="1">
        <w:r w:rsidRPr="00D979D5">
          <w:rPr>
            <w:rFonts w:ascii="Arial" w:eastAsia="Times New Roman" w:hAnsi="Arial" w:cs="Arial"/>
            <w:color w:val="0B0080"/>
            <w:sz w:val="17"/>
            <w:szCs w:val="17"/>
            <w:u w:val="single"/>
            <w:vertAlign w:val="superscript"/>
            <w:lang w:eastAsia="pt-BR"/>
          </w:rPr>
          <w:t>[538]</w:t>
        </w:r>
      </w:hyperlink>
    </w:p>
    <w:p w:rsidR="00D979D5" w:rsidRPr="00D979D5" w:rsidRDefault="00D979D5" w:rsidP="00D979D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pt-BR"/>
        </w:rPr>
      </w:pPr>
      <w:r w:rsidRPr="00D979D5">
        <w:rPr>
          <w:rFonts w:ascii="Georgia" w:eastAsia="Times New Roman" w:hAnsi="Georgia" w:cs="Times New Roman"/>
          <w:color w:val="000000"/>
          <w:sz w:val="36"/>
          <w:szCs w:val="36"/>
          <w:lang w:eastAsia="pt-BR"/>
        </w:rPr>
        <w:t>Legado</w:t>
      </w:r>
    </w:p>
    <w:p w:rsidR="00D979D5" w:rsidRPr="00D979D5" w:rsidRDefault="00D979D5" w:rsidP="00D979D5">
      <w:pPr>
        <w:shd w:val="clear" w:color="auto" w:fill="FFFFFF"/>
        <w:spacing w:after="120" w:line="240" w:lineRule="auto"/>
        <w:rPr>
          <w:rFonts w:ascii="Arial" w:eastAsia="Times New Roman" w:hAnsi="Arial" w:cs="Arial"/>
          <w:i/>
          <w:iCs/>
          <w:color w:val="222222"/>
          <w:sz w:val="21"/>
          <w:szCs w:val="21"/>
          <w:lang w:eastAsia="pt-BR"/>
        </w:rPr>
      </w:pPr>
      <w:r>
        <w:rPr>
          <w:rFonts w:ascii="Arial" w:eastAsia="Times New Roman" w:hAnsi="Arial" w:cs="Arial"/>
          <w:i/>
          <w:iCs/>
          <w:noProof/>
          <w:color w:val="222222"/>
          <w:sz w:val="21"/>
          <w:szCs w:val="21"/>
          <w:lang w:eastAsia="pt-BR"/>
        </w:rPr>
        <w:drawing>
          <wp:inline distT="0" distB="0" distL="0" distR="0">
            <wp:extent cx="161925" cy="161925"/>
            <wp:effectExtent l="0" t="0" r="9525" b="9525"/>
            <wp:docPr id="1" name="Imagem 1"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pload.wikimedia.org/wikipedia/commons/thumb/3/3a/Magnifying_glass_01.svg/17px-Magnifying_glass_01.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D979D5">
        <w:rPr>
          <w:rFonts w:ascii="Arial" w:eastAsia="Times New Roman" w:hAnsi="Arial" w:cs="Arial"/>
          <w:i/>
          <w:iCs/>
          <w:color w:val="222222"/>
          <w:sz w:val="21"/>
          <w:szCs w:val="21"/>
          <w:lang w:eastAsia="pt-BR"/>
        </w:rPr>
        <w:t>Ver artigo principal: </w:t>
      </w:r>
      <w:hyperlink r:id="rId1322" w:tooltip="Legado romano" w:history="1">
        <w:r w:rsidRPr="00D979D5">
          <w:rPr>
            <w:rFonts w:ascii="Arial" w:eastAsia="Times New Roman" w:hAnsi="Arial" w:cs="Arial"/>
            <w:i/>
            <w:iCs/>
            <w:color w:val="0B0080"/>
            <w:sz w:val="21"/>
            <w:szCs w:val="21"/>
            <w:u w:val="single"/>
            <w:lang w:eastAsia="pt-BR"/>
          </w:rPr>
          <w:t>Legado romano</w:t>
        </w:r>
      </w:hyperlink>
    </w:p>
    <w:p w:rsidR="00D979D5" w:rsidRPr="00D979D5" w:rsidRDefault="00D979D5" w:rsidP="00D979D5">
      <w:pPr>
        <w:shd w:val="clear" w:color="auto" w:fill="F8F9FA"/>
        <w:spacing w:after="192" w:line="336" w:lineRule="atLeast"/>
        <w:rPr>
          <w:rFonts w:ascii="Arial" w:eastAsia="Times New Roman" w:hAnsi="Arial" w:cs="Arial"/>
          <w:color w:val="222222"/>
          <w:sz w:val="19"/>
          <w:szCs w:val="19"/>
          <w:lang w:eastAsia="pt-BR"/>
        </w:rPr>
      </w:pPr>
      <w:r w:rsidRPr="00D979D5">
        <w:rPr>
          <w:rFonts w:ascii="Arial" w:eastAsia="Times New Roman" w:hAnsi="Arial" w:cs="Arial"/>
          <w:color w:val="222222"/>
          <w:sz w:val="19"/>
          <w:szCs w:val="19"/>
          <w:lang w:eastAsia="pt-BR"/>
        </w:rPr>
        <w:t>Pormenor do </w:t>
      </w:r>
      <w:hyperlink r:id="rId1323" w:tooltip="Arco do Triunfo (França)" w:history="1">
        <w:r w:rsidRPr="00D979D5">
          <w:rPr>
            <w:rFonts w:ascii="Arial" w:eastAsia="Times New Roman" w:hAnsi="Arial" w:cs="Arial"/>
            <w:color w:val="0B0080"/>
            <w:sz w:val="19"/>
            <w:szCs w:val="19"/>
            <w:u w:val="single"/>
            <w:lang w:eastAsia="pt-BR"/>
          </w:rPr>
          <w:t>Arco do Triunfo</w:t>
        </w:r>
      </w:hyperlink>
      <w:r w:rsidRPr="00D979D5">
        <w:rPr>
          <w:rFonts w:ascii="Arial" w:eastAsia="Times New Roman" w:hAnsi="Arial" w:cs="Arial"/>
          <w:color w:val="222222"/>
          <w:sz w:val="19"/>
          <w:szCs w:val="19"/>
          <w:lang w:eastAsia="pt-BR"/>
        </w:rPr>
        <w:t>, encomendado por </w:t>
      </w:r>
      <w:hyperlink r:id="rId1324" w:tooltip="Napoleão" w:history="1">
        <w:r w:rsidRPr="00D979D5">
          <w:rPr>
            <w:rFonts w:ascii="Arial" w:eastAsia="Times New Roman" w:hAnsi="Arial" w:cs="Arial"/>
            <w:color w:val="0B0080"/>
            <w:sz w:val="19"/>
            <w:szCs w:val="19"/>
            <w:u w:val="single"/>
            <w:lang w:eastAsia="pt-BR"/>
          </w:rPr>
          <w:t>Napoleão</w:t>
        </w:r>
      </w:hyperlink>
      <w:r w:rsidRPr="00D979D5">
        <w:rPr>
          <w:rFonts w:ascii="Arial" w:eastAsia="Times New Roman" w:hAnsi="Arial" w:cs="Arial"/>
          <w:color w:val="222222"/>
          <w:sz w:val="19"/>
          <w:szCs w:val="19"/>
          <w:lang w:eastAsia="pt-BR"/>
        </w:rPr>
        <w:t> no início do século XIX. A </w:t>
      </w:r>
      <w:hyperlink r:id="rId1325" w:tooltip="História da Europa" w:history="1">
        <w:r w:rsidRPr="00D979D5">
          <w:rPr>
            <w:rFonts w:ascii="Arial" w:eastAsia="Times New Roman" w:hAnsi="Arial" w:cs="Arial"/>
            <w:color w:val="0B0080"/>
            <w:sz w:val="19"/>
            <w:szCs w:val="19"/>
            <w:u w:val="single"/>
            <w:lang w:eastAsia="pt-BR"/>
          </w:rPr>
          <w:t>história da Europa</w:t>
        </w:r>
      </w:hyperlink>
      <w:r w:rsidRPr="00D979D5">
        <w:rPr>
          <w:rFonts w:ascii="Arial" w:eastAsia="Times New Roman" w:hAnsi="Arial" w:cs="Arial"/>
          <w:color w:val="222222"/>
          <w:sz w:val="19"/>
          <w:szCs w:val="19"/>
          <w:lang w:eastAsia="pt-BR"/>
        </w:rPr>
        <w:t> e a </w:t>
      </w:r>
      <w:hyperlink r:id="rId1326" w:tooltip="Civilização ocidental" w:history="1">
        <w:r w:rsidRPr="00D979D5">
          <w:rPr>
            <w:rFonts w:ascii="Arial" w:eastAsia="Times New Roman" w:hAnsi="Arial" w:cs="Arial"/>
            <w:color w:val="0B0080"/>
            <w:sz w:val="19"/>
            <w:szCs w:val="19"/>
            <w:u w:val="single"/>
            <w:lang w:eastAsia="pt-BR"/>
          </w:rPr>
          <w:t>civilização ocidental</w:t>
        </w:r>
      </w:hyperlink>
      <w:r w:rsidRPr="00D979D5">
        <w:rPr>
          <w:rFonts w:ascii="Arial" w:eastAsia="Times New Roman" w:hAnsi="Arial" w:cs="Arial"/>
          <w:color w:val="222222"/>
          <w:sz w:val="19"/>
          <w:szCs w:val="19"/>
          <w:lang w:eastAsia="pt-BR"/>
        </w:rPr>
        <w:t> foram profundamente influenciadas pelos ideais, cultura e direito romanos. A arte romana influenciou significativamente o </w:t>
      </w:r>
      <w:hyperlink r:id="rId1327" w:tooltip="Arte românica" w:history="1">
        <w:r w:rsidRPr="00D979D5">
          <w:rPr>
            <w:rFonts w:ascii="Arial" w:eastAsia="Times New Roman" w:hAnsi="Arial" w:cs="Arial"/>
            <w:color w:val="0B0080"/>
            <w:sz w:val="19"/>
            <w:szCs w:val="19"/>
            <w:u w:val="single"/>
            <w:lang w:eastAsia="pt-BR"/>
          </w:rPr>
          <w:t>Românico</w:t>
        </w:r>
      </w:hyperlink>
      <w:r w:rsidRPr="00D979D5">
        <w:rPr>
          <w:rFonts w:ascii="Arial" w:eastAsia="Times New Roman" w:hAnsi="Arial" w:cs="Arial"/>
          <w:color w:val="222222"/>
          <w:sz w:val="19"/>
          <w:szCs w:val="19"/>
          <w:lang w:eastAsia="pt-BR"/>
        </w:rPr>
        <w:t>, o </w:t>
      </w:r>
      <w:hyperlink r:id="rId1328" w:tooltip="Renascimento" w:history="1">
        <w:r w:rsidRPr="00D979D5">
          <w:rPr>
            <w:rFonts w:ascii="Arial" w:eastAsia="Times New Roman" w:hAnsi="Arial" w:cs="Arial"/>
            <w:color w:val="0B0080"/>
            <w:sz w:val="19"/>
            <w:szCs w:val="19"/>
            <w:u w:val="single"/>
            <w:lang w:eastAsia="pt-BR"/>
          </w:rPr>
          <w:t>Renascimento</w:t>
        </w:r>
      </w:hyperlink>
      <w:r w:rsidRPr="00D979D5">
        <w:rPr>
          <w:rFonts w:ascii="Arial" w:eastAsia="Times New Roman" w:hAnsi="Arial" w:cs="Arial"/>
          <w:color w:val="222222"/>
          <w:sz w:val="19"/>
          <w:szCs w:val="19"/>
          <w:lang w:eastAsia="pt-BR"/>
        </w:rPr>
        <w:t> e o </w:t>
      </w:r>
      <w:hyperlink r:id="rId1329" w:tooltip="Neoclassicismo" w:history="1">
        <w:r w:rsidRPr="00D979D5">
          <w:rPr>
            <w:rFonts w:ascii="Arial" w:eastAsia="Times New Roman" w:hAnsi="Arial" w:cs="Arial"/>
            <w:color w:val="0B0080"/>
            <w:sz w:val="19"/>
            <w:szCs w:val="19"/>
            <w:u w:val="single"/>
            <w:lang w:eastAsia="pt-BR"/>
          </w:rPr>
          <w:t>Neoclassicismo</w:t>
        </w:r>
      </w:hyperlink>
      <w:r w:rsidRPr="00D979D5">
        <w:rPr>
          <w:rFonts w:ascii="Arial" w:eastAsia="Times New Roman" w:hAnsi="Arial" w:cs="Arial"/>
          <w:color w:val="222222"/>
          <w:sz w:val="19"/>
          <w:szCs w:val="19"/>
          <w:lang w:eastAsia="pt-BR"/>
        </w:rPr>
        <w:t>. As </w:t>
      </w:r>
      <w:hyperlink r:id="rId1330" w:tooltip="Línguas românicas" w:history="1">
        <w:r w:rsidRPr="00D979D5">
          <w:rPr>
            <w:rFonts w:ascii="Arial" w:eastAsia="Times New Roman" w:hAnsi="Arial" w:cs="Arial"/>
            <w:color w:val="0B0080"/>
            <w:sz w:val="19"/>
            <w:szCs w:val="19"/>
            <w:u w:val="single"/>
            <w:lang w:eastAsia="pt-BR"/>
          </w:rPr>
          <w:t>línguas românicas</w:t>
        </w:r>
      </w:hyperlink>
      <w:r w:rsidRPr="00D979D5">
        <w:rPr>
          <w:rFonts w:ascii="Arial" w:eastAsia="Times New Roman" w:hAnsi="Arial" w:cs="Arial"/>
          <w:color w:val="222222"/>
          <w:sz w:val="19"/>
          <w:szCs w:val="19"/>
          <w:lang w:eastAsia="pt-BR"/>
        </w:rPr>
        <w:t> são hoje o maior grupo linguístico do mundo e o </w:t>
      </w:r>
      <w:hyperlink r:id="rId1331" w:tooltip="Alfabeto latino" w:history="1">
        <w:r w:rsidRPr="00D979D5">
          <w:rPr>
            <w:rFonts w:ascii="Arial" w:eastAsia="Times New Roman" w:hAnsi="Arial" w:cs="Arial"/>
            <w:color w:val="0B0080"/>
            <w:sz w:val="19"/>
            <w:szCs w:val="19"/>
            <w:u w:val="single"/>
            <w:lang w:eastAsia="pt-BR"/>
          </w:rPr>
          <w:t>alfabeto latino</w:t>
        </w:r>
      </w:hyperlink>
      <w:r w:rsidRPr="00D979D5">
        <w:rPr>
          <w:rFonts w:ascii="Arial" w:eastAsia="Times New Roman" w:hAnsi="Arial" w:cs="Arial"/>
          <w:color w:val="222222"/>
          <w:sz w:val="19"/>
          <w:szCs w:val="19"/>
          <w:lang w:eastAsia="pt-BR"/>
        </w:rPr>
        <w:t> é o sistema de escrita mais utilizado</w:t>
      </w:r>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As noções imperiais de </w:t>
      </w:r>
      <w:hyperlink r:id="rId1332" w:tooltip="Autocracia" w:history="1">
        <w:r w:rsidRPr="00D979D5">
          <w:rPr>
            <w:rFonts w:ascii="Arial" w:eastAsia="Times New Roman" w:hAnsi="Arial" w:cs="Arial"/>
            <w:color w:val="0B0080"/>
            <w:sz w:val="21"/>
            <w:szCs w:val="21"/>
            <w:u w:val="single"/>
            <w:lang w:eastAsia="pt-BR"/>
          </w:rPr>
          <w:t>autocracia</w:t>
        </w:r>
      </w:hyperlink>
      <w:r w:rsidRPr="00D979D5">
        <w:rPr>
          <w:rFonts w:ascii="Arial" w:eastAsia="Times New Roman" w:hAnsi="Arial" w:cs="Arial"/>
          <w:color w:val="222222"/>
          <w:sz w:val="21"/>
          <w:szCs w:val="21"/>
          <w:lang w:eastAsia="pt-BR"/>
        </w:rPr>
        <w:t>, </w:t>
      </w:r>
      <w:hyperlink r:id="rId1333" w:tooltip="Lei" w:history="1">
        <w:r w:rsidRPr="00D979D5">
          <w:rPr>
            <w:rFonts w:ascii="Arial" w:eastAsia="Times New Roman" w:hAnsi="Arial" w:cs="Arial"/>
            <w:color w:val="0B0080"/>
            <w:sz w:val="21"/>
            <w:szCs w:val="21"/>
            <w:u w:val="single"/>
            <w:lang w:eastAsia="pt-BR"/>
          </w:rPr>
          <w:t>lei</w:t>
        </w:r>
      </w:hyperlink>
      <w:r w:rsidRPr="00D979D5">
        <w:rPr>
          <w:rFonts w:ascii="Arial" w:eastAsia="Times New Roman" w:hAnsi="Arial" w:cs="Arial"/>
          <w:color w:val="222222"/>
          <w:sz w:val="21"/>
          <w:szCs w:val="21"/>
          <w:lang w:eastAsia="pt-BR"/>
        </w:rPr>
        <w:t> e cidadania global influenciaram profundamente a </w:t>
      </w:r>
      <w:hyperlink r:id="rId1334" w:tooltip="História da Europa" w:history="1">
        <w:r w:rsidRPr="00D979D5">
          <w:rPr>
            <w:rFonts w:ascii="Arial" w:eastAsia="Times New Roman" w:hAnsi="Arial" w:cs="Arial"/>
            <w:color w:val="0B0080"/>
            <w:sz w:val="21"/>
            <w:szCs w:val="21"/>
            <w:u w:val="single"/>
            <w:lang w:eastAsia="pt-BR"/>
          </w:rPr>
          <w:t>História da Europa</w:t>
        </w:r>
      </w:hyperlink>
      <w:r w:rsidRPr="00D979D5">
        <w:rPr>
          <w:rFonts w:ascii="Arial" w:eastAsia="Times New Roman" w:hAnsi="Arial" w:cs="Arial"/>
          <w:color w:val="222222"/>
          <w:sz w:val="21"/>
          <w:szCs w:val="21"/>
          <w:lang w:eastAsia="pt-BR"/>
        </w:rPr>
        <w:t>. O sentimento de partilha de uma cultura e identidade comuns no </w:t>
      </w:r>
      <w:hyperlink r:id="rId1335" w:tooltip="Civilização ocidental" w:history="1">
        <w:r w:rsidRPr="00D979D5">
          <w:rPr>
            <w:rFonts w:ascii="Arial" w:eastAsia="Times New Roman" w:hAnsi="Arial" w:cs="Arial"/>
            <w:color w:val="0B0080"/>
            <w:sz w:val="21"/>
            <w:szCs w:val="21"/>
            <w:u w:val="single"/>
            <w:lang w:eastAsia="pt-BR"/>
          </w:rPr>
          <w:t>Ocidente</w:t>
        </w:r>
      </w:hyperlink>
      <w:r w:rsidRPr="00D979D5">
        <w:rPr>
          <w:rFonts w:ascii="Arial" w:eastAsia="Times New Roman" w:hAnsi="Arial" w:cs="Arial"/>
          <w:color w:val="222222"/>
          <w:sz w:val="21"/>
          <w:szCs w:val="21"/>
          <w:lang w:eastAsia="pt-BR"/>
        </w:rPr>
        <w:t xml:space="preserve">, mais do que à língua ou à literatura, deveu-se à própria natureza do Império </w:t>
      </w:r>
      <w:proofErr w:type="gramStart"/>
      <w:r w:rsidRPr="00D979D5">
        <w:rPr>
          <w:rFonts w:ascii="Arial" w:eastAsia="Times New Roman" w:hAnsi="Arial" w:cs="Arial"/>
          <w:color w:val="222222"/>
          <w:sz w:val="21"/>
          <w:szCs w:val="21"/>
          <w:lang w:eastAsia="pt-BR"/>
        </w:rPr>
        <w:t>Romano.</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"cite_note-FOOTNOTEJenkyns19927-548"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[539]</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Após a queda do </w:t>
      </w:r>
      <w:hyperlink r:id="rId1336" w:tooltip="Império Romano do Ocidente" w:history="1">
        <w:r w:rsidRPr="00D979D5">
          <w:rPr>
            <w:rFonts w:ascii="Arial" w:eastAsia="Times New Roman" w:hAnsi="Arial" w:cs="Arial"/>
            <w:color w:val="0B0080"/>
            <w:sz w:val="21"/>
            <w:szCs w:val="21"/>
            <w:u w:val="single"/>
            <w:lang w:eastAsia="pt-BR"/>
          </w:rPr>
          <w:t>Império Romano do Ocidente</w:t>
        </w:r>
      </w:hyperlink>
      <w:r w:rsidRPr="00D979D5">
        <w:rPr>
          <w:rFonts w:ascii="Arial" w:eastAsia="Times New Roman" w:hAnsi="Arial" w:cs="Arial"/>
          <w:color w:val="222222"/>
          <w:sz w:val="21"/>
          <w:szCs w:val="21"/>
          <w:lang w:eastAsia="pt-BR"/>
        </w:rPr>
        <w:t>, vários estados reivindicaram serem seus sucessores, um conceito denominado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"https://pt.wikipedia.org/wiki/Translatio_imperii" \o "Translatio imperii"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translatio</w:t>
      </w:r>
      <w:proofErr w:type="spellEnd"/>
      <w:r w:rsidRPr="00D979D5">
        <w:rPr>
          <w:rFonts w:ascii="Arial" w:eastAsia="Times New Roman" w:hAnsi="Arial" w:cs="Arial"/>
          <w:i/>
          <w:iCs/>
          <w:color w:val="0B0080"/>
          <w:sz w:val="21"/>
          <w:szCs w:val="21"/>
          <w:u w:val="single"/>
          <w:lang w:eastAsia="pt-BR"/>
        </w:rPr>
        <w:t xml:space="preserve"> </w:t>
      </w:r>
      <w:proofErr w:type="spellStart"/>
      <w:r w:rsidRPr="00D979D5">
        <w:rPr>
          <w:rFonts w:ascii="Arial" w:eastAsia="Times New Roman" w:hAnsi="Arial" w:cs="Arial"/>
          <w:i/>
          <w:iCs/>
          <w:color w:val="0B0080"/>
          <w:sz w:val="21"/>
          <w:szCs w:val="21"/>
          <w:u w:val="single"/>
          <w:lang w:eastAsia="pt-BR"/>
        </w:rPr>
        <w:t>imperii</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O </w:t>
      </w:r>
      <w:hyperlink r:id="rId1337" w:tooltip="Sacro Império Romano-Germânico" w:history="1">
        <w:r w:rsidRPr="00D979D5">
          <w:rPr>
            <w:rFonts w:ascii="Arial" w:eastAsia="Times New Roman" w:hAnsi="Arial" w:cs="Arial"/>
            <w:color w:val="0B0080"/>
            <w:sz w:val="21"/>
            <w:szCs w:val="21"/>
            <w:u w:val="single"/>
            <w:lang w:eastAsia="pt-BR"/>
          </w:rPr>
          <w:t>Sacro Império Romano-Germânico</w:t>
        </w:r>
      </w:hyperlink>
      <w:r w:rsidRPr="00D979D5">
        <w:rPr>
          <w:rFonts w:ascii="Arial" w:eastAsia="Times New Roman" w:hAnsi="Arial" w:cs="Arial"/>
          <w:color w:val="222222"/>
          <w:sz w:val="21"/>
          <w:szCs w:val="21"/>
          <w:lang w:eastAsia="pt-BR"/>
        </w:rPr>
        <w:t>, uma tentativa de ressuscitar o império no Ocidente, foi fundado em 800 após a coroação pelo </w:t>
      </w:r>
      <w:hyperlink r:id="rId1338" w:tooltip="Papa Leão III" w:history="1">
        <w:r w:rsidRPr="00D979D5">
          <w:rPr>
            <w:rFonts w:ascii="Arial" w:eastAsia="Times New Roman" w:hAnsi="Arial" w:cs="Arial"/>
            <w:color w:val="0B0080"/>
            <w:sz w:val="21"/>
            <w:szCs w:val="21"/>
            <w:u w:val="single"/>
            <w:lang w:eastAsia="pt-BR"/>
          </w:rPr>
          <w:t>papa Leão III</w:t>
        </w:r>
      </w:hyperlink>
      <w:r w:rsidRPr="00D979D5">
        <w:rPr>
          <w:rFonts w:ascii="Arial" w:eastAsia="Times New Roman" w:hAnsi="Arial" w:cs="Arial"/>
          <w:color w:val="222222"/>
          <w:sz w:val="21"/>
          <w:szCs w:val="21"/>
          <w:lang w:eastAsia="pt-BR"/>
        </w:rPr>
        <w:t> do </w:t>
      </w:r>
      <w:hyperlink r:id="rId1339" w:tooltip="Francos" w:history="1">
        <w:r w:rsidRPr="00D979D5">
          <w:rPr>
            <w:rFonts w:ascii="Arial" w:eastAsia="Times New Roman" w:hAnsi="Arial" w:cs="Arial"/>
            <w:color w:val="0B0080"/>
            <w:sz w:val="21"/>
            <w:szCs w:val="21"/>
            <w:u w:val="single"/>
            <w:lang w:eastAsia="pt-BR"/>
          </w:rPr>
          <w:t>rei dos francos</w:t>
        </w:r>
      </w:hyperlink>
      <w:r w:rsidRPr="00D979D5">
        <w:rPr>
          <w:rFonts w:ascii="Arial" w:eastAsia="Times New Roman" w:hAnsi="Arial" w:cs="Arial"/>
          <w:color w:val="222222"/>
          <w:sz w:val="21"/>
          <w:szCs w:val="21"/>
          <w:lang w:eastAsia="pt-BR"/>
        </w:rPr>
        <w:t> </w:t>
      </w:r>
      <w:hyperlink r:id="rId1340" w:tooltip="Carlos Magno" w:history="1">
        <w:r w:rsidRPr="00D979D5">
          <w:rPr>
            <w:rFonts w:ascii="Arial" w:eastAsia="Times New Roman" w:hAnsi="Arial" w:cs="Arial"/>
            <w:color w:val="0B0080"/>
            <w:sz w:val="21"/>
            <w:szCs w:val="21"/>
            <w:u w:val="single"/>
            <w:lang w:eastAsia="pt-BR"/>
          </w:rPr>
          <w:t>Carlos Magno</w:t>
        </w:r>
      </w:hyperlink>
      <w:r w:rsidRPr="00D979D5">
        <w:rPr>
          <w:rFonts w:ascii="Arial" w:eastAsia="Times New Roman" w:hAnsi="Arial" w:cs="Arial"/>
          <w:color w:val="222222"/>
          <w:sz w:val="21"/>
          <w:szCs w:val="21"/>
          <w:lang w:eastAsia="pt-BR"/>
        </w:rPr>
        <w:t xml:space="preserve"> como imperador romano, embora o império só viesse a ser </w:t>
      </w:r>
      <w:proofErr w:type="gramStart"/>
      <w:r w:rsidRPr="00D979D5">
        <w:rPr>
          <w:rFonts w:ascii="Arial" w:eastAsia="Times New Roman" w:hAnsi="Arial" w:cs="Arial"/>
          <w:color w:val="222222"/>
          <w:sz w:val="21"/>
          <w:szCs w:val="21"/>
          <w:lang w:eastAsia="pt-BR"/>
        </w:rPr>
        <w:t>formalizado décadas</w:t>
      </w:r>
      <w:proofErr w:type="gramEnd"/>
      <w:r w:rsidRPr="00D979D5">
        <w:rPr>
          <w:rFonts w:ascii="Arial" w:eastAsia="Times New Roman" w:hAnsi="Arial" w:cs="Arial"/>
          <w:color w:val="222222"/>
          <w:sz w:val="21"/>
          <w:szCs w:val="21"/>
          <w:lang w:eastAsia="pt-BR"/>
        </w:rPr>
        <w:t xml:space="preserve"> mais tarde. Na </w:t>
      </w:r>
      <w:hyperlink r:id="rId1341" w:tooltip="Império Romano do Oriente" w:history="1">
        <w:r w:rsidRPr="00D979D5">
          <w:rPr>
            <w:rFonts w:ascii="Arial" w:eastAsia="Times New Roman" w:hAnsi="Arial" w:cs="Arial"/>
            <w:color w:val="0B0080"/>
            <w:sz w:val="21"/>
            <w:szCs w:val="21"/>
            <w:u w:val="single"/>
            <w:lang w:eastAsia="pt-BR"/>
          </w:rPr>
          <w:t>parte oriental</w:t>
        </w:r>
      </w:hyperlink>
      <w:r w:rsidRPr="00D979D5">
        <w:rPr>
          <w:rFonts w:ascii="Arial" w:eastAsia="Times New Roman" w:hAnsi="Arial" w:cs="Arial"/>
          <w:color w:val="222222"/>
          <w:sz w:val="21"/>
          <w:szCs w:val="21"/>
          <w:lang w:eastAsia="pt-BR"/>
        </w:rPr>
        <w:t>, os Bizantinos mantiveram </w:t>
      </w:r>
      <w:hyperlink r:id="rId1342" w:tooltip="Império Bizantino" w:history="1">
        <w:r w:rsidRPr="00D979D5">
          <w:rPr>
            <w:rFonts w:ascii="Arial" w:eastAsia="Times New Roman" w:hAnsi="Arial" w:cs="Arial"/>
            <w:color w:val="0B0080"/>
            <w:sz w:val="21"/>
            <w:szCs w:val="21"/>
            <w:u w:val="single"/>
            <w:lang w:eastAsia="pt-BR"/>
          </w:rPr>
          <w:t>um império que denominavam "romano"</w:t>
        </w:r>
      </w:hyperlink>
      <w:r w:rsidRPr="00D979D5">
        <w:rPr>
          <w:rFonts w:ascii="Arial" w:eastAsia="Times New Roman" w:hAnsi="Arial" w:cs="Arial"/>
          <w:color w:val="222222"/>
          <w:sz w:val="21"/>
          <w:szCs w:val="21"/>
          <w:lang w:eastAsia="pt-BR"/>
        </w:rPr>
        <w:t> até à </w:t>
      </w:r>
      <w:hyperlink r:id="rId1343" w:tooltip="Queda de Constantinopla" w:history="1">
        <w:r w:rsidRPr="00D979D5">
          <w:rPr>
            <w:rFonts w:ascii="Arial" w:eastAsia="Times New Roman" w:hAnsi="Arial" w:cs="Arial"/>
            <w:color w:val="0B0080"/>
            <w:sz w:val="21"/>
            <w:szCs w:val="21"/>
            <w:u w:val="single"/>
            <w:lang w:eastAsia="pt-BR"/>
          </w:rPr>
          <w:t>Queda de Constantinopla</w:t>
        </w:r>
      </w:hyperlink>
      <w:r w:rsidRPr="00D979D5">
        <w:rPr>
          <w:rFonts w:ascii="Arial" w:eastAsia="Times New Roman" w:hAnsi="Arial" w:cs="Arial"/>
          <w:color w:val="222222"/>
          <w:sz w:val="21"/>
          <w:szCs w:val="21"/>
          <w:lang w:eastAsia="pt-BR"/>
        </w:rPr>
        <w:t xml:space="preserve"> em </w:t>
      </w:r>
      <w:proofErr w:type="gramStart"/>
      <w:r w:rsidRPr="00D979D5">
        <w:rPr>
          <w:rFonts w:ascii="Arial" w:eastAsia="Times New Roman" w:hAnsi="Arial" w:cs="Arial"/>
          <w:color w:val="222222"/>
          <w:sz w:val="21"/>
          <w:szCs w:val="21"/>
          <w:lang w:eastAsia="pt-BR"/>
        </w:rPr>
        <w:t>1453.</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"cite_note-FOOTNOTEJenkyns19927-548"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[539]</w:t>
      </w:r>
      <w:r w:rsidRPr="00D979D5">
        <w:rPr>
          <w:rFonts w:ascii="Arial" w:eastAsia="Times New Roman" w:hAnsi="Arial" w:cs="Arial"/>
          <w:color w:val="222222"/>
          <w:sz w:val="17"/>
          <w:szCs w:val="17"/>
          <w:vertAlign w:val="superscript"/>
          <w:lang w:eastAsia="pt-BR"/>
        </w:rPr>
        <w:fldChar w:fldCharType="end"/>
      </w:r>
      <w:hyperlink r:id="rId1344" w:anchor="cite_note-FOOTNOTEBurgan2009113-114-549" w:history="1">
        <w:r w:rsidRPr="00D979D5">
          <w:rPr>
            <w:rFonts w:ascii="Arial" w:eastAsia="Times New Roman" w:hAnsi="Arial" w:cs="Arial"/>
            <w:color w:val="0B0080"/>
            <w:sz w:val="17"/>
            <w:szCs w:val="17"/>
            <w:u w:val="single"/>
            <w:vertAlign w:val="superscript"/>
            <w:lang w:eastAsia="pt-BR"/>
          </w:rPr>
          <w:t>[540]</w:t>
        </w:r>
      </w:hyperlink>
      <w:r w:rsidRPr="00D979D5">
        <w:rPr>
          <w:rFonts w:ascii="Arial" w:eastAsia="Times New Roman" w:hAnsi="Arial" w:cs="Arial"/>
          <w:color w:val="222222"/>
          <w:sz w:val="21"/>
          <w:szCs w:val="21"/>
          <w:lang w:eastAsia="pt-BR"/>
        </w:rPr>
        <w:t> Quando o </w:t>
      </w:r>
      <w:hyperlink r:id="rId1345" w:tooltip="Império Otomano" w:history="1">
        <w:r w:rsidRPr="00D979D5">
          <w:rPr>
            <w:rFonts w:ascii="Arial" w:eastAsia="Times New Roman" w:hAnsi="Arial" w:cs="Arial"/>
            <w:color w:val="0B0080"/>
            <w:sz w:val="21"/>
            <w:szCs w:val="21"/>
            <w:u w:val="single"/>
            <w:lang w:eastAsia="pt-BR"/>
          </w:rPr>
          <w:t>Império Otomano</w:t>
        </w:r>
      </w:hyperlink>
      <w:r w:rsidRPr="00D979D5">
        <w:rPr>
          <w:rFonts w:ascii="Arial" w:eastAsia="Times New Roman" w:hAnsi="Arial" w:cs="Arial"/>
          <w:color w:val="222222"/>
          <w:sz w:val="21"/>
          <w:szCs w:val="21"/>
          <w:lang w:eastAsia="pt-BR"/>
        </w:rPr>
        <w:t>, cujo estado era baseado no modelo bizantino, conquistou Constantinopla, </w:t>
      </w:r>
      <w:hyperlink r:id="rId1346" w:tooltip="Maomé II, o Conquistador" w:history="1">
        <w:r w:rsidRPr="00D979D5">
          <w:rPr>
            <w:rFonts w:ascii="Arial" w:eastAsia="Times New Roman" w:hAnsi="Arial" w:cs="Arial"/>
            <w:color w:val="0B0080"/>
            <w:sz w:val="21"/>
            <w:szCs w:val="21"/>
            <w:u w:val="single"/>
            <w:lang w:eastAsia="pt-BR"/>
          </w:rPr>
          <w:t>Maomé II, o Conquistador</w:t>
        </w:r>
      </w:hyperlink>
      <w:r w:rsidRPr="00D979D5">
        <w:rPr>
          <w:rFonts w:ascii="Arial" w:eastAsia="Times New Roman" w:hAnsi="Arial" w:cs="Arial"/>
          <w:color w:val="222222"/>
          <w:sz w:val="21"/>
          <w:szCs w:val="21"/>
          <w:lang w:eastAsia="pt-BR"/>
        </w:rPr>
        <w:t> estabeleceu aí a sua capital e alegou ter ascendido ao trono do Império Romano.</w:t>
      </w:r>
      <w:hyperlink r:id="rId1347" w:anchor="cite_note-FOOTNOTENoble2010352-550" w:history="1">
        <w:r w:rsidRPr="00D979D5">
          <w:rPr>
            <w:rFonts w:ascii="Arial" w:eastAsia="Times New Roman" w:hAnsi="Arial" w:cs="Arial"/>
            <w:color w:val="0B0080"/>
            <w:sz w:val="17"/>
            <w:szCs w:val="17"/>
            <w:u w:val="single"/>
            <w:vertAlign w:val="superscript"/>
            <w:lang w:eastAsia="pt-BR"/>
          </w:rPr>
          <w:t>[541]</w:t>
        </w:r>
      </w:hyperlink>
      <w:r w:rsidRPr="00D979D5">
        <w:rPr>
          <w:rFonts w:ascii="Arial" w:eastAsia="Times New Roman" w:hAnsi="Arial" w:cs="Arial"/>
          <w:color w:val="222222"/>
          <w:sz w:val="21"/>
          <w:szCs w:val="21"/>
          <w:lang w:eastAsia="pt-BR"/>
        </w:rPr>
        <w:t> Chegou também a iniciar uma invasão de Itália com o intuito de reunificar o império e convidou diversos artistas italianos para a sua capital, entre os quais </w:t>
      </w:r>
      <w:hyperlink r:id="rId1348" w:tooltip="Gentile Bellini" w:history="1">
        <w:r w:rsidRPr="00D979D5">
          <w:rPr>
            <w:rFonts w:ascii="Arial" w:eastAsia="Times New Roman" w:hAnsi="Arial" w:cs="Arial"/>
            <w:color w:val="0B0080"/>
            <w:sz w:val="21"/>
            <w:szCs w:val="21"/>
            <w:u w:val="single"/>
            <w:lang w:eastAsia="pt-BR"/>
          </w:rPr>
          <w:t>Gentile Bellini</w:t>
        </w:r>
      </w:hyperlink>
      <w:r w:rsidRPr="00D979D5">
        <w:rPr>
          <w:rFonts w:ascii="Arial" w:eastAsia="Times New Roman" w:hAnsi="Arial" w:cs="Arial"/>
          <w:color w:val="222222"/>
          <w:sz w:val="21"/>
          <w:szCs w:val="21"/>
          <w:lang w:eastAsia="pt-BR"/>
        </w:rPr>
        <w:t>.</w:t>
      </w:r>
      <w:hyperlink r:id="rId1349" w:anchor="cite_note-FOOTNOTEGoffman2002107-551" w:history="1">
        <w:r w:rsidRPr="00D979D5">
          <w:rPr>
            <w:rFonts w:ascii="Arial" w:eastAsia="Times New Roman" w:hAnsi="Arial" w:cs="Arial"/>
            <w:color w:val="0B0080"/>
            <w:sz w:val="17"/>
            <w:szCs w:val="17"/>
            <w:u w:val="single"/>
            <w:vertAlign w:val="superscript"/>
            <w:lang w:eastAsia="pt-BR"/>
          </w:rPr>
          <w:t>[542]</w:t>
        </w:r>
      </w:hyperlink>
      <w:r w:rsidRPr="00D979D5">
        <w:rPr>
          <w:rFonts w:ascii="Arial" w:eastAsia="Times New Roman" w:hAnsi="Arial" w:cs="Arial"/>
          <w:color w:val="222222"/>
          <w:sz w:val="21"/>
          <w:szCs w:val="21"/>
          <w:lang w:eastAsia="pt-BR"/>
        </w:rPr>
        <w:t> Após a queda de </w:t>
      </w:r>
      <w:hyperlink r:id="rId1350" w:tooltip="Constantinopla" w:history="1">
        <w:r w:rsidRPr="00D979D5">
          <w:rPr>
            <w:rFonts w:ascii="Arial" w:eastAsia="Times New Roman" w:hAnsi="Arial" w:cs="Arial"/>
            <w:color w:val="0B0080"/>
            <w:sz w:val="21"/>
            <w:szCs w:val="21"/>
            <w:u w:val="single"/>
            <w:lang w:eastAsia="pt-BR"/>
          </w:rPr>
          <w:t>Constantinopla</w:t>
        </w:r>
      </w:hyperlink>
      <w:r w:rsidRPr="00D979D5">
        <w:rPr>
          <w:rFonts w:ascii="Arial" w:eastAsia="Times New Roman" w:hAnsi="Arial" w:cs="Arial"/>
          <w:color w:val="222222"/>
          <w:sz w:val="21"/>
          <w:szCs w:val="21"/>
          <w:lang w:eastAsia="pt-BR"/>
        </w:rPr>
        <w:t>, o </w:t>
      </w:r>
      <w:hyperlink r:id="rId1351" w:tooltip="Grão-Ducado de Moscovo" w:history="1">
        <w:r w:rsidRPr="00D979D5">
          <w:rPr>
            <w:rFonts w:ascii="Arial" w:eastAsia="Times New Roman" w:hAnsi="Arial" w:cs="Arial"/>
            <w:color w:val="0B0080"/>
            <w:sz w:val="21"/>
            <w:szCs w:val="21"/>
            <w:u w:val="single"/>
            <w:lang w:eastAsia="pt-BR"/>
          </w:rPr>
          <w:t xml:space="preserve">Grão-Ducado de </w:t>
        </w:r>
        <w:proofErr w:type="spellStart"/>
        <w:r w:rsidRPr="00D979D5">
          <w:rPr>
            <w:rFonts w:ascii="Arial" w:eastAsia="Times New Roman" w:hAnsi="Arial" w:cs="Arial"/>
            <w:color w:val="0B0080"/>
            <w:sz w:val="21"/>
            <w:szCs w:val="21"/>
            <w:u w:val="single"/>
            <w:lang w:eastAsia="pt-BR"/>
          </w:rPr>
          <w:t>Moscovo</w:t>
        </w:r>
        <w:proofErr w:type="spellEnd"/>
      </w:hyperlink>
      <w:r w:rsidRPr="00D979D5">
        <w:rPr>
          <w:rFonts w:ascii="Arial" w:eastAsia="Times New Roman" w:hAnsi="Arial" w:cs="Arial"/>
          <w:color w:val="222222"/>
          <w:sz w:val="21"/>
          <w:szCs w:val="21"/>
          <w:lang w:eastAsia="pt-BR"/>
        </w:rPr>
        <w:t>, herdeiro da </w:t>
      </w:r>
      <w:hyperlink r:id="rId1352" w:tooltip="Igreja Ortodoxa" w:history="1">
        <w:r w:rsidRPr="00D979D5">
          <w:rPr>
            <w:rFonts w:ascii="Arial" w:eastAsia="Times New Roman" w:hAnsi="Arial" w:cs="Arial"/>
            <w:color w:val="0B0080"/>
            <w:sz w:val="21"/>
            <w:szCs w:val="21"/>
            <w:u w:val="single"/>
            <w:lang w:eastAsia="pt-BR"/>
          </w:rPr>
          <w:t>tradição ortodoxa</w:t>
        </w:r>
      </w:hyperlink>
      <w:r w:rsidRPr="00D979D5">
        <w:rPr>
          <w:rFonts w:ascii="Arial" w:eastAsia="Times New Roman" w:hAnsi="Arial" w:cs="Arial"/>
          <w:color w:val="222222"/>
          <w:sz w:val="21"/>
          <w:szCs w:val="21"/>
          <w:lang w:eastAsia="pt-BR"/>
        </w:rPr>
        <w:t> bizantina, denominou a sua capital </w:t>
      </w:r>
      <w:hyperlink r:id="rId1353" w:tooltip="Terceira Roma" w:history="1">
        <w:r w:rsidRPr="00D979D5">
          <w:rPr>
            <w:rFonts w:ascii="Arial" w:eastAsia="Times New Roman" w:hAnsi="Arial" w:cs="Arial"/>
            <w:color w:val="0B0080"/>
            <w:sz w:val="21"/>
            <w:szCs w:val="21"/>
            <w:u w:val="single"/>
            <w:lang w:eastAsia="pt-BR"/>
          </w:rPr>
          <w:t>Terceira Roma</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"cite_note-FOOTNOTEBurgan2009113-114-549"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[540]</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domínio romano da península Itálica influenciou também a </w:t>
      </w:r>
      <w:hyperlink r:id="rId1354" w:tooltip="Risorgimento" w:history="1">
        <w:r w:rsidRPr="00D979D5">
          <w:rPr>
            <w:rFonts w:ascii="Arial" w:eastAsia="Times New Roman" w:hAnsi="Arial" w:cs="Arial"/>
            <w:color w:val="0B0080"/>
            <w:sz w:val="21"/>
            <w:szCs w:val="21"/>
            <w:u w:val="single"/>
            <w:lang w:eastAsia="pt-BR"/>
          </w:rPr>
          <w:t>unificação de Itália</w:t>
        </w:r>
      </w:hyperlink>
      <w:r w:rsidRPr="00D979D5">
        <w:rPr>
          <w:rFonts w:ascii="Arial" w:eastAsia="Times New Roman" w:hAnsi="Arial" w:cs="Arial"/>
          <w:color w:val="222222"/>
          <w:sz w:val="21"/>
          <w:szCs w:val="21"/>
          <w:lang w:eastAsia="pt-BR"/>
        </w:rPr>
        <w:t> em 1861.</w:t>
      </w:r>
      <w:hyperlink r:id="rId1355" w:anchor="cite_note-FOOTNOTEHeinemann200322-552" w:history="1">
        <w:r w:rsidRPr="00D979D5">
          <w:rPr>
            <w:rFonts w:ascii="Arial" w:eastAsia="Times New Roman" w:hAnsi="Arial" w:cs="Arial"/>
            <w:color w:val="0B0080"/>
            <w:sz w:val="17"/>
            <w:szCs w:val="17"/>
            <w:u w:val="single"/>
            <w:vertAlign w:val="superscript"/>
            <w:lang w:eastAsia="pt-BR"/>
          </w:rPr>
          <w:t>[543]</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No ocidente medieval, o termo "romano" foi associado à igreja e ao Papa de Roma. A forma grega </w:t>
      </w:r>
      <w:proofErr w:type="spellStart"/>
      <w:r w:rsidRPr="00D979D5">
        <w:rPr>
          <w:rFonts w:ascii="Arial" w:eastAsia="Times New Roman" w:hAnsi="Arial" w:cs="Arial"/>
          <w:i/>
          <w:iCs/>
          <w:color w:val="222222"/>
          <w:sz w:val="21"/>
          <w:szCs w:val="21"/>
          <w:lang w:eastAsia="pt-BR"/>
        </w:rPr>
        <w:fldChar w:fldCharType="begin"/>
      </w:r>
      <w:r w:rsidRPr="00D979D5">
        <w:rPr>
          <w:rFonts w:ascii="Arial" w:eastAsia="Times New Roman" w:hAnsi="Arial" w:cs="Arial"/>
          <w:i/>
          <w:iCs/>
          <w:color w:val="222222"/>
          <w:sz w:val="21"/>
          <w:szCs w:val="21"/>
          <w:lang w:eastAsia="pt-BR"/>
        </w:rPr>
        <w:instrText xml:space="preserve"> HYPERLINK "https://pt.wikipedia.org/wiki/Gregos_bizantinos" \o "Gregos bizantinos" </w:instrText>
      </w:r>
      <w:r w:rsidRPr="00D979D5">
        <w:rPr>
          <w:rFonts w:ascii="Arial" w:eastAsia="Times New Roman" w:hAnsi="Arial" w:cs="Arial"/>
          <w:i/>
          <w:iCs/>
          <w:color w:val="222222"/>
          <w:sz w:val="21"/>
          <w:szCs w:val="21"/>
          <w:lang w:eastAsia="pt-BR"/>
        </w:rPr>
        <w:fldChar w:fldCharType="separate"/>
      </w:r>
      <w:r w:rsidRPr="00D979D5">
        <w:rPr>
          <w:rFonts w:ascii="Arial" w:eastAsia="Times New Roman" w:hAnsi="Arial" w:cs="Arial"/>
          <w:i/>
          <w:iCs/>
          <w:color w:val="0B0080"/>
          <w:sz w:val="21"/>
          <w:szCs w:val="21"/>
          <w:u w:val="single"/>
          <w:lang w:eastAsia="pt-BR"/>
        </w:rPr>
        <w:t>romaioi</w:t>
      </w:r>
      <w:proofErr w:type="spellEnd"/>
      <w:r w:rsidRPr="00D979D5">
        <w:rPr>
          <w:rFonts w:ascii="Arial" w:eastAsia="Times New Roman" w:hAnsi="Arial" w:cs="Arial"/>
          <w:i/>
          <w:iCs/>
          <w:color w:val="222222"/>
          <w:sz w:val="21"/>
          <w:szCs w:val="21"/>
          <w:lang w:eastAsia="pt-BR"/>
        </w:rPr>
        <w:fldChar w:fldCharType="end"/>
      </w:r>
      <w:r w:rsidRPr="00D979D5">
        <w:rPr>
          <w:rFonts w:ascii="Arial" w:eastAsia="Times New Roman" w:hAnsi="Arial" w:cs="Arial"/>
          <w:color w:val="222222"/>
          <w:sz w:val="21"/>
          <w:szCs w:val="21"/>
          <w:lang w:eastAsia="pt-BR"/>
        </w:rPr>
        <w:t xml:space="preserve"> continuou a ser associada à população falante de grego do império oriental e é ainda usada pelos </w:t>
      </w:r>
      <w:proofErr w:type="gramStart"/>
      <w:r w:rsidRPr="00D979D5">
        <w:rPr>
          <w:rFonts w:ascii="Arial" w:eastAsia="Times New Roman" w:hAnsi="Arial" w:cs="Arial"/>
          <w:color w:val="222222"/>
          <w:sz w:val="21"/>
          <w:szCs w:val="21"/>
          <w:lang w:eastAsia="pt-BR"/>
        </w:rPr>
        <w:t>gregos.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"cite_note-FOOTNOTEHerlihy2008-553"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[544]</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A </w:t>
      </w:r>
      <w:proofErr w:type="spellStart"/>
      <w:r w:rsidRPr="00D979D5">
        <w:rPr>
          <w:rFonts w:ascii="Arial" w:eastAsia="Times New Roman" w:hAnsi="Arial" w:cs="Arial"/>
          <w:i/>
          <w:iCs/>
          <w:color w:val="222222"/>
          <w:sz w:val="21"/>
          <w:szCs w:val="21"/>
          <w:lang w:eastAsia="pt-BR"/>
        </w:rPr>
        <w:t>Pax</w:t>
      </w:r>
      <w:proofErr w:type="spellEnd"/>
      <w:r w:rsidRPr="00D979D5">
        <w:rPr>
          <w:rFonts w:ascii="Arial" w:eastAsia="Times New Roman" w:hAnsi="Arial" w:cs="Arial"/>
          <w:i/>
          <w:iCs/>
          <w:color w:val="222222"/>
          <w:sz w:val="21"/>
          <w:szCs w:val="21"/>
          <w:lang w:eastAsia="pt-BR"/>
        </w:rPr>
        <w:t xml:space="preserve"> Romana</w:t>
      </w:r>
      <w:r w:rsidRPr="00D979D5">
        <w:rPr>
          <w:rFonts w:ascii="Arial" w:eastAsia="Times New Roman" w:hAnsi="Arial" w:cs="Arial"/>
          <w:color w:val="222222"/>
          <w:sz w:val="21"/>
          <w:szCs w:val="21"/>
          <w:lang w:eastAsia="pt-BR"/>
        </w:rPr>
        <w:t> criou uma imensa região de estabilidade e união política que permitiu a disseminação do </w:t>
      </w:r>
      <w:hyperlink r:id="rId1356" w:tooltip="Cristianismo" w:history="1">
        <w:r w:rsidRPr="00D979D5">
          <w:rPr>
            <w:rFonts w:ascii="Arial" w:eastAsia="Times New Roman" w:hAnsi="Arial" w:cs="Arial"/>
            <w:color w:val="0B0080"/>
            <w:sz w:val="21"/>
            <w:szCs w:val="21"/>
            <w:u w:val="single"/>
            <w:lang w:eastAsia="pt-BR"/>
          </w:rPr>
          <w:t>cristianismo</w:t>
        </w:r>
      </w:hyperlink>
      <w:r w:rsidRPr="00D979D5">
        <w:rPr>
          <w:rFonts w:ascii="Arial" w:eastAsia="Times New Roman" w:hAnsi="Arial" w:cs="Arial"/>
          <w:color w:val="222222"/>
          <w:sz w:val="21"/>
          <w:szCs w:val="21"/>
          <w:lang w:eastAsia="pt-BR"/>
        </w:rPr>
        <w:t>.</w:t>
      </w:r>
      <w:hyperlink r:id="rId1357" w:anchor="cite_note-FOOTNOTEJenkyns19928-554" w:history="1">
        <w:r w:rsidRPr="00D979D5">
          <w:rPr>
            <w:rFonts w:ascii="Arial" w:eastAsia="Times New Roman" w:hAnsi="Arial" w:cs="Arial"/>
            <w:color w:val="0B0080"/>
            <w:sz w:val="17"/>
            <w:szCs w:val="17"/>
            <w:u w:val="single"/>
            <w:vertAlign w:val="superscript"/>
            <w:lang w:eastAsia="pt-BR"/>
          </w:rPr>
          <w:t>[545]</w:t>
        </w:r>
      </w:hyperlink>
      <w:r w:rsidRPr="00D979D5">
        <w:rPr>
          <w:rFonts w:ascii="Arial" w:eastAsia="Times New Roman" w:hAnsi="Arial" w:cs="Arial"/>
          <w:color w:val="222222"/>
          <w:sz w:val="21"/>
          <w:szCs w:val="21"/>
          <w:lang w:eastAsia="pt-BR"/>
        </w:rPr>
        <w:t> A própria </w:t>
      </w:r>
      <w:hyperlink r:id="rId1358" w:tooltip="Igreja Católica" w:history="1">
        <w:r w:rsidRPr="00D979D5">
          <w:rPr>
            <w:rFonts w:ascii="Arial" w:eastAsia="Times New Roman" w:hAnsi="Arial" w:cs="Arial"/>
            <w:color w:val="0B0080"/>
            <w:sz w:val="21"/>
            <w:szCs w:val="21"/>
            <w:u w:val="single"/>
            <w:lang w:eastAsia="pt-BR"/>
          </w:rPr>
          <w:t>Igreja Católica</w:t>
        </w:r>
      </w:hyperlink>
      <w:r w:rsidRPr="00D979D5">
        <w:rPr>
          <w:rFonts w:ascii="Arial" w:eastAsia="Times New Roman" w:hAnsi="Arial" w:cs="Arial"/>
          <w:color w:val="222222"/>
          <w:sz w:val="21"/>
          <w:szCs w:val="21"/>
          <w:lang w:eastAsia="pt-BR"/>
        </w:rPr>
        <w:t> é uma </w:t>
      </w:r>
      <w:hyperlink r:id="rId1359" w:tooltip="Monarquia absoluta" w:history="1">
        <w:r w:rsidRPr="00D979D5">
          <w:rPr>
            <w:rFonts w:ascii="Arial" w:eastAsia="Times New Roman" w:hAnsi="Arial" w:cs="Arial"/>
            <w:color w:val="0B0080"/>
            <w:sz w:val="21"/>
            <w:szCs w:val="21"/>
            <w:u w:val="single"/>
            <w:lang w:eastAsia="pt-BR"/>
          </w:rPr>
          <w:t>monarquia absoluta</w:t>
        </w:r>
      </w:hyperlink>
      <w:r w:rsidRPr="00D979D5">
        <w:rPr>
          <w:rFonts w:ascii="Arial" w:eastAsia="Times New Roman" w:hAnsi="Arial" w:cs="Arial"/>
          <w:color w:val="222222"/>
          <w:sz w:val="21"/>
          <w:szCs w:val="21"/>
          <w:lang w:eastAsia="pt-BR"/>
        </w:rPr>
        <w:t> baseada no modelo de Roma e os </w:t>
      </w:r>
      <w:hyperlink r:id="rId1360" w:tooltip="Papa" w:history="1">
        <w:r w:rsidRPr="00D979D5">
          <w:rPr>
            <w:rFonts w:ascii="Arial" w:eastAsia="Times New Roman" w:hAnsi="Arial" w:cs="Arial"/>
            <w:color w:val="0B0080"/>
            <w:sz w:val="21"/>
            <w:szCs w:val="21"/>
            <w:u w:val="single"/>
            <w:lang w:eastAsia="pt-BR"/>
          </w:rPr>
          <w:t>papas</w:t>
        </w:r>
      </w:hyperlink>
      <w:r w:rsidRPr="00D979D5">
        <w:rPr>
          <w:rFonts w:ascii="Arial" w:eastAsia="Times New Roman" w:hAnsi="Arial" w:cs="Arial"/>
          <w:color w:val="222222"/>
          <w:sz w:val="21"/>
          <w:szCs w:val="21"/>
          <w:lang w:eastAsia="pt-BR"/>
        </w:rPr>
        <w:t> assumem o título do mais alto sacerdote romano, </w:t>
      </w:r>
      <w:hyperlink r:id="rId1361" w:tooltip="Pontífice máximo" w:history="1">
        <w:r w:rsidRPr="00D979D5">
          <w:rPr>
            <w:rFonts w:ascii="Arial" w:eastAsia="Times New Roman" w:hAnsi="Arial" w:cs="Arial"/>
            <w:color w:val="0B0080"/>
            <w:sz w:val="21"/>
            <w:szCs w:val="21"/>
            <w:u w:val="single"/>
            <w:lang w:eastAsia="pt-BR"/>
          </w:rPr>
          <w:t>pontífice máximo</w:t>
        </w:r>
      </w:hyperlink>
      <w:r w:rsidRPr="00D979D5">
        <w:rPr>
          <w:rFonts w:ascii="Arial" w:eastAsia="Times New Roman" w:hAnsi="Arial" w:cs="Arial"/>
          <w:color w:val="222222"/>
          <w:sz w:val="21"/>
          <w:szCs w:val="21"/>
          <w:lang w:eastAsia="pt-BR"/>
        </w:rPr>
        <w:t> (</w:t>
      </w:r>
      <w:proofErr w:type="spellStart"/>
      <w:r w:rsidRPr="00D979D5">
        <w:rPr>
          <w:rFonts w:ascii="Arial" w:eastAsia="Times New Roman" w:hAnsi="Arial" w:cs="Arial"/>
          <w:i/>
          <w:iCs/>
          <w:color w:val="222222"/>
          <w:sz w:val="21"/>
          <w:szCs w:val="21"/>
          <w:lang w:eastAsia="pt-BR"/>
        </w:rPr>
        <w:t>Pontifex</w:t>
      </w:r>
      <w:proofErr w:type="spellEnd"/>
      <w:r w:rsidRPr="00D979D5">
        <w:rPr>
          <w:rFonts w:ascii="Arial" w:eastAsia="Times New Roman" w:hAnsi="Arial" w:cs="Arial"/>
          <w:i/>
          <w:iCs/>
          <w:color w:val="222222"/>
          <w:sz w:val="21"/>
          <w:szCs w:val="21"/>
          <w:lang w:eastAsia="pt-BR"/>
        </w:rPr>
        <w:t xml:space="preserve"> </w:t>
      </w:r>
      <w:proofErr w:type="spellStart"/>
      <w:r w:rsidRPr="00D979D5">
        <w:rPr>
          <w:rFonts w:ascii="Arial" w:eastAsia="Times New Roman" w:hAnsi="Arial" w:cs="Arial"/>
          <w:i/>
          <w:iCs/>
          <w:color w:val="222222"/>
          <w:sz w:val="21"/>
          <w:szCs w:val="21"/>
          <w:lang w:eastAsia="pt-BR"/>
        </w:rPr>
        <w:t>Maximus</w:t>
      </w:r>
      <w:proofErr w:type="spellEnd"/>
      <w:r w:rsidRPr="00D979D5">
        <w:rPr>
          <w:rFonts w:ascii="Arial" w:eastAsia="Times New Roman" w:hAnsi="Arial" w:cs="Arial"/>
          <w:color w:val="222222"/>
          <w:sz w:val="21"/>
          <w:szCs w:val="21"/>
          <w:lang w:eastAsia="pt-BR"/>
        </w:rPr>
        <w:t>) e proclamam-se herdeiros de César.</w:t>
      </w:r>
      <w:hyperlink r:id="rId1362" w:anchor="cite_note-FOOTNOTEJenkyns19929-555" w:history="1">
        <w:r w:rsidRPr="00D979D5">
          <w:rPr>
            <w:rFonts w:ascii="Arial" w:eastAsia="Times New Roman" w:hAnsi="Arial" w:cs="Arial"/>
            <w:color w:val="0B0080"/>
            <w:sz w:val="17"/>
            <w:szCs w:val="17"/>
            <w:u w:val="single"/>
            <w:vertAlign w:val="superscript"/>
            <w:lang w:eastAsia="pt-BR"/>
          </w:rPr>
          <w:t>[546]</w:t>
        </w:r>
      </w:hyperlink>
      <w:r w:rsidRPr="00D979D5">
        <w:rPr>
          <w:rFonts w:ascii="Arial" w:eastAsia="Times New Roman" w:hAnsi="Arial" w:cs="Arial"/>
          <w:color w:val="222222"/>
          <w:sz w:val="21"/>
          <w:szCs w:val="21"/>
          <w:lang w:eastAsia="pt-BR"/>
        </w:rPr>
        <w:t> Nas primeiras igrejas de Roma e </w:t>
      </w:r>
      <w:proofErr w:type="spellStart"/>
      <w:r w:rsidRPr="00D979D5">
        <w:rPr>
          <w:rFonts w:ascii="Arial" w:eastAsia="Times New Roman" w:hAnsi="Arial" w:cs="Arial"/>
          <w:color w:val="222222"/>
          <w:sz w:val="21"/>
          <w:szCs w:val="21"/>
          <w:lang w:eastAsia="pt-BR"/>
        </w:rPr>
        <w:fldChar w:fldCharType="begin"/>
      </w:r>
      <w:r w:rsidRPr="00D979D5">
        <w:rPr>
          <w:rFonts w:ascii="Arial" w:eastAsia="Times New Roman" w:hAnsi="Arial" w:cs="Arial"/>
          <w:color w:val="222222"/>
          <w:sz w:val="21"/>
          <w:szCs w:val="21"/>
          <w:lang w:eastAsia="pt-BR"/>
        </w:rPr>
        <w:instrText xml:space="preserve"> HYPERLINK "https://pt.wikipedia.org/wiki/Ravena" \o "Ravena" </w:instrText>
      </w:r>
      <w:r w:rsidRPr="00D979D5">
        <w:rPr>
          <w:rFonts w:ascii="Arial" w:eastAsia="Times New Roman" w:hAnsi="Arial" w:cs="Arial"/>
          <w:color w:val="222222"/>
          <w:sz w:val="21"/>
          <w:szCs w:val="21"/>
          <w:lang w:eastAsia="pt-BR"/>
        </w:rPr>
        <w:fldChar w:fldCharType="separate"/>
      </w:r>
      <w:r w:rsidRPr="00D979D5">
        <w:rPr>
          <w:rFonts w:ascii="Arial" w:eastAsia="Times New Roman" w:hAnsi="Arial" w:cs="Arial"/>
          <w:color w:val="0B0080"/>
          <w:sz w:val="21"/>
          <w:szCs w:val="21"/>
          <w:u w:val="single"/>
          <w:lang w:eastAsia="pt-BR"/>
        </w:rPr>
        <w:t>Ravena</w:t>
      </w:r>
      <w:proofErr w:type="spellEnd"/>
      <w:r w:rsidRPr="00D979D5">
        <w:rPr>
          <w:rFonts w:ascii="Arial" w:eastAsia="Times New Roman" w:hAnsi="Arial" w:cs="Arial"/>
          <w:color w:val="222222"/>
          <w:sz w:val="21"/>
          <w:szCs w:val="21"/>
          <w:lang w:eastAsia="pt-BR"/>
        </w:rPr>
        <w:fldChar w:fldCharType="end"/>
      </w:r>
      <w:r w:rsidRPr="00D979D5">
        <w:rPr>
          <w:rFonts w:ascii="Arial" w:eastAsia="Times New Roman" w:hAnsi="Arial" w:cs="Arial"/>
          <w:color w:val="222222"/>
          <w:sz w:val="21"/>
          <w:szCs w:val="21"/>
          <w:lang w:eastAsia="pt-BR"/>
        </w:rPr>
        <w:t>, a </w:t>
      </w:r>
      <w:hyperlink r:id="rId1363" w:tooltip="Basílica" w:history="1">
        <w:r w:rsidRPr="00D979D5">
          <w:rPr>
            <w:rFonts w:ascii="Arial" w:eastAsia="Times New Roman" w:hAnsi="Arial" w:cs="Arial"/>
            <w:color w:val="0B0080"/>
            <w:sz w:val="21"/>
            <w:szCs w:val="21"/>
            <w:u w:val="single"/>
            <w:lang w:eastAsia="pt-BR"/>
          </w:rPr>
          <w:t>basílica</w:t>
        </w:r>
      </w:hyperlink>
      <w:r w:rsidRPr="00D979D5">
        <w:rPr>
          <w:rFonts w:ascii="Arial" w:eastAsia="Times New Roman" w:hAnsi="Arial" w:cs="Arial"/>
          <w:color w:val="222222"/>
          <w:sz w:val="21"/>
          <w:szCs w:val="21"/>
          <w:lang w:eastAsia="pt-BR"/>
        </w:rPr>
        <w:t>, um edifício tradicional romano, foi adaptada para o culto cristão, influenciando o modelo de </w:t>
      </w:r>
      <w:hyperlink r:id="rId1364" w:tooltip="Igreja" w:history="1">
        <w:r w:rsidRPr="00D979D5">
          <w:rPr>
            <w:rFonts w:ascii="Arial" w:eastAsia="Times New Roman" w:hAnsi="Arial" w:cs="Arial"/>
            <w:color w:val="0B0080"/>
            <w:sz w:val="21"/>
            <w:szCs w:val="21"/>
            <w:u w:val="single"/>
            <w:lang w:eastAsia="pt-BR"/>
          </w:rPr>
          <w:t>igreja</w:t>
        </w:r>
      </w:hyperlink>
      <w:r w:rsidRPr="00D979D5">
        <w:rPr>
          <w:rFonts w:ascii="Arial" w:eastAsia="Times New Roman" w:hAnsi="Arial" w:cs="Arial"/>
          <w:color w:val="222222"/>
          <w:sz w:val="21"/>
          <w:szCs w:val="21"/>
          <w:lang w:eastAsia="pt-BR"/>
        </w:rPr>
        <w:t> até aos nossos dias.</w:t>
      </w:r>
      <w:hyperlink r:id="rId1365" w:anchor="cite_note-FOOTNOTEJenkyns199210-556" w:history="1">
        <w:r w:rsidRPr="00D979D5">
          <w:rPr>
            <w:rFonts w:ascii="Arial" w:eastAsia="Times New Roman" w:hAnsi="Arial" w:cs="Arial"/>
            <w:color w:val="0B0080"/>
            <w:sz w:val="17"/>
            <w:szCs w:val="17"/>
            <w:u w:val="single"/>
            <w:vertAlign w:val="superscript"/>
            <w:lang w:eastAsia="pt-BR"/>
          </w:rPr>
          <w:t>[547]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A arte romana influenciou de forma significativa a </w:t>
      </w:r>
      <w:hyperlink r:id="rId1366" w:tooltip="Arquitetura do Renascimento" w:history="1">
        <w:r w:rsidRPr="00D979D5">
          <w:rPr>
            <w:rFonts w:ascii="Arial" w:eastAsia="Times New Roman" w:hAnsi="Arial" w:cs="Arial"/>
            <w:color w:val="0B0080"/>
            <w:sz w:val="21"/>
            <w:szCs w:val="21"/>
            <w:u w:val="single"/>
            <w:lang w:eastAsia="pt-BR"/>
          </w:rPr>
          <w:t>arquitetura do Renascimento</w:t>
        </w:r>
      </w:hyperlink>
      <w:r w:rsidRPr="00D979D5">
        <w:rPr>
          <w:rFonts w:ascii="Arial" w:eastAsia="Times New Roman" w:hAnsi="Arial" w:cs="Arial"/>
          <w:color w:val="222222"/>
          <w:sz w:val="21"/>
          <w:szCs w:val="21"/>
          <w:lang w:eastAsia="pt-BR"/>
        </w:rPr>
        <w:t> e a </w:t>
      </w:r>
      <w:hyperlink r:id="rId1367" w:tooltip="Arquitetura românica" w:history="1">
        <w:r w:rsidRPr="00D979D5">
          <w:rPr>
            <w:rFonts w:ascii="Arial" w:eastAsia="Times New Roman" w:hAnsi="Arial" w:cs="Arial"/>
            <w:color w:val="0B0080"/>
            <w:sz w:val="21"/>
            <w:szCs w:val="21"/>
            <w:u w:val="single"/>
            <w:lang w:eastAsia="pt-BR"/>
          </w:rPr>
          <w:t>arquitetura românica</w:t>
        </w:r>
      </w:hyperlink>
      <w:r w:rsidRPr="00D979D5">
        <w:rPr>
          <w:rFonts w:ascii="Arial" w:eastAsia="Times New Roman" w:hAnsi="Arial" w:cs="Arial"/>
          <w:color w:val="222222"/>
          <w:sz w:val="21"/>
          <w:szCs w:val="21"/>
          <w:lang w:eastAsia="pt-BR"/>
        </w:rPr>
        <w:t> no sul da Europa. A pintura romana tardia influenciou significativamente a </w:t>
      </w:r>
      <w:hyperlink r:id="rId1368" w:tooltip="Pintura bizantina" w:history="1">
        <w:r w:rsidRPr="00D979D5">
          <w:rPr>
            <w:rFonts w:ascii="Arial" w:eastAsia="Times New Roman" w:hAnsi="Arial" w:cs="Arial"/>
            <w:color w:val="0B0080"/>
            <w:sz w:val="21"/>
            <w:szCs w:val="21"/>
            <w:u w:val="single"/>
            <w:lang w:eastAsia="pt-BR"/>
          </w:rPr>
          <w:t>pintura bizantina</w:t>
        </w:r>
      </w:hyperlink>
      <w:r w:rsidRPr="00D979D5">
        <w:rPr>
          <w:rFonts w:ascii="Arial" w:eastAsia="Times New Roman" w:hAnsi="Arial" w:cs="Arial"/>
          <w:color w:val="222222"/>
          <w:sz w:val="21"/>
          <w:szCs w:val="21"/>
          <w:lang w:eastAsia="pt-BR"/>
        </w:rPr>
        <w:t>, a </w:t>
      </w:r>
      <w:hyperlink r:id="rId1369" w:tooltip="Arte da Idade Média" w:history="1">
        <w:r w:rsidRPr="00D979D5">
          <w:rPr>
            <w:rFonts w:ascii="Arial" w:eastAsia="Times New Roman" w:hAnsi="Arial" w:cs="Arial"/>
            <w:color w:val="0B0080"/>
            <w:sz w:val="21"/>
            <w:szCs w:val="21"/>
            <w:u w:val="single"/>
            <w:lang w:eastAsia="pt-BR"/>
          </w:rPr>
          <w:t>pintura medieval</w:t>
        </w:r>
      </w:hyperlink>
      <w:r w:rsidRPr="00D979D5">
        <w:rPr>
          <w:rFonts w:ascii="Arial" w:eastAsia="Times New Roman" w:hAnsi="Arial" w:cs="Arial"/>
          <w:color w:val="222222"/>
          <w:sz w:val="21"/>
          <w:szCs w:val="21"/>
          <w:lang w:eastAsia="pt-BR"/>
        </w:rPr>
        <w:t> e a pintura da Igreja Ortodoxa. Muitos dos elementos clássicos romanos formaram as bases estéticas do </w:t>
      </w:r>
      <w:hyperlink r:id="rId1370" w:tooltip="Renascimento" w:history="1">
        <w:r w:rsidRPr="00D979D5">
          <w:rPr>
            <w:rFonts w:ascii="Arial" w:eastAsia="Times New Roman" w:hAnsi="Arial" w:cs="Arial"/>
            <w:color w:val="0B0080"/>
            <w:sz w:val="21"/>
            <w:szCs w:val="21"/>
            <w:u w:val="single"/>
            <w:lang w:eastAsia="pt-BR"/>
          </w:rPr>
          <w:t>Renascimento</w:t>
        </w:r>
      </w:hyperlink>
      <w:r w:rsidRPr="00D979D5">
        <w:rPr>
          <w:rFonts w:ascii="Arial" w:eastAsia="Times New Roman" w:hAnsi="Arial" w:cs="Arial"/>
          <w:color w:val="222222"/>
          <w:sz w:val="21"/>
          <w:szCs w:val="21"/>
          <w:lang w:eastAsia="pt-BR"/>
        </w:rPr>
        <w:t> e do </w:t>
      </w:r>
      <w:hyperlink r:id="rId1371" w:tooltip="Neoclassicismo" w:history="1">
        <w:r w:rsidRPr="00D979D5">
          <w:rPr>
            <w:rFonts w:ascii="Arial" w:eastAsia="Times New Roman" w:hAnsi="Arial" w:cs="Arial"/>
            <w:color w:val="0B0080"/>
            <w:sz w:val="21"/>
            <w:szCs w:val="21"/>
            <w:u w:val="single"/>
            <w:lang w:eastAsia="pt-BR"/>
          </w:rPr>
          <w:t>Neoclassicismo</w:t>
        </w:r>
      </w:hyperlink>
      <w:proofErr w:type="gramStart"/>
      <w:r w:rsidRPr="00D979D5">
        <w:rPr>
          <w:rFonts w:ascii="Arial" w:eastAsia="Times New Roman" w:hAnsi="Arial" w:cs="Arial"/>
          <w:color w:val="222222"/>
          <w:sz w:val="21"/>
          <w:szCs w:val="21"/>
          <w:lang w:eastAsia="pt-BR"/>
        </w:rPr>
        <w:t>.</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"cite_note-FOOTNOTEKitzinger1991637-639-557"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[548]</w:t>
      </w:r>
      <w:r w:rsidRPr="00D979D5">
        <w:rPr>
          <w:rFonts w:ascii="Arial" w:eastAsia="Times New Roman" w:hAnsi="Arial" w:cs="Arial"/>
          <w:color w:val="222222"/>
          <w:sz w:val="17"/>
          <w:szCs w:val="17"/>
          <w:vertAlign w:val="superscript"/>
          <w:lang w:eastAsia="pt-BR"/>
        </w:rPr>
        <w:fldChar w:fldCharType="end"/>
      </w:r>
      <w:hyperlink r:id="rId1372" w:anchor="cite_note-FOOTNOTEDale199773-76-558" w:history="1">
        <w:r w:rsidRPr="00D979D5">
          <w:rPr>
            <w:rFonts w:ascii="Arial" w:eastAsia="Times New Roman" w:hAnsi="Arial" w:cs="Arial"/>
            <w:color w:val="0B0080"/>
            <w:sz w:val="17"/>
            <w:szCs w:val="17"/>
            <w:u w:val="single"/>
            <w:vertAlign w:val="superscript"/>
            <w:lang w:eastAsia="pt-BR"/>
          </w:rPr>
          <w:t>[549]</w:t>
        </w:r>
      </w:hyperlink>
      <w:hyperlink r:id="rId1373" w:anchor="cite_note-FOOTNOTERosenblum19703-49-559" w:history="1">
        <w:r w:rsidRPr="00D979D5">
          <w:rPr>
            <w:rFonts w:ascii="Arial" w:eastAsia="Times New Roman" w:hAnsi="Arial" w:cs="Arial"/>
            <w:color w:val="0B0080"/>
            <w:sz w:val="17"/>
            <w:szCs w:val="17"/>
            <w:u w:val="single"/>
            <w:vertAlign w:val="superscript"/>
            <w:lang w:eastAsia="pt-BR"/>
          </w:rPr>
          <w:t>[550]</w:t>
        </w:r>
      </w:hyperlink>
      <w:r w:rsidRPr="00D979D5">
        <w:rPr>
          <w:rFonts w:ascii="Arial" w:eastAsia="Times New Roman" w:hAnsi="Arial" w:cs="Arial"/>
          <w:color w:val="222222"/>
          <w:sz w:val="21"/>
          <w:szCs w:val="21"/>
          <w:lang w:eastAsia="pt-BR"/>
        </w:rPr>
        <w:t> Por exemplo, a </w:t>
      </w:r>
      <w:hyperlink r:id="rId1374" w:tooltip="Ordem toscana" w:history="1">
        <w:r w:rsidRPr="00D979D5">
          <w:rPr>
            <w:rFonts w:ascii="Arial" w:eastAsia="Times New Roman" w:hAnsi="Arial" w:cs="Arial"/>
            <w:color w:val="0B0080"/>
            <w:sz w:val="21"/>
            <w:szCs w:val="21"/>
            <w:u w:val="single"/>
            <w:lang w:eastAsia="pt-BR"/>
          </w:rPr>
          <w:t>ordem toscana</w:t>
        </w:r>
      </w:hyperlink>
      <w:r w:rsidRPr="00D979D5">
        <w:rPr>
          <w:rFonts w:ascii="Arial" w:eastAsia="Times New Roman" w:hAnsi="Arial" w:cs="Arial"/>
          <w:color w:val="222222"/>
          <w:sz w:val="21"/>
          <w:szCs w:val="21"/>
          <w:lang w:eastAsia="pt-BR"/>
        </w:rPr>
        <w:t>, a sobreposição de diferentes ordens, e a organização de arcos de volta perfeita ao longo de uma linha de colunas.</w:t>
      </w:r>
      <w:hyperlink r:id="rId1375" w:anchor="cite_note-FOOTNOTEJenkyns199210-556" w:history="1">
        <w:r w:rsidRPr="00D979D5">
          <w:rPr>
            <w:rFonts w:ascii="Arial" w:eastAsia="Times New Roman" w:hAnsi="Arial" w:cs="Arial"/>
            <w:color w:val="0B0080"/>
            <w:sz w:val="17"/>
            <w:szCs w:val="17"/>
            <w:u w:val="single"/>
            <w:vertAlign w:val="superscript"/>
            <w:lang w:eastAsia="pt-BR"/>
          </w:rPr>
          <w:t>[547]</w:t>
        </w:r>
      </w:hyperlink>
    </w:p>
    <w:p w:rsidR="00D979D5" w:rsidRPr="00D979D5" w:rsidRDefault="00D979D5" w:rsidP="00D979D5">
      <w:pPr>
        <w:shd w:val="clear" w:color="auto" w:fill="FFFFFF"/>
        <w:spacing w:before="120" w:after="120" w:line="240" w:lineRule="auto"/>
        <w:rPr>
          <w:rFonts w:ascii="Arial" w:eastAsia="Times New Roman" w:hAnsi="Arial" w:cs="Arial"/>
          <w:color w:val="222222"/>
          <w:sz w:val="21"/>
          <w:szCs w:val="21"/>
          <w:lang w:eastAsia="pt-BR"/>
        </w:rPr>
      </w:pPr>
      <w:r w:rsidRPr="00D979D5">
        <w:rPr>
          <w:rFonts w:ascii="Arial" w:eastAsia="Times New Roman" w:hAnsi="Arial" w:cs="Arial"/>
          <w:color w:val="222222"/>
          <w:sz w:val="21"/>
          <w:szCs w:val="21"/>
          <w:lang w:eastAsia="pt-BR"/>
        </w:rPr>
        <w:t>Nas regiões romanizadas do </w:t>
      </w:r>
      <w:hyperlink r:id="rId1376" w:tooltip="Império Romano do Ocidente" w:history="1">
        <w:r w:rsidRPr="00D979D5">
          <w:rPr>
            <w:rFonts w:ascii="Arial" w:eastAsia="Times New Roman" w:hAnsi="Arial" w:cs="Arial"/>
            <w:color w:val="0B0080"/>
            <w:sz w:val="21"/>
            <w:szCs w:val="21"/>
            <w:u w:val="single"/>
            <w:lang w:eastAsia="pt-BR"/>
          </w:rPr>
          <w:t>império ocidental</w:t>
        </w:r>
      </w:hyperlink>
      <w:r w:rsidRPr="00D979D5">
        <w:rPr>
          <w:rFonts w:ascii="Arial" w:eastAsia="Times New Roman" w:hAnsi="Arial" w:cs="Arial"/>
          <w:color w:val="222222"/>
          <w:sz w:val="21"/>
          <w:szCs w:val="21"/>
          <w:lang w:eastAsia="pt-BR"/>
        </w:rPr>
        <w:t xml:space="preserve"> as línguas </w:t>
      </w:r>
      <w:proofErr w:type="spellStart"/>
      <w:r w:rsidRPr="00D979D5">
        <w:rPr>
          <w:rFonts w:ascii="Arial" w:eastAsia="Times New Roman" w:hAnsi="Arial" w:cs="Arial"/>
          <w:color w:val="222222"/>
          <w:sz w:val="21"/>
          <w:szCs w:val="21"/>
          <w:lang w:eastAsia="pt-BR"/>
        </w:rPr>
        <w:t>pré</w:t>
      </w:r>
      <w:proofErr w:type="spellEnd"/>
      <w:r w:rsidRPr="00D979D5">
        <w:rPr>
          <w:rFonts w:ascii="Arial" w:eastAsia="Times New Roman" w:hAnsi="Arial" w:cs="Arial"/>
          <w:color w:val="222222"/>
          <w:sz w:val="21"/>
          <w:szCs w:val="21"/>
          <w:lang w:eastAsia="pt-BR"/>
        </w:rPr>
        <w:t xml:space="preserve">-latinas foram sendo progressivamente extintas e o latim tornou-se a língua nativa da maioria dos </w:t>
      </w:r>
      <w:proofErr w:type="gramStart"/>
      <w:r w:rsidRPr="00D979D5">
        <w:rPr>
          <w:rFonts w:ascii="Arial" w:eastAsia="Times New Roman" w:hAnsi="Arial" w:cs="Arial"/>
          <w:color w:val="222222"/>
          <w:sz w:val="21"/>
          <w:szCs w:val="21"/>
          <w:lang w:eastAsia="pt-BR"/>
        </w:rPr>
        <w:t>habitantes.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"cite_note-FOOTNOTEJenkyns1992394-560"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[551]</w:t>
      </w:r>
      <w:r w:rsidRPr="00D979D5">
        <w:rPr>
          <w:rFonts w:ascii="Arial" w:eastAsia="Times New Roman" w:hAnsi="Arial" w:cs="Arial"/>
          <w:color w:val="222222"/>
          <w:sz w:val="17"/>
          <w:szCs w:val="17"/>
          <w:vertAlign w:val="superscript"/>
          <w:lang w:eastAsia="pt-BR"/>
        </w:rPr>
        <w:fldChar w:fldCharType="end"/>
      </w:r>
      <w:r w:rsidRPr="00D979D5">
        <w:rPr>
          <w:rFonts w:ascii="Arial" w:eastAsia="Times New Roman" w:hAnsi="Arial" w:cs="Arial"/>
          <w:color w:val="222222"/>
          <w:sz w:val="21"/>
          <w:szCs w:val="21"/>
          <w:lang w:eastAsia="pt-BR"/>
        </w:rPr>
        <w:t> O latim desenvolveu-se em diversos ramos regionais que evoluiriam para as </w:t>
      </w:r>
      <w:hyperlink r:id="rId1377" w:tooltip="Línguas românicas" w:history="1">
        <w:r w:rsidRPr="00D979D5">
          <w:rPr>
            <w:rFonts w:ascii="Arial" w:eastAsia="Times New Roman" w:hAnsi="Arial" w:cs="Arial"/>
            <w:color w:val="0B0080"/>
            <w:sz w:val="21"/>
            <w:szCs w:val="21"/>
            <w:u w:val="single"/>
            <w:lang w:eastAsia="pt-BR"/>
          </w:rPr>
          <w:t>línguas românicas</w:t>
        </w:r>
      </w:hyperlink>
      <w:r w:rsidRPr="00D979D5">
        <w:rPr>
          <w:rFonts w:ascii="Arial" w:eastAsia="Times New Roman" w:hAnsi="Arial" w:cs="Arial"/>
          <w:color w:val="222222"/>
          <w:sz w:val="21"/>
          <w:szCs w:val="21"/>
          <w:lang w:eastAsia="pt-BR"/>
        </w:rPr>
        <w:t> modernas, como as línguas </w:t>
      </w:r>
      <w:hyperlink r:id="rId1378" w:tooltip="História da língua portuguesa" w:history="1">
        <w:r w:rsidRPr="00D979D5">
          <w:rPr>
            <w:rFonts w:ascii="Arial" w:eastAsia="Times New Roman" w:hAnsi="Arial" w:cs="Arial"/>
            <w:color w:val="0B0080"/>
            <w:sz w:val="21"/>
            <w:szCs w:val="21"/>
            <w:u w:val="single"/>
            <w:lang w:eastAsia="pt-BR"/>
          </w:rPr>
          <w:t>portuguesa</w:t>
        </w:r>
      </w:hyperlink>
      <w:r w:rsidRPr="00D979D5">
        <w:rPr>
          <w:rFonts w:ascii="Arial" w:eastAsia="Times New Roman" w:hAnsi="Arial" w:cs="Arial"/>
          <w:color w:val="222222"/>
          <w:sz w:val="21"/>
          <w:szCs w:val="21"/>
          <w:lang w:eastAsia="pt-BR"/>
        </w:rPr>
        <w:t>, </w:t>
      </w:r>
      <w:hyperlink r:id="rId1379" w:tooltip="Língua castelhana" w:history="1">
        <w:r w:rsidRPr="00D979D5">
          <w:rPr>
            <w:rFonts w:ascii="Arial" w:eastAsia="Times New Roman" w:hAnsi="Arial" w:cs="Arial"/>
            <w:color w:val="0B0080"/>
            <w:sz w:val="21"/>
            <w:szCs w:val="21"/>
            <w:u w:val="single"/>
            <w:lang w:eastAsia="pt-BR"/>
          </w:rPr>
          <w:t>espanhola</w:t>
        </w:r>
      </w:hyperlink>
      <w:r w:rsidRPr="00D979D5">
        <w:rPr>
          <w:rFonts w:ascii="Arial" w:eastAsia="Times New Roman" w:hAnsi="Arial" w:cs="Arial"/>
          <w:color w:val="222222"/>
          <w:sz w:val="21"/>
          <w:szCs w:val="21"/>
          <w:lang w:eastAsia="pt-BR"/>
        </w:rPr>
        <w:t>, </w:t>
      </w:r>
      <w:hyperlink r:id="rId1380" w:tooltip="Língua francesa" w:history="1">
        <w:r w:rsidRPr="00D979D5">
          <w:rPr>
            <w:rFonts w:ascii="Arial" w:eastAsia="Times New Roman" w:hAnsi="Arial" w:cs="Arial"/>
            <w:color w:val="0B0080"/>
            <w:sz w:val="21"/>
            <w:szCs w:val="21"/>
            <w:u w:val="single"/>
            <w:lang w:eastAsia="pt-BR"/>
          </w:rPr>
          <w:t>francesa</w:t>
        </w:r>
      </w:hyperlink>
      <w:r w:rsidRPr="00D979D5">
        <w:rPr>
          <w:rFonts w:ascii="Arial" w:eastAsia="Times New Roman" w:hAnsi="Arial" w:cs="Arial"/>
          <w:color w:val="222222"/>
          <w:sz w:val="21"/>
          <w:szCs w:val="21"/>
          <w:lang w:eastAsia="pt-BR"/>
        </w:rPr>
        <w:t>, </w:t>
      </w:r>
      <w:hyperlink r:id="rId1381" w:tooltip="Língua italiana" w:history="1">
        <w:r w:rsidRPr="00D979D5">
          <w:rPr>
            <w:rFonts w:ascii="Arial" w:eastAsia="Times New Roman" w:hAnsi="Arial" w:cs="Arial"/>
            <w:color w:val="0B0080"/>
            <w:sz w:val="21"/>
            <w:szCs w:val="21"/>
            <w:u w:val="single"/>
            <w:lang w:eastAsia="pt-BR"/>
          </w:rPr>
          <w:t>italiana</w:t>
        </w:r>
      </w:hyperlink>
      <w:r w:rsidRPr="00D979D5">
        <w:rPr>
          <w:rFonts w:ascii="Arial" w:eastAsia="Times New Roman" w:hAnsi="Arial" w:cs="Arial"/>
          <w:color w:val="222222"/>
          <w:sz w:val="21"/>
          <w:szCs w:val="21"/>
          <w:lang w:eastAsia="pt-BR"/>
        </w:rPr>
        <w:t> ou </w:t>
      </w:r>
      <w:hyperlink r:id="rId1382" w:tooltip="Língua romena" w:history="1">
        <w:r w:rsidRPr="00D979D5">
          <w:rPr>
            <w:rFonts w:ascii="Arial" w:eastAsia="Times New Roman" w:hAnsi="Arial" w:cs="Arial"/>
            <w:color w:val="0B0080"/>
            <w:sz w:val="21"/>
            <w:szCs w:val="21"/>
            <w:u w:val="single"/>
            <w:lang w:eastAsia="pt-BR"/>
          </w:rPr>
          <w:t>romena</w:t>
        </w:r>
      </w:hyperlink>
      <w:r w:rsidRPr="00D979D5">
        <w:rPr>
          <w:rFonts w:ascii="Arial" w:eastAsia="Times New Roman" w:hAnsi="Arial" w:cs="Arial"/>
          <w:color w:val="222222"/>
          <w:sz w:val="21"/>
          <w:szCs w:val="21"/>
          <w:lang w:eastAsia="pt-BR"/>
        </w:rPr>
        <w:t>, e exerceu uma enorme influência na </w:t>
      </w:r>
      <w:hyperlink r:id="rId1383" w:tooltip="Língua inglesa" w:history="1">
        <w:r w:rsidRPr="00D979D5">
          <w:rPr>
            <w:rFonts w:ascii="Arial" w:eastAsia="Times New Roman" w:hAnsi="Arial" w:cs="Arial"/>
            <w:color w:val="0B0080"/>
            <w:sz w:val="21"/>
            <w:szCs w:val="21"/>
            <w:u w:val="single"/>
            <w:lang w:eastAsia="pt-BR"/>
          </w:rPr>
          <w:t>língua inglesa</w:t>
        </w:r>
      </w:hyperlink>
      <w:r w:rsidRPr="00D979D5">
        <w:rPr>
          <w:rFonts w:ascii="Arial" w:eastAsia="Times New Roman" w:hAnsi="Arial" w:cs="Arial"/>
          <w:color w:val="222222"/>
          <w:sz w:val="21"/>
          <w:szCs w:val="21"/>
          <w:lang w:eastAsia="pt-BR"/>
        </w:rPr>
        <w:t xml:space="preserve">. Apesar disso, o latim continuou a ser a língua internacional </w:t>
      </w:r>
      <w:r w:rsidRPr="00D979D5">
        <w:rPr>
          <w:rFonts w:ascii="Arial" w:eastAsia="Times New Roman" w:hAnsi="Arial" w:cs="Arial"/>
          <w:color w:val="222222"/>
          <w:sz w:val="21"/>
          <w:szCs w:val="21"/>
          <w:lang w:eastAsia="pt-BR"/>
        </w:rPr>
        <w:lastRenderedPageBreak/>
        <w:t>por excelência no ensino, literatura, diplomacia e vida intelectual até ao século XVII, e em </w:t>
      </w:r>
      <w:hyperlink r:id="rId1384" w:tooltip="Lista de expressões jurídicas em latim" w:history="1">
        <w:r w:rsidRPr="00D979D5">
          <w:rPr>
            <w:rFonts w:ascii="Arial" w:eastAsia="Times New Roman" w:hAnsi="Arial" w:cs="Arial"/>
            <w:color w:val="0B0080"/>
            <w:sz w:val="21"/>
            <w:szCs w:val="21"/>
            <w:u w:val="single"/>
            <w:lang w:eastAsia="pt-BR"/>
          </w:rPr>
          <w:t>obras jurídicas</w:t>
        </w:r>
      </w:hyperlink>
      <w:r w:rsidRPr="00D979D5">
        <w:rPr>
          <w:rFonts w:ascii="Arial" w:eastAsia="Times New Roman" w:hAnsi="Arial" w:cs="Arial"/>
          <w:color w:val="222222"/>
          <w:sz w:val="21"/>
          <w:szCs w:val="21"/>
          <w:lang w:eastAsia="pt-BR"/>
        </w:rPr>
        <w:t> e </w:t>
      </w:r>
      <w:hyperlink r:id="rId1385" w:tooltip="Latim eclesiástico" w:history="1">
        <w:r w:rsidRPr="00D979D5">
          <w:rPr>
            <w:rFonts w:ascii="Arial" w:eastAsia="Times New Roman" w:hAnsi="Arial" w:cs="Arial"/>
            <w:color w:val="0B0080"/>
            <w:sz w:val="21"/>
            <w:szCs w:val="21"/>
            <w:u w:val="single"/>
            <w:lang w:eastAsia="pt-BR"/>
          </w:rPr>
          <w:t>eclesiásticas</w:t>
        </w:r>
      </w:hyperlink>
      <w:r w:rsidRPr="00D979D5">
        <w:rPr>
          <w:rFonts w:ascii="Arial" w:eastAsia="Times New Roman" w:hAnsi="Arial" w:cs="Arial"/>
          <w:color w:val="222222"/>
          <w:sz w:val="21"/>
          <w:szCs w:val="21"/>
          <w:lang w:eastAsia="pt-BR"/>
        </w:rPr>
        <w:t xml:space="preserve"> até aos nossos </w:t>
      </w:r>
      <w:proofErr w:type="gramStart"/>
      <w:r w:rsidRPr="00D979D5">
        <w:rPr>
          <w:rFonts w:ascii="Arial" w:eastAsia="Times New Roman" w:hAnsi="Arial" w:cs="Arial"/>
          <w:color w:val="222222"/>
          <w:sz w:val="21"/>
          <w:szCs w:val="21"/>
          <w:lang w:eastAsia="pt-BR"/>
        </w:rPr>
        <w:t>dias.</w:t>
      </w:r>
      <w:proofErr w:type="gramEnd"/>
      <w:r w:rsidRPr="00D979D5">
        <w:rPr>
          <w:rFonts w:ascii="Arial" w:eastAsia="Times New Roman" w:hAnsi="Arial" w:cs="Arial"/>
          <w:color w:val="222222"/>
          <w:sz w:val="17"/>
          <w:szCs w:val="17"/>
          <w:vertAlign w:val="superscript"/>
          <w:lang w:eastAsia="pt-BR"/>
        </w:rPr>
        <w:fldChar w:fldCharType="begin"/>
      </w:r>
      <w:r w:rsidRPr="00D979D5">
        <w:rPr>
          <w:rFonts w:ascii="Arial" w:eastAsia="Times New Roman" w:hAnsi="Arial" w:cs="Arial"/>
          <w:color w:val="222222"/>
          <w:sz w:val="17"/>
          <w:szCs w:val="17"/>
          <w:vertAlign w:val="superscript"/>
          <w:lang w:eastAsia="pt-BR"/>
        </w:rPr>
        <w:instrText xml:space="preserve"> HYPERLINK "https://pt.wikipedia.org/wiki/Imp%C3%A9rio_Romano" \l "cite_note-FOOTNOTEWaquet20021-2-561" </w:instrText>
      </w:r>
      <w:r w:rsidRPr="00D979D5">
        <w:rPr>
          <w:rFonts w:ascii="Arial" w:eastAsia="Times New Roman" w:hAnsi="Arial" w:cs="Arial"/>
          <w:color w:val="222222"/>
          <w:sz w:val="17"/>
          <w:szCs w:val="17"/>
          <w:vertAlign w:val="superscript"/>
          <w:lang w:eastAsia="pt-BR"/>
        </w:rPr>
        <w:fldChar w:fldCharType="separate"/>
      </w:r>
      <w:r w:rsidRPr="00D979D5">
        <w:rPr>
          <w:rFonts w:ascii="Arial" w:eastAsia="Times New Roman" w:hAnsi="Arial" w:cs="Arial"/>
          <w:color w:val="0B0080"/>
          <w:sz w:val="17"/>
          <w:szCs w:val="17"/>
          <w:u w:val="single"/>
          <w:vertAlign w:val="superscript"/>
          <w:lang w:eastAsia="pt-BR"/>
        </w:rPr>
        <w:t>[552]</w:t>
      </w:r>
      <w:r w:rsidRPr="00D979D5">
        <w:rPr>
          <w:rFonts w:ascii="Arial" w:eastAsia="Times New Roman" w:hAnsi="Arial" w:cs="Arial"/>
          <w:color w:val="222222"/>
          <w:sz w:val="17"/>
          <w:szCs w:val="17"/>
          <w:vertAlign w:val="superscript"/>
          <w:lang w:eastAsia="pt-BR"/>
        </w:rPr>
        <w:fldChar w:fldCharType="end"/>
      </w:r>
      <w:hyperlink r:id="rId1386" w:anchor="cite_note-FOOTNOTEJenkyns199211-562" w:history="1">
        <w:r w:rsidRPr="00D979D5">
          <w:rPr>
            <w:rFonts w:ascii="Arial" w:eastAsia="Times New Roman" w:hAnsi="Arial" w:cs="Arial"/>
            <w:color w:val="0B0080"/>
            <w:sz w:val="17"/>
            <w:szCs w:val="17"/>
            <w:u w:val="single"/>
            <w:vertAlign w:val="superscript"/>
            <w:lang w:eastAsia="pt-BR"/>
          </w:rPr>
          <w:t>[553]</w:t>
        </w:r>
      </w:hyperlink>
      <w:r w:rsidRPr="00D979D5">
        <w:rPr>
          <w:rFonts w:ascii="Arial" w:eastAsia="Times New Roman" w:hAnsi="Arial" w:cs="Arial"/>
          <w:color w:val="222222"/>
          <w:sz w:val="21"/>
          <w:szCs w:val="21"/>
          <w:lang w:eastAsia="pt-BR"/>
        </w:rPr>
        <w:t> Na </w:t>
      </w:r>
      <w:hyperlink r:id="rId1387" w:tooltip="Idade Média" w:history="1">
        <w:r w:rsidRPr="00D979D5">
          <w:rPr>
            <w:rFonts w:ascii="Arial" w:eastAsia="Times New Roman" w:hAnsi="Arial" w:cs="Arial"/>
            <w:color w:val="0B0080"/>
            <w:sz w:val="21"/>
            <w:szCs w:val="21"/>
            <w:u w:val="single"/>
            <w:lang w:eastAsia="pt-BR"/>
          </w:rPr>
          <w:t>Idade Média</w:t>
        </w:r>
      </w:hyperlink>
      <w:r w:rsidRPr="00D979D5">
        <w:rPr>
          <w:rFonts w:ascii="Arial" w:eastAsia="Times New Roman" w:hAnsi="Arial" w:cs="Arial"/>
          <w:color w:val="222222"/>
          <w:sz w:val="21"/>
          <w:szCs w:val="21"/>
          <w:lang w:eastAsia="pt-BR"/>
        </w:rPr>
        <w:t> os autores clássicos eram autoridades respeitadas.</w:t>
      </w:r>
      <w:hyperlink r:id="rId1388" w:anchor="cite_note-FOOTNOTEJenkyns199225-563" w:history="1">
        <w:r w:rsidRPr="00D979D5">
          <w:rPr>
            <w:rFonts w:ascii="Arial" w:eastAsia="Times New Roman" w:hAnsi="Arial" w:cs="Arial"/>
            <w:color w:val="0B0080"/>
            <w:sz w:val="17"/>
            <w:szCs w:val="17"/>
            <w:u w:val="single"/>
            <w:vertAlign w:val="superscript"/>
            <w:lang w:eastAsia="pt-BR"/>
          </w:rPr>
          <w:t>[554]</w:t>
        </w:r>
      </w:hyperlink>
      <w:r w:rsidRPr="00D979D5">
        <w:rPr>
          <w:rFonts w:ascii="Arial" w:eastAsia="Times New Roman" w:hAnsi="Arial" w:cs="Arial"/>
          <w:color w:val="222222"/>
          <w:sz w:val="21"/>
          <w:szCs w:val="21"/>
          <w:lang w:eastAsia="pt-BR"/>
        </w:rPr>
        <w:t xml:space="preserve"> Embora no Império Bizantino o grego tivesse permanecido como língua franca, a distribuição das línguas regionais é muito mais complexa. A maioria dos que </w:t>
      </w:r>
      <w:proofErr w:type="gramStart"/>
      <w:r w:rsidRPr="00D979D5">
        <w:rPr>
          <w:rFonts w:ascii="Arial" w:eastAsia="Times New Roman" w:hAnsi="Arial" w:cs="Arial"/>
          <w:color w:val="222222"/>
          <w:sz w:val="21"/>
          <w:szCs w:val="21"/>
          <w:lang w:eastAsia="pt-BR"/>
        </w:rPr>
        <w:t>falavam grego</w:t>
      </w:r>
      <w:proofErr w:type="gramEnd"/>
      <w:r w:rsidRPr="00D979D5">
        <w:rPr>
          <w:rFonts w:ascii="Arial" w:eastAsia="Times New Roman" w:hAnsi="Arial" w:cs="Arial"/>
          <w:color w:val="222222"/>
          <w:sz w:val="21"/>
          <w:szCs w:val="21"/>
          <w:lang w:eastAsia="pt-BR"/>
        </w:rPr>
        <w:t xml:space="preserve"> vivia na </w:t>
      </w:r>
      <w:hyperlink r:id="rId1389" w:tooltip="Geografia da Grécia" w:history="1">
        <w:r w:rsidRPr="00D979D5">
          <w:rPr>
            <w:rFonts w:ascii="Arial" w:eastAsia="Times New Roman" w:hAnsi="Arial" w:cs="Arial"/>
            <w:color w:val="0B0080"/>
            <w:sz w:val="21"/>
            <w:szCs w:val="21"/>
            <w:u w:val="single"/>
            <w:lang w:eastAsia="pt-BR"/>
          </w:rPr>
          <w:t>península</w:t>
        </w:r>
      </w:hyperlink>
      <w:r w:rsidRPr="00D979D5">
        <w:rPr>
          <w:rFonts w:ascii="Arial" w:eastAsia="Times New Roman" w:hAnsi="Arial" w:cs="Arial"/>
          <w:color w:val="222222"/>
          <w:sz w:val="21"/>
          <w:szCs w:val="21"/>
          <w:lang w:eastAsia="pt-BR"/>
        </w:rPr>
        <w:t> e nas </w:t>
      </w:r>
      <w:hyperlink r:id="rId1390" w:tooltip="Lista de ilhas da Grécia" w:history="1">
        <w:r w:rsidRPr="00D979D5">
          <w:rPr>
            <w:rFonts w:ascii="Arial" w:eastAsia="Times New Roman" w:hAnsi="Arial" w:cs="Arial"/>
            <w:color w:val="0B0080"/>
            <w:sz w:val="21"/>
            <w:szCs w:val="21"/>
            <w:u w:val="single"/>
            <w:lang w:eastAsia="pt-BR"/>
          </w:rPr>
          <w:t>ilhas gregas</w:t>
        </w:r>
      </w:hyperlink>
      <w:r w:rsidRPr="00D979D5">
        <w:rPr>
          <w:rFonts w:ascii="Arial" w:eastAsia="Times New Roman" w:hAnsi="Arial" w:cs="Arial"/>
          <w:color w:val="222222"/>
          <w:sz w:val="21"/>
          <w:szCs w:val="21"/>
          <w:lang w:eastAsia="pt-BR"/>
        </w:rPr>
        <w:t>, na </w:t>
      </w:r>
      <w:hyperlink r:id="rId1391" w:tooltip="Anatólia" w:history="1">
        <w:r w:rsidRPr="00D979D5">
          <w:rPr>
            <w:rFonts w:ascii="Arial" w:eastAsia="Times New Roman" w:hAnsi="Arial" w:cs="Arial"/>
            <w:color w:val="0B0080"/>
            <w:sz w:val="21"/>
            <w:szCs w:val="21"/>
            <w:u w:val="single"/>
            <w:lang w:eastAsia="pt-BR"/>
          </w:rPr>
          <w:t>Anatólia</w:t>
        </w:r>
      </w:hyperlink>
      <w:r w:rsidRPr="00D979D5">
        <w:rPr>
          <w:rFonts w:ascii="Arial" w:eastAsia="Times New Roman" w:hAnsi="Arial" w:cs="Arial"/>
          <w:color w:val="222222"/>
          <w:sz w:val="21"/>
          <w:szCs w:val="21"/>
          <w:lang w:eastAsia="pt-BR"/>
        </w:rPr>
        <w:t> ocidental, nas principais cidades do império e em algumas regiões costeiras. Tal como o grego e o latim, a </w:t>
      </w:r>
      <w:hyperlink r:id="rId1392" w:tooltip="Língua trácia" w:history="1">
        <w:r w:rsidRPr="00D979D5">
          <w:rPr>
            <w:rFonts w:ascii="Arial" w:eastAsia="Times New Roman" w:hAnsi="Arial" w:cs="Arial"/>
            <w:color w:val="0B0080"/>
            <w:sz w:val="21"/>
            <w:szCs w:val="21"/>
            <w:u w:val="single"/>
            <w:lang w:eastAsia="pt-BR"/>
          </w:rPr>
          <w:t>língua trácia</w:t>
        </w:r>
      </w:hyperlink>
      <w:r w:rsidRPr="00D979D5">
        <w:rPr>
          <w:rFonts w:ascii="Arial" w:eastAsia="Times New Roman" w:hAnsi="Arial" w:cs="Arial"/>
          <w:color w:val="222222"/>
          <w:sz w:val="21"/>
          <w:szCs w:val="21"/>
          <w:lang w:eastAsia="pt-BR"/>
        </w:rPr>
        <w:t xml:space="preserve"> e diversas línguas extintas da Anatólia tinham raiz </w:t>
      </w:r>
      <w:proofErr w:type="gramStart"/>
      <w:r w:rsidRPr="00D979D5">
        <w:rPr>
          <w:rFonts w:ascii="Arial" w:eastAsia="Times New Roman" w:hAnsi="Arial" w:cs="Arial"/>
          <w:color w:val="222222"/>
          <w:sz w:val="21"/>
          <w:szCs w:val="21"/>
          <w:lang w:eastAsia="pt-BR"/>
        </w:rPr>
        <w:t>indo-europeia.</w:t>
      </w:r>
      <w:proofErr w:type="gramEnd"/>
      <w:hyperlink r:id="rId1393" w:anchor="cite_note-FOOTNOTETreadgold19975-7-564" w:history="1">
        <w:r w:rsidRPr="00D979D5">
          <w:rPr>
            <w:rFonts w:ascii="Arial" w:eastAsia="Times New Roman" w:hAnsi="Arial" w:cs="Arial"/>
            <w:color w:val="0B0080"/>
            <w:sz w:val="17"/>
            <w:szCs w:val="17"/>
            <w:u w:val="single"/>
            <w:vertAlign w:val="superscript"/>
            <w:lang w:eastAsia="pt-BR"/>
          </w:rPr>
          <w:t>[555]</w:t>
        </w:r>
      </w:hyperlink>
      <w:hyperlink r:id="rId1394" w:anchor="cite_note-FOOTNOTEMiles199958-565" w:history="1">
        <w:r w:rsidRPr="00D979D5">
          <w:rPr>
            <w:rFonts w:ascii="Arial" w:eastAsia="Times New Roman" w:hAnsi="Arial" w:cs="Arial"/>
            <w:color w:val="0B0080"/>
            <w:sz w:val="17"/>
            <w:szCs w:val="17"/>
            <w:u w:val="single"/>
            <w:vertAlign w:val="superscript"/>
            <w:lang w:eastAsia="pt-BR"/>
          </w:rPr>
          <w:t>[556]</w:t>
        </w:r>
      </w:hyperlink>
      <w:r w:rsidRPr="00D979D5">
        <w:rPr>
          <w:rFonts w:ascii="Arial" w:eastAsia="Times New Roman" w:hAnsi="Arial" w:cs="Arial"/>
          <w:color w:val="222222"/>
          <w:sz w:val="21"/>
          <w:szCs w:val="21"/>
          <w:lang w:eastAsia="pt-BR"/>
        </w:rPr>
        <w:t> Várias </w:t>
      </w:r>
      <w:hyperlink r:id="rId1395" w:tooltip="Línguas afro-asiáticas" w:history="1">
        <w:r w:rsidRPr="00D979D5">
          <w:rPr>
            <w:rFonts w:ascii="Arial" w:eastAsia="Times New Roman" w:hAnsi="Arial" w:cs="Arial"/>
            <w:color w:val="0B0080"/>
            <w:sz w:val="21"/>
            <w:szCs w:val="21"/>
            <w:u w:val="single"/>
            <w:lang w:eastAsia="pt-BR"/>
          </w:rPr>
          <w:t>línguas afro-asiáticas</w:t>
        </w:r>
      </w:hyperlink>
      <w:r w:rsidRPr="00D979D5">
        <w:rPr>
          <w:rFonts w:ascii="Arial" w:eastAsia="Times New Roman" w:hAnsi="Arial" w:cs="Arial"/>
          <w:color w:val="222222"/>
          <w:sz w:val="21"/>
          <w:szCs w:val="21"/>
          <w:lang w:eastAsia="pt-BR"/>
        </w:rPr>
        <w:t>, principalmente a </w:t>
      </w:r>
      <w:hyperlink r:id="rId1396" w:tooltip="Língua copta" w:history="1">
        <w:r w:rsidRPr="00D979D5">
          <w:rPr>
            <w:rFonts w:ascii="Arial" w:eastAsia="Times New Roman" w:hAnsi="Arial" w:cs="Arial"/>
            <w:color w:val="0B0080"/>
            <w:sz w:val="21"/>
            <w:szCs w:val="21"/>
            <w:u w:val="single"/>
            <w:lang w:eastAsia="pt-BR"/>
          </w:rPr>
          <w:t>língua copta</w:t>
        </w:r>
      </w:hyperlink>
      <w:r w:rsidRPr="00D979D5">
        <w:rPr>
          <w:rFonts w:ascii="Arial" w:eastAsia="Times New Roman" w:hAnsi="Arial" w:cs="Arial"/>
          <w:color w:val="222222"/>
          <w:sz w:val="21"/>
          <w:szCs w:val="21"/>
          <w:lang w:eastAsia="pt-BR"/>
        </w:rPr>
        <w:t> no Egito e a </w:t>
      </w:r>
      <w:hyperlink r:id="rId1397" w:tooltip="Língua aramaica" w:history="1">
        <w:r w:rsidRPr="00D979D5">
          <w:rPr>
            <w:rFonts w:ascii="Arial" w:eastAsia="Times New Roman" w:hAnsi="Arial" w:cs="Arial"/>
            <w:color w:val="0B0080"/>
            <w:sz w:val="21"/>
            <w:szCs w:val="21"/>
            <w:u w:val="single"/>
            <w:lang w:eastAsia="pt-BR"/>
          </w:rPr>
          <w:t>língua aramaica</w:t>
        </w:r>
      </w:hyperlink>
      <w:r w:rsidRPr="00D979D5">
        <w:rPr>
          <w:rFonts w:ascii="Arial" w:eastAsia="Times New Roman" w:hAnsi="Arial" w:cs="Arial"/>
          <w:color w:val="222222"/>
          <w:sz w:val="21"/>
          <w:szCs w:val="21"/>
          <w:lang w:eastAsia="pt-BR"/>
        </w:rPr>
        <w:t> na Síria e Mesopotâmia, nunca foram substituídas pelo grego</w:t>
      </w:r>
      <w:r>
        <w:rPr>
          <w:rFonts w:ascii="Arial" w:eastAsia="Times New Roman" w:hAnsi="Arial" w:cs="Arial"/>
          <w:color w:val="222222"/>
          <w:sz w:val="21"/>
          <w:szCs w:val="21"/>
          <w:lang w:eastAsia="pt-BR"/>
        </w:rPr>
        <w:t>.</w:t>
      </w:r>
      <w:bookmarkStart w:id="0" w:name="_GoBack"/>
      <w:bookmarkEnd w:id="0"/>
    </w:p>
    <w:p w:rsidR="00D66C42" w:rsidRDefault="00D66C42"/>
    <w:sectPr w:rsidR="00D66C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A89"/>
    <w:rsid w:val="006D6A89"/>
    <w:rsid w:val="00D66C42"/>
    <w:rsid w:val="00D979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D979D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D979D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D979D5"/>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D6A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D6A89"/>
    <w:rPr>
      <w:color w:val="0000FF"/>
      <w:u w:val="single"/>
    </w:rPr>
  </w:style>
  <w:style w:type="character" w:customStyle="1" w:styleId="Ttulo2Char">
    <w:name w:val="Título 2 Char"/>
    <w:basedOn w:val="Fontepargpadro"/>
    <w:link w:val="Ttulo2"/>
    <w:uiPriority w:val="9"/>
    <w:rsid w:val="00D979D5"/>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D979D5"/>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D979D5"/>
    <w:rPr>
      <w:rFonts w:ascii="Times New Roman" w:eastAsia="Times New Roman" w:hAnsi="Times New Roman" w:cs="Times New Roman"/>
      <w:b/>
      <w:bCs/>
      <w:sz w:val="24"/>
      <w:szCs w:val="24"/>
      <w:lang w:eastAsia="pt-BR"/>
    </w:rPr>
  </w:style>
  <w:style w:type="character" w:styleId="HiperlinkVisitado">
    <w:name w:val="FollowedHyperlink"/>
    <w:basedOn w:val="Fontepargpadro"/>
    <w:uiPriority w:val="99"/>
    <w:semiHidden/>
    <w:unhideWhenUsed/>
    <w:rsid w:val="00D979D5"/>
    <w:rPr>
      <w:color w:val="800080"/>
      <w:u w:val="single"/>
    </w:rPr>
  </w:style>
  <w:style w:type="character" w:customStyle="1" w:styleId="mw-headline">
    <w:name w:val="mw-headline"/>
    <w:basedOn w:val="Fontepargpadro"/>
    <w:rsid w:val="00D979D5"/>
  </w:style>
  <w:style w:type="character" w:customStyle="1" w:styleId="unicode">
    <w:name w:val="unicode"/>
    <w:basedOn w:val="Fontepargpadro"/>
    <w:rsid w:val="00D979D5"/>
  </w:style>
  <w:style w:type="character" w:customStyle="1" w:styleId="legend-color">
    <w:name w:val="legend-color"/>
    <w:basedOn w:val="Fontepargpadro"/>
    <w:rsid w:val="00D979D5"/>
  </w:style>
  <w:style w:type="paragraph" w:styleId="Textodebalo">
    <w:name w:val="Balloon Text"/>
    <w:basedOn w:val="Normal"/>
    <w:link w:val="TextodebaloChar"/>
    <w:uiPriority w:val="99"/>
    <w:semiHidden/>
    <w:unhideWhenUsed/>
    <w:rsid w:val="00D979D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979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D979D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D979D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D979D5"/>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D6A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D6A89"/>
    <w:rPr>
      <w:color w:val="0000FF"/>
      <w:u w:val="single"/>
    </w:rPr>
  </w:style>
  <w:style w:type="character" w:customStyle="1" w:styleId="Ttulo2Char">
    <w:name w:val="Título 2 Char"/>
    <w:basedOn w:val="Fontepargpadro"/>
    <w:link w:val="Ttulo2"/>
    <w:uiPriority w:val="9"/>
    <w:rsid w:val="00D979D5"/>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D979D5"/>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D979D5"/>
    <w:rPr>
      <w:rFonts w:ascii="Times New Roman" w:eastAsia="Times New Roman" w:hAnsi="Times New Roman" w:cs="Times New Roman"/>
      <w:b/>
      <w:bCs/>
      <w:sz w:val="24"/>
      <w:szCs w:val="24"/>
      <w:lang w:eastAsia="pt-BR"/>
    </w:rPr>
  </w:style>
  <w:style w:type="character" w:styleId="HiperlinkVisitado">
    <w:name w:val="FollowedHyperlink"/>
    <w:basedOn w:val="Fontepargpadro"/>
    <w:uiPriority w:val="99"/>
    <w:semiHidden/>
    <w:unhideWhenUsed/>
    <w:rsid w:val="00D979D5"/>
    <w:rPr>
      <w:color w:val="800080"/>
      <w:u w:val="single"/>
    </w:rPr>
  </w:style>
  <w:style w:type="character" w:customStyle="1" w:styleId="mw-headline">
    <w:name w:val="mw-headline"/>
    <w:basedOn w:val="Fontepargpadro"/>
    <w:rsid w:val="00D979D5"/>
  </w:style>
  <w:style w:type="character" w:customStyle="1" w:styleId="unicode">
    <w:name w:val="unicode"/>
    <w:basedOn w:val="Fontepargpadro"/>
    <w:rsid w:val="00D979D5"/>
  </w:style>
  <w:style w:type="character" w:customStyle="1" w:styleId="legend-color">
    <w:name w:val="legend-color"/>
    <w:basedOn w:val="Fontepargpadro"/>
    <w:rsid w:val="00D979D5"/>
  </w:style>
  <w:style w:type="paragraph" w:styleId="Textodebalo">
    <w:name w:val="Balloon Text"/>
    <w:basedOn w:val="Normal"/>
    <w:link w:val="TextodebaloChar"/>
    <w:uiPriority w:val="99"/>
    <w:semiHidden/>
    <w:unhideWhenUsed/>
    <w:rsid w:val="00D979D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979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6875">
      <w:bodyDiv w:val="1"/>
      <w:marLeft w:val="0"/>
      <w:marRight w:val="0"/>
      <w:marTop w:val="0"/>
      <w:marBottom w:val="0"/>
      <w:divBdr>
        <w:top w:val="none" w:sz="0" w:space="0" w:color="auto"/>
        <w:left w:val="none" w:sz="0" w:space="0" w:color="auto"/>
        <w:bottom w:val="none" w:sz="0" w:space="0" w:color="auto"/>
        <w:right w:val="none" w:sz="0" w:space="0" w:color="auto"/>
      </w:divBdr>
      <w:divsChild>
        <w:div w:id="626198584">
          <w:marLeft w:val="0"/>
          <w:marRight w:val="0"/>
          <w:marTop w:val="0"/>
          <w:marBottom w:val="120"/>
          <w:divBdr>
            <w:top w:val="none" w:sz="0" w:space="0" w:color="auto"/>
            <w:left w:val="none" w:sz="0" w:space="0" w:color="auto"/>
            <w:bottom w:val="none" w:sz="0" w:space="0" w:color="auto"/>
            <w:right w:val="none" w:sz="0" w:space="0" w:color="auto"/>
          </w:divBdr>
        </w:div>
        <w:div w:id="996617201">
          <w:marLeft w:val="336"/>
          <w:marRight w:val="0"/>
          <w:marTop w:val="120"/>
          <w:marBottom w:val="192"/>
          <w:divBdr>
            <w:top w:val="none" w:sz="0" w:space="0" w:color="auto"/>
            <w:left w:val="none" w:sz="0" w:space="0" w:color="auto"/>
            <w:bottom w:val="none" w:sz="0" w:space="0" w:color="auto"/>
            <w:right w:val="none" w:sz="0" w:space="0" w:color="auto"/>
          </w:divBdr>
          <w:divsChild>
            <w:div w:id="16144351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2567459">
          <w:marLeft w:val="0"/>
          <w:marRight w:val="0"/>
          <w:marTop w:val="0"/>
          <w:marBottom w:val="120"/>
          <w:divBdr>
            <w:top w:val="none" w:sz="0" w:space="0" w:color="auto"/>
            <w:left w:val="none" w:sz="0" w:space="0" w:color="auto"/>
            <w:bottom w:val="none" w:sz="0" w:space="0" w:color="auto"/>
            <w:right w:val="none" w:sz="0" w:space="0" w:color="auto"/>
          </w:divBdr>
        </w:div>
        <w:div w:id="236595564">
          <w:marLeft w:val="0"/>
          <w:marRight w:val="0"/>
          <w:marTop w:val="0"/>
          <w:marBottom w:val="120"/>
          <w:divBdr>
            <w:top w:val="none" w:sz="0" w:space="0" w:color="auto"/>
            <w:left w:val="none" w:sz="0" w:space="0" w:color="auto"/>
            <w:bottom w:val="none" w:sz="0" w:space="0" w:color="auto"/>
            <w:right w:val="none" w:sz="0" w:space="0" w:color="auto"/>
          </w:divBdr>
        </w:div>
        <w:div w:id="504055417">
          <w:marLeft w:val="336"/>
          <w:marRight w:val="0"/>
          <w:marTop w:val="120"/>
          <w:marBottom w:val="192"/>
          <w:divBdr>
            <w:top w:val="none" w:sz="0" w:space="0" w:color="auto"/>
            <w:left w:val="none" w:sz="0" w:space="0" w:color="auto"/>
            <w:bottom w:val="none" w:sz="0" w:space="0" w:color="auto"/>
            <w:right w:val="none" w:sz="0" w:space="0" w:color="auto"/>
          </w:divBdr>
          <w:divsChild>
            <w:div w:id="397672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13166696">
          <w:marLeft w:val="336"/>
          <w:marRight w:val="0"/>
          <w:marTop w:val="120"/>
          <w:marBottom w:val="192"/>
          <w:divBdr>
            <w:top w:val="none" w:sz="0" w:space="0" w:color="auto"/>
            <w:left w:val="none" w:sz="0" w:space="0" w:color="auto"/>
            <w:bottom w:val="none" w:sz="0" w:space="0" w:color="auto"/>
            <w:right w:val="none" w:sz="0" w:space="0" w:color="auto"/>
          </w:divBdr>
          <w:divsChild>
            <w:div w:id="997415089">
              <w:marLeft w:val="0"/>
              <w:marRight w:val="0"/>
              <w:marTop w:val="0"/>
              <w:marBottom w:val="0"/>
              <w:divBdr>
                <w:top w:val="single" w:sz="6" w:space="2" w:color="C8CCD1"/>
                <w:left w:val="single" w:sz="6" w:space="2" w:color="C8CCD1"/>
                <w:bottom w:val="single" w:sz="6" w:space="2" w:color="C8CCD1"/>
                <w:right w:val="single" w:sz="6" w:space="2" w:color="C8CCD1"/>
              </w:divBdr>
              <w:divsChild>
                <w:div w:id="718284908">
                  <w:marLeft w:val="0"/>
                  <w:marRight w:val="0"/>
                  <w:marTop w:val="0"/>
                  <w:marBottom w:val="0"/>
                  <w:divBdr>
                    <w:top w:val="none" w:sz="0" w:space="0" w:color="auto"/>
                    <w:left w:val="none" w:sz="0" w:space="0" w:color="auto"/>
                    <w:bottom w:val="none" w:sz="0" w:space="0" w:color="auto"/>
                    <w:right w:val="none" w:sz="0" w:space="0" w:color="auto"/>
                  </w:divBdr>
                </w:div>
                <w:div w:id="10468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1225">
          <w:marLeft w:val="0"/>
          <w:marRight w:val="0"/>
          <w:marTop w:val="0"/>
          <w:marBottom w:val="120"/>
          <w:divBdr>
            <w:top w:val="none" w:sz="0" w:space="0" w:color="auto"/>
            <w:left w:val="none" w:sz="0" w:space="0" w:color="auto"/>
            <w:bottom w:val="none" w:sz="0" w:space="0" w:color="auto"/>
            <w:right w:val="none" w:sz="0" w:space="0" w:color="auto"/>
          </w:divBdr>
        </w:div>
        <w:div w:id="340472237">
          <w:marLeft w:val="336"/>
          <w:marRight w:val="0"/>
          <w:marTop w:val="120"/>
          <w:marBottom w:val="192"/>
          <w:divBdr>
            <w:top w:val="none" w:sz="0" w:space="0" w:color="auto"/>
            <w:left w:val="none" w:sz="0" w:space="0" w:color="auto"/>
            <w:bottom w:val="none" w:sz="0" w:space="0" w:color="auto"/>
            <w:right w:val="none" w:sz="0" w:space="0" w:color="auto"/>
          </w:divBdr>
          <w:divsChild>
            <w:div w:id="4195676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79292113">
          <w:marLeft w:val="0"/>
          <w:marRight w:val="0"/>
          <w:marTop w:val="0"/>
          <w:marBottom w:val="120"/>
          <w:divBdr>
            <w:top w:val="none" w:sz="0" w:space="0" w:color="auto"/>
            <w:left w:val="none" w:sz="0" w:space="0" w:color="auto"/>
            <w:bottom w:val="none" w:sz="0" w:space="0" w:color="auto"/>
            <w:right w:val="none" w:sz="0" w:space="0" w:color="auto"/>
          </w:divBdr>
        </w:div>
        <w:div w:id="1160461553">
          <w:marLeft w:val="336"/>
          <w:marRight w:val="0"/>
          <w:marTop w:val="120"/>
          <w:marBottom w:val="192"/>
          <w:divBdr>
            <w:top w:val="none" w:sz="0" w:space="0" w:color="auto"/>
            <w:left w:val="none" w:sz="0" w:space="0" w:color="auto"/>
            <w:bottom w:val="none" w:sz="0" w:space="0" w:color="auto"/>
            <w:right w:val="none" w:sz="0" w:space="0" w:color="auto"/>
          </w:divBdr>
          <w:divsChild>
            <w:div w:id="245310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92099387">
          <w:marLeft w:val="0"/>
          <w:marRight w:val="0"/>
          <w:marTop w:val="0"/>
          <w:marBottom w:val="120"/>
          <w:divBdr>
            <w:top w:val="none" w:sz="0" w:space="0" w:color="auto"/>
            <w:left w:val="none" w:sz="0" w:space="0" w:color="auto"/>
            <w:bottom w:val="none" w:sz="0" w:space="0" w:color="auto"/>
            <w:right w:val="none" w:sz="0" w:space="0" w:color="auto"/>
          </w:divBdr>
        </w:div>
        <w:div w:id="283655983">
          <w:marLeft w:val="0"/>
          <w:marRight w:val="0"/>
          <w:marTop w:val="0"/>
          <w:marBottom w:val="120"/>
          <w:divBdr>
            <w:top w:val="none" w:sz="0" w:space="0" w:color="auto"/>
            <w:left w:val="none" w:sz="0" w:space="0" w:color="auto"/>
            <w:bottom w:val="none" w:sz="0" w:space="0" w:color="auto"/>
            <w:right w:val="none" w:sz="0" w:space="0" w:color="auto"/>
          </w:divBdr>
        </w:div>
        <w:div w:id="713117784">
          <w:marLeft w:val="336"/>
          <w:marRight w:val="0"/>
          <w:marTop w:val="120"/>
          <w:marBottom w:val="192"/>
          <w:divBdr>
            <w:top w:val="none" w:sz="0" w:space="0" w:color="auto"/>
            <w:left w:val="none" w:sz="0" w:space="0" w:color="auto"/>
            <w:bottom w:val="none" w:sz="0" w:space="0" w:color="auto"/>
            <w:right w:val="none" w:sz="0" w:space="0" w:color="auto"/>
          </w:divBdr>
          <w:divsChild>
            <w:div w:id="4308536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99374387">
          <w:marLeft w:val="0"/>
          <w:marRight w:val="0"/>
          <w:marTop w:val="0"/>
          <w:marBottom w:val="120"/>
          <w:divBdr>
            <w:top w:val="none" w:sz="0" w:space="0" w:color="auto"/>
            <w:left w:val="none" w:sz="0" w:space="0" w:color="auto"/>
            <w:bottom w:val="none" w:sz="0" w:space="0" w:color="auto"/>
            <w:right w:val="none" w:sz="0" w:space="0" w:color="auto"/>
          </w:divBdr>
        </w:div>
        <w:div w:id="1365984781">
          <w:marLeft w:val="336"/>
          <w:marRight w:val="0"/>
          <w:marTop w:val="120"/>
          <w:marBottom w:val="192"/>
          <w:divBdr>
            <w:top w:val="none" w:sz="0" w:space="0" w:color="auto"/>
            <w:left w:val="none" w:sz="0" w:space="0" w:color="auto"/>
            <w:bottom w:val="none" w:sz="0" w:space="0" w:color="auto"/>
            <w:right w:val="none" w:sz="0" w:space="0" w:color="auto"/>
          </w:divBdr>
          <w:divsChild>
            <w:div w:id="9881742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7903863">
          <w:marLeft w:val="0"/>
          <w:marRight w:val="0"/>
          <w:marTop w:val="0"/>
          <w:marBottom w:val="120"/>
          <w:divBdr>
            <w:top w:val="none" w:sz="0" w:space="0" w:color="auto"/>
            <w:left w:val="none" w:sz="0" w:space="0" w:color="auto"/>
            <w:bottom w:val="none" w:sz="0" w:space="0" w:color="auto"/>
            <w:right w:val="none" w:sz="0" w:space="0" w:color="auto"/>
          </w:divBdr>
        </w:div>
        <w:div w:id="1774131634">
          <w:marLeft w:val="336"/>
          <w:marRight w:val="0"/>
          <w:marTop w:val="120"/>
          <w:marBottom w:val="192"/>
          <w:divBdr>
            <w:top w:val="none" w:sz="0" w:space="0" w:color="auto"/>
            <w:left w:val="none" w:sz="0" w:space="0" w:color="auto"/>
            <w:bottom w:val="none" w:sz="0" w:space="0" w:color="auto"/>
            <w:right w:val="none" w:sz="0" w:space="0" w:color="auto"/>
          </w:divBdr>
          <w:divsChild>
            <w:div w:id="13717596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80891921">
          <w:marLeft w:val="0"/>
          <w:marRight w:val="0"/>
          <w:marTop w:val="0"/>
          <w:marBottom w:val="120"/>
          <w:divBdr>
            <w:top w:val="none" w:sz="0" w:space="0" w:color="auto"/>
            <w:left w:val="none" w:sz="0" w:space="0" w:color="auto"/>
            <w:bottom w:val="none" w:sz="0" w:space="0" w:color="auto"/>
            <w:right w:val="none" w:sz="0" w:space="0" w:color="auto"/>
          </w:divBdr>
        </w:div>
        <w:div w:id="1255431630">
          <w:marLeft w:val="336"/>
          <w:marRight w:val="0"/>
          <w:marTop w:val="120"/>
          <w:marBottom w:val="192"/>
          <w:divBdr>
            <w:top w:val="none" w:sz="0" w:space="0" w:color="auto"/>
            <w:left w:val="none" w:sz="0" w:space="0" w:color="auto"/>
            <w:bottom w:val="none" w:sz="0" w:space="0" w:color="auto"/>
            <w:right w:val="none" w:sz="0" w:space="0" w:color="auto"/>
          </w:divBdr>
          <w:divsChild>
            <w:div w:id="71968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48073483">
          <w:marLeft w:val="336"/>
          <w:marRight w:val="0"/>
          <w:marTop w:val="120"/>
          <w:marBottom w:val="192"/>
          <w:divBdr>
            <w:top w:val="none" w:sz="0" w:space="0" w:color="auto"/>
            <w:left w:val="none" w:sz="0" w:space="0" w:color="auto"/>
            <w:bottom w:val="none" w:sz="0" w:space="0" w:color="auto"/>
            <w:right w:val="none" w:sz="0" w:space="0" w:color="auto"/>
          </w:divBdr>
          <w:divsChild>
            <w:div w:id="12235639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6711726">
          <w:marLeft w:val="0"/>
          <w:marRight w:val="0"/>
          <w:marTop w:val="0"/>
          <w:marBottom w:val="120"/>
          <w:divBdr>
            <w:top w:val="none" w:sz="0" w:space="0" w:color="auto"/>
            <w:left w:val="none" w:sz="0" w:space="0" w:color="auto"/>
            <w:bottom w:val="none" w:sz="0" w:space="0" w:color="auto"/>
            <w:right w:val="none" w:sz="0" w:space="0" w:color="auto"/>
          </w:divBdr>
        </w:div>
        <w:div w:id="357858236">
          <w:marLeft w:val="336"/>
          <w:marRight w:val="0"/>
          <w:marTop w:val="120"/>
          <w:marBottom w:val="192"/>
          <w:divBdr>
            <w:top w:val="none" w:sz="0" w:space="0" w:color="auto"/>
            <w:left w:val="none" w:sz="0" w:space="0" w:color="auto"/>
            <w:bottom w:val="none" w:sz="0" w:space="0" w:color="auto"/>
            <w:right w:val="none" w:sz="0" w:space="0" w:color="auto"/>
          </w:divBdr>
          <w:divsChild>
            <w:div w:id="9272758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7164226">
          <w:marLeft w:val="0"/>
          <w:marRight w:val="0"/>
          <w:marTop w:val="0"/>
          <w:marBottom w:val="120"/>
          <w:divBdr>
            <w:top w:val="none" w:sz="0" w:space="0" w:color="auto"/>
            <w:left w:val="none" w:sz="0" w:space="0" w:color="auto"/>
            <w:bottom w:val="none" w:sz="0" w:space="0" w:color="auto"/>
            <w:right w:val="none" w:sz="0" w:space="0" w:color="auto"/>
          </w:divBdr>
        </w:div>
        <w:div w:id="566460010">
          <w:marLeft w:val="0"/>
          <w:marRight w:val="0"/>
          <w:marTop w:val="0"/>
          <w:marBottom w:val="120"/>
          <w:divBdr>
            <w:top w:val="none" w:sz="0" w:space="0" w:color="auto"/>
            <w:left w:val="none" w:sz="0" w:space="0" w:color="auto"/>
            <w:bottom w:val="none" w:sz="0" w:space="0" w:color="auto"/>
            <w:right w:val="none" w:sz="0" w:space="0" w:color="auto"/>
          </w:divBdr>
        </w:div>
        <w:div w:id="41488863">
          <w:marLeft w:val="336"/>
          <w:marRight w:val="0"/>
          <w:marTop w:val="120"/>
          <w:marBottom w:val="192"/>
          <w:divBdr>
            <w:top w:val="none" w:sz="0" w:space="0" w:color="auto"/>
            <w:left w:val="none" w:sz="0" w:space="0" w:color="auto"/>
            <w:bottom w:val="none" w:sz="0" w:space="0" w:color="auto"/>
            <w:right w:val="none" w:sz="0" w:space="0" w:color="auto"/>
          </w:divBdr>
          <w:divsChild>
            <w:div w:id="1159808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46005159">
          <w:marLeft w:val="0"/>
          <w:marRight w:val="0"/>
          <w:marTop w:val="0"/>
          <w:marBottom w:val="120"/>
          <w:divBdr>
            <w:top w:val="none" w:sz="0" w:space="0" w:color="auto"/>
            <w:left w:val="none" w:sz="0" w:space="0" w:color="auto"/>
            <w:bottom w:val="none" w:sz="0" w:space="0" w:color="auto"/>
            <w:right w:val="none" w:sz="0" w:space="0" w:color="auto"/>
          </w:divBdr>
        </w:div>
        <w:div w:id="1487090723">
          <w:marLeft w:val="0"/>
          <w:marRight w:val="0"/>
          <w:marTop w:val="0"/>
          <w:marBottom w:val="120"/>
          <w:divBdr>
            <w:top w:val="none" w:sz="0" w:space="0" w:color="auto"/>
            <w:left w:val="none" w:sz="0" w:space="0" w:color="auto"/>
            <w:bottom w:val="none" w:sz="0" w:space="0" w:color="auto"/>
            <w:right w:val="none" w:sz="0" w:space="0" w:color="auto"/>
          </w:divBdr>
        </w:div>
        <w:div w:id="943994106">
          <w:marLeft w:val="336"/>
          <w:marRight w:val="0"/>
          <w:marTop w:val="120"/>
          <w:marBottom w:val="192"/>
          <w:divBdr>
            <w:top w:val="none" w:sz="0" w:space="0" w:color="auto"/>
            <w:left w:val="none" w:sz="0" w:space="0" w:color="auto"/>
            <w:bottom w:val="none" w:sz="0" w:space="0" w:color="auto"/>
            <w:right w:val="none" w:sz="0" w:space="0" w:color="auto"/>
          </w:divBdr>
          <w:divsChild>
            <w:div w:id="8299022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14627483">
          <w:marLeft w:val="0"/>
          <w:marRight w:val="0"/>
          <w:marTop w:val="0"/>
          <w:marBottom w:val="120"/>
          <w:divBdr>
            <w:top w:val="none" w:sz="0" w:space="0" w:color="auto"/>
            <w:left w:val="none" w:sz="0" w:space="0" w:color="auto"/>
            <w:bottom w:val="none" w:sz="0" w:space="0" w:color="auto"/>
            <w:right w:val="none" w:sz="0" w:space="0" w:color="auto"/>
          </w:divBdr>
        </w:div>
        <w:div w:id="100535519">
          <w:marLeft w:val="336"/>
          <w:marRight w:val="0"/>
          <w:marTop w:val="120"/>
          <w:marBottom w:val="192"/>
          <w:divBdr>
            <w:top w:val="none" w:sz="0" w:space="0" w:color="auto"/>
            <w:left w:val="none" w:sz="0" w:space="0" w:color="auto"/>
            <w:bottom w:val="none" w:sz="0" w:space="0" w:color="auto"/>
            <w:right w:val="none" w:sz="0" w:space="0" w:color="auto"/>
          </w:divBdr>
          <w:divsChild>
            <w:div w:id="16257734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24636106">
          <w:marLeft w:val="0"/>
          <w:marRight w:val="0"/>
          <w:marTop w:val="0"/>
          <w:marBottom w:val="120"/>
          <w:divBdr>
            <w:top w:val="none" w:sz="0" w:space="0" w:color="auto"/>
            <w:left w:val="none" w:sz="0" w:space="0" w:color="auto"/>
            <w:bottom w:val="none" w:sz="0" w:space="0" w:color="auto"/>
            <w:right w:val="none" w:sz="0" w:space="0" w:color="auto"/>
          </w:divBdr>
        </w:div>
        <w:div w:id="1420760088">
          <w:marLeft w:val="0"/>
          <w:marRight w:val="0"/>
          <w:marTop w:val="0"/>
          <w:marBottom w:val="120"/>
          <w:divBdr>
            <w:top w:val="none" w:sz="0" w:space="0" w:color="auto"/>
            <w:left w:val="none" w:sz="0" w:space="0" w:color="auto"/>
            <w:bottom w:val="none" w:sz="0" w:space="0" w:color="auto"/>
            <w:right w:val="none" w:sz="0" w:space="0" w:color="auto"/>
          </w:divBdr>
        </w:div>
        <w:div w:id="1715301830">
          <w:marLeft w:val="0"/>
          <w:marRight w:val="0"/>
          <w:marTop w:val="0"/>
          <w:marBottom w:val="120"/>
          <w:divBdr>
            <w:top w:val="none" w:sz="0" w:space="0" w:color="auto"/>
            <w:left w:val="none" w:sz="0" w:space="0" w:color="auto"/>
            <w:bottom w:val="none" w:sz="0" w:space="0" w:color="auto"/>
            <w:right w:val="none" w:sz="0" w:space="0" w:color="auto"/>
          </w:divBdr>
        </w:div>
        <w:div w:id="932933140">
          <w:marLeft w:val="336"/>
          <w:marRight w:val="0"/>
          <w:marTop w:val="120"/>
          <w:marBottom w:val="192"/>
          <w:divBdr>
            <w:top w:val="single" w:sz="6" w:space="15" w:color="AAAAAA"/>
            <w:left w:val="single" w:sz="6" w:space="15" w:color="AAAAAA"/>
            <w:bottom w:val="single" w:sz="6" w:space="15" w:color="AAAAAA"/>
            <w:right w:val="single" w:sz="6" w:space="15" w:color="AAAAAA"/>
          </w:divBdr>
          <w:divsChild>
            <w:div w:id="1635869315">
              <w:marLeft w:val="0"/>
              <w:marRight w:val="0"/>
              <w:marTop w:val="0"/>
              <w:marBottom w:val="300"/>
              <w:divBdr>
                <w:top w:val="none" w:sz="0" w:space="0" w:color="auto"/>
                <w:left w:val="none" w:sz="0" w:space="0" w:color="auto"/>
                <w:bottom w:val="none" w:sz="0" w:space="0" w:color="auto"/>
                <w:right w:val="none" w:sz="0" w:space="0" w:color="auto"/>
              </w:divBdr>
            </w:div>
            <w:div w:id="1983657609">
              <w:marLeft w:val="0"/>
              <w:marRight w:val="0"/>
              <w:marTop w:val="0"/>
              <w:marBottom w:val="0"/>
              <w:divBdr>
                <w:top w:val="none" w:sz="0" w:space="0" w:color="auto"/>
                <w:left w:val="none" w:sz="0" w:space="0" w:color="auto"/>
                <w:bottom w:val="none" w:sz="0" w:space="0" w:color="auto"/>
                <w:right w:val="none" w:sz="0" w:space="0" w:color="auto"/>
              </w:divBdr>
            </w:div>
          </w:divsChild>
        </w:div>
        <w:div w:id="530340021">
          <w:marLeft w:val="0"/>
          <w:marRight w:val="0"/>
          <w:marTop w:val="0"/>
          <w:marBottom w:val="120"/>
          <w:divBdr>
            <w:top w:val="none" w:sz="0" w:space="0" w:color="auto"/>
            <w:left w:val="none" w:sz="0" w:space="0" w:color="auto"/>
            <w:bottom w:val="none" w:sz="0" w:space="0" w:color="auto"/>
            <w:right w:val="none" w:sz="0" w:space="0" w:color="auto"/>
          </w:divBdr>
        </w:div>
        <w:div w:id="483200444">
          <w:marLeft w:val="336"/>
          <w:marRight w:val="0"/>
          <w:marTop w:val="120"/>
          <w:marBottom w:val="192"/>
          <w:divBdr>
            <w:top w:val="none" w:sz="0" w:space="0" w:color="auto"/>
            <w:left w:val="none" w:sz="0" w:space="0" w:color="auto"/>
            <w:bottom w:val="none" w:sz="0" w:space="0" w:color="auto"/>
            <w:right w:val="none" w:sz="0" w:space="0" w:color="auto"/>
          </w:divBdr>
          <w:divsChild>
            <w:div w:id="11241581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04914076">
          <w:marLeft w:val="336"/>
          <w:marRight w:val="0"/>
          <w:marTop w:val="120"/>
          <w:marBottom w:val="192"/>
          <w:divBdr>
            <w:top w:val="none" w:sz="0" w:space="0" w:color="auto"/>
            <w:left w:val="none" w:sz="0" w:space="0" w:color="auto"/>
            <w:bottom w:val="none" w:sz="0" w:space="0" w:color="auto"/>
            <w:right w:val="none" w:sz="0" w:space="0" w:color="auto"/>
          </w:divBdr>
          <w:divsChild>
            <w:div w:id="172690318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228341">
          <w:marLeft w:val="0"/>
          <w:marRight w:val="0"/>
          <w:marTop w:val="0"/>
          <w:marBottom w:val="120"/>
          <w:divBdr>
            <w:top w:val="none" w:sz="0" w:space="0" w:color="auto"/>
            <w:left w:val="none" w:sz="0" w:space="0" w:color="auto"/>
            <w:bottom w:val="none" w:sz="0" w:space="0" w:color="auto"/>
            <w:right w:val="none" w:sz="0" w:space="0" w:color="auto"/>
          </w:divBdr>
        </w:div>
        <w:div w:id="1435855374">
          <w:marLeft w:val="336"/>
          <w:marRight w:val="0"/>
          <w:marTop w:val="120"/>
          <w:marBottom w:val="192"/>
          <w:divBdr>
            <w:top w:val="none" w:sz="0" w:space="0" w:color="auto"/>
            <w:left w:val="none" w:sz="0" w:space="0" w:color="auto"/>
            <w:bottom w:val="none" w:sz="0" w:space="0" w:color="auto"/>
            <w:right w:val="none" w:sz="0" w:space="0" w:color="auto"/>
          </w:divBdr>
          <w:divsChild>
            <w:div w:id="11228433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287184">
          <w:marLeft w:val="0"/>
          <w:marRight w:val="0"/>
          <w:marTop w:val="0"/>
          <w:marBottom w:val="120"/>
          <w:divBdr>
            <w:top w:val="none" w:sz="0" w:space="0" w:color="auto"/>
            <w:left w:val="none" w:sz="0" w:space="0" w:color="auto"/>
            <w:bottom w:val="none" w:sz="0" w:space="0" w:color="auto"/>
            <w:right w:val="none" w:sz="0" w:space="0" w:color="auto"/>
          </w:divBdr>
        </w:div>
        <w:div w:id="1519418935">
          <w:marLeft w:val="336"/>
          <w:marRight w:val="0"/>
          <w:marTop w:val="120"/>
          <w:marBottom w:val="192"/>
          <w:divBdr>
            <w:top w:val="none" w:sz="0" w:space="0" w:color="auto"/>
            <w:left w:val="none" w:sz="0" w:space="0" w:color="auto"/>
            <w:bottom w:val="none" w:sz="0" w:space="0" w:color="auto"/>
            <w:right w:val="none" w:sz="0" w:space="0" w:color="auto"/>
          </w:divBdr>
          <w:divsChild>
            <w:div w:id="15492173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7270679">
          <w:marLeft w:val="336"/>
          <w:marRight w:val="0"/>
          <w:marTop w:val="120"/>
          <w:marBottom w:val="192"/>
          <w:divBdr>
            <w:top w:val="none" w:sz="0" w:space="0" w:color="auto"/>
            <w:left w:val="none" w:sz="0" w:space="0" w:color="auto"/>
            <w:bottom w:val="none" w:sz="0" w:space="0" w:color="auto"/>
            <w:right w:val="none" w:sz="0" w:space="0" w:color="auto"/>
          </w:divBdr>
          <w:divsChild>
            <w:div w:id="7587929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40484086">
          <w:marLeft w:val="0"/>
          <w:marRight w:val="0"/>
          <w:marTop w:val="0"/>
          <w:marBottom w:val="120"/>
          <w:divBdr>
            <w:top w:val="none" w:sz="0" w:space="0" w:color="auto"/>
            <w:left w:val="none" w:sz="0" w:space="0" w:color="auto"/>
            <w:bottom w:val="none" w:sz="0" w:space="0" w:color="auto"/>
            <w:right w:val="none" w:sz="0" w:space="0" w:color="auto"/>
          </w:divBdr>
        </w:div>
        <w:div w:id="1052116160">
          <w:marLeft w:val="336"/>
          <w:marRight w:val="0"/>
          <w:marTop w:val="120"/>
          <w:marBottom w:val="192"/>
          <w:divBdr>
            <w:top w:val="none" w:sz="0" w:space="0" w:color="auto"/>
            <w:left w:val="none" w:sz="0" w:space="0" w:color="auto"/>
            <w:bottom w:val="none" w:sz="0" w:space="0" w:color="auto"/>
            <w:right w:val="none" w:sz="0" w:space="0" w:color="auto"/>
          </w:divBdr>
          <w:divsChild>
            <w:div w:id="14192487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6718286">
          <w:marLeft w:val="0"/>
          <w:marRight w:val="0"/>
          <w:marTop w:val="0"/>
          <w:marBottom w:val="120"/>
          <w:divBdr>
            <w:top w:val="none" w:sz="0" w:space="0" w:color="auto"/>
            <w:left w:val="none" w:sz="0" w:space="0" w:color="auto"/>
            <w:bottom w:val="none" w:sz="0" w:space="0" w:color="auto"/>
            <w:right w:val="none" w:sz="0" w:space="0" w:color="auto"/>
          </w:divBdr>
        </w:div>
        <w:div w:id="1405882677">
          <w:marLeft w:val="336"/>
          <w:marRight w:val="0"/>
          <w:marTop w:val="120"/>
          <w:marBottom w:val="192"/>
          <w:divBdr>
            <w:top w:val="none" w:sz="0" w:space="0" w:color="auto"/>
            <w:left w:val="none" w:sz="0" w:space="0" w:color="auto"/>
            <w:bottom w:val="none" w:sz="0" w:space="0" w:color="auto"/>
            <w:right w:val="none" w:sz="0" w:space="0" w:color="auto"/>
          </w:divBdr>
          <w:divsChild>
            <w:div w:id="9138613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33495736">
          <w:marLeft w:val="0"/>
          <w:marRight w:val="0"/>
          <w:marTop w:val="0"/>
          <w:marBottom w:val="120"/>
          <w:divBdr>
            <w:top w:val="none" w:sz="0" w:space="0" w:color="auto"/>
            <w:left w:val="none" w:sz="0" w:space="0" w:color="auto"/>
            <w:bottom w:val="none" w:sz="0" w:space="0" w:color="auto"/>
            <w:right w:val="none" w:sz="0" w:space="0" w:color="auto"/>
          </w:divBdr>
        </w:div>
        <w:div w:id="1954700694">
          <w:marLeft w:val="336"/>
          <w:marRight w:val="0"/>
          <w:marTop w:val="120"/>
          <w:marBottom w:val="192"/>
          <w:divBdr>
            <w:top w:val="none" w:sz="0" w:space="0" w:color="auto"/>
            <w:left w:val="none" w:sz="0" w:space="0" w:color="auto"/>
            <w:bottom w:val="none" w:sz="0" w:space="0" w:color="auto"/>
            <w:right w:val="none" w:sz="0" w:space="0" w:color="auto"/>
          </w:divBdr>
          <w:divsChild>
            <w:div w:id="18637131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0509300">
          <w:marLeft w:val="0"/>
          <w:marRight w:val="0"/>
          <w:marTop w:val="0"/>
          <w:marBottom w:val="120"/>
          <w:divBdr>
            <w:top w:val="none" w:sz="0" w:space="0" w:color="auto"/>
            <w:left w:val="none" w:sz="0" w:space="0" w:color="auto"/>
            <w:bottom w:val="none" w:sz="0" w:space="0" w:color="auto"/>
            <w:right w:val="none" w:sz="0" w:space="0" w:color="auto"/>
          </w:divBdr>
        </w:div>
        <w:div w:id="1237125939">
          <w:marLeft w:val="336"/>
          <w:marRight w:val="0"/>
          <w:marTop w:val="120"/>
          <w:marBottom w:val="192"/>
          <w:divBdr>
            <w:top w:val="none" w:sz="0" w:space="0" w:color="auto"/>
            <w:left w:val="none" w:sz="0" w:space="0" w:color="auto"/>
            <w:bottom w:val="none" w:sz="0" w:space="0" w:color="auto"/>
            <w:right w:val="none" w:sz="0" w:space="0" w:color="auto"/>
          </w:divBdr>
          <w:divsChild>
            <w:div w:id="1443458625">
              <w:marLeft w:val="0"/>
              <w:marRight w:val="0"/>
              <w:marTop w:val="0"/>
              <w:marBottom w:val="0"/>
              <w:divBdr>
                <w:top w:val="single" w:sz="6" w:space="2" w:color="C8CCD1"/>
                <w:left w:val="single" w:sz="6" w:space="2" w:color="C8CCD1"/>
                <w:bottom w:val="single" w:sz="6" w:space="2" w:color="C8CCD1"/>
                <w:right w:val="single" w:sz="6" w:space="2" w:color="C8CCD1"/>
              </w:divBdr>
              <w:divsChild>
                <w:div w:id="1526021498">
                  <w:marLeft w:val="0"/>
                  <w:marRight w:val="0"/>
                  <w:marTop w:val="0"/>
                  <w:marBottom w:val="0"/>
                  <w:divBdr>
                    <w:top w:val="none" w:sz="0" w:space="0" w:color="auto"/>
                    <w:left w:val="none" w:sz="0" w:space="0" w:color="auto"/>
                    <w:bottom w:val="none" w:sz="0" w:space="0" w:color="auto"/>
                    <w:right w:val="none" w:sz="0" w:space="0" w:color="auto"/>
                  </w:divBdr>
                  <w:divsChild>
                    <w:div w:id="119957954">
                      <w:marLeft w:val="15"/>
                      <w:marRight w:val="15"/>
                      <w:marTop w:val="15"/>
                      <w:marBottom w:val="15"/>
                      <w:divBdr>
                        <w:top w:val="none" w:sz="0" w:space="0" w:color="auto"/>
                        <w:left w:val="none" w:sz="0" w:space="0" w:color="auto"/>
                        <w:bottom w:val="none" w:sz="0" w:space="0" w:color="auto"/>
                        <w:right w:val="none" w:sz="0" w:space="0" w:color="auto"/>
                      </w:divBdr>
                      <w:divsChild>
                        <w:div w:id="5355515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694913574">
                  <w:marLeft w:val="0"/>
                  <w:marRight w:val="0"/>
                  <w:marTop w:val="0"/>
                  <w:marBottom w:val="0"/>
                  <w:divBdr>
                    <w:top w:val="none" w:sz="0" w:space="0" w:color="auto"/>
                    <w:left w:val="none" w:sz="0" w:space="0" w:color="auto"/>
                    <w:bottom w:val="none" w:sz="0" w:space="0" w:color="auto"/>
                    <w:right w:val="none" w:sz="0" w:space="0" w:color="auto"/>
                  </w:divBdr>
                  <w:divsChild>
                    <w:div w:id="420180459">
                      <w:marLeft w:val="15"/>
                      <w:marRight w:val="15"/>
                      <w:marTop w:val="15"/>
                      <w:marBottom w:val="15"/>
                      <w:divBdr>
                        <w:top w:val="none" w:sz="0" w:space="0" w:color="auto"/>
                        <w:left w:val="none" w:sz="0" w:space="0" w:color="auto"/>
                        <w:bottom w:val="none" w:sz="0" w:space="0" w:color="auto"/>
                        <w:right w:val="none" w:sz="0" w:space="0" w:color="auto"/>
                      </w:divBdr>
                      <w:divsChild>
                        <w:div w:id="50131763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642006500">
          <w:marLeft w:val="0"/>
          <w:marRight w:val="0"/>
          <w:marTop w:val="0"/>
          <w:marBottom w:val="120"/>
          <w:divBdr>
            <w:top w:val="none" w:sz="0" w:space="0" w:color="auto"/>
            <w:left w:val="none" w:sz="0" w:space="0" w:color="auto"/>
            <w:bottom w:val="none" w:sz="0" w:space="0" w:color="auto"/>
            <w:right w:val="none" w:sz="0" w:space="0" w:color="auto"/>
          </w:divBdr>
        </w:div>
        <w:div w:id="677928184">
          <w:marLeft w:val="336"/>
          <w:marRight w:val="0"/>
          <w:marTop w:val="120"/>
          <w:marBottom w:val="192"/>
          <w:divBdr>
            <w:top w:val="none" w:sz="0" w:space="0" w:color="auto"/>
            <w:left w:val="none" w:sz="0" w:space="0" w:color="auto"/>
            <w:bottom w:val="none" w:sz="0" w:space="0" w:color="auto"/>
            <w:right w:val="none" w:sz="0" w:space="0" w:color="auto"/>
          </w:divBdr>
          <w:divsChild>
            <w:div w:id="16715628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63192074">
          <w:marLeft w:val="0"/>
          <w:marRight w:val="0"/>
          <w:marTop w:val="0"/>
          <w:marBottom w:val="120"/>
          <w:divBdr>
            <w:top w:val="none" w:sz="0" w:space="0" w:color="auto"/>
            <w:left w:val="none" w:sz="0" w:space="0" w:color="auto"/>
            <w:bottom w:val="none" w:sz="0" w:space="0" w:color="auto"/>
            <w:right w:val="none" w:sz="0" w:space="0" w:color="auto"/>
          </w:divBdr>
        </w:div>
        <w:div w:id="1359621834">
          <w:marLeft w:val="336"/>
          <w:marRight w:val="0"/>
          <w:marTop w:val="120"/>
          <w:marBottom w:val="192"/>
          <w:divBdr>
            <w:top w:val="none" w:sz="0" w:space="0" w:color="auto"/>
            <w:left w:val="none" w:sz="0" w:space="0" w:color="auto"/>
            <w:bottom w:val="none" w:sz="0" w:space="0" w:color="auto"/>
            <w:right w:val="none" w:sz="0" w:space="0" w:color="auto"/>
          </w:divBdr>
          <w:divsChild>
            <w:div w:id="4246919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3275752">
          <w:marLeft w:val="0"/>
          <w:marRight w:val="0"/>
          <w:marTop w:val="0"/>
          <w:marBottom w:val="120"/>
          <w:divBdr>
            <w:top w:val="none" w:sz="0" w:space="0" w:color="auto"/>
            <w:left w:val="none" w:sz="0" w:space="0" w:color="auto"/>
            <w:bottom w:val="none" w:sz="0" w:space="0" w:color="auto"/>
            <w:right w:val="none" w:sz="0" w:space="0" w:color="auto"/>
          </w:divBdr>
        </w:div>
        <w:div w:id="2052068245">
          <w:marLeft w:val="336"/>
          <w:marRight w:val="0"/>
          <w:marTop w:val="120"/>
          <w:marBottom w:val="192"/>
          <w:divBdr>
            <w:top w:val="none" w:sz="0" w:space="0" w:color="auto"/>
            <w:left w:val="none" w:sz="0" w:space="0" w:color="auto"/>
            <w:bottom w:val="none" w:sz="0" w:space="0" w:color="auto"/>
            <w:right w:val="none" w:sz="0" w:space="0" w:color="auto"/>
          </w:divBdr>
          <w:divsChild>
            <w:div w:id="238448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18991229">
          <w:marLeft w:val="336"/>
          <w:marRight w:val="0"/>
          <w:marTop w:val="120"/>
          <w:marBottom w:val="192"/>
          <w:divBdr>
            <w:top w:val="none" w:sz="0" w:space="0" w:color="auto"/>
            <w:left w:val="none" w:sz="0" w:space="0" w:color="auto"/>
            <w:bottom w:val="none" w:sz="0" w:space="0" w:color="auto"/>
            <w:right w:val="none" w:sz="0" w:space="0" w:color="auto"/>
          </w:divBdr>
          <w:divsChild>
            <w:div w:id="9027593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3099358">
          <w:marLeft w:val="0"/>
          <w:marRight w:val="0"/>
          <w:marTop w:val="0"/>
          <w:marBottom w:val="120"/>
          <w:divBdr>
            <w:top w:val="none" w:sz="0" w:space="0" w:color="auto"/>
            <w:left w:val="none" w:sz="0" w:space="0" w:color="auto"/>
            <w:bottom w:val="none" w:sz="0" w:space="0" w:color="auto"/>
            <w:right w:val="none" w:sz="0" w:space="0" w:color="auto"/>
          </w:divBdr>
        </w:div>
        <w:div w:id="850611590">
          <w:marLeft w:val="336"/>
          <w:marRight w:val="0"/>
          <w:marTop w:val="120"/>
          <w:marBottom w:val="192"/>
          <w:divBdr>
            <w:top w:val="none" w:sz="0" w:space="0" w:color="auto"/>
            <w:left w:val="none" w:sz="0" w:space="0" w:color="auto"/>
            <w:bottom w:val="none" w:sz="0" w:space="0" w:color="auto"/>
            <w:right w:val="none" w:sz="0" w:space="0" w:color="auto"/>
          </w:divBdr>
          <w:divsChild>
            <w:div w:id="16365666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29940559">
          <w:marLeft w:val="0"/>
          <w:marRight w:val="0"/>
          <w:marTop w:val="0"/>
          <w:marBottom w:val="120"/>
          <w:divBdr>
            <w:top w:val="none" w:sz="0" w:space="0" w:color="auto"/>
            <w:left w:val="none" w:sz="0" w:space="0" w:color="auto"/>
            <w:bottom w:val="none" w:sz="0" w:space="0" w:color="auto"/>
            <w:right w:val="none" w:sz="0" w:space="0" w:color="auto"/>
          </w:divBdr>
        </w:div>
        <w:div w:id="443813984">
          <w:marLeft w:val="336"/>
          <w:marRight w:val="0"/>
          <w:marTop w:val="120"/>
          <w:marBottom w:val="192"/>
          <w:divBdr>
            <w:top w:val="none" w:sz="0" w:space="0" w:color="auto"/>
            <w:left w:val="none" w:sz="0" w:space="0" w:color="auto"/>
            <w:bottom w:val="none" w:sz="0" w:space="0" w:color="auto"/>
            <w:right w:val="none" w:sz="0" w:space="0" w:color="auto"/>
          </w:divBdr>
          <w:divsChild>
            <w:div w:id="16883673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5551641">
          <w:marLeft w:val="336"/>
          <w:marRight w:val="0"/>
          <w:marTop w:val="120"/>
          <w:marBottom w:val="192"/>
          <w:divBdr>
            <w:top w:val="none" w:sz="0" w:space="0" w:color="auto"/>
            <w:left w:val="none" w:sz="0" w:space="0" w:color="auto"/>
            <w:bottom w:val="none" w:sz="0" w:space="0" w:color="auto"/>
            <w:right w:val="none" w:sz="0" w:space="0" w:color="auto"/>
          </w:divBdr>
          <w:divsChild>
            <w:div w:id="703677172">
              <w:marLeft w:val="0"/>
              <w:marRight w:val="0"/>
              <w:marTop w:val="0"/>
              <w:marBottom w:val="0"/>
              <w:divBdr>
                <w:top w:val="single" w:sz="6" w:space="2" w:color="C8CCD1"/>
                <w:left w:val="single" w:sz="6" w:space="2" w:color="C8CCD1"/>
                <w:bottom w:val="single" w:sz="6" w:space="2" w:color="C8CCD1"/>
                <w:right w:val="single" w:sz="6" w:space="2" w:color="C8CCD1"/>
              </w:divBdr>
              <w:divsChild>
                <w:div w:id="839349257">
                  <w:marLeft w:val="0"/>
                  <w:marRight w:val="0"/>
                  <w:marTop w:val="0"/>
                  <w:marBottom w:val="0"/>
                  <w:divBdr>
                    <w:top w:val="none" w:sz="0" w:space="0" w:color="auto"/>
                    <w:left w:val="none" w:sz="0" w:space="0" w:color="auto"/>
                    <w:bottom w:val="none" w:sz="0" w:space="0" w:color="auto"/>
                    <w:right w:val="none" w:sz="0" w:space="0" w:color="auto"/>
                  </w:divBdr>
                  <w:divsChild>
                    <w:div w:id="2124810138">
                      <w:marLeft w:val="15"/>
                      <w:marRight w:val="15"/>
                      <w:marTop w:val="15"/>
                      <w:marBottom w:val="15"/>
                      <w:divBdr>
                        <w:top w:val="none" w:sz="0" w:space="0" w:color="auto"/>
                        <w:left w:val="none" w:sz="0" w:space="0" w:color="auto"/>
                        <w:bottom w:val="none" w:sz="0" w:space="0" w:color="auto"/>
                        <w:right w:val="none" w:sz="0" w:space="0" w:color="auto"/>
                      </w:divBdr>
                      <w:divsChild>
                        <w:div w:id="78716170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147233803">
                  <w:marLeft w:val="0"/>
                  <w:marRight w:val="0"/>
                  <w:marTop w:val="0"/>
                  <w:marBottom w:val="0"/>
                  <w:divBdr>
                    <w:top w:val="none" w:sz="0" w:space="0" w:color="auto"/>
                    <w:left w:val="none" w:sz="0" w:space="0" w:color="auto"/>
                    <w:bottom w:val="none" w:sz="0" w:space="0" w:color="auto"/>
                    <w:right w:val="none" w:sz="0" w:space="0" w:color="auto"/>
                  </w:divBdr>
                  <w:divsChild>
                    <w:div w:id="2052142424">
                      <w:marLeft w:val="15"/>
                      <w:marRight w:val="15"/>
                      <w:marTop w:val="15"/>
                      <w:marBottom w:val="15"/>
                      <w:divBdr>
                        <w:top w:val="none" w:sz="0" w:space="0" w:color="auto"/>
                        <w:left w:val="none" w:sz="0" w:space="0" w:color="auto"/>
                        <w:bottom w:val="none" w:sz="0" w:space="0" w:color="auto"/>
                        <w:right w:val="none" w:sz="0" w:space="0" w:color="auto"/>
                      </w:divBdr>
                      <w:divsChild>
                        <w:div w:id="46832857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690037818">
          <w:marLeft w:val="0"/>
          <w:marRight w:val="0"/>
          <w:marTop w:val="0"/>
          <w:marBottom w:val="120"/>
          <w:divBdr>
            <w:top w:val="none" w:sz="0" w:space="0" w:color="auto"/>
            <w:left w:val="none" w:sz="0" w:space="0" w:color="auto"/>
            <w:bottom w:val="none" w:sz="0" w:space="0" w:color="auto"/>
            <w:right w:val="none" w:sz="0" w:space="0" w:color="auto"/>
          </w:divBdr>
        </w:div>
        <w:div w:id="2029216271">
          <w:marLeft w:val="336"/>
          <w:marRight w:val="0"/>
          <w:marTop w:val="120"/>
          <w:marBottom w:val="192"/>
          <w:divBdr>
            <w:top w:val="none" w:sz="0" w:space="0" w:color="auto"/>
            <w:left w:val="none" w:sz="0" w:space="0" w:color="auto"/>
            <w:bottom w:val="none" w:sz="0" w:space="0" w:color="auto"/>
            <w:right w:val="none" w:sz="0" w:space="0" w:color="auto"/>
          </w:divBdr>
          <w:divsChild>
            <w:div w:id="14362938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6732539">
          <w:marLeft w:val="0"/>
          <w:marRight w:val="0"/>
          <w:marTop w:val="0"/>
          <w:marBottom w:val="120"/>
          <w:divBdr>
            <w:top w:val="none" w:sz="0" w:space="0" w:color="auto"/>
            <w:left w:val="none" w:sz="0" w:space="0" w:color="auto"/>
            <w:bottom w:val="none" w:sz="0" w:space="0" w:color="auto"/>
            <w:right w:val="none" w:sz="0" w:space="0" w:color="auto"/>
          </w:divBdr>
        </w:div>
        <w:div w:id="649790543">
          <w:marLeft w:val="336"/>
          <w:marRight w:val="0"/>
          <w:marTop w:val="120"/>
          <w:marBottom w:val="192"/>
          <w:divBdr>
            <w:top w:val="none" w:sz="0" w:space="0" w:color="auto"/>
            <w:left w:val="none" w:sz="0" w:space="0" w:color="auto"/>
            <w:bottom w:val="none" w:sz="0" w:space="0" w:color="auto"/>
            <w:right w:val="none" w:sz="0" w:space="0" w:color="auto"/>
          </w:divBdr>
          <w:divsChild>
            <w:div w:id="2046444740">
              <w:marLeft w:val="0"/>
              <w:marRight w:val="0"/>
              <w:marTop w:val="0"/>
              <w:marBottom w:val="0"/>
              <w:divBdr>
                <w:top w:val="single" w:sz="6" w:space="2" w:color="C8CCD1"/>
                <w:left w:val="single" w:sz="6" w:space="2" w:color="C8CCD1"/>
                <w:bottom w:val="single" w:sz="6" w:space="2" w:color="C8CCD1"/>
                <w:right w:val="single" w:sz="6" w:space="2" w:color="C8CCD1"/>
              </w:divBdr>
              <w:divsChild>
                <w:div w:id="1606693295">
                  <w:marLeft w:val="0"/>
                  <w:marRight w:val="0"/>
                  <w:marTop w:val="0"/>
                  <w:marBottom w:val="0"/>
                  <w:divBdr>
                    <w:top w:val="none" w:sz="0" w:space="0" w:color="auto"/>
                    <w:left w:val="none" w:sz="0" w:space="0" w:color="auto"/>
                    <w:bottom w:val="none" w:sz="0" w:space="0" w:color="auto"/>
                    <w:right w:val="none" w:sz="0" w:space="0" w:color="auto"/>
                  </w:divBdr>
                  <w:divsChild>
                    <w:div w:id="2048093309">
                      <w:marLeft w:val="15"/>
                      <w:marRight w:val="15"/>
                      <w:marTop w:val="15"/>
                      <w:marBottom w:val="15"/>
                      <w:divBdr>
                        <w:top w:val="none" w:sz="0" w:space="0" w:color="auto"/>
                        <w:left w:val="none" w:sz="0" w:space="0" w:color="auto"/>
                        <w:bottom w:val="none" w:sz="0" w:space="0" w:color="auto"/>
                        <w:right w:val="none" w:sz="0" w:space="0" w:color="auto"/>
                      </w:divBdr>
                      <w:divsChild>
                        <w:div w:id="116597168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570386505">
                      <w:marLeft w:val="15"/>
                      <w:marRight w:val="15"/>
                      <w:marTop w:val="15"/>
                      <w:marBottom w:val="15"/>
                      <w:divBdr>
                        <w:top w:val="none" w:sz="0" w:space="0" w:color="auto"/>
                        <w:left w:val="none" w:sz="0" w:space="0" w:color="auto"/>
                        <w:bottom w:val="none" w:sz="0" w:space="0" w:color="auto"/>
                        <w:right w:val="none" w:sz="0" w:space="0" w:color="auto"/>
                      </w:divBdr>
                      <w:divsChild>
                        <w:div w:id="451946309">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610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470">
          <w:marLeft w:val="0"/>
          <w:marRight w:val="0"/>
          <w:marTop w:val="0"/>
          <w:marBottom w:val="120"/>
          <w:divBdr>
            <w:top w:val="none" w:sz="0" w:space="0" w:color="auto"/>
            <w:left w:val="none" w:sz="0" w:space="0" w:color="auto"/>
            <w:bottom w:val="none" w:sz="0" w:space="0" w:color="auto"/>
            <w:right w:val="none" w:sz="0" w:space="0" w:color="auto"/>
          </w:divBdr>
        </w:div>
        <w:div w:id="2005352143">
          <w:marLeft w:val="336"/>
          <w:marRight w:val="0"/>
          <w:marTop w:val="120"/>
          <w:marBottom w:val="192"/>
          <w:divBdr>
            <w:top w:val="none" w:sz="0" w:space="0" w:color="auto"/>
            <w:left w:val="none" w:sz="0" w:space="0" w:color="auto"/>
            <w:bottom w:val="none" w:sz="0" w:space="0" w:color="auto"/>
            <w:right w:val="none" w:sz="0" w:space="0" w:color="auto"/>
          </w:divBdr>
          <w:divsChild>
            <w:div w:id="14231427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1587380">
          <w:marLeft w:val="0"/>
          <w:marRight w:val="0"/>
          <w:marTop w:val="0"/>
          <w:marBottom w:val="120"/>
          <w:divBdr>
            <w:top w:val="none" w:sz="0" w:space="0" w:color="auto"/>
            <w:left w:val="none" w:sz="0" w:space="0" w:color="auto"/>
            <w:bottom w:val="none" w:sz="0" w:space="0" w:color="auto"/>
            <w:right w:val="none" w:sz="0" w:space="0" w:color="auto"/>
          </w:divBdr>
        </w:div>
        <w:div w:id="1321544215">
          <w:marLeft w:val="0"/>
          <w:marRight w:val="0"/>
          <w:marTop w:val="0"/>
          <w:marBottom w:val="120"/>
          <w:divBdr>
            <w:top w:val="none" w:sz="0" w:space="0" w:color="auto"/>
            <w:left w:val="none" w:sz="0" w:space="0" w:color="auto"/>
            <w:bottom w:val="none" w:sz="0" w:space="0" w:color="auto"/>
            <w:right w:val="none" w:sz="0" w:space="0" w:color="auto"/>
          </w:divBdr>
        </w:div>
        <w:div w:id="1367563175">
          <w:marLeft w:val="336"/>
          <w:marRight w:val="0"/>
          <w:marTop w:val="120"/>
          <w:marBottom w:val="192"/>
          <w:divBdr>
            <w:top w:val="none" w:sz="0" w:space="0" w:color="auto"/>
            <w:left w:val="none" w:sz="0" w:space="0" w:color="auto"/>
            <w:bottom w:val="none" w:sz="0" w:space="0" w:color="auto"/>
            <w:right w:val="none" w:sz="0" w:space="0" w:color="auto"/>
          </w:divBdr>
          <w:divsChild>
            <w:div w:id="12016237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6611690">
          <w:marLeft w:val="336"/>
          <w:marRight w:val="0"/>
          <w:marTop w:val="120"/>
          <w:marBottom w:val="192"/>
          <w:divBdr>
            <w:top w:val="none" w:sz="0" w:space="0" w:color="auto"/>
            <w:left w:val="none" w:sz="0" w:space="0" w:color="auto"/>
            <w:bottom w:val="none" w:sz="0" w:space="0" w:color="auto"/>
            <w:right w:val="none" w:sz="0" w:space="0" w:color="auto"/>
          </w:divBdr>
          <w:divsChild>
            <w:div w:id="12361649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05014471">
          <w:marLeft w:val="0"/>
          <w:marRight w:val="0"/>
          <w:marTop w:val="0"/>
          <w:marBottom w:val="120"/>
          <w:divBdr>
            <w:top w:val="none" w:sz="0" w:space="0" w:color="auto"/>
            <w:left w:val="none" w:sz="0" w:space="0" w:color="auto"/>
            <w:bottom w:val="none" w:sz="0" w:space="0" w:color="auto"/>
            <w:right w:val="none" w:sz="0" w:space="0" w:color="auto"/>
          </w:divBdr>
        </w:div>
        <w:div w:id="1104688994">
          <w:marLeft w:val="336"/>
          <w:marRight w:val="0"/>
          <w:marTop w:val="120"/>
          <w:marBottom w:val="192"/>
          <w:divBdr>
            <w:top w:val="none" w:sz="0" w:space="0" w:color="auto"/>
            <w:left w:val="none" w:sz="0" w:space="0" w:color="auto"/>
            <w:bottom w:val="none" w:sz="0" w:space="0" w:color="auto"/>
            <w:right w:val="none" w:sz="0" w:space="0" w:color="auto"/>
          </w:divBdr>
          <w:divsChild>
            <w:div w:id="17065647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14137655">
          <w:marLeft w:val="0"/>
          <w:marRight w:val="0"/>
          <w:marTop w:val="0"/>
          <w:marBottom w:val="120"/>
          <w:divBdr>
            <w:top w:val="none" w:sz="0" w:space="0" w:color="auto"/>
            <w:left w:val="none" w:sz="0" w:space="0" w:color="auto"/>
            <w:bottom w:val="none" w:sz="0" w:space="0" w:color="auto"/>
            <w:right w:val="none" w:sz="0" w:space="0" w:color="auto"/>
          </w:divBdr>
        </w:div>
        <w:div w:id="1305433001">
          <w:marLeft w:val="336"/>
          <w:marRight w:val="0"/>
          <w:marTop w:val="120"/>
          <w:marBottom w:val="192"/>
          <w:divBdr>
            <w:top w:val="none" w:sz="0" w:space="0" w:color="auto"/>
            <w:left w:val="none" w:sz="0" w:space="0" w:color="auto"/>
            <w:bottom w:val="none" w:sz="0" w:space="0" w:color="auto"/>
            <w:right w:val="none" w:sz="0" w:space="0" w:color="auto"/>
          </w:divBdr>
          <w:divsChild>
            <w:div w:id="2032978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02167588">
          <w:marLeft w:val="336"/>
          <w:marRight w:val="0"/>
          <w:marTop w:val="120"/>
          <w:marBottom w:val="192"/>
          <w:divBdr>
            <w:top w:val="none" w:sz="0" w:space="0" w:color="auto"/>
            <w:left w:val="none" w:sz="0" w:space="0" w:color="auto"/>
            <w:bottom w:val="none" w:sz="0" w:space="0" w:color="auto"/>
            <w:right w:val="none" w:sz="0" w:space="0" w:color="auto"/>
          </w:divBdr>
          <w:divsChild>
            <w:div w:id="4028708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7503054">
          <w:marLeft w:val="0"/>
          <w:marRight w:val="0"/>
          <w:marTop w:val="0"/>
          <w:marBottom w:val="120"/>
          <w:divBdr>
            <w:top w:val="none" w:sz="0" w:space="0" w:color="auto"/>
            <w:left w:val="none" w:sz="0" w:space="0" w:color="auto"/>
            <w:bottom w:val="none" w:sz="0" w:space="0" w:color="auto"/>
            <w:right w:val="none" w:sz="0" w:space="0" w:color="auto"/>
          </w:divBdr>
        </w:div>
        <w:div w:id="270668281">
          <w:marLeft w:val="336"/>
          <w:marRight w:val="0"/>
          <w:marTop w:val="120"/>
          <w:marBottom w:val="192"/>
          <w:divBdr>
            <w:top w:val="none" w:sz="0" w:space="0" w:color="auto"/>
            <w:left w:val="none" w:sz="0" w:space="0" w:color="auto"/>
            <w:bottom w:val="none" w:sz="0" w:space="0" w:color="auto"/>
            <w:right w:val="none" w:sz="0" w:space="0" w:color="auto"/>
          </w:divBdr>
          <w:divsChild>
            <w:div w:id="6922671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6808669">
          <w:marLeft w:val="0"/>
          <w:marRight w:val="0"/>
          <w:marTop w:val="0"/>
          <w:marBottom w:val="120"/>
          <w:divBdr>
            <w:top w:val="none" w:sz="0" w:space="0" w:color="auto"/>
            <w:left w:val="none" w:sz="0" w:space="0" w:color="auto"/>
            <w:bottom w:val="none" w:sz="0" w:space="0" w:color="auto"/>
            <w:right w:val="none" w:sz="0" w:space="0" w:color="auto"/>
          </w:divBdr>
        </w:div>
        <w:div w:id="74476024">
          <w:marLeft w:val="336"/>
          <w:marRight w:val="0"/>
          <w:marTop w:val="120"/>
          <w:marBottom w:val="192"/>
          <w:divBdr>
            <w:top w:val="none" w:sz="0" w:space="0" w:color="auto"/>
            <w:left w:val="none" w:sz="0" w:space="0" w:color="auto"/>
            <w:bottom w:val="none" w:sz="0" w:space="0" w:color="auto"/>
            <w:right w:val="none" w:sz="0" w:space="0" w:color="auto"/>
          </w:divBdr>
          <w:divsChild>
            <w:div w:id="2919038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37575440">
          <w:marLeft w:val="0"/>
          <w:marRight w:val="0"/>
          <w:marTop w:val="0"/>
          <w:marBottom w:val="120"/>
          <w:divBdr>
            <w:top w:val="none" w:sz="0" w:space="0" w:color="auto"/>
            <w:left w:val="none" w:sz="0" w:space="0" w:color="auto"/>
            <w:bottom w:val="none" w:sz="0" w:space="0" w:color="auto"/>
            <w:right w:val="none" w:sz="0" w:space="0" w:color="auto"/>
          </w:divBdr>
        </w:div>
        <w:div w:id="950090515">
          <w:marLeft w:val="336"/>
          <w:marRight w:val="0"/>
          <w:marTop w:val="120"/>
          <w:marBottom w:val="192"/>
          <w:divBdr>
            <w:top w:val="none" w:sz="0" w:space="0" w:color="auto"/>
            <w:left w:val="none" w:sz="0" w:space="0" w:color="auto"/>
            <w:bottom w:val="none" w:sz="0" w:space="0" w:color="auto"/>
            <w:right w:val="none" w:sz="0" w:space="0" w:color="auto"/>
          </w:divBdr>
          <w:divsChild>
            <w:div w:id="12585195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291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t.wikipedia.org/wiki/Cl%C3%A1udio" TargetMode="External"/><Relationship Id="rId671" Type="http://schemas.openxmlformats.org/officeDocument/2006/relationships/hyperlink" Target="https://pt.wikipedia.org/wiki/Pante%C3%A3o_(Roma)" TargetMode="External"/><Relationship Id="rId769" Type="http://schemas.openxmlformats.org/officeDocument/2006/relationships/hyperlink" Target="https://pt.wikipedia.org/wiki/Imp%C3%A9rio_Romano" TargetMode="External"/><Relationship Id="rId976" Type="http://schemas.openxmlformats.org/officeDocument/2006/relationships/hyperlink" Target="https://pt.wikipedia.org/wiki/Imp%C3%A9rio_Romano" TargetMode="External"/><Relationship Id="rId1399" Type="http://schemas.openxmlformats.org/officeDocument/2006/relationships/theme" Target="theme/theme1.xml"/><Relationship Id="rId21" Type="http://schemas.openxmlformats.org/officeDocument/2006/relationships/hyperlink" Target="https://pt.wikipedia.org/wiki/Batalha_de_%C3%81ccio" TargetMode="External"/><Relationship Id="rId324" Type="http://schemas.openxmlformats.org/officeDocument/2006/relationships/hyperlink" Target="https://pt.wikipedia.org/wiki/Armadura_segmentada" TargetMode="External"/><Relationship Id="rId531" Type="http://schemas.openxmlformats.org/officeDocument/2006/relationships/hyperlink" Target="https://pt.wikipedia.org/wiki/Banco_central" TargetMode="External"/><Relationship Id="rId629" Type="http://schemas.openxmlformats.org/officeDocument/2006/relationships/hyperlink" Target="https://pt.wikipedia.org/wiki/Divis%C3%A3o_do_trabalho" TargetMode="External"/><Relationship Id="rId1161" Type="http://schemas.openxmlformats.org/officeDocument/2006/relationships/hyperlink" Target="https://pt.wikipedia.org/wiki/Fresco" TargetMode="External"/><Relationship Id="rId1259" Type="http://schemas.openxmlformats.org/officeDocument/2006/relationships/hyperlink" Target="https://pt.wikipedia.org/wiki/Imp%C3%A9rio_Romano" TargetMode="External"/><Relationship Id="rId170" Type="http://schemas.openxmlformats.org/officeDocument/2006/relationships/hyperlink" Target="https://pt.wikipedia.org/wiki/Imp%C3%A9rio_Bizantino" TargetMode="External"/><Relationship Id="rId836" Type="http://schemas.openxmlformats.org/officeDocument/2006/relationships/hyperlink" Target="https://pt.wikipedia.org/wiki/Esferist%C3%A9rio" TargetMode="External"/><Relationship Id="rId1021" Type="http://schemas.openxmlformats.org/officeDocument/2006/relationships/hyperlink" Target="https://pt.wikipedia.org/wiki/Plutarco" TargetMode="External"/><Relationship Id="rId1119" Type="http://schemas.openxmlformats.org/officeDocument/2006/relationships/hyperlink" Target="https://pt.wikipedia.org/wiki/Ecletismo" TargetMode="External"/><Relationship Id="rId268" Type="http://schemas.openxmlformats.org/officeDocument/2006/relationships/hyperlink" Target="https://pt.wikipedia.org/wiki/Ficheiro:Ner%C3%B3n_y_Agripina.jpg" TargetMode="External"/><Relationship Id="rId475" Type="http://schemas.openxmlformats.org/officeDocument/2006/relationships/hyperlink" Target="https://pt.wikipedia.org/wiki/Dinastia_severa" TargetMode="External"/><Relationship Id="rId682" Type="http://schemas.openxmlformats.org/officeDocument/2006/relationships/image" Target="media/image25.jpeg"/><Relationship Id="rId903" Type="http://schemas.openxmlformats.org/officeDocument/2006/relationships/hyperlink" Target="https://pt.wikipedia.org/wiki/Corrida_de_bigas" TargetMode="External"/><Relationship Id="rId1326" Type="http://schemas.openxmlformats.org/officeDocument/2006/relationships/hyperlink" Target="https://pt.wikipedia.org/wiki/Civiliza%C3%A7%C3%A3o_ocidental" TargetMode="External"/><Relationship Id="rId32" Type="http://schemas.openxmlformats.org/officeDocument/2006/relationships/hyperlink" Target="https://pt.wikipedia.org/wiki/Dinastia_flaviana" TargetMode="External"/><Relationship Id="rId128" Type="http://schemas.openxmlformats.org/officeDocument/2006/relationships/hyperlink" Target="https://pt.wikipedia.org/wiki/Antonino_Pio" TargetMode="External"/><Relationship Id="rId335" Type="http://schemas.openxmlformats.org/officeDocument/2006/relationships/hyperlink" Target="https://pt.wikipedia.org/wiki/Tropas_auxiliares_romanas" TargetMode="External"/><Relationship Id="rId542" Type="http://schemas.openxmlformats.org/officeDocument/2006/relationships/hyperlink" Target="https://pt.wikipedia.org/wiki/Imp%C3%A9rio_Romano" TargetMode="External"/><Relationship Id="rId987" Type="http://schemas.openxmlformats.org/officeDocument/2006/relationships/hyperlink" Target="https://pt.wikipedia.org/wiki/Tertuliano" TargetMode="External"/><Relationship Id="rId1172" Type="http://schemas.openxmlformats.org/officeDocument/2006/relationships/hyperlink" Target="https://pt.wikipedia.org/wiki/Imp%C3%A9rio_Romano" TargetMode="External"/><Relationship Id="rId181" Type="http://schemas.openxmlformats.org/officeDocument/2006/relationships/hyperlink" Target="https://pt.wikipedia.org/wiki/Imp%C3%A9rio_Otomano" TargetMode="External"/><Relationship Id="rId402" Type="http://schemas.openxmlformats.org/officeDocument/2006/relationships/hyperlink" Target="https://pt.wikipedia.org/wiki/Leil%C3%A3o" TargetMode="External"/><Relationship Id="rId847" Type="http://schemas.openxmlformats.org/officeDocument/2006/relationships/hyperlink" Target="https://pt.wikipedia.org/wiki/Imp%C3%A9rio_Romano" TargetMode="External"/><Relationship Id="rId1032" Type="http://schemas.openxmlformats.org/officeDocument/2006/relationships/image" Target="media/image37.jpeg"/><Relationship Id="rId279" Type="http://schemas.openxmlformats.org/officeDocument/2006/relationships/hyperlink" Target="https://pt.wikipedia.org/wiki/Imp%C3%A9rio_Romano" TargetMode="External"/><Relationship Id="rId486" Type="http://schemas.openxmlformats.org/officeDocument/2006/relationships/hyperlink" Target="https://pt.wikipedia.org/wiki/Imp%C3%A9rio_Romano" TargetMode="External"/><Relationship Id="rId693" Type="http://schemas.openxmlformats.org/officeDocument/2006/relationships/hyperlink" Target="https://pt.wikipedia.org/wiki/Dogma" TargetMode="External"/><Relationship Id="rId707" Type="http://schemas.openxmlformats.org/officeDocument/2006/relationships/hyperlink" Target="https://pt.wikipedia.org/wiki/Monismo" TargetMode="External"/><Relationship Id="rId914" Type="http://schemas.openxmlformats.org/officeDocument/2006/relationships/hyperlink" Target="https://pt.wikipedia.org/wiki/Vea%C3%A7%C3%A3o" TargetMode="External"/><Relationship Id="rId1337" Type="http://schemas.openxmlformats.org/officeDocument/2006/relationships/hyperlink" Target="https://pt.wikipedia.org/wiki/Sacro_Imp%C3%A9rio_Romano-Germ%C3%A2nico" TargetMode="External"/><Relationship Id="rId43" Type="http://schemas.openxmlformats.org/officeDocument/2006/relationships/hyperlink" Target="https://pt.wikipedia.org/wiki/Constantino" TargetMode="External"/><Relationship Id="rId139" Type="http://schemas.openxmlformats.org/officeDocument/2006/relationships/hyperlink" Target="https://pt.wikipedia.org/wiki/Imp%C3%A9rio_Romano_do_Ocidente" TargetMode="External"/><Relationship Id="rId346" Type="http://schemas.openxmlformats.org/officeDocument/2006/relationships/hyperlink" Target="https://pt.wikipedia.org/wiki/Pax_Romana" TargetMode="External"/><Relationship Id="rId553" Type="http://schemas.openxmlformats.org/officeDocument/2006/relationships/hyperlink" Target="https://pt.wikipedia.org/wiki/Ficheiro:La_porte_nord_et_l%27extr%C3%A9mit%C3%A9_nord_du_Cardo_-_Jerash_-_Novembre_2014_13.jpg" TargetMode="External"/><Relationship Id="rId760" Type="http://schemas.openxmlformats.org/officeDocument/2006/relationships/hyperlink" Target="https://pt.wikipedia.org/wiki/Ficheiro:Ostia-Toilets.JPG" TargetMode="External"/><Relationship Id="rId998" Type="http://schemas.openxmlformats.org/officeDocument/2006/relationships/hyperlink" Target="https://pt.wikipedia.org/wiki/Imp%C3%A9rio_Romano" TargetMode="External"/><Relationship Id="rId1183" Type="http://schemas.openxmlformats.org/officeDocument/2006/relationships/hyperlink" Target="https://pt.wikipedia.org/wiki/Escultura_da_Roma_Antiga" TargetMode="External"/><Relationship Id="rId1390" Type="http://schemas.openxmlformats.org/officeDocument/2006/relationships/hyperlink" Target="https://pt.wikipedia.org/wiki/Lista_de_ilhas_da_Gr%C3%A9cia" TargetMode="External"/><Relationship Id="rId192" Type="http://schemas.openxmlformats.org/officeDocument/2006/relationships/hyperlink" Target="https://pt.wikipedia.org/wiki/Muralha_de_Adriano" TargetMode="External"/><Relationship Id="rId206" Type="http://schemas.openxmlformats.org/officeDocument/2006/relationships/hyperlink" Target="https://pt.wikipedia.org/wiki/Imp%C3%A9rio_Romano" TargetMode="External"/><Relationship Id="rId413" Type="http://schemas.openxmlformats.org/officeDocument/2006/relationships/hyperlink" Target="https://pt.wikipedia.org/wiki/Termas_romanas" TargetMode="External"/><Relationship Id="rId858" Type="http://schemas.openxmlformats.org/officeDocument/2006/relationships/hyperlink" Target="https://pt.wikipedia.org/wiki/Imp%C3%A9rio_Romano" TargetMode="External"/><Relationship Id="rId1043" Type="http://schemas.openxmlformats.org/officeDocument/2006/relationships/hyperlink" Target="https://pt.wikipedia.org/wiki/Imp%C3%A9rio_Romano" TargetMode="External"/><Relationship Id="rId497" Type="http://schemas.openxmlformats.org/officeDocument/2006/relationships/hyperlink" Target="https://pt.wikipedia.org/wiki/Imp%C3%A9rio_Romano" TargetMode="External"/><Relationship Id="rId620" Type="http://schemas.openxmlformats.org/officeDocument/2006/relationships/hyperlink" Target="https://pt.wikipedia.org/wiki/Mar_Egeu" TargetMode="External"/><Relationship Id="rId718" Type="http://schemas.openxmlformats.org/officeDocument/2006/relationships/image" Target="media/image26.jpeg"/><Relationship Id="rId925" Type="http://schemas.openxmlformats.org/officeDocument/2006/relationships/hyperlink" Target="https://pt.wikipedia.org/wiki/Ode%C3%A3o" TargetMode="External"/><Relationship Id="rId1250" Type="http://schemas.openxmlformats.org/officeDocument/2006/relationships/hyperlink" Target="https://pt.wikipedia.org/wiki/Teatro_na_Gr%C3%A9cia_Antiga" TargetMode="External"/><Relationship Id="rId1348" Type="http://schemas.openxmlformats.org/officeDocument/2006/relationships/hyperlink" Target="https://pt.wikipedia.org/wiki/Gentile_Bellini" TargetMode="External"/><Relationship Id="rId357" Type="http://schemas.openxmlformats.org/officeDocument/2006/relationships/hyperlink" Target="https://pt.wikipedia.org/wiki/Infantaria_de_marinha" TargetMode="External"/><Relationship Id="rId1110" Type="http://schemas.openxmlformats.org/officeDocument/2006/relationships/hyperlink" Target="https://pt.wikipedia.org/wiki/Arte_da_Roma_Antiga" TargetMode="External"/><Relationship Id="rId1194" Type="http://schemas.openxmlformats.org/officeDocument/2006/relationships/hyperlink" Target="https://pt.wikipedia.org/wiki/Imp%C3%A9rio_Romano" TargetMode="External"/><Relationship Id="rId1208" Type="http://schemas.openxmlformats.org/officeDocument/2006/relationships/hyperlink" Target="https://pt.wikipedia.org/wiki/Mitologia_greco-romana" TargetMode="External"/><Relationship Id="rId54" Type="http://schemas.openxmlformats.org/officeDocument/2006/relationships/hyperlink" Target="https://pt.wikipedia.org/wiki/Lista_dos_maiores_imp%C3%A9rios" TargetMode="External"/><Relationship Id="rId217" Type="http://schemas.openxmlformats.org/officeDocument/2006/relationships/hyperlink" Target="https://pt.wikipedia.org/wiki/Limes" TargetMode="External"/><Relationship Id="rId564" Type="http://schemas.openxmlformats.org/officeDocument/2006/relationships/hyperlink" Target="https://pt.wikipedia.org/wiki/Tibre" TargetMode="External"/><Relationship Id="rId771" Type="http://schemas.openxmlformats.org/officeDocument/2006/relationships/hyperlink" Target="https://pt.wikipedia.org/wiki/Imp%C3%A9rio_Romano" TargetMode="External"/><Relationship Id="rId869" Type="http://schemas.openxmlformats.org/officeDocument/2006/relationships/hyperlink" Target="https://pt.wikipedia.org/wiki/Ficheiro:Plato%27s_Academy_mosaic_from_Pompeii.jpg" TargetMode="External"/><Relationship Id="rId424" Type="http://schemas.openxmlformats.org/officeDocument/2006/relationships/hyperlink" Target="https://pt.wikipedia.org/wiki/Imp%C3%A9rio_Romano" TargetMode="External"/><Relationship Id="rId631" Type="http://schemas.openxmlformats.org/officeDocument/2006/relationships/hyperlink" Target="https://pt.wikipedia.org/wiki/Rota%C3%A7%C3%A3o_de_culturas" TargetMode="External"/><Relationship Id="rId729" Type="http://schemas.openxmlformats.org/officeDocument/2006/relationships/hyperlink" Target="https://pt.wikipedia.org/wiki/Judeia_(prov%C3%ADncia_romana)" TargetMode="External"/><Relationship Id="rId1054" Type="http://schemas.openxmlformats.org/officeDocument/2006/relationships/hyperlink" Target="https://pt.wikipedia.org/wiki/Imp%C3%A9rio_Romano" TargetMode="External"/><Relationship Id="rId1261" Type="http://schemas.openxmlformats.org/officeDocument/2006/relationships/hyperlink" Target="https://pt.wikipedia.org/wiki/Pantomima" TargetMode="External"/><Relationship Id="rId1359" Type="http://schemas.openxmlformats.org/officeDocument/2006/relationships/hyperlink" Target="https://pt.wikipedia.org/wiki/Monarquia_absoluta" TargetMode="External"/><Relationship Id="rId270" Type="http://schemas.openxmlformats.org/officeDocument/2006/relationships/hyperlink" Target="https://pt.wikipedia.org/wiki/Nero" TargetMode="External"/><Relationship Id="rId936" Type="http://schemas.openxmlformats.org/officeDocument/2006/relationships/hyperlink" Target="https://pt.wikipedia.org/wiki/Imp%C3%A9rio_Romano" TargetMode="External"/><Relationship Id="rId1121" Type="http://schemas.openxmlformats.org/officeDocument/2006/relationships/hyperlink" Target="https://pt.wikipedia.org/wiki/Arquitetura_da_Roma_Antiga" TargetMode="External"/><Relationship Id="rId1219" Type="http://schemas.openxmlformats.org/officeDocument/2006/relationships/hyperlink" Target="https://pt.wikipedia.org/wiki/G%C3%A1lia" TargetMode="External"/><Relationship Id="rId65" Type="http://schemas.openxmlformats.org/officeDocument/2006/relationships/hyperlink" Target="https://pt.wikipedia.org/wiki/Imp%C3%A9rio_Romano" TargetMode="External"/><Relationship Id="rId130" Type="http://schemas.openxmlformats.org/officeDocument/2006/relationships/hyperlink" Target="https://pt.wikipedia.org/wiki/Cidadania_romana" TargetMode="External"/><Relationship Id="rId368" Type="http://schemas.openxmlformats.org/officeDocument/2006/relationships/hyperlink" Target="https://pt.wikipedia.org/wiki/Ficheiro:Le_%22citoyen_dEmona%22_(Ljubljana)_(9420865363).jpg" TargetMode="External"/><Relationship Id="rId575" Type="http://schemas.openxmlformats.org/officeDocument/2006/relationships/hyperlink" Target="https://pt.wikipedia.org/wiki/Mans%C3%A3o_(Roma_Antiga)" TargetMode="External"/><Relationship Id="rId782" Type="http://schemas.openxmlformats.org/officeDocument/2006/relationships/hyperlink" Target="https://pt.wikipedia.org/wiki/Saneamento_b%C3%A1sico" TargetMode="External"/><Relationship Id="rId228" Type="http://schemas.openxmlformats.org/officeDocument/2006/relationships/hyperlink" Target="https://pt.wikipedia.org/wiki/L%C3%ADngua_copta" TargetMode="External"/><Relationship Id="rId435" Type="http://schemas.openxmlformats.org/officeDocument/2006/relationships/hyperlink" Target="https://pt.wikipedia.org/wiki/Escravid%C3%A3o_na_Roma_Antiga" TargetMode="External"/><Relationship Id="rId642" Type="http://schemas.openxmlformats.org/officeDocument/2006/relationships/hyperlink" Target="https://pt.wikipedia.org/wiki/Imp%C3%A9rio_Romano" TargetMode="External"/><Relationship Id="rId1065" Type="http://schemas.openxmlformats.org/officeDocument/2006/relationships/hyperlink" Target="https://pt.wikipedia.org/wiki/T%C3%BAnica" TargetMode="External"/><Relationship Id="rId1272" Type="http://schemas.openxmlformats.org/officeDocument/2006/relationships/hyperlink" Target="https://pt.wikipedia.org/wiki/Guilda" TargetMode="External"/><Relationship Id="rId281" Type="http://schemas.openxmlformats.org/officeDocument/2006/relationships/hyperlink" Target="https://pt.wikipedia.org/wiki/Constitui%C3%A7%C3%A3o" TargetMode="External"/><Relationship Id="rId502" Type="http://schemas.openxmlformats.org/officeDocument/2006/relationships/hyperlink" Target="https://pt.wikipedia.org/wiki/Imp%C3%A9rio_Romano" TargetMode="External"/><Relationship Id="rId947" Type="http://schemas.openxmlformats.org/officeDocument/2006/relationships/hyperlink" Target="https://pt.wikipedia.org/wiki/Imp%C3%A9rio_Romano" TargetMode="External"/><Relationship Id="rId1132" Type="http://schemas.openxmlformats.org/officeDocument/2006/relationships/hyperlink" Target="https://pt.wikipedia.org/wiki/Arco" TargetMode="External"/><Relationship Id="rId76" Type="http://schemas.openxmlformats.org/officeDocument/2006/relationships/hyperlink" Target="https://pt.wikipedia.org/wiki/Ficheiro:Statue-Augustus.jpg" TargetMode="External"/><Relationship Id="rId141" Type="http://schemas.openxmlformats.org/officeDocument/2006/relationships/hyperlink" Target="https://pt.wikipedia.org/wiki/Ficheiro:D%C3%A9tail_de_la_maquette_de_Rome_%C3%A0_l%C3%A9poque_de_Constantin_(5840455090).jpg" TargetMode="External"/><Relationship Id="rId379" Type="http://schemas.openxmlformats.org/officeDocument/2006/relationships/hyperlink" Target="https://pt.wikipedia.org/wiki/Celtas" TargetMode="External"/><Relationship Id="rId586" Type="http://schemas.openxmlformats.org/officeDocument/2006/relationships/image" Target="media/image20.jpeg"/><Relationship Id="rId793" Type="http://schemas.openxmlformats.org/officeDocument/2006/relationships/hyperlink" Target="https://pt.wikipedia.org/wiki/Tarqu%C3%ADnio_Prisco" TargetMode="External"/><Relationship Id="rId807" Type="http://schemas.openxmlformats.org/officeDocument/2006/relationships/hyperlink" Target="https://pt.wikipedia.org/wiki/Imp%C3%A9rio_Romano" TargetMode="External"/><Relationship Id="rId7" Type="http://schemas.openxmlformats.org/officeDocument/2006/relationships/hyperlink" Target="https://pt.wikipedia.org/wiki/Rep%C3%BAblica_Romana" TargetMode="External"/><Relationship Id="rId239" Type="http://schemas.openxmlformats.org/officeDocument/2006/relationships/hyperlink" Target="https://pt.wikipedia.org/wiki/%C3%81sia_Menor" TargetMode="External"/><Relationship Id="rId446" Type="http://schemas.openxmlformats.org/officeDocument/2006/relationships/hyperlink" Target="https://pt.wikipedia.org/wiki/Imp%C3%A9rio_Romano" TargetMode="External"/><Relationship Id="rId653" Type="http://schemas.openxmlformats.org/officeDocument/2006/relationships/hyperlink" Target="https://pt.wikipedia.org/wiki/G%C3%A1lia" TargetMode="External"/><Relationship Id="rId1076" Type="http://schemas.openxmlformats.org/officeDocument/2006/relationships/hyperlink" Target="https://pt.wikipedia.org/wiki/Tertuliano" TargetMode="External"/><Relationship Id="rId1283" Type="http://schemas.openxmlformats.org/officeDocument/2006/relationships/hyperlink" Target="https://pt.wikipedia.org/wiki/C%C3%A2none_Ocidental" TargetMode="External"/><Relationship Id="rId292" Type="http://schemas.openxmlformats.org/officeDocument/2006/relationships/hyperlink" Target="https://pt.wikipedia.org/wiki/Ano_dos_quatro_imperadores" TargetMode="External"/><Relationship Id="rId306" Type="http://schemas.openxmlformats.org/officeDocument/2006/relationships/hyperlink" Target="https://pt.wikipedia.org/wiki/SPQR" TargetMode="External"/><Relationship Id="rId860" Type="http://schemas.openxmlformats.org/officeDocument/2006/relationships/hyperlink" Target="https://pt.wikipedia.org/wiki/Imp%C3%A9rio_Romano" TargetMode="External"/><Relationship Id="rId958" Type="http://schemas.openxmlformats.org/officeDocument/2006/relationships/hyperlink" Target="https://pt.wikipedia.org/wiki/Imp%C3%A9rio_Romano" TargetMode="External"/><Relationship Id="rId1143" Type="http://schemas.openxmlformats.org/officeDocument/2006/relationships/hyperlink" Target="https://pt.wikipedia.org/wiki/Imp%C3%A9rio_Romano" TargetMode="External"/><Relationship Id="rId87" Type="http://schemas.openxmlformats.org/officeDocument/2006/relationships/hyperlink" Target="https://pt.wikipedia.org/wiki/Imp%C3%A9rio_Romano" TargetMode="External"/><Relationship Id="rId513" Type="http://schemas.openxmlformats.org/officeDocument/2006/relationships/hyperlink" Target="https://pt.wikipedia.org/wiki/Imp%C3%A9rio_Romano" TargetMode="External"/><Relationship Id="rId597" Type="http://schemas.openxmlformats.org/officeDocument/2006/relationships/hyperlink" Target="https://pt.wikipedia.org/wiki/Imp%C3%A9rio_Romano" TargetMode="External"/><Relationship Id="rId720" Type="http://schemas.openxmlformats.org/officeDocument/2006/relationships/hyperlink" Target="https://pt.wikipedia.org/wiki/Ichthys" TargetMode="External"/><Relationship Id="rId818" Type="http://schemas.openxmlformats.org/officeDocument/2006/relationships/hyperlink" Target="https://pt.wikipedia.org/wiki/Imp%C3%A9rio_Romano" TargetMode="External"/><Relationship Id="rId1350" Type="http://schemas.openxmlformats.org/officeDocument/2006/relationships/hyperlink" Target="https://pt.wikipedia.org/wiki/Constantinopla" TargetMode="External"/><Relationship Id="rId152" Type="http://schemas.openxmlformats.org/officeDocument/2006/relationships/hyperlink" Target="https://pt.wikipedia.org/wiki/Principado_romano" TargetMode="External"/><Relationship Id="rId457" Type="http://schemas.openxmlformats.org/officeDocument/2006/relationships/hyperlink" Target="https://pt.wikipedia.org/wiki/Imp%C3%A9rio_Romano" TargetMode="External"/><Relationship Id="rId1003" Type="http://schemas.openxmlformats.org/officeDocument/2006/relationships/hyperlink" Target="https://pt.wikipedia.org/wiki/Imp%C3%A9rio_Romano" TargetMode="External"/><Relationship Id="rId1087" Type="http://schemas.openxmlformats.org/officeDocument/2006/relationships/hyperlink" Target="https://pt.wikipedia.org/wiki/Imp%C3%A9rio_Romano" TargetMode="External"/><Relationship Id="rId1210" Type="http://schemas.openxmlformats.org/officeDocument/2006/relationships/hyperlink" Target="https://pt.wikipedia.org/wiki/Imp%C3%A9rio_Romano" TargetMode="External"/><Relationship Id="rId1294" Type="http://schemas.openxmlformats.org/officeDocument/2006/relationships/hyperlink" Target="https://pt.wikipedia.org/wiki/Mitologia_greco-romana" TargetMode="External"/><Relationship Id="rId1308" Type="http://schemas.openxmlformats.org/officeDocument/2006/relationships/hyperlink" Target="https://pt.wikipedia.org/wiki/Direitos_de_autor" TargetMode="External"/><Relationship Id="rId664" Type="http://schemas.openxmlformats.org/officeDocument/2006/relationships/hyperlink" Target="https://pt.wikipedia.org/wiki/Produ%C3%A7%C3%A3o_em_massa" TargetMode="External"/><Relationship Id="rId871" Type="http://schemas.openxmlformats.org/officeDocument/2006/relationships/hyperlink" Target="https://pt.wikipedia.org/wiki/Academia_de_Plat%C3%A3o" TargetMode="External"/><Relationship Id="rId969" Type="http://schemas.openxmlformats.org/officeDocument/2006/relationships/hyperlink" Target="https://pt.wikipedia.org/wiki/Imp%C3%A9rio_Romano" TargetMode="External"/><Relationship Id="rId14" Type="http://schemas.openxmlformats.org/officeDocument/2006/relationships/hyperlink" Target="https://pt.wikipedia.org/wiki/%C3%81sia" TargetMode="External"/><Relationship Id="rId317" Type="http://schemas.openxmlformats.org/officeDocument/2006/relationships/hyperlink" Target="https://pt.wikipedia.org/wiki/Marinha_romana" TargetMode="External"/><Relationship Id="rId524" Type="http://schemas.openxmlformats.org/officeDocument/2006/relationships/hyperlink" Target="https://pt.wikipedia.org/wiki/Dinastia_severa" TargetMode="External"/><Relationship Id="rId731" Type="http://schemas.openxmlformats.org/officeDocument/2006/relationships/hyperlink" Target="https://pt.wikipedia.org/wiki/Persegui%C3%A7%C3%A3o_religiosa_no_Imp%C3%A9rio_Romano" TargetMode="External"/><Relationship Id="rId1154" Type="http://schemas.openxmlformats.org/officeDocument/2006/relationships/hyperlink" Target="https://pt.wikipedia.org/wiki/Constantino" TargetMode="External"/><Relationship Id="rId1361" Type="http://schemas.openxmlformats.org/officeDocument/2006/relationships/hyperlink" Target="https://pt.wikipedia.org/wiki/Pont%C3%ADfice_m%C3%A1ximo" TargetMode="External"/><Relationship Id="rId98" Type="http://schemas.openxmlformats.org/officeDocument/2006/relationships/hyperlink" Target="https://pt.wikipedia.org/wiki/Reino_Ptolemaico" TargetMode="External"/><Relationship Id="rId163" Type="http://schemas.openxmlformats.org/officeDocument/2006/relationships/hyperlink" Target="https://pt.wikipedia.org/wiki/Juliano_(imperador)" TargetMode="External"/><Relationship Id="rId370" Type="http://schemas.openxmlformats.org/officeDocument/2006/relationships/hyperlink" Target="https://pt.wikipedia.org/wiki/Direito_romano" TargetMode="External"/><Relationship Id="rId829" Type="http://schemas.openxmlformats.org/officeDocument/2006/relationships/hyperlink" Target="https://pt.wikipedia.org/wiki/Hip%C3%B3crates" TargetMode="External"/><Relationship Id="rId1014" Type="http://schemas.openxmlformats.org/officeDocument/2006/relationships/hyperlink" Target="https://pt.wikipedia.org/wiki/Boneca" TargetMode="External"/><Relationship Id="rId1221" Type="http://schemas.openxmlformats.org/officeDocument/2006/relationships/hyperlink" Target="https://pt.wikipedia.org/wiki/Imp%C3%A9rio_Romano" TargetMode="External"/><Relationship Id="rId230" Type="http://schemas.openxmlformats.org/officeDocument/2006/relationships/hyperlink" Target="https://pt.wikipedia.org/wiki/Virg%C3%ADlio" TargetMode="External"/><Relationship Id="rId468" Type="http://schemas.openxmlformats.org/officeDocument/2006/relationships/hyperlink" Target="https://pt.wikipedia.org/wiki/Ficheiro:0_Sarcophage_d%27Acilia_-_Pal._Massimo_alle_Terme.JPG" TargetMode="External"/><Relationship Id="rId675" Type="http://schemas.openxmlformats.org/officeDocument/2006/relationships/hyperlink" Target="https://pt.wikipedia.org/wiki/Divindade_tutelar" TargetMode="External"/><Relationship Id="rId882" Type="http://schemas.openxmlformats.org/officeDocument/2006/relationships/hyperlink" Target="https://pt.wikipedia.org/wiki/Imp%C3%A9rio_Romano" TargetMode="External"/><Relationship Id="rId1098" Type="http://schemas.openxmlformats.org/officeDocument/2006/relationships/hyperlink" Target="https://pt.wikipedia.org/wiki/Imp%C3%A9rio_Romano" TargetMode="External"/><Relationship Id="rId1319" Type="http://schemas.openxmlformats.org/officeDocument/2006/relationships/hyperlink" Target="https://pt.wikipedia.org/wiki/Juliano_(imperador)" TargetMode="External"/><Relationship Id="rId25" Type="http://schemas.openxmlformats.org/officeDocument/2006/relationships/hyperlink" Target="https://pt.wikipedia.org/wiki/Egito_ptolemaico" TargetMode="External"/><Relationship Id="rId328" Type="http://schemas.openxmlformats.org/officeDocument/2006/relationships/hyperlink" Target="https://pt.wikipedia.org/wiki/Er%C3%A1rio_militar" TargetMode="External"/><Relationship Id="rId535" Type="http://schemas.openxmlformats.org/officeDocument/2006/relationships/hyperlink" Target="https://pt.wikipedia.org/wiki/Imp%C3%A9rio_Romano" TargetMode="External"/><Relationship Id="rId742" Type="http://schemas.openxmlformats.org/officeDocument/2006/relationships/hyperlink" Target="https://pt.wikipedia.org/wiki/Padres_da_Igreja" TargetMode="External"/><Relationship Id="rId1165" Type="http://schemas.openxmlformats.org/officeDocument/2006/relationships/hyperlink" Target="https://pt.wikipedia.org/wiki/Erup%C3%A7%C3%A3o_do_Ves%C3%BAvio_de_79" TargetMode="External"/><Relationship Id="rId1372" Type="http://schemas.openxmlformats.org/officeDocument/2006/relationships/hyperlink" Target="https://pt.wikipedia.org/wiki/Imp%C3%A9rio_Romano" TargetMode="External"/><Relationship Id="rId174" Type="http://schemas.openxmlformats.org/officeDocument/2006/relationships/hyperlink" Target="https://pt.wikipedia.org/wiki/Queda_do_Imp%C3%A9rio_Romano_do_Ocidente" TargetMode="External"/><Relationship Id="rId381" Type="http://schemas.openxmlformats.org/officeDocument/2006/relationships/hyperlink" Target="https://pt.wikipedia.org/wiki/Crise_do_terceiro_s%C3%A9culo" TargetMode="External"/><Relationship Id="rId602" Type="http://schemas.openxmlformats.org/officeDocument/2006/relationships/hyperlink" Target="https://pt.wikipedia.org/wiki/Rela%C3%A7%C3%B5es_entre_China_e_Imp%C3%A9rio_Romano" TargetMode="External"/><Relationship Id="rId1025" Type="http://schemas.openxmlformats.org/officeDocument/2006/relationships/hyperlink" Target="https://pt.wikipedia.org/wiki/Dado_(jogo)" TargetMode="External"/><Relationship Id="rId1232" Type="http://schemas.openxmlformats.org/officeDocument/2006/relationships/hyperlink" Target="https://pt.wikipedia.org/wiki/Teatro_na_Gr%C3%A9cia_Antiga" TargetMode="External"/><Relationship Id="rId241" Type="http://schemas.openxmlformats.org/officeDocument/2006/relationships/hyperlink" Target="https://pt.wikipedia.org/wiki/Imp%C3%A9rio_Romano" TargetMode="External"/><Relationship Id="rId479" Type="http://schemas.openxmlformats.org/officeDocument/2006/relationships/hyperlink" Target="https://pt.wikipedia.org/wiki/Ordem_equestre" TargetMode="External"/><Relationship Id="rId686" Type="http://schemas.openxmlformats.org/officeDocument/2006/relationships/hyperlink" Target="https://pt.wikipedia.org/wiki/Mitologia_romana" TargetMode="External"/><Relationship Id="rId893" Type="http://schemas.openxmlformats.org/officeDocument/2006/relationships/hyperlink" Target="https://pt.wikipedia.org/wiki/Crise_do_terceiro_s%C3%A9culo" TargetMode="External"/><Relationship Id="rId907" Type="http://schemas.openxmlformats.org/officeDocument/2006/relationships/hyperlink" Target="https://pt.wikipedia.org/wiki/Circo_romano" TargetMode="External"/><Relationship Id="rId36" Type="http://schemas.openxmlformats.org/officeDocument/2006/relationships/hyperlink" Target="https://pt.wikipedia.org/wiki/Dinastia_nerva-antonina" TargetMode="External"/><Relationship Id="rId339" Type="http://schemas.openxmlformats.org/officeDocument/2006/relationships/hyperlink" Target="https://pt.wikipedia.org/wiki/Cent%C3%BAria" TargetMode="External"/><Relationship Id="rId546" Type="http://schemas.openxmlformats.org/officeDocument/2006/relationships/hyperlink" Target="https://pt.wikipedia.org/wiki/Infla%C3%A7%C3%A3o" TargetMode="External"/><Relationship Id="rId753" Type="http://schemas.openxmlformats.org/officeDocument/2006/relationships/hyperlink" Target="https://pt.wikipedia.org/wiki/Religi%C3%A3o_na_Roma_Antiga" TargetMode="External"/><Relationship Id="rId1176" Type="http://schemas.openxmlformats.org/officeDocument/2006/relationships/hyperlink" Target="https://pt.wikipedia.org/wiki/Imp%C3%A9rio_Romano" TargetMode="External"/><Relationship Id="rId1383" Type="http://schemas.openxmlformats.org/officeDocument/2006/relationships/hyperlink" Target="https://pt.wikipedia.org/wiki/L%C3%ADngua_inglesa" TargetMode="External"/><Relationship Id="rId101" Type="http://schemas.openxmlformats.org/officeDocument/2006/relationships/hyperlink" Target="https://pt.wikipedia.org/wiki/Ano_dos_quatro_imperadores" TargetMode="External"/><Relationship Id="rId185" Type="http://schemas.openxmlformats.org/officeDocument/2006/relationships/hyperlink" Target="https://pt.wikipedia.org/wiki/Muralha_de_Adriano" TargetMode="External"/><Relationship Id="rId406" Type="http://schemas.openxmlformats.org/officeDocument/2006/relationships/image" Target="media/image12.jpeg"/><Relationship Id="rId960" Type="http://schemas.openxmlformats.org/officeDocument/2006/relationships/hyperlink" Target="https://pt.wikipedia.org/wiki/Imp%C3%A9rio_Romano" TargetMode="External"/><Relationship Id="rId1036" Type="http://schemas.openxmlformats.org/officeDocument/2006/relationships/hyperlink" Target="https://pt.wikipedia.org/wiki/Chef" TargetMode="External"/><Relationship Id="rId1243" Type="http://schemas.openxmlformats.org/officeDocument/2006/relationships/hyperlink" Target="https://pt.wikipedia.org/wiki/Metais" TargetMode="External"/><Relationship Id="rId392" Type="http://schemas.openxmlformats.org/officeDocument/2006/relationships/hyperlink" Target="https://pt.wikipedia.org/wiki/Salina" TargetMode="External"/><Relationship Id="rId613" Type="http://schemas.openxmlformats.org/officeDocument/2006/relationships/hyperlink" Target="https://pt.wikipedia.org/wiki/Papiro" TargetMode="External"/><Relationship Id="rId697" Type="http://schemas.openxmlformats.org/officeDocument/2006/relationships/hyperlink" Target="https://pt.wikipedia.org/wiki/Lista_de_festivais_da_Roma_Antiga" TargetMode="External"/><Relationship Id="rId820" Type="http://schemas.openxmlformats.org/officeDocument/2006/relationships/hyperlink" Target="https://pt.wikipedia.org/wiki/Termas_romanas" TargetMode="External"/><Relationship Id="rId918" Type="http://schemas.openxmlformats.org/officeDocument/2006/relationships/hyperlink" Target="https://pt.wikipedia.org/wiki/Imp%C3%A9rio_Romano" TargetMode="External"/><Relationship Id="rId252" Type="http://schemas.openxmlformats.org/officeDocument/2006/relationships/hyperlink" Target="https://pt.wikipedia.org/wiki/Imp%C3%A9rio_Romano" TargetMode="External"/><Relationship Id="rId1103" Type="http://schemas.openxmlformats.org/officeDocument/2006/relationships/hyperlink" Target="https://pt.wikipedia.org/wiki/Prostitui%C3%A7%C3%A3o" TargetMode="External"/><Relationship Id="rId1187" Type="http://schemas.openxmlformats.org/officeDocument/2006/relationships/hyperlink" Target="https://pt.wikipedia.org/wiki/Filipe,_o_%C3%81rabe" TargetMode="External"/><Relationship Id="rId1310" Type="http://schemas.openxmlformats.org/officeDocument/2006/relationships/hyperlink" Target="https://pt.wikipedia.org/wiki/C%C3%B3dice" TargetMode="External"/><Relationship Id="rId47" Type="http://schemas.openxmlformats.org/officeDocument/2006/relationships/hyperlink" Target="https://pt.wikipedia.org/wiki/Cristianismo" TargetMode="External"/><Relationship Id="rId112" Type="http://schemas.openxmlformats.org/officeDocument/2006/relationships/hyperlink" Target="https://pt.wikipedia.org/wiki/Senado_romano" TargetMode="External"/><Relationship Id="rId557" Type="http://schemas.openxmlformats.org/officeDocument/2006/relationships/hyperlink" Target="https://pt.wikipedia.org/wiki/Milhas_romanas" TargetMode="External"/><Relationship Id="rId764" Type="http://schemas.openxmlformats.org/officeDocument/2006/relationships/hyperlink" Target="https://pt.wikipedia.org/wiki/Imp%C3%A9rio_Romano" TargetMode="External"/><Relationship Id="rId971" Type="http://schemas.openxmlformats.org/officeDocument/2006/relationships/hyperlink" Target="https://pt.wikipedia.org/wiki/Imp%C3%A9rio_Romano" TargetMode="External"/><Relationship Id="rId1394" Type="http://schemas.openxmlformats.org/officeDocument/2006/relationships/hyperlink" Target="https://pt.wikipedia.org/wiki/Imp%C3%A9rio_Romano" TargetMode="External"/><Relationship Id="rId196" Type="http://schemas.openxmlformats.org/officeDocument/2006/relationships/hyperlink" Target="https://pt.wikipedia.org/wiki/Vale_do_Nilo" TargetMode="External"/><Relationship Id="rId417" Type="http://schemas.openxmlformats.org/officeDocument/2006/relationships/hyperlink" Target="https://pt.wikipedia.org/wiki/Mobilidade_social" TargetMode="External"/><Relationship Id="rId624" Type="http://schemas.openxmlformats.org/officeDocument/2006/relationships/image" Target="media/image22.jpeg"/><Relationship Id="rId831" Type="http://schemas.openxmlformats.org/officeDocument/2006/relationships/hyperlink" Target="https://pt.wikipedia.org/wiki/Termas_de_Caracala" TargetMode="External"/><Relationship Id="rId1047" Type="http://schemas.openxmlformats.org/officeDocument/2006/relationships/hyperlink" Target="https://pt.wikipedia.org/wiki/Imp%C3%A9rio_Romano" TargetMode="External"/><Relationship Id="rId1254" Type="http://schemas.openxmlformats.org/officeDocument/2006/relationships/hyperlink" Target="https://pt.wikipedia.org/wiki/Sexualidade_na_Roma_Antiga" TargetMode="External"/><Relationship Id="rId263" Type="http://schemas.openxmlformats.org/officeDocument/2006/relationships/hyperlink" Target="https://pt.wikipedia.org/wiki/Imp%C3%A9rio_Romano" TargetMode="External"/><Relationship Id="rId470" Type="http://schemas.openxmlformats.org/officeDocument/2006/relationships/hyperlink" Target="https://pt.wikipedia.org/wiki/Ordem_senatorial" TargetMode="External"/><Relationship Id="rId929" Type="http://schemas.openxmlformats.org/officeDocument/2006/relationships/hyperlink" Target="https://pt.wikipedia.org/wiki/Imp%C3%A9rio_Romano" TargetMode="External"/><Relationship Id="rId1114" Type="http://schemas.openxmlformats.org/officeDocument/2006/relationships/hyperlink" Target="https://pt.wikipedia.org/wiki/Imp%C3%A9rio_Romano" TargetMode="External"/><Relationship Id="rId1321" Type="http://schemas.openxmlformats.org/officeDocument/2006/relationships/hyperlink" Target="https://pt.wikipedia.org/wiki/Imp%C3%A9rio_Romano" TargetMode="External"/><Relationship Id="rId58" Type="http://schemas.openxmlformats.org/officeDocument/2006/relationships/hyperlink" Target="https://pt.wikipedia.org/wiki/Sacro_Imp%C3%A9rio_Romano-Germ%C3%A2nico" TargetMode="External"/><Relationship Id="rId123" Type="http://schemas.openxmlformats.org/officeDocument/2006/relationships/hyperlink" Target="https://pt.wikipedia.org/wiki/Dinastia_flaviana" TargetMode="External"/><Relationship Id="rId330" Type="http://schemas.openxmlformats.org/officeDocument/2006/relationships/hyperlink" Target="https://pt.wikipedia.org/wiki/Conscri%C3%A7%C3%A3o" TargetMode="External"/><Relationship Id="rId568" Type="http://schemas.openxmlformats.org/officeDocument/2006/relationships/hyperlink" Target="https://pt.wikipedia.org/wiki/Curso_p%C3%BAblico" TargetMode="External"/><Relationship Id="rId775" Type="http://schemas.openxmlformats.org/officeDocument/2006/relationships/hyperlink" Target="https://pt.wikipedia.org/wiki/Obelisco_de_Montecit%C3%B3rio" TargetMode="External"/><Relationship Id="rId982" Type="http://schemas.openxmlformats.org/officeDocument/2006/relationships/hyperlink" Target="https://pt.wikipedia.org/wiki/Mitologia_grega" TargetMode="External"/><Relationship Id="rId1198" Type="http://schemas.openxmlformats.org/officeDocument/2006/relationships/hyperlink" Target="https://pt.wikipedia.org/wiki/Imp%C3%A9rio_Romano" TargetMode="External"/><Relationship Id="rId428" Type="http://schemas.openxmlformats.org/officeDocument/2006/relationships/hyperlink" Target="https://pt.wikipedia.org/wiki/Cidadania_romana" TargetMode="External"/><Relationship Id="rId635" Type="http://schemas.openxmlformats.org/officeDocument/2006/relationships/hyperlink" Target="https://pt.wikipedia.org/wiki/Trigo" TargetMode="External"/><Relationship Id="rId842" Type="http://schemas.openxmlformats.org/officeDocument/2006/relationships/hyperlink" Target="https://pt.wikipedia.org/wiki/Imp%C3%A9rio_Romano" TargetMode="External"/><Relationship Id="rId1058" Type="http://schemas.openxmlformats.org/officeDocument/2006/relationships/image" Target="media/image38.jpeg"/><Relationship Id="rId1265" Type="http://schemas.openxmlformats.org/officeDocument/2006/relationships/hyperlink" Target="https://pt.wikipedia.org/wiki/Imp%C3%A9rio_Romano" TargetMode="External"/><Relationship Id="rId274" Type="http://schemas.openxmlformats.org/officeDocument/2006/relationships/hyperlink" Target="https://pt.wikipedia.org/wiki/Principado_romano" TargetMode="External"/><Relationship Id="rId481" Type="http://schemas.openxmlformats.org/officeDocument/2006/relationships/hyperlink" Target="https://pt.wikipedia.org/wiki/Imp%C3%A9rio_Romano" TargetMode="External"/><Relationship Id="rId702" Type="http://schemas.openxmlformats.org/officeDocument/2006/relationships/hyperlink" Target="https://pt.wikipedia.org/wiki/Imp%C3%A9rio_Romano" TargetMode="External"/><Relationship Id="rId1125" Type="http://schemas.openxmlformats.org/officeDocument/2006/relationships/hyperlink" Target="https://pt.wikipedia.org/wiki/Opus_caementicium" TargetMode="External"/><Relationship Id="rId1332" Type="http://schemas.openxmlformats.org/officeDocument/2006/relationships/hyperlink" Target="https://pt.wikipedia.org/wiki/Autocracia" TargetMode="External"/><Relationship Id="rId69" Type="http://schemas.openxmlformats.org/officeDocument/2006/relationships/hyperlink" Target="https://pt.wikipedia.org/wiki/C%C3%B4nsul_(Roma_Antiga)" TargetMode="External"/><Relationship Id="rId134" Type="http://schemas.openxmlformats.org/officeDocument/2006/relationships/hyperlink" Target="https://pt.wikipedia.org/wiki/Periodiza%C3%A7%C3%A3o_da_Hist%C3%B3ria" TargetMode="External"/><Relationship Id="rId579" Type="http://schemas.openxmlformats.org/officeDocument/2006/relationships/hyperlink" Target="https://pt.wikipedia.org/wiki/Mula" TargetMode="External"/><Relationship Id="rId786" Type="http://schemas.openxmlformats.org/officeDocument/2006/relationships/hyperlink" Target="https://pt.wikipedia.org/wiki/Imp%C3%A9rio_Romano" TargetMode="External"/><Relationship Id="rId993" Type="http://schemas.openxmlformats.org/officeDocument/2006/relationships/hyperlink" Target="https://pt.wikipedia.org/wiki/Imp%C3%A9rio_Romano" TargetMode="External"/><Relationship Id="rId341" Type="http://schemas.openxmlformats.org/officeDocument/2006/relationships/hyperlink" Target="https://pt.wikipedia.org/wiki/Segunda_Guerra_Civil_da_Rep%C3%BAblica_de_Roma" TargetMode="External"/><Relationship Id="rId439" Type="http://schemas.openxmlformats.org/officeDocument/2006/relationships/hyperlink" Target="https://pt.wikipedia.org/wiki/Mau-olhado" TargetMode="External"/><Relationship Id="rId646" Type="http://schemas.openxmlformats.org/officeDocument/2006/relationships/hyperlink" Target="https://pt.wikipedia.org/wiki/Cobre" TargetMode="External"/><Relationship Id="rId1069" Type="http://schemas.openxmlformats.org/officeDocument/2006/relationships/hyperlink" Target="https://pt.wikipedia.org/wiki/Imp%C3%A9rio_Romano" TargetMode="External"/><Relationship Id="rId1276" Type="http://schemas.openxmlformats.org/officeDocument/2006/relationships/hyperlink" Target="https://pt.wikipedia.org/wiki/Imp%C3%A9rio_Romano" TargetMode="External"/><Relationship Id="rId201" Type="http://schemas.openxmlformats.org/officeDocument/2006/relationships/hyperlink" Target="https://pt.wikipedia.org/wiki/Imp%C3%A9rio_Romano" TargetMode="External"/><Relationship Id="rId285" Type="http://schemas.openxmlformats.org/officeDocument/2006/relationships/hyperlink" Target="https://pt.wikipedia.org/wiki/Imp%C3%A9rio_Romano" TargetMode="External"/><Relationship Id="rId506" Type="http://schemas.openxmlformats.org/officeDocument/2006/relationships/hyperlink" Target="https://pt.wikipedia.org/wiki/Economia_do_Imp%C3%A9rio_Romano" TargetMode="External"/><Relationship Id="rId853" Type="http://schemas.openxmlformats.org/officeDocument/2006/relationships/hyperlink" Target="https://pt.wikipedia.org/wiki/Imp%C3%A9rio_Romano" TargetMode="External"/><Relationship Id="rId1136" Type="http://schemas.openxmlformats.org/officeDocument/2006/relationships/hyperlink" Target="https://pt.wikipedia.org/wiki/Arquitetura_da_Gr%C3%A9cia_Antiga" TargetMode="External"/><Relationship Id="rId492" Type="http://schemas.openxmlformats.org/officeDocument/2006/relationships/hyperlink" Target="https://pt.wikipedia.org/wiki/Imp%C3%A9rio_Romano" TargetMode="External"/><Relationship Id="rId713" Type="http://schemas.openxmlformats.org/officeDocument/2006/relationships/hyperlink" Target="https://pt.wikipedia.org/wiki/Interpretatio_romana" TargetMode="External"/><Relationship Id="rId797" Type="http://schemas.openxmlformats.org/officeDocument/2006/relationships/hyperlink" Target="https://pt.wikipedia.org/wiki/Iorque" TargetMode="External"/><Relationship Id="rId920" Type="http://schemas.openxmlformats.org/officeDocument/2006/relationships/hyperlink" Target="https://pt.wikipedia.org/wiki/Pigmaquia" TargetMode="External"/><Relationship Id="rId1343" Type="http://schemas.openxmlformats.org/officeDocument/2006/relationships/hyperlink" Target="https://pt.wikipedia.org/wiki/Queda_de_Constantinopla" TargetMode="External"/><Relationship Id="rId145" Type="http://schemas.openxmlformats.org/officeDocument/2006/relationships/hyperlink" Target="https://pt.wikipedia.org/wiki/Ficheiro:Theodosius_I%27s_empire.png" TargetMode="External"/><Relationship Id="rId352" Type="http://schemas.openxmlformats.org/officeDocument/2006/relationships/hyperlink" Target="https://pt.wikipedia.org/wiki/Marinha_romana" TargetMode="External"/><Relationship Id="rId1203" Type="http://schemas.openxmlformats.org/officeDocument/2006/relationships/hyperlink" Target="https://pt.wikipedia.org/wiki/Imp%C3%A9rio_Romano" TargetMode="External"/><Relationship Id="rId1287" Type="http://schemas.openxmlformats.org/officeDocument/2006/relationships/hyperlink" Target="https://pt.wikipedia.org/wiki/Virg%C3%ADlio" TargetMode="External"/><Relationship Id="rId212" Type="http://schemas.openxmlformats.org/officeDocument/2006/relationships/hyperlink" Target="https://pt.wikipedia.org/wiki/Imp%C3%A9rio_Romano" TargetMode="External"/><Relationship Id="rId657" Type="http://schemas.openxmlformats.org/officeDocument/2006/relationships/hyperlink" Target="https://pt.wikipedia.org/wiki/%C3%81sia_menor" TargetMode="External"/><Relationship Id="rId864" Type="http://schemas.openxmlformats.org/officeDocument/2006/relationships/hyperlink" Target="https://pt.wikipedia.org/wiki/Imp%C3%A9rio_Romano" TargetMode="External"/><Relationship Id="rId296" Type="http://schemas.openxmlformats.org/officeDocument/2006/relationships/hyperlink" Target="https://pt.wikipedia.org/wiki/Imp%C3%A9rio_Romano" TargetMode="External"/><Relationship Id="rId517" Type="http://schemas.openxmlformats.org/officeDocument/2006/relationships/hyperlink" Target="https://pt.wikipedia.org/wiki/Ficheiro:Caligula_RIC_0033_heads.png" TargetMode="External"/><Relationship Id="rId724" Type="http://schemas.openxmlformats.org/officeDocument/2006/relationships/hyperlink" Target="https://pt.wikipedia.org/wiki/Guerras_judaico-romanas" TargetMode="External"/><Relationship Id="rId931" Type="http://schemas.openxmlformats.org/officeDocument/2006/relationships/hyperlink" Target="https://pt.wikipedia.org/wiki/Circo_M%C3%A1ximo" TargetMode="External"/><Relationship Id="rId1147" Type="http://schemas.openxmlformats.org/officeDocument/2006/relationships/hyperlink" Target="https://pt.wikipedia.org/wiki/Imp%C3%A9rio_Romano" TargetMode="External"/><Relationship Id="rId1354" Type="http://schemas.openxmlformats.org/officeDocument/2006/relationships/hyperlink" Target="https://pt.wikipedia.org/wiki/Risorgimento" TargetMode="External"/><Relationship Id="rId60" Type="http://schemas.openxmlformats.org/officeDocument/2006/relationships/hyperlink" Target="https://pt.wikipedia.org/wiki/Rep%C3%BAblica_Romana" TargetMode="External"/><Relationship Id="rId156" Type="http://schemas.openxmlformats.org/officeDocument/2006/relationships/hyperlink" Target="https://pt.wikipedia.org/wiki/Persegui%C3%A7%C3%A3o_de_Diocleciano" TargetMode="External"/><Relationship Id="rId363" Type="http://schemas.openxmlformats.org/officeDocument/2006/relationships/hyperlink" Target="https://pt.wikipedia.org/wiki/Imp%C3%A9rio_Romano" TargetMode="External"/><Relationship Id="rId570" Type="http://schemas.openxmlformats.org/officeDocument/2006/relationships/hyperlink" Target="https://pt.wikipedia.org/wiki/Via_%C3%81pia" TargetMode="External"/><Relationship Id="rId1007" Type="http://schemas.openxmlformats.org/officeDocument/2006/relationships/image" Target="media/image35.jpeg"/><Relationship Id="rId1214" Type="http://schemas.openxmlformats.org/officeDocument/2006/relationships/hyperlink" Target="https://pt.wikipedia.org/wiki/Ficheiro:Mosaic_floor_opus_tessellatum_detail_Gorgone_NAMA_Athens_Greece.jpg" TargetMode="External"/><Relationship Id="rId223" Type="http://schemas.openxmlformats.org/officeDocument/2006/relationships/hyperlink" Target="https://pt.wikipedia.org/wiki/L%C3%ADngua_p%C3%BAnica" TargetMode="External"/><Relationship Id="rId430" Type="http://schemas.openxmlformats.org/officeDocument/2006/relationships/hyperlink" Target="https://pt.wikipedia.org/wiki/Direito_romano" TargetMode="External"/><Relationship Id="rId668" Type="http://schemas.openxmlformats.org/officeDocument/2006/relationships/hyperlink" Target="https://pt.wikipedia.org/wiki/Religi%C3%A3o_na_Roma_Antiga" TargetMode="External"/><Relationship Id="rId875" Type="http://schemas.openxmlformats.org/officeDocument/2006/relationships/hyperlink" Target="https://pt.wikipedia.org/wiki/Imp%C3%A9rio_Romano" TargetMode="External"/><Relationship Id="rId1060" Type="http://schemas.openxmlformats.org/officeDocument/2006/relationships/image" Target="media/image39.jpeg"/><Relationship Id="rId1298" Type="http://schemas.openxmlformats.org/officeDocument/2006/relationships/hyperlink" Target="https://pt.wikipedia.org/wiki/Imp%C3%A9rio_Romano" TargetMode="External"/><Relationship Id="rId18" Type="http://schemas.openxmlformats.org/officeDocument/2006/relationships/hyperlink" Target="https://pt.wikipedia.org/wiki/Augusto" TargetMode="External"/><Relationship Id="rId528" Type="http://schemas.openxmlformats.org/officeDocument/2006/relationships/hyperlink" Target="https://pt.wikipedia.org/wiki/Lingote" TargetMode="External"/><Relationship Id="rId735" Type="http://schemas.openxmlformats.org/officeDocument/2006/relationships/hyperlink" Target="https://pt.wikipedia.org/wiki/Imp%C3%A9rio_Romano" TargetMode="External"/><Relationship Id="rId942" Type="http://schemas.openxmlformats.org/officeDocument/2006/relationships/hyperlink" Target="https://pt.wikipedia.org/wiki/Imp%C3%A9rio_Romano" TargetMode="External"/><Relationship Id="rId1158" Type="http://schemas.openxmlformats.org/officeDocument/2006/relationships/hyperlink" Target="https://pt.wikipedia.org/wiki/Pintura_da_Roma_Antiga" TargetMode="External"/><Relationship Id="rId1365" Type="http://schemas.openxmlformats.org/officeDocument/2006/relationships/hyperlink" Target="https://pt.wikipedia.org/wiki/Imp%C3%A9rio_Romano" TargetMode="External"/><Relationship Id="rId167" Type="http://schemas.openxmlformats.org/officeDocument/2006/relationships/hyperlink" Target="https://pt.wikipedia.org/wiki/Imp%C3%A9rio_Romano" TargetMode="External"/><Relationship Id="rId374" Type="http://schemas.openxmlformats.org/officeDocument/2006/relationships/hyperlink" Target="https://pt.wikipedia.org/wiki/Imp%C3%A9rio_Romano" TargetMode="External"/><Relationship Id="rId581" Type="http://schemas.openxmlformats.org/officeDocument/2006/relationships/hyperlink" Target="https://pt.wikipedia.org/wiki/Germ%C3%A2nia_Superior" TargetMode="External"/><Relationship Id="rId1018" Type="http://schemas.openxmlformats.org/officeDocument/2006/relationships/hyperlink" Target="https://pt.wikipedia.org/wiki/Animal_de_estima%C3%A7%C3%A3o" TargetMode="External"/><Relationship Id="rId1225" Type="http://schemas.openxmlformats.org/officeDocument/2006/relationships/hyperlink" Target="https://pt.wikipedia.org/wiki/Opus_tessellatum" TargetMode="External"/><Relationship Id="rId71" Type="http://schemas.openxmlformats.org/officeDocument/2006/relationships/hyperlink" Target="https://pt.wikipedia.org/wiki/Imp%C3%A9rio_Romano" TargetMode="External"/><Relationship Id="rId234" Type="http://schemas.openxmlformats.org/officeDocument/2006/relationships/hyperlink" Target="https://pt.wikipedia.org/wiki/Alexandre,_o_Grande" TargetMode="External"/><Relationship Id="rId679" Type="http://schemas.openxmlformats.org/officeDocument/2006/relationships/hyperlink" Target="https://pt.wikipedia.org/wiki/Culto_imperial" TargetMode="External"/><Relationship Id="rId802" Type="http://schemas.openxmlformats.org/officeDocument/2006/relationships/image" Target="media/image29.jpeg"/><Relationship Id="rId886" Type="http://schemas.openxmlformats.org/officeDocument/2006/relationships/hyperlink" Target="https://pt.wikipedia.org/wiki/C%C3%A1lculo" TargetMode="External"/><Relationship Id="rId2" Type="http://schemas.microsoft.com/office/2007/relationships/stylesWithEffects" Target="stylesWithEffects.xml"/><Relationship Id="rId29" Type="http://schemas.openxmlformats.org/officeDocument/2006/relationships/hyperlink" Target="https://pt.wikipedia.org/wiki/Nero" TargetMode="External"/><Relationship Id="rId441" Type="http://schemas.openxmlformats.org/officeDocument/2006/relationships/hyperlink" Target="https://pt.wikipedia.org/wiki/Imp%C3%A9rio_Romano" TargetMode="External"/><Relationship Id="rId539" Type="http://schemas.openxmlformats.org/officeDocument/2006/relationships/hyperlink" Target="https://pt.wikipedia.org/wiki/D%C3%A9fice" TargetMode="External"/><Relationship Id="rId746" Type="http://schemas.openxmlformats.org/officeDocument/2006/relationships/hyperlink" Target="https://pt.wikipedia.org/wiki/Romaniza%C3%A7%C3%A3o" TargetMode="External"/><Relationship Id="rId1071" Type="http://schemas.openxmlformats.org/officeDocument/2006/relationships/hyperlink" Target="https://pt.wikipedia.org/wiki/Imp%C3%A9rio_Romano" TargetMode="External"/><Relationship Id="rId1169" Type="http://schemas.openxmlformats.org/officeDocument/2006/relationships/hyperlink" Target="https://pt.wikipedia.org/wiki/Imp%C3%A9rio_Romano" TargetMode="External"/><Relationship Id="rId1376" Type="http://schemas.openxmlformats.org/officeDocument/2006/relationships/hyperlink" Target="https://pt.wikipedia.org/wiki/Imp%C3%A9rio_Romano_do_Ocidente" TargetMode="External"/><Relationship Id="rId178" Type="http://schemas.openxmlformats.org/officeDocument/2006/relationships/hyperlink" Target="https://pt.wikipedia.org/wiki/Imp%C3%A9rio_Bizantino" TargetMode="External"/><Relationship Id="rId301" Type="http://schemas.openxmlformats.org/officeDocument/2006/relationships/hyperlink" Target="https://pt.wikipedia.org/wiki/Prov%C3%ADncia_senatorial" TargetMode="External"/><Relationship Id="rId953" Type="http://schemas.openxmlformats.org/officeDocument/2006/relationships/hyperlink" Target="https://pt.wikipedia.org/wiki/Imp%C3%A9rio_Romano" TargetMode="External"/><Relationship Id="rId1029" Type="http://schemas.openxmlformats.org/officeDocument/2006/relationships/hyperlink" Target="https://pt.wikipedia.org/wiki/Imp%C3%A9rio_Romano" TargetMode="External"/><Relationship Id="rId1236" Type="http://schemas.openxmlformats.org/officeDocument/2006/relationships/hyperlink" Target="https://pt.wikipedia.org/wiki/Imp%C3%A9rio_Romano" TargetMode="External"/><Relationship Id="rId82" Type="http://schemas.openxmlformats.org/officeDocument/2006/relationships/hyperlink" Target="https://pt.wikipedia.org/wiki/Imp%C3%A9rio_Romano" TargetMode="External"/><Relationship Id="rId385" Type="http://schemas.openxmlformats.org/officeDocument/2006/relationships/hyperlink" Target="https://pt.wikipedia.org/wiki/Ficheiro:Nile_river02_pushkin.jpg" TargetMode="External"/><Relationship Id="rId592" Type="http://schemas.openxmlformats.org/officeDocument/2006/relationships/hyperlink" Target="https://pt.wikipedia.org/wiki/Epit%C3%A1fio" TargetMode="External"/><Relationship Id="rId606" Type="http://schemas.openxmlformats.org/officeDocument/2006/relationships/hyperlink" Target="https://pt.wikipedia.org/wiki/Egito_romano" TargetMode="External"/><Relationship Id="rId813" Type="http://schemas.openxmlformats.org/officeDocument/2006/relationships/hyperlink" Target="https://pt.wikipedia.org/wiki/Taberna_(Roma_Antiga)" TargetMode="External"/><Relationship Id="rId245" Type="http://schemas.openxmlformats.org/officeDocument/2006/relationships/hyperlink" Target="https://pt.wikipedia.org/wiki/L%C3%ADngua_protoindo-europeia" TargetMode="External"/><Relationship Id="rId452" Type="http://schemas.openxmlformats.org/officeDocument/2006/relationships/hyperlink" Target="https://pt.wikipedia.org/wiki/Imp%C3%A9rio_Romano" TargetMode="External"/><Relationship Id="rId897" Type="http://schemas.openxmlformats.org/officeDocument/2006/relationships/hyperlink" Target="https://pt.wikipedia.org/wiki/Lista_de_festivais_da_Roma_Antiga" TargetMode="External"/><Relationship Id="rId1082" Type="http://schemas.openxmlformats.org/officeDocument/2006/relationships/hyperlink" Target="https://pt.wikipedia.org/wiki/Sexualidade_na_Roma_Antiga" TargetMode="External"/><Relationship Id="rId1303" Type="http://schemas.openxmlformats.org/officeDocument/2006/relationships/hyperlink" Target="https://pt.wikipedia.org/wiki/P%C3%BAblio_Pap%C3%ADnio_Est%C3%A1cio" TargetMode="External"/><Relationship Id="rId105" Type="http://schemas.openxmlformats.org/officeDocument/2006/relationships/hyperlink" Target="https://pt.wikipedia.org/wiki/SPQR" TargetMode="External"/><Relationship Id="rId312" Type="http://schemas.openxmlformats.org/officeDocument/2006/relationships/hyperlink" Target="https://pt.wikipedia.org/wiki/Res_privata" TargetMode="External"/><Relationship Id="rId757" Type="http://schemas.openxmlformats.org/officeDocument/2006/relationships/hyperlink" Target="https://pt.wikipedia.org/wiki/Ficheiro:La_maison_de_Diane_(Ostia_Antica)_(5900777253).jpg" TargetMode="External"/><Relationship Id="rId964" Type="http://schemas.openxmlformats.org/officeDocument/2006/relationships/hyperlink" Target="https://pt.wikipedia.org/wiki/Gladiador" TargetMode="External"/><Relationship Id="rId1387" Type="http://schemas.openxmlformats.org/officeDocument/2006/relationships/hyperlink" Target="https://pt.wikipedia.org/wiki/Idade_M%C3%A9dia" TargetMode="External"/><Relationship Id="rId93" Type="http://schemas.openxmlformats.org/officeDocument/2006/relationships/hyperlink" Target="https://pt.wikipedia.org/wiki/Batalha_de_Filipos" TargetMode="External"/><Relationship Id="rId189" Type="http://schemas.openxmlformats.org/officeDocument/2006/relationships/hyperlink" Target="https://pt.wikipedia.org/wiki/Europa" TargetMode="External"/><Relationship Id="rId396" Type="http://schemas.openxmlformats.org/officeDocument/2006/relationships/hyperlink" Target="https://pt.wikipedia.org/wiki/Produto_interno_bruto" TargetMode="External"/><Relationship Id="rId617" Type="http://schemas.openxmlformats.org/officeDocument/2006/relationships/hyperlink" Target="https://pt.wikipedia.org/wiki/Imp%C3%A9rio_Romano" TargetMode="External"/><Relationship Id="rId824" Type="http://schemas.openxmlformats.org/officeDocument/2006/relationships/hyperlink" Target="https://pt.wikipedia.org/wiki/Banhos_p%C3%BAblicos" TargetMode="External"/><Relationship Id="rId1247" Type="http://schemas.openxmlformats.org/officeDocument/2006/relationships/hyperlink" Target="https://pt.wikipedia.org/wiki/Imp%C3%A9rio_Romano" TargetMode="External"/><Relationship Id="rId256" Type="http://schemas.openxmlformats.org/officeDocument/2006/relationships/hyperlink" Target="https://pt.wikipedia.org/wiki/L%C3%ADngua_gaulesa" TargetMode="External"/><Relationship Id="rId463" Type="http://schemas.openxmlformats.org/officeDocument/2006/relationships/hyperlink" Target="https://pt.wikipedia.org/wiki/Latim" TargetMode="External"/><Relationship Id="rId670" Type="http://schemas.openxmlformats.org/officeDocument/2006/relationships/image" Target="media/image24.jpeg"/><Relationship Id="rId1093" Type="http://schemas.openxmlformats.org/officeDocument/2006/relationships/hyperlink" Target="https://pt.wikipedia.org/wiki/Imp%C3%A9rio_Romano" TargetMode="External"/><Relationship Id="rId1107" Type="http://schemas.openxmlformats.org/officeDocument/2006/relationships/hyperlink" Target="https://pt.wikipedia.org/wiki/Imp%C3%A9rio_Romano" TargetMode="External"/><Relationship Id="rId1314" Type="http://schemas.openxmlformats.org/officeDocument/2006/relationships/hyperlink" Target="https://pt.wikipedia.org/wiki/C%C3%B3dice" TargetMode="External"/><Relationship Id="rId116" Type="http://schemas.openxmlformats.org/officeDocument/2006/relationships/hyperlink" Target="https://pt.wikipedia.org/wiki/Cal%C3%ADgula" TargetMode="External"/><Relationship Id="rId323" Type="http://schemas.openxmlformats.org/officeDocument/2006/relationships/hyperlink" Target="https://pt.wikipedia.org/wiki/G%C3%A1lea" TargetMode="External"/><Relationship Id="rId530" Type="http://schemas.openxmlformats.org/officeDocument/2006/relationships/hyperlink" Target="https://pt.wikipedia.org/wiki/Imp%C3%A9rio_Romano" TargetMode="External"/><Relationship Id="rId768" Type="http://schemas.openxmlformats.org/officeDocument/2006/relationships/hyperlink" Target="https://pt.wikipedia.org/wiki/L%C3%ADnguas_celtas" TargetMode="External"/><Relationship Id="rId975" Type="http://schemas.openxmlformats.org/officeDocument/2006/relationships/hyperlink" Target="https://pt.wikipedia.org/wiki/Jogos_inaugurais_do_Coliseu" TargetMode="External"/><Relationship Id="rId1160" Type="http://schemas.openxmlformats.org/officeDocument/2006/relationships/image" Target="media/image43.jpeg"/><Relationship Id="rId1398" Type="http://schemas.openxmlformats.org/officeDocument/2006/relationships/fontTable" Target="fontTable.xml"/><Relationship Id="rId20" Type="http://schemas.openxmlformats.org/officeDocument/2006/relationships/hyperlink" Target="https://pt.wikipedia.org/wiki/Cle%C3%B3patra" TargetMode="External"/><Relationship Id="rId628" Type="http://schemas.openxmlformats.org/officeDocument/2006/relationships/hyperlink" Target="https://pt.wikipedia.org/wiki/Economia_de_escala" TargetMode="External"/><Relationship Id="rId835" Type="http://schemas.openxmlformats.org/officeDocument/2006/relationships/hyperlink" Target="https://pt.wikipedia.org/wiki/Sudat%C3%B3rio" TargetMode="External"/><Relationship Id="rId1258" Type="http://schemas.openxmlformats.org/officeDocument/2006/relationships/hyperlink" Target="https://pt.wikipedia.org/wiki/Urso_dan%C3%A7arino" TargetMode="External"/><Relationship Id="rId267" Type="http://schemas.openxmlformats.org/officeDocument/2006/relationships/hyperlink" Target="https://pt.wikipedia.org/wiki/Lista_de_imperadores_romanos" TargetMode="External"/><Relationship Id="rId474" Type="http://schemas.openxmlformats.org/officeDocument/2006/relationships/hyperlink" Target="https://pt.wikipedia.org/wiki/Vespasiano" TargetMode="External"/><Relationship Id="rId1020" Type="http://schemas.openxmlformats.org/officeDocument/2006/relationships/hyperlink" Target="https://pt.wikipedia.org/wiki/Campo_de_Marte_(Roma)" TargetMode="External"/><Relationship Id="rId1118" Type="http://schemas.openxmlformats.org/officeDocument/2006/relationships/hyperlink" Target="https://pt.wikipedia.org/wiki/Cristianiza%C3%A7%C3%A3o_do_Imp%C3%A9rio_Romano" TargetMode="External"/><Relationship Id="rId1325" Type="http://schemas.openxmlformats.org/officeDocument/2006/relationships/hyperlink" Target="https://pt.wikipedia.org/wiki/Hist%C3%B3ria_da_Europa" TargetMode="External"/><Relationship Id="rId127" Type="http://schemas.openxmlformats.org/officeDocument/2006/relationships/hyperlink" Target="https://pt.wikipedia.org/wiki/Adriano" TargetMode="External"/><Relationship Id="rId681" Type="http://schemas.openxmlformats.org/officeDocument/2006/relationships/hyperlink" Target="https://pt.wikipedia.org/wiki/Ficheiro:Pompeii_-_Casa_di_Marte_e_Venere_-_MAN.jpg" TargetMode="External"/><Relationship Id="rId779" Type="http://schemas.openxmlformats.org/officeDocument/2006/relationships/hyperlink" Target="https://pt.wikipedia.org/wiki/Aquedutos_de_Roma" TargetMode="External"/><Relationship Id="rId902" Type="http://schemas.openxmlformats.org/officeDocument/2006/relationships/hyperlink" Target="https://pt.wikipedia.org/wiki/Jogos_(Roma_Antiga)" TargetMode="External"/><Relationship Id="rId986" Type="http://schemas.openxmlformats.org/officeDocument/2006/relationships/hyperlink" Target="https://pt.wikipedia.org/wiki/Imp%C3%A9rio_Romano" TargetMode="External"/><Relationship Id="rId31" Type="http://schemas.openxmlformats.org/officeDocument/2006/relationships/hyperlink" Target="https://pt.wikipedia.org/wiki/Vespasiano" TargetMode="External"/><Relationship Id="rId334" Type="http://schemas.openxmlformats.org/officeDocument/2006/relationships/hyperlink" Target="https://pt.wikipedia.org/wiki/Legi%C3%A3o_romana" TargetMode="External"/><Relationship Id="rId541" Type="http://schemas.openxmlformats.org/officeDocument/2006/relationships/hyperlink" Target="https://pt.wikipedia.org/wiki/Imp%C3%A9rio_Romano" TargetMode="External"/><Relationship Id="rId639" Type="http://schemas.openxmlformats.org/officeDocument/2006/relationships/hyperlink" Target="https://pt.wikipedia.org/wiki/Juvenal" TargetMode="External"/><Relationship Id="rId1171" Type="http://schemas.openxmlformats.org/officeDocument/2006/relationships/hyperlink" Target="https://pt.wikipedia.org/wiki/Pigmento" TargetMode="External"/><Relationship Id="rId1269" Type="http://schemas.openxmlformats.org/officeDocument/2006/relationships/hyperlink" Target="https://pt.wikipedia.org/wiki/Eunuco" TargetMode="External"/><Relationship Id="rId180" Type="http://schemas.openxmlformats.org/officeDocument/2006/relationships/hyperlink" Target="https://pt.wikipedia.org/wiki/Queda_de_Constantinopla" TargetMode="External"/><Relationship Id="rId278" Type="http://schemas.openxmlformats.org/officeDocument/2006/relationships/hyperlink" Target="https://pt.wikipedia.org/wiki/Censor_romano" TargetMode="External"/><Relationship Id="rId401" Type="http://schemas.openxmlformats.org/officeDocument/2006/relationships/hyperlink" Target="https://pt.wikipedia.org/wiki/Portagem" TargetMode="External"/><Relationship Id="rId846" Type="http://schemas.openxmlformats.org/officeDocument/2006/relationships/hyperlink" Target="https://pt.wikipedia.org/wiki/Imp%C3%A9rio_Romano" TargetMode="External"/><Relationship Id="rId1031" Type="http://schemas.openxmlformats.org/officeDocument/2006/relationships/hyperlink" Target="https://pt.wikipedia.org/wiki/Ficheiro:Still_life_Tor_Marancia_Vatican.jpg" TargetMode="External"/><Relationship Id="rId1129" Type="http://schemas.openxmlformats.org/officeDocument/2006/relationships/hyperlink" Target="https://pt.wikipedia.org/wiki/Pont_du_Gard" TargetMode="External"/><Relationship Id="rId485" Type="http://schemas.openxmlformats.org/officeDocument/2006/relationships/hyperlink" Target="https://pt.wikipedia.org/wiki/Imp%C3%A9rio_Romano" TargetMode="External"/><Relationship Id="rId692" Type="http://schemas.openxmlformats.org/officeDocument/2006/relationships/hyperlink" Target="https://pt.wikipedia.org/wiki/F%C3%A9" TargetMode="External"/><Relationship Id="rId706" Type="http://schemas.openxmlformats.org/officeDocument/2006/relationships/hyperlink" Target="https://pt.wikipedia.org/wiki/Cibele" TargetMode="External"/><Relationship Id="rId913" Type="http://schemas.openxmlformats.org/officeDocument/2006/relationships/hyperlink" Target="https://pt.wikipedia.org/wiki/Corrida_de_bigas" TargetMode="External"/><Relationship Id="rId1336" Type="http://schemas.openxmlformats.org/officeDocument/2006/relationships/hyperlink" Target="https://pt.wikipedia.org/wiki/Imp%C3%A9rio_Romano_do_Ocidente" TargetMode="External"/><Relationship Id="rId42" Type="http://schemas.openxmlformats.org/officeDocument/2006/relationships/hyperlink" Target="https://pt.wikipedia.org/wiki/Tetrarquia" TargetMode="External"/><Relationship Id="rId138" Type="http://schemas.openxmlformats.org/officeDocument/2006/relationships/hyperlink" Target="https://pt.wikipedia.org/wiki/Dinastia_constantiniana" TargetMode="External"/><Relationship Id="rId345" Type="http://schemas.openxmlformats.org/officeDocument/2006/relationships/hyperlink" Target="https://pt.wikipedia.org/wiki/It%C3%A1lia_(prov%C3%ADncia_romana)" TargetMode="External"/><Relationship Id="rId552" Type="http://schemas.openxmlformats.org/officeDocument/2006/relationships/hyperlink" Target="https://pt.wikipedia.org/wiki/Estrada_romana" TargetMode="External"/><Relationship Id="rId997" Type="http://schemas.openxmlformats.org/officeDocument/2006/relationships/hyperlink" Target="https://pt.wikipedia.org/wiki/S%C3%A9neca" TargetMode="External"/><Relationship Id="rId1182" Type="http://schemas.openxmlformats.org/officeDocument/2006/relationships/hyperlink" Target="https://pt.wikipedia.org/wiki/Imp%C3%A9rio_Romano" TargetMode="External"/><Relationship Id="rId191" Type="http://schemas.openxmlformats.org/officeDocument/2006/relationships/hyperlink" Target="https://pt.wikipedia.org/wiki/M%C3%A9dio_Oriente" TargetMode="External"/><Relationship Id="rId205" Type="http://schemas.openxmlformats.org/officeDocument/2006/relationships/hyperlink" Target="https://pt.wikipedia.org/wiki/Censor_romano" TargetMode="External"/><Relationship Id="rId412" Type="http://schemas.openxmlformats.org/officeDocument/2006/relationships/hyperlink" Target="https://pt.wikipedia.org/wiki/Circo_romano" TargetMode="External"/><Relationship Id="rId857" Type="http://schemas.openxmlformats.org/officeDocument/2006/relationships/hyperlink" Target="https://pt.wikipedia.org/wiki/Imp%C3%A9rio_Romano" TargetMode="External"/><Relationship Id="rId1042" Type="http://schemas.openxmlformats.org/officeDocument/2006/relationships/hyperlink" Target="https://pt.wikipedia.org/wiki/Polenta" TargetMode="External"/><Relationship Id="rId289" Type="http://schemas.openxmlformats.org/officeDocument/2006/relationships/hyperlink" Target="https://pt.wikipedia.org/wiki/Imp%C3%A9rio_Romano" TargetMode="External"/><Relationship Id="rId496" Type="http://schemas.openxmlformats.org/officeDocument/2006/relationships/hyperlink" Target="https://pt.wikipedia.org/wiki/Imp%C3%A9rio_Romano" TargetMode="External"/><Relationship Id="rId717" Type="http://schemas.openxmlformats.org/officeDocument/2006/relationships/hyperlink" Target="https://pt.wikipedia.org/wiki/Ficheiro:Stele_Licinia_Amias_Terme_67646.jpg" TargetMode="External"/><Relationship Id="rId924" Type="http://schemas.openxmlformats.org/officeDocument/2006/relationships/hyperlink" Target="https://pt.wikipedia.org/wiki/Imp%C3%A9rio_Romano" TargetMode="External"/><Relationship Id="rId1347" Type="http://schemas.openxmlformats.org/officeDocument/2006/relationships/hyperlink" Target="https://pt.wikipedia.org/wiki/Imp%C3%A9rio_Romano" TargetMode="External"/><Relationship Id="rId53" Type="http://schemas.openxmlformats.org/officeDocument/2006/relationships/hyperlink" Target="https://pt.wikipedia.org/wiki/Antiguidade_Cl%C3%A1ssica" TargetMode="External"/><Relationship Id="rId149" Type="http://schemas.openxmlformats.org/officeDocument/2006/relationships/hyperlink" Target="https://pt.wikipedia.org/wiki/Imp%C3%A9rio_Romano_do_Oriente" TargetMode="External"/><Relationship Id="rId356" Type="http://schemas.openxmlformats.org/officeDocument/2006/relationships/hyperlink" Target="https://pt.wikipedia.org/wiki/Cent%C3%BAria" TargetMode="External"/><Relationship Id="rId563" Type="http://schemas.openxmlformats.org/officeDocument/2006/relationships/hyperlink" Target="https://pt.wikipedia.org/wiki/Rio_Reno" TargetMode="External"/><Relationship Id="rId770" Type="http://schemas.openxmlformats.org/officeDocument/2006/relationships/hyperlink" Target="https://pt.wikipedia.org/wiki/Imp%C3%A9rio_Romano" TargetMode="External"/><Relationship Id="rId1193" Type="http://schemas.openxmlformats.org/officeDocument/2006/relationships/hyperlink" Target="https://pt.wikipedia.org/wiki/Coluna_de_Trajano" TargetMode="External"/><Relationship Id="rId1207" Type="http://schemas.openxmlformats.org/officeDocument/2006/relationships/hyperlink" Target="https://pt.wikipedia.org/wiki/Imp%C3%A9rio_Romano" TargetMode="External"/><Relationship Id="rId216" Type="http://schemas.openxmlformats.org/officeDocument/2006/relationships/hyperlink" Target="https://pt.wikipedia.org/wiki/Adriano" TargetMode="External"/><Relationship Id="rId423" Type="http://schemas.openxmlformats.org/officeDocument/2006/relationships/hyperlink" Target="https://pt.wikipedia.org/wiki/Confraria" TargetMode="External"/><Relationship Id="rId868" Type="http://schemas.openxmlformats.org/officeDocument/2006/relationships/hyperlink" Target="https://pt.wikipedia.org/wiki/Ret%C3%B3rica" TargetMode="External"/><Relationship Id="rId1053" Type="http://schemas.openxmlformats.org/officeDocument/2006/relationships/hyperlink" Target="https://pt.wikipedia.org/wiki/Imp%C3%A9rio_Romano" TargetMode="External"/><Relationship Id="rId1260" Type="http://schemas.openxmlformats.org/officeDocument/2006/relationships/hyperlink" Target="https://pt.wikipedia.org/wiki/Imp%C3%A9rio_Romano" TargetMode="External"/><Relationship Id="rId630" Type="http://schemas.openxmlformats.org/officeDocument/2006/relationships/hyperlink" Target="https://pt.wikipedia.org/wiki/Imp%C3%A9rio_Romano" TargetMode="External"/><Relationship Id="rId728" Type="http://schemas.openxmlformats.org/officeDocument/2006/relationships/hyperlink" Target="https://pt.wikipedia.org/wiki/Cristianismo" TargetMode="External"/><Relationship Id="rId935" Type="http://schemas.openxmlformats.org/officeDocument/2006/relationships/hyperlink" Target="https://pt.wikipedia.org/wiki/Imp%C3%A9rio_Romano" TargetMode="External"/><Relationship Id="rId1358" Type="http://schemas.openxmlformats.org/officeDocument/2006/relationships/hyperlink" Target="https://pt.wikipedia.org/wiki/Igreja_Cat%C3%B3lica" TargetMode="External"/><Relationship Id="rId64" Type="http://schemas.openxmlformats.org/officeDocument/2006/relationships/hyperlink" Target="https://pt.wikipedia.org/wiki/Imp%C3%A9rio" TargetMode="External"/><Relationship Id="rId367" Type="http://schemas.openxmlformats.org/officeDocument/2006/relationships/hyperlink" Target="https://pt.wikipedia.org/wiki/Constitui%C3%A7%C3%A3o_do_Imp%C3%A9rio_Romano" TargetMode="External"/><Relationship Id="rId574" Type="http://schemas.openxmlformats.org/officeDocument/2006/relationships/hyperlink" Target="https://pt.wikipedia.org/wiki/Milhas_romanas" TargetMode="External"/><Relationship Id="rId1120" Type="http://schemas.openxmlformats.org/officeDocument/2006/relationships/hyperlink" Target="https://pt.wikipedia.org/wiki/Imp%C3%A9rio_Romano" TargetMode="External"/><Relationship Id="rId1218" Type="http://schemas.openxmlformats.org/officeDocument/2006/relationships/hyperlink" Target="https://pt.wikipedia.org/wiki/Artes_decorativas" TargetMode="External"/><Relationship Id="rId227" Type="http://schemas.openxmlformats.org/officeDocument/2006/relationships/hyperlink" Target="https://pt.wikipedia.org/wiki/Aramaico" TargetMode="External"/><Relationship Id="rId781" Type="http://schemas.openxmlformats.org/officeDocument/2006/relationships/hyperlink" Target="https://pt.wikipedia.org/wiki/Pontes_romanas" TargetMode="External"/><Relationship Id="rId879" Type="http://schemas.openxmlformats.org/officeDocument/2006/relationships/hyperlink" Target="https://pt.wikipedia.org/wiki/Imp%C3%A9rio_Romano" TargetMode="External"/><Relationship Id="rId434" Type="http://schemas.openxmlformats.org/officeDocument/2006/relationships/hyperlink" Target="https://pt.wikipedia.org/wiki/Imp%C3%A9rio_Romano" TargetMode="External"/><Relationship Id="rId641" Type="http://schemas.openxmlformats.org/officeDocument/2006/relationships/hyperlink" Target="https://pt.wikipedia.org/wiki/Imp%C3%A9rio_Romano" TargetMode="External"/><Relationship Id="rId739" Type="http://schemas.openxmlformats.org/officeDocument/2006/relationships/hyperlink" Target="https://pt.wikipedia.org/wiki/Juliano_(imperador)" TargetMode="External"/><Relationship Id="rId1064" Type="http://schemas.openxmlformats.org/officeDocument/2006/relationships/hyperlink" Target="https://pt.wikipedia.org/wiki/Juliano_(imperador)" TargetMode="External"/><Relationship Id="rId1271" Type="http://schemas.openxmlformats.org/officeDocument/2006/relationships/hyperlink" Target="https://pt.wikipedia.org/wiki/S%C3%ADria_(prov%C3%ADncia_romana)" TargetMode="External"/><Relationship Id="rId1369" Type="http://schemas.openxmlformats.org/officeDocument/2006/relationships/hyperlink" Target="https://pt.wikipedia.org/wiki/Arte_da_Idade_M%C3%A9dia" TargetMode="External"/><Relationship Id="rId280" Type="http://schemas.openxmlformats.org/officeDocument/2006/relationships/hyperlink" Target="https://pt.wikipedia.org/wiki/Principado_romano" TargetMode="External"/><Relationship Id="rId501" Type="http://schemas.openxmlformats.org/officeDocument/2006/relationships/hyperlink" Target="https://pt.wikipedia.org/wiki/Imp%C3%A9rio_Romano" TargetMode="External"/><Relationship Id="rId946" Type="http://schemas.openxmlformats.org/officeDocument/2006/relationships/hyperlink" Target="https://pt.wikipedia.org/wiki/Lusit%C3%A2nia" TargetMode="External"/><Relationship Id="rId1131" Type="http://schemas.openxmlformats.org/officeDocument/2006/relationships/hyperlink" Target="https://pt.wikipedia.org/wiki/Fran%C3%A7a" TargetMode="External"/><Relationship Id="rId1229" Type="http://schemas.openxmlformats.org/officeDocument/2006/relationships/hyperlink" Target="https://pt.wikipedia.org/wiki/Teatro_da_Roma_Antiga" TargetMode="External"/><Relationship Id="rId75" Type="http://schemas.openxmlformats.org/officeDocument/2006/relationships/hyperlink" Target="https://pt.wikipedia.org/wiki/Rep%C3%BAblica_Romana" TargetMode="External"/><Relationship Id="rId140" Type="http://schemas.openxmlformats.org/officeDocument/2006/relationships/hyperlink" Target="https://pt.wikipedia.org/wiki/Imp%C3%A9rio_Romano_do_Oriente" TargetMode="External"/><Relationship Id="rId378" Type="http://schemas.openxmlformats.org/officeDocument/2006/relationships/hyperlink" Target="https://pt.wikipedia.org/wiki/Imp%C3%A9rio_Romano" TargetMode="External"/><Relationship Id="rId585" Type="http://schemas.openxmlformats.org/officeDocument/2006/relationships/hyperlink" Target="https://pt.wikipedia.org/wiki/Ficheiro:Pompeii_-_Fullonica_of_Veranius_Hypsaeus_1_-_MAN.jpg" TargetMode="External"/><Relationship Id="rId792" Type="http://schemas.openxmlformats.org/officeDocument/2006/relationships/hyperlink" Target="https://pt.wikipedia.org/wiki/Cloaca_M%C3%A1xima" TargetMode="External"/><Relationship Id="rId806" Type="http://schemas.openxmlformats.org/officeDocument/2006/relationships/hyperlink" Target="https://pt.wikipedia.org/wiki/Latim" TargetMode="External"/><Relationship Id="rId6" Type="http://schemas.openxmlformats.org/officeDocument/2006/relationships/hyperlink" Target="https://pt.wikipedia.org/wiki/Imp%C3%A9rio_Romano" TargetMode="External"/><Relationship Id="rId238" Type="http://schemas.openxmlformats.org/officeDocument/2006/relationships/hyperlink" Target="https://pt.wikipedia.org/wiki/Lingua_franca" TargetMode="External"/><Relationship Id="rId445" Type="http://schemas.openxmlformats.org/officeDocument/2006/relationships/hyperlink" Target="https://pt.wikipedia.org/wiki/Gr%C3%A9cia_romana" TargetMode="External"/><Relationship Id="rId652" Type="http://schemas.openxmlformats.org/officeDocument/2006/relationships/hyperlink" Target="https://pt.wikipedia.org/wiki/Imp%C3%A9rio_Romano" TargetMode="External"/><Relationship Id="rId1075" Type="http://schemas.openxmlformats.org/officeDocument/2006/relationships/hyperlink" Target="https://pt.wikipedia.org/wiki/P%C3%A1lio" TargetMode="External"/><Relationship Id="rId1282" Type="http://schemas.openxmlformats.org/officeDocument/2006/relationships/hyperlink" Target="https://pt.wikipedia.org/wiki/Pompeia" TargetMode="External"/><Relationship Id="rId291" Type="http://schemas.openxmlformats.org/officeDocument/2006/relationships/hyperlink" Target="https://pt.wikipedia.org/wiki/Senado_romano" TargetMode="External"/><Relationship Id="rId305" Type="http://schemas.openxmlformats.org/officeDocument/2006/relationships/hyperlink" Target="https://pt.wikipedia.org/wiki/Magistrados_do_Imp%C3%A9rio_Romano" TargetMode="External"/><Relationship Id="rId512" Type="http://schemas.openxmlformats.org/officeDocument/2006/relationships/hyperlink" Target="https://pt.wikipedia.org/wiki/Moeda_da_Roma_Antiga" TargetMode="External"/><Relationship Id="rId957" Type="http://schemas.openxmlformats.org/officeDocument/2006/relationships/hyperlink" Target="https://pt.wikipedia.org/wiki/Imp%C3%A9rio_Romano" TargetMode="External"/><Relationship Id="rId1142" Type="http://schemas.openxmlformats.org/officeDocument/2006/relationships/hyperlink" Target="https://pt.wikipedia.org/wiki/%C3%93culo" TargetMode="External"/><Relationship Id="rId86" Type="http://schemas.openxmlformats.org/officeDocument/2006/relationships/hyperlink" Target="https://pt.wikipedia.org/wiki/Liberatores" TargetMode="External"/><Relationship Id="rId151" Type="http://schemas.openxmlformats.org/officeDocument/2006/relationships/hyperlink" Target="https://pt.wikipedia.org/wiki/Dominus" TargetMode="External"/><Relationship Id="rId389" Type="http://schemas.openxmlformats.org/officeDocument/2006/relationships/hyperlink" Target="https://pt.wikipedia.org/wiki/Imposto_direto" TargetMode="External"/><Relationship Id="rId596" Type="http://schemas.openxmlformats.org/officeDocument/2006/relationships/hyperlink" Target="https://pt.wikipedia.org/wiki/It%C3%A1lia_(prov%C3%ADncia_romana)" TargetMode="External"/><Relationship Id="rId817" Type="http://schemas.openxmlformats.org/officeDocument/2006/relationships/hyperlink" Target="https://pt.wikipedia.org/wiki/Imp%C3%A9rio_Romano" TargetMode="External"/><Relationship Id="rId1002" Type="http://schemas.openxmlformats.org/officeDocument/2006/relationships/hyperlink" Target="https://pt.wikipedia.org/wiki/Imp%C3%A9rio_Romano" TargetMode="External"/><Relationship Id="rId249" Type="http://schemas.openxmlformats.org/officeDocument/2006/relationships/hyperlink" Target="https://pt.wikipedia.org/wiki/Imp%C3%A9rio_Romano" TargetMode="External"/><Relationship Id="rId456" Type="http://schemas.openxmlformats.org/officeDocument/2006/relationships/hyperlink" Target="https://pt.wikipedia.org/wiki/Guerras_Servis" TargetMode="External"/><Relationship Id="rId663" Type="http://schemas.openxmlformats.org/officeDocument/2006/relationships/hyperlink" Target="https://pt.wikipedia.org/wiki/Imp%C3%A9rio_Romano" TargetMode="External"/><Relationship Id="rId870" Type="http://schemas.openxmlformats.org/officeDocument/2006/relationships/image" Target="media/image32.jpeg"/><Relationship Id="rId1086" Type="http://schemas.openxmlformats.org/officeDocument/2006/relationships/hyperlink" Target="https://pt.wikipedia.org/wiki/Pompeia" TargetMode="External"/><Relationship Id="rId1293" Type="http://schemas.openxmlformats.org/officeDocument/2006/relationships/hyperlink" Target="https://pt.wikipedia.org/wiki/Metamorfoses" TargetMode="External"/><Relationship Id="rId1307" Type="http://schemas.openxmlformats.org/officeDocument/2006/relationships/hyperlink" Target="https://pt.wikipedia.org/wiki/Pl%C3%A1gio" TargetMode="External"/><Relationship Id="rId13" Type="http://schemas.openxmlformats.org/officeDocument/2006/relationships/hyperlink" Target="https://pt.wikipedia.org/wiki/%C3%81frica" TargetMode="External"/><Relationship Id="rId109" Type="http://schemas.openxmlformats.org/officeDocument/2006/relationships/hyperlink" Target="https://pt.wikipedia.org/wiki/Augusto_(t%C3%ADtulo)" TargetMode="External"/><Relationship Id="rId316" Type="http://schemas.openxmlformats.org/officeDocument/2006/relationships/hyperlink" Target="https://pt.wikipedia.org/wiki/Legi%C3%A3o_romana" TargetMode="External"/><Relationship Id="rId523" Type="http://schemas.openxmlformats.org/officeDocument/2006/relationships/hyperlink" Target="https://pt.wikipedia.org/wiki/Imp%C3%A9rio_Romano" TargetMode="External"/><Relationship Id="rId968" Type="http://schemas.openxmlformats.org/officeDocument/2006/relationships/hyperlink" Target="https://pt.wikipedia.org/w/index.php?title=M%C3%BAnus_(Roma_Antiga)&amp;action=edit&amp;redlink=1" TargetMode="External"/><Relationship Id="rId1153" Type="http://schemas.openxmlformats.org/officeDocument/2006/relationships/hyperlink" Target="https://pt.wikipedia.org/wiki/Imp%C3%A9rio_Romano" TargetMode="External"/><Relationship Id="rId97" Type="http://schemas.openxmlformats.org/officeDocument/2006/relationships/hyperlink" Target="https://pt.wikipedia.org/wiki/Alexandria" TargetMode="External"/><Relationship Id="rId730" Type="http://schemas.openxmlformats.org/officeDocument/2006/relationships/hyperlink" Target="https://pt.wikipedia.org/wiki/Alexandria" TargetMode="External"/><Relationship Id="rId828" Type="http://schemas.openxmlformats.org/officeDocument/2006/relationships/hyperlink" Target="https://pt.wikipedia.org/wiki/Escul%C3%A1pio" TargetMode="External"/><Relationship Id="rId1013" Type="http://schemas.openxmlformats.org/officeDocument/2006/relationships/hyperlink" Target="https://pt.wikipedia.org/wiki/Jogo_da_bugalha" TargetMode="External"/><Relationship Id="rId1360" Type="http://schemas.openxmlformats.org/officeDocument/2006/relationships/hyperlink" Target="https://pt.wikipedia.org/wiki/Papa" TargetMode="External"/><Relationship Id="rId162" Type="http://schemas.openxmlformats.org/officeDocument/2006/relationships/hyperlink" Target="https://pt.wikipedia.org/wiki/Biz%C3%A2ncio_sob_as_dinastias_constantina_e_valentiniana" TargetMode="External"/><Relationship Id="rId467" Type="http://schemas.openxmlformats.org/officeDocument/2006/relationships/hyperlink" Target="https://pt.wikipedia.org/wiki/Ordem_equestre" TargetMode="External"/><Relationship Id="rId1097" Type="http://schemas.openxmlformats.org/officeDocument/2006/relationships/hyperlink" Target="https://pt.wikipedia.org/wiki/Imp%C3%A9rio_Romano" TargetMode="External"/><Relationship Id="rId1220" Type="http://schemas.openxmlformats.org/officeDocument/2006/relationships/hyperlink" Target="https://pt.wikipedia.org/wiki/Terra_sigillata" TargetMode="External"/><Relationship Id="rId1318" Type="http://schemas.openxmlformats.org/officeDocument/2006/relationships/hyperlink" Target="https://pt.wikipedia.org/wiki/Alegoria" TargetMode="External"/><Relationship Id="rId674" Type="http://schemas.openxmlformats.org/officeDocument/2006/relationships/hyperlink" Target="https://pt.wikipedia.org/wiki/G%C3%AAnio_(mitologia_romana)" TargetMode="External"/><Relationship Id="rId881" Type="http://schemas.openxmlformats.org/officeDocument/2006/relationships/hyperlink" Target="https://pt.wikipedia.org/wiki/Imp%C3%A9rio_Romano" TargetMode="External"/><Relationship Id="rId979" Type="http://schemas.openxmlformats.org/officeDocument/2006/relationships/hyperlink" Target="https://pt.wikipedia.org/wiki/Imp%C3%A9rio_Romano" TargetMode="External"/><Relationship Id="rId24" Type="http://schemas.openxmlformats.org/officeDocument/2006/relationships/hyperlink" Target="https://pt.wikipedia.org/wiki/Augusto_(t%C3%ADtulo)" TargetMode="External"/><Relationship Id="rId327" Type="http://schemas.openxmlformats.org/officeDocument/2006/relationships/hyperlink" Target="https://pt.wikipedia.org/wiki/Reserva_militar" TargetMode="External"/><Relationship Id="rId534" Type="http://schemas.openxmlformats.org/officeDocument/2006/relationships/hyperlink" Target="https://pt.wikipedia.org/wiki/Empr%C3%A9stimo" TargetMode="External"/><Relationship Id="rId741" Type="http://schemas.openxmlformats.org/officeDocument/2006/relationships/hyperlink" Target="https://pt.wikipedia.org/wiki/Igreja_estatal_do_Imp%C3%A9rio_Romano" TargetMode="External"/><Relationship Id="rId839" Type="http://schemas.openxmlformats.org/officeDocument/2006/relationships/hyperlink" Target="https://pt.wikipedia.org/wiki/Educa%C3%A7%C3%A3o_na_Roma_Antiga" TargetMode="External"/><Relationship Id="rId1164" Type="http://schemas.openxmlformats.org/officeDocument/2006/relationships/hyperlink" Target="https://pt.wikipedia.org/wiki/Pompeia" TargetMode="External"/><Relationship Id="rId1371" Type="http://schemas.openxmlformats.org/officeDocument/2006/relationships/hyperlink" Target="https://pt.wikipedia.org/wiki/Neoclassicismo" TargetMode="External"/><Relationship Id="rId173" Type="http://schemas.openxmlformats.org/officeDocument/2006/relationships/hyperlink" Target="https://pt.wikipedia.org/wiki/Povos_germ%C3%A2nicos" TargetMode="External"/><Relationship Id="rId380" Type="http://schemas.openxmlformats.org/officeDocument/2006/relationships/hyperlink" Target="https://pt.wikipedia.org/wiki/Diocleciano" TargetMode="External"/><Relationship Id="rId601" Type="http://schemas.openxmlformats.org/officeDocument/2006/relationships/hyperlink" Target="https://pt.wikipedia.org/wiki/Taberna_(Roma_Antiga)" TargetMode="External"/><Relationship Id="rId1024" Type="http://schemas.openxmlformats.org/officeDocument/2006/relationships/hyperlink" Target="https://pt.wikipedia.org/wiki/Jogo_de_tabuleiro" TargetMode="External"/><Relationship Id="rId1231" Type="http://schemas.openxmlformats.org/officeDocument/2006/relationships/image" Target="media/image46.jpeg"/><Relationship Id="rId240" Type="http://schemas.openxmlformats.org/officeDocument/2006/relationships/hyperlink" Target="https://pt.wikipedia.org/wiki/Imp%C3%A9rio_Romano" TargetMode="External"/><Relationship Id="rId478" Type="http://schemas.openxmlformats.org/officeDocument/2006/relationships/hyperlink" Target="https://pt.wikipedia.org/wiki/Curso_p%C3%BAblico" TargetMode="External"/><Relationship Id="rId685" Type="http://schemas.openxmlformats.org/officeDocument/2006/relationships/hyperlink" Target="https://pt.wikipedia.org/wiki/Pompeia" TargetMode="External"/><Relationship Id="rId892" Type="http://schemas.openxmlformats.org/officeDocument/2006/relationships/hyperlink" Target="https://pt.wikipedia.org/wiki/Imp%C3%A9rio_Romano" TargetMode="External"/><Relationship Id="rId906" Type="http://schemas.openxmlformats.org/officeDocument/2006/relationships/hyperlink" Target="https://pt.wikipedia.org/wiki/Corrida_de_bigas" TargetMode="External"/><Relationship Id="rId1329" Type="http://schemas.openxmlformats.org/officeDocument/2006/relationships/hyperlink" Target="https://pt.wikipedia.org/wiki/Neoclassicismo" TargetMode="External"/><Relationship Id="rId35" Type="http://schemas.openxmlformats.org/officeDocument/2006/relationships/hyperlink" Target="https://pt.wikipedia.org/wiki/Erup%C3%A7%C3%A3o_do_Ves%C3%BAvio_de_79" TargetMode="External"/><Relationship Id="rId100" Type="http://schemas.openxmlformats.org/officeDocument/2006/relationships/hyperlink" Target="https://pt.wikipedia.org/wiki/Dinastia_j%C3%BAlio-claudiana" TargetMode="External"/><Relationship Id="rId338" Type="http://schemas.openxmlformats.org/officeDocument/2006/relationships/hyperlink" Target="https://pt.wikipedia.org/wiki/Coorte" TargetMode="External"/><Relationship Id="rId545" Type="http://schemas.openxmlformats.org/officeDocument/2006/relationships/hyperlink" Target="https://pt.wikipedia.org/wiki/Imp%C3%A9rio_Romano" TargetMode="External"/><Relationship Id="rId752" Type="http://schemas.openxmlformats.org/officeDocument/2006/relationships/hyperlink" Target="https://pt.wikipedia.org/wiki/Imp%C3%A9rio_Romano" TargetMode="External"/><Relationship Id="rId1175" Type="http://schemas.openxmlformats.org/officeDocument/2006/relationships/hyperlink" Target="https://pt.wikipedia.org/wiki/Imp%C3%A9rio_Romano" TargetMode="External"/><Relationship Id="rId1382" Type="http://schemas.openxmlformats.org/officeDocument/2006/relationships/hyperlink" Target="https://pt.wikipedia.org/wiki/L%C3%ADngua_romena" TargetMode="External"/><Relationship Id="rId184" Type="http://schemas.openxmlformats.org/officeDocument/2006/relationships/image" Target="media/image5.jpeg"/><Relationship Id="rId391" Type="http://schemas.openxmlformats.org/officeDocument/2006/relationships/hyperlink" Target="https://pt.wikipedia.org/wiki/Pesca" TargetMode="External"/><Relationship Id="rId405" Type="http://schemas.openxmlformats.org/officeDocument/2006/relationships/hyperlink" Target="https://pt.wikipedia.org/wiki/Ficheiro:Pompeii_family_feast_painting_Naples.jpg" TargetMode="External"/><Relationship Id="rId612" Type="http://schemas.openxmlformats.org/officeDocument/2006/relationships/hyperlink" Target="https://pt.wikipedia.org/wiki/M%C3%A1rmore" TargetMode="External"/><Relationship Id="rId1035" Type="http://schemas.openxmlformats.org/officeDocument/2006/relationships/hyperlink" Target="https://pt.wikipedia.org/wiki/Imp%C3%A9rio_Romano" TargetMode="External"/><Relationship Id="rId1242" Type="http://schemas.openxmlformats.org/officeDocument/2006/relationships/hyperlink" Target="https://pt.wikipedia.org/wiki/Madeira" TargetMode="External"/><Relationship Id="rId251" Type="http://schemas.openxmlformats.org/officeDocument/2006/relationships/hyperlink" Target="https://pt.wikipedia.org/wiki/Imp%C3%A9rio_Romano" TargetMode="External"/><Relationship Id="rId489" Type="http://schemas.openxmlformats.org/officeDocument/2006/relationships/image" Target="media/image15.jpeg"/><Relationship Id="rId696" Type="http://schemas.openxmlformats.org/officeDocument/2006/relationships/hyperlink" Target="https://pt.wikipedia.org/wiki/Calend%C3%A1rio_romano" TargetMode="External"/><Relationship Id="rId917" Type="http://schemas.openxmlformats.org/officeDocument/2006/relationships/hyperlink" Target="https://pt.wikipedia.org/wiki/Pompa_circense" TargetMode="External"/><Relationship Id="rId1102" Type="http://schemas.openxmlformats.org/officeDocument/2006/relationships/hyperlink" Target="https://pt.wikipedia.org/wiki/Virtude" TargetMode="External"/><Relationship Id="rId46" Type="http://schemas.openxmlformats.org/officeDocument/2006/relationships/hyperlink" Target="https://pt.wikipedia.org/wiki/Imp%C3%A9rio_Bizantino" TargetMode="External"/><Relationship Id="rId349" Type="http://schemas.openxmlformats.org/officeDocument/2006/relationships/hyperlink" Target="https://pt.wikipedia.org/wiki/Cidadania_romana" TargetMode="External"/><Relationship Id="rId556" Type="http://schemas.openxmlformats.org/officeDocument/2006/relationships/hyperlink" Target="https://pt.wikipedia.org/wiki/Mans%C3%A3o_(Roma_Antiga)" TargetMode="External"/><Relationship Id="rId763" Type="http://schemas.openxmlformats.org/officeDocument/2006/relationships/hyperlink" Target="https://pt.wikipedia.org/w/index.php?title=Latrina_(Roma_Antiga)&amp;action=edit&amp;redlink=1" TargetMode="External"/><Relationship Id="rId1186" Type="http://schemas.openxmlformats.org/officeDocument/2006/relationships/hyperlink" Target="https://pt.wikipedia.org/wiki/Imperador_romano" TargetMode="External"/><Relationship Id="rId1393" Type="http://schemas.openxmlformats.org/officeDocument/2006/relationships/hyperlink" Target="https://pt.wikipedia.org/wiki/Imp%C3%A9rio_Romano" TargetMode="External"/><Relationship Id="rId111" Type="http://schemas.openxmlformats.org/officeDocument/2006/relationships/hyperlink" Target="https://pt.wikipedia.org/wiki/Principado_romano" TargetMode="External"/><Relationship Id="rId195" Type="http://schemas.openxmlformats.org/officeDocument/2006/relationships/hyperlink" Target="https://pt.wikipedia.org/wiki/S%C3%ADria_(prov%C3%ADncia_romana)" TargetMode="External"/><Relationship Id="rId209" Type="http://schemas.openxmlformats.org/officeDocument/2006/relationships/hyperlink" Target="https://pt.wikipedia.org/wiki/Imp%C3%A9rio_Romano" TargetMode="External"/><Relationship Id="rId416" Type="http://schemas.openxmlformats.org/officeDocument/2006/relationships/hyperlink" Target="https://pt.wikipedia.org/wiki/Imp%C3%A9rio_Romano" TargetMode="External"/><Relationship Id="rId970" Type="http://schemas.openxmlformats.org/officeDocument/2006/relationships/hyperlink" Target="https://pt.wikipedia.org/wiki/Imp%C3%A9rio_Romano" TargetMode="External"/><Relationship Id="rId1046" Type="http://schemas.openxmlformats.org/officeDocument/2006/relationships/hyperlink" Target="https://pt.wikipedia.org/wiki/Imp%C3%A9rio_Romano" TargetMode="External"/><Relationship Id="rId1253" Type="http://schemas.openxmlformats.org/officeDocument/2006/relationships/hyperlink" Target="https://pt.wikipedia.org/wiki/Mime_(teatro)" TargetMode="External"/><Relationship Id="rId623" Type="http://schemas.openxmlformats.org/officeDocument/2006/relationships/hyperlink" Target="https://pt.wikipedia.org/wiki/Ficheiro:Sale_bread_MAN_Napoli_Inv9071_n01.jpg" TargetMode="External"/><Relationship Id="rId830" Type="http://schemas.openxmlformats.org/officeDocument/2006/relationships/hyperlink" Target="https://pt.wikipedia.org/wiki/Ol%C3%ADmpia" TargetMode="External"/><Relationship Id="rId928" Type="http://schemas.openxmlformats.org/officeDocument/2006/relationships/hyperlink" Target="https://pt.wikipedia.org/wiki/Imp%C3%A9rio_Romano" TargetMode="External"/><Relationship Id="rId57" Type="http://schemas.openxmlformats.org/officeDocument/2006/relationships/hyperlink" Target="https://pt.wikipedia.org/wiki/Imp%C3%A9rio_Latino" TargetMode="External"/><Relationship Id="rId262" Type="http://schemas.openxmlformats.org/officeDocument/2006/relationships/hyperlink" Target="https://pt.wikipedia.org/wiki/Institui%C3%A7%C3%B5es_pol%C3%ADticas_da_Roma_Antiga" TargetMode="External"/><Relationship Id="rId567" Type="http://schemas.openxmlformats.org/officeDocument/2006/relationships/hyperlink" Target="https://pt.wikipedia.org/wiki/Estrada_romana" TargetMode="External"/><Relationship Id="rId1113" Type="http://schemas.openxmlformats.org/officeDocument/2006/relationships/hyperlink" Target="https://pt.wikipedia.org/wiki/Gr%C3%A9cia_Antiga" TargetMode="External"/><Relationship Id="rId1197" Type="http://schemas.openxmlformats.org/officeDocument/2006/relationships/hyperlink" Target="https://pt.wikipedia.org/wiki/Imp%C3%A9rio_Romano" TargetMode="External"/><Relationship Id="rId1320" Type="http://schemas.openxmlformats.org/officeDocument/2006/relationships/hyperlink" Target="https://pt.wikipedia.org/wiki/Constantino" TargetMode="External"/><Relationship Id="rId122" Type="http://schemas.openxmlformats.org/officeDocument/2006/relationships/hyperlink" Target="https://pt.wikipedia.org/wiki/Vespasiano" TargetMode="External"/><Relationship Id="rId774" Type="http://schemas.openxmlformats.org/officeDocument/2006/relationships/hyperlink" Target="https://pt.wikipedia.org/wiki/Altar_da_Paz" TargetMode="External"/><Relationship Id="rId981" Type="http://schemas.openxmlformats.org/officeDocument/2006/relationships/hyperlink" Target="https://pt.wikipedia.org/wiki/Imp%C3%A9rio_Romano" TargetMode="External"/><Relationship Id="rId1057" Type="http://schemas.openxmlformats.org/officeDocument/2006/relationships/hyperlink" Target="https://pt.wikipedia.org/wiki/Ficheiro:Togato_con_tesa_dell%27imperatore_claudio,_inv._2221.JPG" TargetMode="External"/><Relationship Id="rId427" Type="http://schemas.openxmlformats.org/officeDocument/2006/relationships/hyperlink" Target="https://pt.wikipedia.org/wiki/Imp%C3%A9rio_Romano" TargetMode="External"/><Relationship Id="rId634" Type="http://schemas.openxmlformats.org/officeDocument/2006/relationships/hyperlink" Target="https://pt.wikipedia.org/wiki/Suprimentos_de_cereais_da_cidade_de_Roma" TargetMode="External"/><Relationship Id="rId841" Type="http://schemas.openxmlformats.org/officeDocument/2006/relationships/hyperlink" Target="https://pt.wikipedia.org/wiki/Imp%C3%A9rio_Romano" TargetMode="External"/><Relationship Id="rId1264" Type="http://schemas.openxmlformats.org/officeDocument/2006/relationships/hyperlink" Target="https://pt.wikipedia.org/wiki/Imp%C3%A9rio_Romano" TargetMode="External"/><Relationship Id="rId273" Type="http://schemas.openxmlformats.org/officeDocument/2006/relationships/hyperlink" Target="https://pt.wikipedia.org/wiki/Constitui%C3%A7%C3%A3o" TargetMode="External"/><Relationship Id="rId480" Type="http://schemas.openxmlformats.org/officeDocument/2006/relationships/hyperlink" Target="https://pt.wikipedia.org/wiki/Prefeito_do_pret%C3%B3rio" TargetMode="External"/><Relationship Id="rId701" Type="http://schemas.openxmlformats.org/officeDocument/2006/relationships/hyperlink" Target="https://pt.wikipedia.org/wiki/Imp%C3%A9rio_Romano" TargetMode="External"/><Relationship Id="rId939" Type="http://schemas.openxmlformats.org/officeDocument/2006/relationships/hyperlink" Target="https://pt.wikipedia.org/wiki/Justiniano" TargetMode="External"/><Relationship Id="rId1124" Type="http://schemas.openxmlformats.org/officeDocument/2006/relationships/image" Target="media/image41.jpeg"/><Relationship Id="rId1331" Type="http://schemas.openxmlformats.org/officeDocument/2006/relationships/hyperlink" Target="https://pt.wikipedia.org/wiki/Alfabeto_latino" TargetMode="External"/><Relationship Id="rId68" Type="http://schemas.openxmlformats.org/officeDocument/2006/relationships/hyperlink" Target="https://pt.wikipedia.org/wiki/Senado_romano" TargetMode="External"/><Relationship Id="rId133" Type="http://schemas.openxmlformats.org/officeDocument/2006/relationships/hyperlink" Target="https://pt.wikipedia.org/wiki/Peste_de_Cipriano" TargetMode="External"/><Relationship Id="rId340" Type="http://schemas.openxmlformats.org/officeDocument/2006/relationships/hyperlink" Target="https://pt.wikipedia.org/wiki/Contub%C3%A9rnio" TargetMode="External"/><Relationship Id="rId578" Type="http://schemas.openxmlformats.org/officeDocument/2006/relationships/hyperlink" Target="https://pt.wikipedia.org/wiki/Imp%C3%A9rio_Romano" TargetMode="External"/><Relationship Id="rId785" Type="http://schemas.openxmlformats.org/officeDocument/2006/relationships/hyperlink" Target="https://pt.wikipedia.org/wiki/Anfiteatro" TargetMode="External"/><Relationship Id="rId992" Type="http://schemas.openxmlformats.org/officeDocument/2006/relationships/hyperlink" Target="https://pt.wikipedia.org/wiki/Imp%C3%A9rio_Romano" TargetMode="External"/><Relationship Id="rId200" Type="http://schemas.openxmlformats.org/officeDocument/2006/relationships/hyperlink" Target="https://pt.wikipedia.org/wiki/Rep%C3%BAblica_Romana" TargetMode="External"/><Relationship Id="rId438" Type="http://schemas.openxmlformats.org/officeDocument/2006/relationships/hyperlink" Target="https://pt.wikipedia.org/wiki/Amuleto" TargetMode="External"/><Relationship Id="rId645" Type="http://schemas.openxmlformats.org/officeDocument/2006/relationships/hyperlink" Target="https://pt.wikipedia.org/wiki/Ruina_montium" TargetMode="External"/><Relationship Id="rId852" Type="http://schemas.openxmlformats.org/officeDocument/2006/relationships/hyperlink" Target="https://pt.wikipedia.org/wiki/Imp%C3%A9rio_Romano" TargetMode="External"/><Relationship Id="rId1068" Type="http://schemas.openxmlformats.org/officeDocument/2006/relationships/hyperlink" Target="https://pt.wikipedia.org/wiki/Imp%C3%A9rio_Romano" TargetMode="External"/><Relationship Id="rId1275" Type="http://schemas.openxmlformats.org/officeDocument/2006/relationships/hyperlink" Target="https://pt.wikipedia.org/wiki/Padres_da_Igreja" TargetMode="External"/><Relationship Id="rId284" Type="http://schemas.openxmlformats.org/officeDocument/2006/relationships/hyperlink" Target="https://pt.wikipedia.org/wiki/Ado%C3%A7%C3%A3o_(Roma_Antiga)" TargetMode="External"/><Relationship Id="rId491" Type="http://schemas.openxmlformats.org/officeDocument/2006/relationships/hyperlink" Target="https://pt.wikipedia.org/wiki/Sobrenome" TargetMode="External"/><Relationship Id="rId505" Type="http://schemas.openxmlformats.org/officeDocument/2006/relationships/hyperlink" Target="https://pt.wikipedia.org/wiki/Imp%C3%A9rio_Romano" TargetMode="External"/><Relationship Id="rId712" Type="http://schemas.openxmlformats.org/officeDocument/2006/relationships/hyperlink" Target="https://pt.wikipedia.org/wiki/Druida" TargetMode="External"/><Relationship Id="rId1135" Type="http://schemas.openxmlformats.org/officeDocument/2006/relationships/hyperlink" Target="https://pt.wikipedia.org/wiki/Arquitetura_romana" TargetMode="External"/><Relationship Id="rId1342" Type="http://schemas.openxmlformats.org/officeDocument/2006/relationships/hyperlink" Target="https://pt.wikipedia.org/wiki/Imp%C3%A9rio_Bizantino" TargetMode="External"/><Relationship Id="rId79" Type="http://schemas.openxmlformats.org/officeDocument/2006/relationships/hyperlink" Target="https://pt.wikipedia.org/wiki/Augusto_de_Prima_Porta" TargetMode="External"/><Relationship Id="rId144" Type="http://schemas.openxmlformats.org/officeDocument/2006/relationships/hyperlink" Target="https://pt.wikipedia.org/wiki/Constantino" TargetMode="External"/><Relationship Id="rId589" Type="http://schemas.openxmlformats.org/officeDocument/2006/relationships/hyperlink" Target="https://pt.wikipedia.org/wiki/Imp%C3%A9rio_Romano" TargetMode="External"/><Relationship Id="rId796" Type="http://schemas.openxmlformats.org/officeDocument/2006/relationships/hyperlink" Target="https://pt.wikipedia.org/wiki/Rio_Tibre" TargetMode="External"/><Relationship Id="rId1202" Type="http://schemas.openxmlformats.org/officeDocument/2006/relationships/hyperlink" Target="https://pt.wikipedia.org/wiki/Imp%C3%A9rio_Romano" TargetMode="External"/><Relationship Id="rId351" Type="http://schemas.openxmlformats.org/officeDocument/2006/relationships/hyperlink" Target="https://pt.wikipedia.org/wiki/Imp%C3%A9rio_Romano" TargetMode="External"/><Relationship Id="rId449" Type="http://schemas.openxmlformats.org/officeDocument/2006/relationships/hyperlink" Target="https://pt.wikipedia.org/wiki/Viola%C3%A7%C3%A3o" TargetMode="External"/><Relationship Id="rId656" Type="http://schemas.openxmlformats.org/officeDocument/2006/relationships/hyperlink" Target="https://pt.wikipedia.org/wiki/Tr%C3%A1cia_(prov%C3%ADncia_romana)" TargetMode="External"/><Relationship Id="rId863" Type="http://schemas.openxmlformats.org/officeDocument/2006/relationships/hyperlink" Target="https://pt.wikipedia.org/wiki/Ret%C3%B3rica" TargetMode="External"/><Relationship Id="rId1079" Type="http://schemas.openxmlformats.org/officeDocument/2006/relationships/hyperlink" Target="https://pt.wikipedia.org/wiki/Imp%C3%A9rio_Romano" TargetMode="External"/><Relationship Id="rId1286" Type="http://schemas.openxmlformats.org/officeDocument/2006/relationships/hyperlink" Target="https://pt.wikipedia.org/wiki/Classicismo" TargetMode="External"/><Relationship Id="rId211" Type="http://schemas.openxmlformats.org/officeDocument/2006/relationships/hyperlink" Target="https://pt.wikipedia.org/wiki/Imp%C3%A9rio_Romano" TargetMode="External"/><Relationship Id="rId295" Type="http://schemas.openxmlformats.org/officeDocument/2006/relationships/hyperlink" Target="https://pt.wikipedia.org/wiki/Imp%C3%A9rio_Romano" TargetMode="External"/><Relationship Id="rId309" Type="http://schemas.openxmlformats.org/officeDocument/2006/relationships/hyperlink" Target="https://pt.wikipedia.org/wiki/Escriba_(Roma_Antiga)" TargetMode="External"/><Relationship Id="rId516" Type="http://schemas.openxmlformats.org/officeDocument/2006/relationships/hyperlink" Target="https://pt.wikipedia.org/wiki/%C3%81ureo" TargetMode="External"/><Relationship Id="rId1146" Type="http://schemas.openxmlformats.org/officeDocument/2006/relationships/hyperlink" Target="https://pt.wikipedia.org/wiki/Adriano" TargetMode="External"/><Relationship Id="rId723" Type="http://schemas.openxmlformats.org/officeDocument/2006/relationships/hyperlink" Target="https://pt.wikipedia.org/w/index.php?title=Toler%C3%A2ncia_religiosa&amp;action=edit&amp;redlink=1" TargetMode="External"/><Relationship Id="rId930" Type="http://schemas.openxmlformats.org/officeDocument/2006/relationships/hyperlink" Target="https://pt.wikipedia.org/wiki/Imp%C3%A9rio_Romano" TargetMode="External"/><Relationship Id="rId1006" Type="http://schemas.openxmlformats.org/officeDocument/2006/relationships/hyperlink" Target="https://pt.wikipedia.org/wiki/Ficheiro:Children_games_Louvre_Ma99_n2.jpg" TargetMode="External"/><Relationship Id="rId1353" Type="http://schemas.openxmlformats.org/officeDocument/2006/relationships/hyperlink" Target="https://pt.wikipedia.org/wiki/Terceira_Roma" TargetMode="External"/><Relationship Id="rId155" Type="http://schemas.openxmlformats.org/officeDocument/2006/relationships/hyperlink" Target="https://pt.wikipedia.org/wiki/Imp%C3%A9rio_Romano" TargetMode="External"/><Relationship Id="rId362" Type="http://schemas.openxmlformats.org/officeDocument/2006/relationships/hyperlink" Target="https://pt.wikipedia.org/wiki/Imp%C3%A9rio_Romano" TargetMode="External"/><Relationship Id="rId1213" Type="http://schemas.openxmlformats.org/officeDocument/2006/relationships/hyperlink" Target="https://pt.wikipedia.org/wiki/Imp%C3%A9rio_Romano" TargetMode="External"/><Relationship Id="rId1297" Type="http://schemas.openxmlformats.org/officeDocument/2006/relationships/hyperlink" Target="https://pt.wikipedia.org/wiki/Literatura_medieval" TargetMode="External"/><Relationship Id="rId222" Type="http://schemas.openxmlformats.org/officeDocument/2006/relationships/hyperlink" Target="https://pt.wikipedia.org/wiki/Latim" TargetMode="External"/><Relationship Id="rId667" Type="http://schemas.openxmlformats.org/officeDocument/2006/relationships/hyperlink" Target="https://pt.wikipedia.org/wiki/Imp%C3%A9rio_Romano" TargetMode="External"/><Relationship Id="rId874" Type="http://schemas.openxmlformats.org/officeDocument/2006/relationships/hyperlink" Target="https://pt.wikipedia.org/wiki/Alfabetiza%C3%A7%C3%A3o" TargetMode="External"/><Relationship Id="rId17" Type="http://schemas.openxmlformats.org/officeDocument/2006/relationships/hyperlink" Target="https://pt.wikipedia.org/wiki/Ditador_romano" TargetMode="External"/><Relationship Id="rId59" Type="http://schemas.openxmlformats.org/officeDocument/2006/relationships/hyperlink" Target="https://pt.wikipedia.org/wiki/Colonialismo" TargetMode="External"/><Relationship Id="rId124" Type="http://schemas.openxmlformats.org/officeDocument/2006/relationships/hyperlink" Target="https://pt.wikipedia.org/wiki/Coliseu_de_Roma" TargetMode="External"/><Relationship Id="rId527" Type="http://schemas.openxmlformats.org/officeDocument/2006/relationships/hyperlink" Target="https://pt.wikipedia.org/wiki/Imp%C3%A9rio_Romano" TargetMode="External"/><Relationship Id="rId569" Type="http://schemas.openxmlformats.org/officeDocument/2006/relationships/hyperlink" Target="https://pt.wikipedia.org/wiki/C%C3%A1pua" TargetMode="External"/><Relationship Id="rId734" Type="http://schemas.openxmlformats.org/officeDocument/2006/relationships/hyperlink" Target="https://pt.wikipedia.org/wiki/Imp%C3%A9rio_Romano" TargetMode="External"/><Relationship Id="rId776" Type="http://schemas.openxmlformats.org/officeDocument/2006/relationships/hyperlink" Target="https://pt.wikipedia.org/wiki/Rel%C3%B3gio_solar" TargetMode="External"/><Relationship Id="rId941" Type="http://schemas.openxmlformats.org/officeDocument/2006/relationships/hyperlink" Target="https://pt.wikipedia.org/wiki/Imp%C3%A9rio_Romano" TargetMode="External"/><Relationship Id="rId983" Type="http://schemas.openxmlformats.org/officeDocument/2006/relationships/hyperlink" Target="https://pt.wikipedia.org/wiki/Efeitos_especiais" TargetMode="External"/><Relationship Id="rId1157" Type="http://schemas.openxmlformats.org/officeDocument/2006/relationships/hyperlink" Target="https://pt.wikipedia.org/wiki/Imp%C3%A9rio_Romano" TargetMode="External"/><Relationship Id="rId1199" Type="http://schemas.openxmlformats.org/officeDocument/2006/relationships/hyperlink" Target="https://pt.wikipedia.org/wiki/Imp%C3%A9rio_Romano" TargetMode="External"/><Relationship Id="rId1364" Type="http://schemas.openxmlformats.org/officeDocument/2006/relationships/hyperlink" Target="https://pt.wikipedia.org/wiki/Igreja" TargetMode="External"/><Relationship Id="rId70" Type="http://schemas.openxmlformats.org/officeDocument/2006/relationships/hyperlink" Target="https://pt.wikipedia.org/wiki/Pretor" TargetMode="External"/><Relationship Id="rId166" Type="http://schemas.openxmlformats.org/officeDocument/2006/relationships/hyperlink" Target="https://pt.wikipedia.org/wiki/Igreja_estatal_do_Imp%C3%A9rio_Romano" TargetMode="External"/><Relationship Id="rId331" Type="http://schemas.openxmlformats.org/officeDocument/2006/relationships/hyperlink" Target="https://pt.wikipedia.org/wiki/Imp%C3%A9rio_Romano" TargetMode="External"/><Relationship Id="rId373" Type="http://schemas.openxmlformats.org/officeDocument/2006/relationships/hyperlink" Target="https://pt.wikipedia.org/wiki/Direito_internacional" TargetMode="External"/><Relationship Id="rId429" Type="http://schemas.openxmlformats.org/officeDocument/2006/relationships/hyperlink" Target="https://pt.wikipedia.org/wiki/Jurisconsulto_Gaio" TargetMode="External"/><Relationship Id="rId580" Type="http://schemas.openxmlformats.org/officeDocument/2006/relationships/hyperlink" Target="https://pt.wikipedia.org/wiki/Imp%C3%A9rio_Romano" TargetMode="External"/><Relationship Id="rId636" Type="http://schemas.openxmlformats.org/officeDocument/2006/relationships/hyperlink" Target="https://pt.wikipedia.org/wiki/Sic%C3%ADlia_(prov%C3%ADncia_romana)" TargetMode="External"/><Relationship Id="rId801" Type="http://schemas.openxmlformats.org/officeDocument/2006/relationships/hyperlink" Target="https://pt.wikipedia.org/wiki/Ficheiro:Atrium_interior.jpg" TargetMode="External"/><Relationship Id="rId1017" Type="http://schemas.openxmlformats.org/officeDocument/2006/relationships/hyperlink" Target="https://pt.wikipedia.org/wiki/Imp%C3%A9rio_Romano" TargetMode="External"/><Relationship Id="rId1059" Type="http://schemas.openxmlformats.org/officeDocument/2006/relationships/hyperlink" Target="https://pt.wikipedia.org/wiki/Ficheiro:Sarapis_priest_Louvre_Ma1121.jpg" TargetMode="External"/><Relationship Id="rId1224" Type="http://schemas.openxmlformats.org/officeDocument/2006/relationships/hyperlink" Target="https://pt.wikipedia.org/wiki/Composi%C3%A7%C3%A3o_art%C3%ADstica" TargetMode="External"/><Relationship Id="rId1266" Type="http://schemas.openxmlformats.org/officeDocument/2006/relationships/hyperlink" Target="https://pt.wikipedia.org/wiki/%C3%8Axtase" TargetMode="External"/><Relationship Id="rId1" Type="http://schemas.openxmlformats.org/officeDocument/2006/relationships/styles" Target="styles.xml"/><Relationship Id="rId233" Type="http://schemas.openxmlformats.org/officeDocument/2006/relationships/hyperlink" Target="https://pt.wikipedia.org/wiki/Imp%C3%A9rio_Romano" TargetMode="External"/><Relationship Id="rId440" Type="http://schemas.openxmlformats.org/officeDocument/2006/relationships/hyperlink" Target="https://pt.wikipedia.org/wiki/Imp%C3%A9rio_Romano" TargetMode="External"/><Relationship Id="rId678" Type="http://schemas.openxmlformats.org/officeDocument/2006/relationships/hyperlink" Target="https://pt.wikipedia.org/wiki/Religi%C3%A3o_helen%C3%ADstica" TargetMode="External"/><Relationship Id="rId843" Type="http://schemas.openxmlformats.org/officeDocument/2006/relationships/hyperlink" Target="https://pt.wikipedia.org/wiki/Filosofia_na_Roma_Antiga" TargetMode="External"/><Relationship Id="rId885" Type="http://schemas.openxmlformats.org/officeDocument/2006/relationships/hyperlink" Target="https://pt.wikipedia.org/wiki/Imp%C3%A9rio_Romano" TargetMode="External"/><Relationship Id="rId1070" Type="http://schemas.openxmlformats.org/officeDocument/2006/relationships/hyperlink" Target="https://pt.wikipedia.org/wiki/Imp%C3%A9rio_Romano" TargetMode="External"/><Relationship Id="rId1126" Type="http://schemas.openxmlformats.org/officeDocument/2006/relationships/hyperlink" Target="https://pt.wikipedia.org/wiki/Pante%C3%A3o_de_Roma" TargetMode="External"/><Relationship Id="rId28" Type="http://schemas.openxmlformats.org/officeDocument/2006/relationships/hyperlink" Target="https://pt.wikipedia.org/wiki/Cl%C3%A1udio" TargetMode="External"/><Relationship Id="rId275" Type="http://schemas.openxmlformats.org/officeDocument/2006/relationships/hyperlink" Target="https://pt.wikipedia.org/wiki/Despotismo" TargetMode="External"/><Relationship Id="rId300" Type="http://schemas.openxmlformats.org/officeDocument/2006/relationships/image" Target="media/image8.png"/><Relationship Id="rId482" Type="http://schemas.openxmlformats.org/officeDocument/2006/relationships/hyperlink" Target="https://pt.wikipedia.org/wiki/Imp%C3%A9rio_Romano" TargetMode="External"/><Relationship Id="rId538" Type="http://schemas.openxmlformats.org/officeDocument/2006/relationships/hyperlink" Target="https://pt.wikipedia.org/wiki/D%C3%ADvida_p%C3%BAblica" TargetMode="External"/><Relationship Id="rId703" Type="http://schemas.openxmlformats.org/officeDocument/2006/relationships/hyperlink" Target="https://pt.wikipedia.org/wiki/Imp%C3%A9rio_Romano" TargetMode="External"/><Relationship Id="rId745" Type="http://schemas.openxmlformats.org/officeDocument/2006/relationships/hyperlink" Target="https://pt.wikipedia.org/wiki/Cultura_da_Roma_Antiga" TargetMode="External"/><Relationship Id="rId910" Type="http://schemas.openxmlformats.org/officeDocument/2006/relationships/hyperlink" Target="https://pt.wikipedia.org/wiki/Circo_romano" TargetMode="External"/><Relationship Id="rId952" Type="http://schemas.openxmlformats.org/officeDocument/2006/relationships/hyperlink" Target="https://pt.wikipedia.org/wiki/Imp%C3%A9rio_Romano" TargetMode="External"/><Relationship Id="rId1168" Type="http://schemas.openxmlformats.org/officeDocument/2006/relationships/hyperlink" Target="https://pt.wikipedia.org/wiki/Erotismo" TargetMode="External"/><Relationship Id="rId1333" Type="http://schemas.openxmlformats.org/officeDocument/2006/relationships/hyperlink" Target="https://pt.wikipedia.org/wiki/Lei" TargetMode="External"/><Relationship Id="rId1375" Type="http://schemas.openxmlformats.org/officeDocument/2006/relationships/hyperlink" Target="https://pt.wikipedia.org/wiki/Imp%C3%A9rio_Romano" TargetMode="External"/><Relationship Id="rId81" Type="http://schemas.openxmlformats.org/officeDocument/2006/relationships/hyperlink" Target="https://pt.wikipedia.org/wiki/Imp%C3%A9rio_Romano" TargetMode="External"/><Relationship Id="rId135" Type="http://schemas.openxmlformats.org/officeDocument/2006/relationships/hyperlink" Target="https://pt.wikipedia.org/wiki/Antiguidade_Cl%C3%A1ssica" TargetMode="External"/><Relationship Id="rId177" Type="http://schemas.openxmlformats.org/officeDocument/2006/relationships/hyperlink" Target="https://pt.wikipedia.org/wiki/Imp%C3%A9rio_Romano" TargetMode="External"/><Relationship Id="rId342" Type="http://schemas.openxmlformats.org/officeDocument/2006/relationships/hyperlink" Target="https://pt.wikipedia.org/wiki/Augusto" TargetMode="External"/><Relationship Id="rId384" Type="http://schemas.openxmlformats.org/officeDocument/2006/relationships/hyperlink" Target="https://pt.wikipedia.org/wiki/Imp%C3%A9rio_Romano" TargetMode="External"/><Relationship Id="rId591" Type="http://schemas.openxmlformats.org/officeDocument/2006/relationships/hyperlink" Target="https://pt.wikipedia.org/wiki/Imp%C3%A9rio_Romano" TargetMode="External"/><Relationship Id="rId605" Type="http://schemas.openxmlformats.org/officeDocument/2006/relationships/hyperlink" Target="https://pt.wikipedia.org/wiki/Rota_da_Seda" TargetMode="External"/><Relationship Id="rId787" Type="http://schemas.openxmlformats.org/officeDocument/2006/relationships/hyperlink" Target="https://pt.wikipedia.org/wiki/Aqueduto" TargetMode="External"/><Relationship Id="rId812" Type="http://schemas.openxmlformats.org/officeDocument/2006/relationships/hyperlink" Target="https://pt.wikipedia.org/wiki/Imp%C3%A9rio_Romano" TargetMode="External"/><Relationship Id="rId994" Type="http://schemas.openxmlformats.org/officeDocument/2006/relationships/hyperlink" Target="https://pt.wikipedia.org/wiki/Pl%C3%ADnio,_o_Jovem" TargetMode="External"/><Relationship Id="rId1028" Type="http://schemas.openxmlformats.org/officeDocument/2006/relationships/hyperlink" Target="https://pt.wikipedia.org/wiki/Gam%C3%A3o" TargetMode="External"/><Relationship Id="rId1235" Type="http://schemas.openxmlformats.org/officeDocument/2006/relationships/hyperlink" Target="https://pt.wikipedia.org/wiki/Malabarismo" TargetMode="External"/><Relationship Id="rId202" Type="http://schemas.openxmlformats.org/officeDocument/2006/relationships/hyperlink" Target="https://pt.wikipedia.org/wiki/Res_Gestae_Divi_Augusti" TargetMode="External"/><Relationship Id="rId244" Type="http://schemas.openxmlformats.org/officeDocument/2006/relationships/hyperlink" Target="https://pt.wikipedia.org/wiki/L%C3%ADnguas_it%C3%A1licas" TargetMode="External"/><Relationship Id="rId647" Type="http://schemas.openxmlformats.org/officeDocument/2006/relationships/hyperlink" Target="https://pt.wikipedia.org/wiki/Chumbo" TargetMode="External"/><Relationship Id="rId689" Type="http://schemas.openxmlformats.org/officeDocument/2006/relationships/hyperlink" Target="https://pt.wikipedia.org/wiki/Pont%C3%ADfice_m%C3%A1ximo" TargetMode="External"/><Relationship Id="rId854" Type="http://schemas.openxmlformats.org/officeDocument/2006/relationships/hyperlink" Target="https://pt.wikipedia.org/wiki/Imp%C3%A9rio_Romano" TargetMode="External"/><Relationship Id="rId896" Type="http://schemas.openxmlformats.org/officeDocument/2006/relationships/hyperlink" Target="https://pt.wikipedia.org/wiki/Marco_Aur%C3%A9lio" TargetMode="External"/><Relationship Id="rId1081" Type="http://schemas.openxmlformats.org/officeDocument/2006/relationships/hyperlink" Target="https://pt.wikipedia.org/wiki/Seda" TargetMode="External"/><Relationship Id="rId1277" Type="http://schemas.openxmlformats.org/officeDocument/2006/relationships/hyperlink" Target="https://pt.wikipedia.org/wiki/Literatura_latina" TargetMode="External"/><Relationship Id="rId1302" Type="http://schemas.openxmlformats.org/officeDocument/2006/relationships/hyperlink" Target="https://pt.wikipedia.org/wiki/Marcial" TargetMode="External"/><Relationship Id="rId39" Type="http://schemas.openxmlformats.org/officeDocument/2006/relationships/hyperlink" Target="https://pt.wikipedia.org/wiki/Ano_dos_cinco_imperadores" TargetMode="External"/><Relationship Id="rId286" Type="http://schemas.openxmlformats.org/officeDocument/2006/relationships/hyperlink" Target="https://pt.wikipedia.org/wiki/Imp%C3%A9rio_Romano" TargetMode="External"/><Relationship Id="rId451" Type="http://schemas.openxmlformats.org/officeDocument/2006/relationships/hyperlink" Target="https://pt.wikipedia.org/wiki/Imp%C3%A9rio_Romano" TargetMode="External"/><Relationship Id="rId493" Type="http://schemas.openxmlformats.org/officeDocument/2006/relationships/hyperlink" Target="https://pt.wikipedia.org/wiki/Imp%C3%A9rio_Romano" TargetMode="External"/><Relationship Id="rId507" Type="http://schemas.openxmlformats.org/officeDocument/2006/relationships/hyperlink" Target="https://pt.wikipedia.org/wiki/Uso_da_terra" TargetMode="External"/><Relationship Id="rId549" Type="http://schemas.openxmlformats.org/officeDocument/2006/relationships/hyperlink" Target="https://pt.wikipedia.org/wiki/Diocleciano" TargetMode="External"/><Relationship Id="rId714" Type="http://schemas.openxmlformats.org/officeDocument/2006/relationships/hyperlink" Target="https://pt.wikipedia.org/wiki/Cultura_galo-romana" TargetMode="External"/><Relationship Id="rId756" Type="http://schemas.openxmlformats.org/officeDocument/2006/relationships/hyperlink" Target="https://pt.wikipedia.org/wiki/Imp%C3%A9rio_Romano" TargetMode="External"/><Relationship Id="rId921" Type="http://schemas.openxmlformats.org/officeDocument/2006/relationships/hyperlink" Target="https://pt.wikipedia.org/wiki/P%C3%A1le" TargetMode="External"/><Relationship Id="rId1137" Type="http://schemas.openxmlformats.org/officeDocument/2006/relationships/hyperlink" Target="https://pt.wikipedia.org/wiki/Opus_caementicium" TargetMode="External"/><Relationship Id="rId1179" Type="http://schemas.openxmlformats.org/officeDocument/2006/relationships/hyperlink" Target="https://pt.wikipedia.org/wiki/Arte_paleocrist%C3%A3" TargetMode="External"/><Relationship Id="rId1344" Type="http://schemas.openxmlformats.org/officeDocument/2006/relationships/hyperlink" Target="https://pt.wikipedia.org/wiki/Imp%C3%A9rio_Romano" TargetMode="External"/><Relationship Id="rId1386" Type="http://schemas.openxmlformats.org/officeDocument/2006/relationships/hyperlink" Target="https://pt.wikipedia.org/wiki/Imp%C3%A9rio_Romano" TargetMode="External"/><Relationship Id="rId50" Type="http://schemas.openxmlformats.org/officeDocument/2006/relationships/hyperlink" Target="https://pt.wikipedia.org/wiki/Imp%C3%A9rio_Romano_do_Ocidente" TargetMode="External"/><Relationship Id="rId104" Type="http://schemas.openxmlformats.org/officeDocument/2006/relationships/hyperlink" Target="https://pt.wikipedia.org/wiki/Crise_do_terceiro_s%C3%A9culo" TargetMode="External"/><Relationship Id="rId146" Type="http://schemas.openxmlformats.org/officeDocument/2006/relationships/image" Target="media/image4.png"/><Relationship Id="rId188" Type="http://schemas.openxmlformats.org/officeDocument/2006/relationships/hyperlink" Target="https://pt.wikipedia.org/wiki/Lista_dos_maiores_imp%C3%A9rios" TargetMode="External"/><Relationship Id="rId311" Type="http://schemas.openxmlformats.org/officeDocument/2006/relationships/hyperlink" Target="https://pt.wikipedia.org/wiki/Procurador_romano" TargetMode="External"/><Relationship Id="rId353" Type="http://schemas.openxmlformats.org/officeDocument/2006/relationships/hyperlink" Target="https://pt.wikipedia.org/wiki/Limes" TargetMode="External"/><Relationship Id="rId395" Type="http://schemas.openxmlformats.org/officeDocument/2006/relationships/hyperlink" Target="https://pt.wikipedia.org/wiki/Imp%C3%A9rio_Romano" TargetMode="External"/><Relationship Id="rId409" Type="http://schemas.openxmlformats.org/officeDocument/2006/relationships/hyperlink" Target="https://pt.wikipedia.org/wiki/Imp%C3%A9rio_Romano" TargetMode="External"/><Relationship Id="rId560" Type="http://schemas.openxmlformats.org/officeDocument/2006/relationships/hyperlink" Target="https://pt.wikipedia.org/wiki/Imp%C3%A9rio_Romano" TargetMode="External"/><Relationship Id="rId798" Type="http://schemas.openxmlformats.org/officeDocument/2006/relationships/hyperlink" Target="https://pt.wikipedia.org/wiki/%C3%8Dnsula" TargetMode="External"/><Relationship Id="rId963" Type="http://schemas.openxmlformats.org/officeDocument/2006/relationships/image" Target="media/image34.jpeg"/><Relationship Id="rId1039" Type="http://schemas.openxmlformats.org/officeDocument/2006/relationships/hyperlink" Target="https://pt.wikipedia.org/wiki/Caloria" TargetMode="External"/><Relationship Id="rId1190" Type="http://schemas.openxmlformats.org/officeDocument/2006/relationships/hyperlink" Target="https://pt.wikipedia.org/wiki/Imp%C3%A9rio_Romano" TargetMode="External"/><Relationship Id="rId1204" Type="http://schemas.openxmlformats.org/officeDocument/2006/relationships/hyperlink" Target="https://pt.wikipedia.org/wiki/Imp%C3%A9rio_Romano" TargetMode="External"/><Relationship Id="rId1246" Type="http://schemas.openxmlformats.org/officeDocument/2006/relationships/hyperlink" Target="https://pt.wikipedia.org/wiki/C%C3%ADtara" TargetMode="External"/><Relationship Id="rId92" Type="http://schemas.openxmlformats.org/officeDocument/2006/relationships/hyperlink" Target="https://pt.wikipedia.org/wiki/Imp%C3%A9rio_Romano" TargetMode="External"/><Relationship Id="rId213" Type="http://schemas.openxmlformats.org/officeDocument/2006/relationships/hyperlink" Target="https://pt.wikipedia.org/wiki/Imp%C3%A9rio_Romano" TargetMode="External"/><Relationship Id="rId420" Type="http://schemas.openxmlformats.org/officeDocument/2006/relationships/hyperlink" Target="https://pt.wikipedia.org/wiki/Imp%C3%A9rio_Romano" TargetMode="External"/><Relationship Id="rId616" Type="http://schemas.openxmlformats.org/officeDocument/2006/relationships/hyperlink" Target="https://pt.wikipedia.org/wiki/P%C3%A9rola" TargetMode="External"/><Relationship Id="rId658" Type="http://schemas.openxmlformats.org/officeDocument/2006/relationships/hyperlink" Target="https://pt.wikipedia.org/wiki/Roda_de_%C3%A1gua" TargetMode="External"/><Relationship Id="rId823" Type="http://schemas.openxmlformats.org/officeDocument/2006/relationships/hyperlink" Target="https://pt.wikipedia.org/wiki/Termas_romanas" TargetMode="External"/><Relationship Id="rId865" Type="http://schemas.openxmlformats.org/officeDocument/2006/relationships/hyperlink" Target="https://pt.wikipedia.org/wiki/Imp%C3%A9rio_Romano" TargetMode="External"/><Relationship Id="rId1050" Type="http://schemas.openxmlformats.org/officeDocument/2006/relationships/hyperlink" Target="https://pt.wikipedia.org/wiki/Toga" TargetMode="External"/><Relationship Id="rId1288" Type="http://schemas.openxmlformats.org/officeDocument/2006/relationships/hyperlink" Target="https://pt.wikipedia.org/wiki/Hor%C3%A1cio" TargetMode="External"/><Relationship Id="rId255" Type="http://schemas.openxmlformats.org/officeDocument/2006/relationships/hyperlink" Target="https://pt.wikipedia.org/wiki/L%C3%ADngua_p%C3%BAnica" TargetMode="External"/><Relationship Id="rId297" Type="http://schemas.openxmlformats.org/officeDocument/2006/relationships/hyperlink" Target="https://pt.wikipedia.org/wiki/Guarda_pretoriana" TargetMode="External"/><Relationship Id="rId462" Type="http://schemas.openxmlformats.org/officeDocument/2006/relationships/hyperlink" Target="https://pt.wikipedia.org/wiki/Patrono_(Roma_Antiga)" TargetMode="External"/><Relationship Id="rId518" Type="http://schemas.openxmlformats.org/officeDocument/2006/relationships/image" Target="media/image17.png"/><Relationship Id="rId725" Type="http://schemas.openxmlformats.org/officeDocument/2006/relationships/hyperlink" Target="https://pt.wikipedia.org/wiki/Destrui%C3%A7%C3%A3o_de_Jerusal%C3%A9m" TargetMode="External"/><Relationship Id="rId932" Type="http://schemas.openxmlformats.org/officeDocument/2006/relationships/hyperlink" Target="https://pt.wikipedia.org/wiki/Coliseu_de_Roma" TargetMode="External"/><Relationship Id="rId1092" Type="http://schemas.openxmlformats.org/officeDocument/2006/relationships/hyperlink" Target="https://pt.wikipedia.org/wiki/Imp%C3%A9rio_Romano" TargetMode="External"/><Relationship Id="rId1106" Type="http://schemas.openxmlformats.org/officeDocument/2006/relationships/hyperlink" Target="https://pt.wikipedia.org/wiki/Adolescente" TargetMode="External"/><Relationship Id="rId1148" Type="http://schemas.openxmlformats.org/officeDocument/2006/relationships/hyperlink" Target="https://pt.wikipedia.org/wiki/Ab%C3%B3bada" TargetMode="External"/><Relationship Id="rId1313" Type="http://schemas.openxmlformats.org/officeDocument/2006/relationships/hyperlink" Target="https://pt.wikipedia.org/wiki/Imp%C3%A9rio_Romano" TargetMode="External"/><Relationship Id="rId1355" Type="http://schemas.openxmlformats.org/officeDocument/2006/relationships/hyperlink" Target="https://pt.wikipedia.org/wiki/Imp%C3%A9rio_Romano" TargetMode="External"/><Relationship Id="rId1397" Type="http://schemas.openxmlformats.org/officeDocument/2006/relationships/hyperlink" Target="https://pt.wikipedia.org/wiki/L%C3%ADngua_aramaica" TargetMode="External"/><Relationship Id="rId115" Type="http://schemas.openxmlformats.org/officeDocument/2006/relationships/hyperlink" Target="https://pt.wikipedia.org/wiki/Tib%C3%A9rio" TargetMode="External"/><Relationship Id="rId157" Type="http://schemas.openxmlformats.org/officeDocument/2006/relationships/hyperlink" Target="https://pt.wikipedia.org/wiki/Tetrarquia" TargetMode="External"/><Relationship Id="rId322" Type="http://schemas.openxmlformats.org/officeDocument/2006/relationships/hyperlink" Target="https://pt.wikipedia.org/wiki/Legion%C3%A1rio" TargetMode="External"/><Relationship Id="rId364" Type="http://schemas.openxmlformats.org/officeDocument/2006/relationships/hyperlink" Target="https://pt.wikipedia.org/wiki/Imp%C3%A9rio_Romano" TargetMode="External"/><Relationship Id="rId767" Type="http://schemas.openxmlformats.org/officeDocument/2006/relationships/hyperlink" Target="https://pt.wikipedia.org/wiki/Imp%C3%A9rio_Romano" TargetMode="External"/><Relationship Id="rId974" Type="http://schemas.openxmlformats.org/officeDocument/2006/relationships/hyperlink" Target="https://pt.wikipedia.org/wiki/Tito_(imperador)" TargetMode="External"/><Relationship Id="rId1008" Type="http://schemas.openxmlformats.org/officeDocument/2006/relationships/hyperlink" Target="https://pt.wikipedia.org/wiki/Museu_do_Louvre" TargetMode="External"/><Relationship Id="rId1215" Type="http://schemas.openxmlformats.org/officeDocument/2006/relationships/image" Target="media/image45.jpeg"/><Relationship Id="rId61" Type="http://schemas.openxmlformats.org/officeDocument/2006/relationships/hyperlink" Target="https://pt.wikipedia.org/wiki/Anexa%C3%A7%C3%A3o" TargetMode="External"/><Relationship Id="rId199" Type="http://schemas.openxmlformats.org/officeDocument/2006/relationships/hyperlink" Target="https://pt.wikipedia.org/wiki/Hist%C3%B3ria_militar_da_Roma_Antiga" TargetMode="External"/><Relationship Id="rId571" Type="http://schemas.openxmlformats.org/officeDocument/2006/relationships/hyperlink" Target="https://pt.wikipedia.org/wiki/Imp%C3%A9rio_Romano" TargetMode="External"/><Relationship Id="rId627" Type="http://schemas.openxmlformats.org/officeDocument/2006/relationships/hyperlink" Target="https://pt.wikipedia.org/wiki/Latif%C3%BAndio" TargetMode="External"/><Relationship Id="rId669" Type="http://schemas.openxmlformats.org/officeDocument/2006/relationships/hyperlink" Target="https://pt.wikipedia.org/wiki/Ficheiro:Roma_-_Pantheon_-_panoramio.jpg" TargetMode="External"/><Relationship Id="rId834" Type="http://schemas.openxmlformats.org/officeDocument/2006/relationships/hyperlink" Target="https://pt.wikipedia.org/wiki/Palestra_(Antiguidade)" TargetMode="External"/><Relationship Id="rId876" Type="http://schemas.openxmlformats.org/officeDocument/2006/relationships/hyperlink" Target="https://pt.wikipedia.org/wiki/Imp%C3%A9rio_Romano" TargetMode="External"/><Relationship Id="rId1257" Type="http://schemas.openxmlformats.org/officeDocument/2006/relationships/hyperlink" Target="https://pt.wikipedia.org/wiki/Funambulismo" TargetMode="External"/><Relationship Id="rId1299" Type="http://schemas.openxmlformats.org/officeDocument/2006/relationships/hyperlink" Target="https://pt.wikipedia.org/wiki/S%C3%A9neca" TargetMode="External"/><Relationship Id="rId19" Type="http://schemas.openxmlformats.org/officeDocument/2006/relationships/hyperlink" Target="https://pt.wikipedia.org/wiki/Marco_Ant%C3%B3nio" TargetMode="External"/><Relationship Id="rId224" Type="http://schemas.openxmlformats.org/officeDocument/2006/relationships/hyperlink" Target="https://pt.wikipedia.org/wiki/%C3%81frica_Proconsular" TargetMode="External"/><Relationship Id="rId266" Type="http://schemas.openxmlformats.org/officeDocument/2006/relationships/hyperlink" Target="https://pt.wikipedia.org/wiki/Senado_romano" TargetMode="External"/><Relationship Id="rId431" Type="http://schemas.openxmlformats.org/officeDocument/2006/relationships/hyperlink" Target="https://pt.wikipedia.org/wiki/Peregrino_(Roma_Antiga)" TargetMode="External"/><Relationship Id="rId473" Type="http://schemas.openxmlformats.org/officeDocument/2006/relationships/hyperlink" Target="https://pt.wikipedia.org/wiki/Pen%C3%ADnsula_Ib%C3%A9rica" TargetMode="External"/><Relationship Id="rId529" Type="http://schemas.openxmlformats.org/officeDocument/2006/relationships/hyperlink" Target="https://pt.wikipedia.org/wiki/Moeda_fiduci%C3%A1ria" TargetMode="External"/><Relationship Id="rId680" Type="http://schemas.openxmlformats.org/officeDocument/2006/relationships/hyperlink" Target="https://pt.wikipedia.org/wiki/Mitologia_romana" TargetMode="External"/><Relationship Id="rId736" Type="http://schemas.openxmlformats.org/officeDocument/2006/relationships/hyperlink" Target="https://pt.wikipedia.org/wiki/Imp%C3%A9rio_Romano" TargetMode="External"/><Relationship Id="rId901" Type="http://schemas.openxmlformats.org/officeDocument/2006/relationships/hyperlink" Target="https://pt.wikipedia.org/wiki/Imp%C3%A9rio_Romano" TargetMode="External"/><Relationship Id="rId1061" Type="http://schemas.openxmlformats.org/officeDocument/2006/relationships/hyperlink" Target="https://pt.wikipedia.org/wiki/Toga" TargetMode="External"/><Relationship Id="rId1117" Type="http://schemas.openxmlformats.org/officeDocument/2006/relationships/hyperlink" Target="https://pt.wikipedia.org/wiki/Imp%C3%A9rio_Romano" TargetMode="External"/><Relationship Id="rId1159" Type="http://schemas.openxmlformats.org/officeDocument/2006/relationships/hyperlink" Target="https://pt.wikipedia.org/wiki/Ficheiro:Meister_des_Portr%C3%A4ts_des_Paquius_Proculus_001.jpg" TargetMode="External"/><Relationship Id="rId1324" Type="http://schemas.openxmlformats.org/officeDocument/2006/relationships/hyperlink" Target="https://pt.wikipedia.org/wiki/Napole%C3%A3o" TargetMode="External"/><Relationship Id="rId1366" Type="http://schemas.openxmlformats.org/officeDocument/2006/relationships/hyperlink" Target="https://pt.wikipedia.org/wiki/Arquitetura_do_Renascimento" TargetMode="External"/><Relationship Id="rId30" Type="http://schemas.openxmlformats.org/officeDocument/2006/relationships/hyperlink" Target="https://pt.wikipedia.org/wiki/Ano_dos_quatro_imperadores" TargetMode="External"/><Relationship Id="rId126" Type="http://schemas.openxmlformats.org/officeDocument/2006/relationships/hyperlink" Target="https://pt.wikipedia.org/wiki/Trajano" TargetMode="External"/><Relationship Id="rId168" Type="http://schemas.openxmlformats.org/officeDocument/2006/relationships/hyperlink" Target="https://pt.wikipedia.org/wiki/Queda_do_Imp%C3%A9rio_Romano_do_Ocidente" TargetMode="External"/><Relationship Id="rId333" Type="http://schemas.openxmlformats.org/officeDocument/2006/relationships/hyperlink" Target="https://pt.wikipedia.org/wiki/Vigiles" TargetMode="External"/><Relationship Id="rId540" Type="http://schemas.openxmlformats.org/officeDocument/2006/relationships/hyperlink" Target="https://pt.wikipedia.org/wiki/Crise_do_terceiro_s%C3%A9culo" TargetMode="External"/><Relationship Id="rId778" Type="http://schemas.openxmlformats.org/officeDocument/2006/relationships/hyperlink" Target="https://pt.wikipedia.org/wiki/Cloaca_M%C3%A1xima" TargetMode="External"/><Relationship Id="rId943" Type="http://schemas.openxmlformats.org/officeDocument/2006/relationships/hyperlink" Target="https://pt.wikipedia.org/wiki/Imp%C3%A9rio_Romano" TargetMode="External"/><Relationship Id="rId985" Type="http://schemas.openxmlformats.org/officeDocument/2006/relationships/hyperlink" Target="https://pt.wikipedia.org/wiki/Imp%C3%A9rio_Romano" TargetMode="External"/><Relationship Id="rId1019" Type="http://schemas.openxmlformats.org/officeDocument/2006/relationships/hyperlink" Target="https://pt.wikipedia.org/wiki/Imp%C3%A9rio_Romano" TargetMode="External"/><Relationship Id="rId1170" Type="http://schemas.openxmlformats.org/officeDocument/2006/relationships/hyperlink" Target="https://pt.wikipedia.org/wiki/Imp%C3%A9rio_Romano" TargetMode="External"/><Relationship Id="rId72" Type="http://schemas.openxmlformats.org/officeDocument/2006/relationships/hyperlink" Target="https://pt.wikipedia.org/wiki/Imp%C3%A9rio_Romano" TargetMode="External"/><Relationship Id="rId375" Type="http://schemas.openxmlformats.org/officeDocument/2006/relationships/hyperlink" Target="https://pt.wikipedia.org/wiki/Tribunal_de_apela%C3%A7%C3%A3o" TargetMode="External"/><Relationship Id="rId582" Type="http://schemas.openxmlformats.org/officeDocument/2006/relationships/hyperlink" Target="https://pt.wikipedia.org/wiki/Imp%C3%A9rio_Romano" TargetMode="External"/><Relationship Id="rId638" Type="http://schemas.openxmlformats.org/officeDocument/2006/relationships/hyperlink" Target="https://pt.wikipedia.org/wiki/Imp%C3%A9rio_Romano" TargetMode="External"/><Relationship Id="rId803" Type="http://schemas.openxmlformats.org/officeDocument/2006/relationships/hyperlink" Target="https://pt.wikipedia.org/wiki/Pompeia" TargetMode="External"/><Relationship Id="rId845" Type="http://schemas.openxmlformats.org/officeDocument/2006/relationships/hyperlink" Target="https://pt.wikipedia.org/wiki/Imp%C3%A9rio_Romano" TargetMode="External"/><Relationship Id="rId1030" Type="http://schemas.openxmlformats.org/officeDocument/2006/relationships/hyperlink" Target="https://pt.wikipedia.org/wiki/Gastronomia_da_Roma_Antiga" TargetMode="External"/><Relationship Id="rId1226" Type="http://schemas.openxmlformats.org/officeDocument/2006/relationships/hyperlink" Target="https://pt.wikipedia.org/wiki/Imp%C3%A9rio_Romano" TargetMode="External"/><Relationship Id="rId1268" Type="http://schemas.openxmlformats.org/officeDocument/2006/relationships/hyperlink" Target="https://pt.wikipedia.org/wiki/Cibele" TargetMode="External"/><Relationship Id="rId3" Type="http://schemas.openxmlformats.org/officeDocument/2006/relationships/settings" Target="settings.xml"/><Relationship Id="rId235" Type="http://schemas.openxmlformats.org/officeDocument/2006/relationships/hyperlink" Target="https://pt.wikipedia.org/wiki/Koin%C3%A9" TargetMode="External"/><Relationship Id="rId277" Type="http://schemas.openxmlformats.org/officeDocument/2006/relationships/hyperlink" Target="https://pt.wikipedia.org/wiki/Tribuno_da_plebe" TargetMode="External"/><Relationship Id="rId400" Type="http://schemas.openxmlformats.org/officeDocument/2006/relationships/hyperlink" Target="https://pt.wikipedia.org/wiki/Alf%C3%A2ndega" TargetMode="External"/><Relationship Id="rId442" Type="http://schemas.openxmlformats.org/officeDocument/2006/relationships/hyperlink" Target="https://pt.wikipedia.org/wiki/Imp%C3%A9rio_Romano" TargetMode="External"/><Relationship Id="rId484" Type="http://schemas.openxmlformats.org/officeDocument/2006/relationships/hyperlink" Target="https://pt.wikipedia.org/wiki/Nobreza" TargetMode="External"/><Relationship Id="rId705" Type="http://schemas.openxmlformats.org/officeDocument/2006/relationships/hyperlink" Target="https://pt.wikipedia.org/wiki/Imp%C3%A9rio_Romano" TargetMode="External"/><Relationship Id="rId887" Type="http://schemas.openxmlformats.org/officeDocument/2006/relationships/hyperlink" Target="https://pt.wikipedia.org/wiki/Imp%C3%A9rio_Romano" TargetMode="External"/><Relationship Id="rId1072" Type="http://schemas.openxmlformats.org/officeDocument/2006/relationships/hyperlink" Target="https://pt.wikipedia.org/wiki/Imp%C3%A9rio_Romano" TargetMode="External"/><Relationship Id="rId1128" Type="http://schemas.openxmlformats.org/officeDocument/2006/relationships/image" Target="media/image42.jpeg"/><Relationship Id="rId1335" Type="http://schemas.openxmlformats.org/officeDocument/2006/relationships/hyperlink" Target="https://pt.wikipedia.org/wiki/Civiliza%C3%A7%C3%A3o_ocidental" TargetMode="External"/><Relationship Id="rId137" Type="http://schemas.openxmlformats.org/officeDocument/2006/relationships/hyperlink" Target="https://pt.wikipedia.org/wiki/Diocleciano" TargetMode="External"/><Relationship Id="rId302" Type="http://schemas.openxmlformats.org/officeDocument/2006/relationships/hyperlink" Target="https://pt.wikipedia.org/wiki/Prov%C3%ADncia_imperial" TargetMode="External"/><Relationship Id="rId344" Type="http://schemas.openxmlformats.org/officeDocument/2006/relationships/hyperlink" Target="https://pt.wikipedia.org/wiki/Imp%C3%A9rio_Romano" TargetMode="External"/><Relationship Id="rId691" Type="http://schemas.openxmlformats.org/officeDocument/2006/relationships/hyperlink" Target="https://pt.wikipedia.org/wiki/Ortopraxia" TargetMode="External"/><Relationship Id="rId747" Type="http://schemas.openxmlformats.org/officeDocument/2006/relationships/hyperlink" Target="https://pt.wikipedia.org/wiki/Col%C3%B3nia_romana" TargetMode="External"/><Relationship Id="rId789" Type="http://schemas.openxmlformats.org/officeDocument/2006/relationships/hyperlink" Target="https://pt.wikipedia.org/wiki/Alvenaria" TargetMode="External"/><Relationship Id="rId912" Type="http://schemas.openxmlformats.org/officeDocument/2006/relationships/hyperlink" Target="https://pt.wikipedia.org/wiki/Imp%C3%A9rio_Romano" TargetMode="External"/><Relationship Id="rId954" Type="http://schemas.openxmlformats.org/officeDocument/2006/relationships/hyperlink" Target="https://pt.wikipedia.org/wiki/Ct%C3%B3nico" TargetMode="External"/><Relationship Id="rId996" Type="http://schemas.openxmlformats.org/officeDocument/2006/relationships/hyperlink" Target="https://pt.wikipedia.org/wiki/Imp%C3%A9rio_Romano" TargetMode="External"/><Relationship Id="rId1377" Type="http://schemas.openxmlformats.org/officeDocument/2006/relationships/hyperlink" Target="https://pt.wikipedia.org/wiki/L%C3%ADnguas_rom%C3%A2nicas" TargetMode="External"/><Relationship Id="rId41" Type="http://schemas.openxmlformats.org/officeDocument/2006/relationships/hyperlink" Target="https://pt.wikipedia.org/wiki/Crise_do_terceiro_s%C3%A9culo" TargetMode="External"/><Relationship Id="rId83" Type="http://schemas.openxmlformats.org/officeDocument/2006/relationships/hyperlink" Target="https://pt.wikipedia.org/wiki/Imp%C3%A9rio_Romano" TargetMode="External"/><Relationship Id="rId179" Type="http://schemas.openxmlformats.org/officeDocument/2006/relationships/hyperlink" Target="https://pt.wikipedia.org/wiki/Constantino_XI_Pale%C3%B3logo" TargetMode="External"/><Relationship Id="rId386" Type="http://schemas.openxmlformats.org/officeDocument/2006/relationships/image" Target="media/image11.jpeg"/><Relationship Id="rId551" Type="http://schemas.openxmlformats.org/officeDocument/2006/relationships/hyperlink" Target="https://pt.wikipedia.org/wiki/Imp%C3%A9rio_Romano" TargetMode="External"/><Relationship Id="rId593" Type="http://schemas.openxmlformats.org/officeDocument/2006/relationships/hyperlink" Target="https://pt.wikipedia.org/wiki/Imp%C3%A9rio_Romano" TargetMode="External"/><Relationship Id="rId607" Type="http://schemas.openxmlformats.org/officeDocument/2006/relationships/hyperlink" Target="https://pt.wikipedia.org/wiki/Mar_Vermelho" TargetMode="External"/><Relationship Id="rId649" Type="http://schemas.openxmlformats.org/officeDocument/2006/relationships/hyperlink" Target="https://pt.wikipedia.org/wiki/Imp%C3%A9rio_Romano" TargetMode="External"/><Relationship Id="rId814" Type="http://schemas.openxmlformats.org/officeDocument/2006/relationships/hyperlink" Target="https://pt.wikipedia.org/wiki/Imp%C3%A9rio_Romano" TargetMode="External"/><Relationship Id="rId856" Type="http://schemas.openxmlformats.org/officeDocument/2006/relationships/hyperlink" Target="https://pt.wikipedia.org/wiki/Imp%C3%A9rio_Romano" TargetMode="External"/><Relationship Id="rId1181" Type="http://schemas.openxmlformats.org/officeDocument/2006/relationships/hyperlink" Target="https://pt.wikipedia.org/wiki/Luxor" TargetMode="External"/><Relationship Id="rId1237" Type="http://schemas.openxmlformats.org/officeDocument/2006/relationships/hyperlink" Target="https://pt.wikipedia.org/wiki/Aulo" TargetMode="External"/><Relationship Id="rId1279" Type="http://schemas.openxmlformats.org/officeDocument/2006/relationships/image" Target="media/image47.jpeg"/><Relationship Id="rId190" Type="http://schemas.openxmlformats.org/officeDocument/2006/relationships/hyperlink" Target="https://pt.wikipedia.org/wiki/Norte_de_%C3%81frica" TargetMode="External"/><Relationship Id="rId204" Type="http://schemas.openxmlformats.org/officeDocument/2006/relationships/hyperlink" Target="https://pt.wikipedia.org/wiki/Imp%C3%A9rio_Romano" TargetMode="External"/><Relationship Id="rId246" Type="http://schemas.openxmlformats.org/officeDocument/2006/relationships/hyperlink" Target="https://pt.wikipedia.org/wiki/L%C3%ADngua_liter%C3%A1ria" TargetMode="External"/><Relationship Id="rId288" Type="http://schemas.openxmlformats.org/officeDocument/2006/relationships/hyperlink" Target="https://pt.wikipedia.org/wiki/Imp%C3%A9rio_Romano" TargetMode="External"/><Relationship Id="rId411" Type="http://schemas.openxmlformats.org/officeDocument/2006/relationships/hyperlink" Target="https://pt.wikipedia.org/wiki/Anfiteatro" TargetMode="External"/><Relationship Id="rId453" Type="http://schemas.openxmlformats.org/officeDocument/2006/relationships/hyperlink" Target="https://pt.wikipedia.org/wiki/Imp%C3%A9rio_Romano" TargetMode="External"/><Relationship Id="rId509" Type="http://schemas.openxmlformats.org/officeDocument/2006/relationships/hyperlink" Target="https://pt.wikipedia.org/wiki/Contabilidade" TargetMode="External"/><Relationship Id="rId660" Type="http://schemas.openxmlformats.org/officeDocument/2006/relationships/hyperlink" Target="https://pt.wikipedia.org/wiki/Imp%C3%A9rio_Romano" TargetMode="External"/><Relationship Id="rId898" Type="http://schemas.openxmlformats.org/officeDocument/2006/relationships/hyperlink" Target="https://pt.wikipedia.org/wiki/Jogos_(Roma_Antiga)" TargetMode="External"/><Relationship Id="rId1041" Type="http://schemas.openxmlformats.org/officeDocument/2006/relationships/hyperlink" Target="https://pt.wikipedia.org/wiki/Legumes" TargetMode="External"/><Relationship Id="rId1083" Type="http://schemas.openxmlformats.org/officeDocument/2006/relationships/hyperlink" Target="https://pt.wikipedia.org/wiki/Ficheiro:Pompeii_-_Casa_del_Centenario_-_Cubiculum_-_detail.jpg" TargetMode="External"/><Relationship Id="rId1139" Type="http://schemas.openxmlformats.org/officeDocument/2006/relationships/hyperlink" Target="https://pt.wikipedia.org/wiki/Cal" TargetMode="External"/><Relationship Id="rId1290" Type="http://schemas.openxmlformats.org/officeDocument/2006/relationships/hyperlink" Target="https://pt.wikipedia.org/wiki/Eneida" TargetMode="External"/><Relationship Id="rId1304" Type="http://schemas.openxmlformats.org/officeDocument/2006/relationships/hyperlink" Target="https://pt.wikipedia.org/wiki/Renascimento" TargetMode="External"/><Relationship Id="rId1346" Type="http://schemas.openxmlformats.org/officeDocument/2006/relationships/hyperlink" Target="https://pt.wikipedia.org/wiki/Maom%C3%A9_II,_o_Conquistador" TargetMode="External"/><Relationship Id="rId106" Type="http://schemas.openxmlformats.org/officeDocument/2006/relationships/hyperlink" Target="https://pt.wikipedia.org/wiki/Pr%C3%ADncipe_(Roma_Antiga)" TargetMode="External"/><Relationship Id="rId313" Type="http://schemas.openxmlformats.org/officeDocument/2006/relationships/hyperlink" Target="https://pt.wikipedia.org/wiki/Centuri%C3%A3o" TargetMode="External"/><Relationship Id="rId495" Type="http://schemas.openxmlformats.org/officeDocument/2006/relationships/hyperlink" Target="https://pt.wikipedia.org/wiki/Imp%C3%A9rio_Romano" TargetMode="External"/><Relationship Id="rId716" Type="http://schemas.openxmlformats.org/officeDocument/2006/relationships/hyperlink" Target="https://pt.wikipedia.org/wiki/Cristianismo_primitivo" TargetMode="External"/><Relationship Id="rId758" Type="http://schemas.openxmlformats.org/officeDocument/2006/relationships/image" Target="media/image27.jpeg"/><Relationship Id="rId923" Type="http://schemas.openxmlformats.org/officeDocument/2006/relationships/hyperlink" Target="https://pt.wikipedia.org/wiki/Naumaquia" TargetMode="External"/><Relationship Id="rId965" Type="http://schemas.openxmlformats.org/officeDocument/2006/relationships/hyperlink" Target="https://pt.wikipedia.org/wiki/Gladiador" TargetMode="External"/><Relationship Id="rId1150" Type="http://schemas.openxmlformats.org/officeDocument/2006/relationships/hyperlink" Target="https://pt.wikipedia.org/wiki/Pante%C3%A3o_de_Roma" TargetMode="External"/><Relationship Id="rId1388" Type="http://schemas.openxmlformats.org/officeDocument/2006/relationships/hyperlink" Target="https://pt.wikipedia.org/wiki/Imp%C3%A9rio_Romano" TargetMode="External"/><Relationship Id="rId10" Type="http://schemas.openxmlformats.org/officeDocument/2006/relationships/hyperlink" Target="https://pt.wikipedia.org/wiki/Imperador_romano" TargetMode="External"/><Relationship Id="rId52" Type="http://schemas.openxmlformats.org/officeDocument/2006/relationships/hyperlink" Target="https://pt.wikipedia.org/wiki/Queda_de_Constantinopla" TargetMode="External"/><Relationship Id="rId94" Type="http://schemas.openxmlformats.org/officeDocument/2006/relationships/hyperlink" Target="https://pt.wikipedia.org/wiki/Batalha_de_%C3%81ccio" TargetMode="External"/><Relationship Id="rId148" Type="http://schemas.openxmlformats.org/officeDocument/2006/relationships/hyperlink" Target="https://pt.wikipedia.org/wiki/Imp%C3%A9rio_Romano_do_Ocidente" TargetMode="External"/><Relationship Id="rId355" Type="http://schemas.openxmlformats.org/officeDocument/2006/relationships/hyperlink" Target="https://pt.wikipedia.org/wiki/Mar_Negro" TargetMode="External"/><Relationship Id="rId397" Type="http://schemas.openxmlformats.org/officeDocument/2006/relationships/hyperlink" Target="https://pt.wikipedia.org/wiki/Imp%C3%A9rio_Romano" TargetMode="External"/><Relationship Id="rId520" Type="http://schemas.openxmlformats.org/officeDocument/2006/relationships/image" Target="media/image18.jpeg"/><Relationship Id="rId562" Type="http://schemas.openxmlformats.org/officeDocument/2006/relationships/hyperlink" Target="https://pt.wikipedia.org/wiki/R%C3%B3dano" TargetMode="External"/><Relationship Id="rId618" Type="http://schemas.openxmlformats.org/officeDocument/2006/relationships/hyperlink" Target="https://pt.wikipedia.org/wiki/Imp%C3%A9rio_Romano" TargetMode="External"/><Relationship Id="rId825" Type="http://schemas.openxmlformats.org/officeDocument/2006/relationships/hyperlink" Target="https://pt.wikipedia.org/wiki/Imp%C3%A9rio_Romano" TargetMode="External"/><Relationship Id="rId1192" Type="http://schemas.openxmlformats.org/officeDocument/2006/relationships/hyperlink" Target="https://pt.wikipedia.org/wiki/Altar_da_Paz" TargetMode="External"/><Relationship Id="rId1206" Type="http://schemas.openxmlformats.org/officeDocument/2006/relationships/hyperlink" Target="https://pt.wikipedia.org/wiki/Calc%C3%A1rio" TargetMode="External"/><Relationship Id="rId1248" Type="http://schemas.openxmlformats.org/officeDocument/2006/relationships/hyperlink" Target="https://pt.wikipedia.org/wiki/Corno_(instrumento)" TargetMode="External"/><Relationship Id="rId215" Type="http://schemas.openxmlformats.org/officeDocument/2006/relationships/hyperlink" Target="https://pt.wikipedia.org/wiki/Imp%C3%A9rio_Romano" TargetMode="External"/><Relationship Id="rId257" Type="http://schemas.openxmlformats.org/officeDocument/2006/relationships/hyperlink" Target="https://pt.wikipedia.org/wiki/Aramaico" TargetMode="External"/><Relationship Id="rId422" Type="http://schemas.openxmlformats.org/officeDocument/2006/relationships/hyperlink" Target="https://pt.wikipedia.org/wiki/Imp%C3%A9rio_Romano" TargetMode="External"/><Relationship Id="rId464" Type="http://schemas.openxmlformats.org/officeDocument/2006/relationships/hyperlink" Target="https://pt.wikipedia.org/wiki/Imp%C3%A9rio_Romano" TargetMode="External"/><Relationship Id="rId867" Type="http://schemas.openxmlformats.org/officeDocument/2006/relationships/hyperlink" Target="https://pt.wikipedia.org/wiki/Orat%C3%B3ria" TargetMode="External"/><Relationship Id="rId1010" Type="http://schemas.openxmlformats.org/officeDocument/2006/relationships/image" Target="media/image36.jpeg"/><Relationship Id="rId1052" Type="http://schemas.openxmlformats.org/officeDocument/2006/relationships/hyperlink" Target="https://pt.wikipedia.org/wiki/Imp%C3%A9rio_Romano" TargetMode="External"/><Relationship Id="rId1094" Type="http://schemas.openxmlformats.org/officeDocument/2006/relationships/hyperlink" Target="https://pt.wikipedia.org/wiki/Casamento_na_Roma_Antiga" TargetMode="External"/><Relationship Id="rId1108" Type="http://schemas.openxmlformats.org/officeDocument/2006/relationships/hyperlink" Target="https://pt.wikipedia.org/wiki/Imp%C3%A9rio_Romano" TargetMode="External"/><Relationship Id="rId1315" Type="http://schemas.openxmlformats.org/officeDocument/2006/relationships/hyperlink" Target="https://pt.wikipedia.org/wiki/Imp%C3%A9rio_Romano" TargetMode="External"/><Relationship Id="rId299" Type="http://schemas.openxmlformats.org/officeDocument/2006/relationships/hyperlink" Target="https://pt.wikipedia.org/wiki/Ficheiro:RomanEmpire_117-pt.svg" TargetMode="External"/><Relationship Id="rId727" Type="http://schemas.openxmlformats.org/officeDocument/2006/relationships/hyperlink" Target="https://pt.wikipedia.org/wiki/Di%C3%A1spora_judaica" TargetMode="External"/><Relationship Id="rId934" Type="http://schemas.openxmlformats.org/officeDocument/2006/relationships/hyperlink" Target="https://pt.wikipedia.org/wiki/Imp%C3%A9rio_Romano" TargetMode="External"/><Relationship Id="rId1357" Type="http://schemas.openxmlformats.org/officeDocument/2006/relationships/hyperlink" Target="https://pt.wikipedia.org/wiki/Imp%C3%A9rio_Romano" TargetMode="External"/><Relationship Id="rId63" Type="http://schemas.openxmlformats.org/officeDocument/2006/relationships/hyperlink" Target="https://pt.wikipedia.org/wiki/Pen%C3%ADnsula_it%C3%A1lica" TargetMode="External"/><Relationship Id="rId159" Type="http://schemas.openxmlformats.org/officeDocument/2006/relationships/hyperlink" Target="https://pt.wikipedia.org/wiki/Guerras_Civis_da_Tetrarquia" TargetMode="External"/><Relationship Id="rId366" Type="http://schemas.openxmlformats.org/officeDocument/2006/relationships/hyperlink" Target="https://pt.wikipedia.org/wiki/Direito_romano" TargetMode="External"/><Relationship Id="rId573" Type="http://schemas.openxmlformats.org/officeDocument/2006/relationships/hyperlink" Target="https://pt.wikipedia.org/wiki/Imp%C3%A9rio_Romano" TargetMode="External"/><Relationship Id="rId780" Type="http://schemas.openxmlformats.org/officeDocument/2006/relationships/hyperlink" Target="https://pt.wikipedia.org/wiki/Estrada_romana" TargetMode="External"/><Relationship Id="rId1217" Type="http://schemas.openxmlformats.org/officeDocument/2006/relationships/hyperlink" Target="https://pt.wikipedia.org/wiki/Medusa" TargetMode="External"/><Relationship Id="rId226" Type="http://schemas.openxmlformats.org/officeDocument/2006/relationships/hyperlink" Target="https://pt.wikipedia.org/wiki/L%C3%ADngua_gaulesa" TargetMode="External"/><Relationship Id="rId433" Type="http://schemas.openxmlformats.org/officeDocument/2006/relationships/hyperlink" Target="https://pt.wikipedia.org/wiki/%C3%89dito_de_Caracala" TargetMode="External"/><Relationship Id="rId878" Type="http://schemas.openxmlformats.org/officeDocument/2006/relationships/hyperlink" Target="https://pt.wikipedia.org/wiki/Imp%C3%A9rio_Romano" TargetMode="External"/><Relationship Id="rId1063" Type="http://schemas.openxmlformats.org/officeDocument/2006/relationships/hyperlink" Target="https://pt.wikipedia.org/wiki/P%C3%A1lio" TargetMode="External"/><Relationship Id="rId1270" Type="http://schemas.openxmlformats.org/officeDocument/2006/relationships/hyperlink" Target="https://pt.wikipedia.org/wiki/Imp%C3%A9rio_Romano" TargetMode="External"/><Relationship Id="rId640" Type="http://schemas.openxmlformats.org/officeDocument/2006/relationships/hyperlink" Target="https://pt.wikipedia.org/wiki/Panem_et_circenses" TargetMode="External"/><Relationship Id="rId738" Type="http://schemas.openxmlformats.org/officeDocument/2006/relationships/hyperlink" Target="https://pt.wikipedia.org/wiki/Hegemonia" TargetMode="External"/><Relationship Id="rId945" Type="http://schemas.openxmlformats.org/officeDocument/2006/relationships/hyperlink" Target="https://pt.wikipedia.org/wiki/Imp%C3%A9rio_Romano" TargetMode="External"/><Relationship Id="rId1368" Type="http://schemas.openxmlformats.org/officeDocument/2006/relationships/hyperlink" Target="https://pt.wikipedia.org/wiki/Pintura_bizantina" TargetMode="External"/><Relationship Id="rId74" Type="http://schemas.openxmlformats.org/officeDocument/2006/relationships/hyperlink" Target="https://pt.wikipedia.org/wiki/Augusto" TargetMode="External"/><Relationship Id="rId377" Type="http://schemas.openxmlformats.org/officeDocument/2006/relationships/hyperlink" Target="https://pt.wikipedia.org/wiki/Imp%C3%A9rio_Romano" TargetMode="External"/><Relationship Id="rId500" Type="http://schemas.openxmlformats.org/officeDocument/2006/relationships/hyperlink" Target="https://pt.wikipedia.org/wiki/Casamento_na_Roma_Antiga" TargetMode="External"/><Relationship Id="rId584" Type="http://schemas.openxmlformats.org/officeDocument/2006/relationships/hyperlink" Target="https://pt.wikipedia.org/wiki/Imp%C3%A9rio_Romano" TargetMode="External"/><Relationship Id="rId805" Type="http://schemas.openxmlformats.org/officeDocument/2006/relationships/hyperlink" Target="https://pt.wikipedia.org/wiki/Termas_romanas" TargetMode="External"/><Relationship Id="rId1130" Type="http://schemas.openxmlformats.org/officeDocument/2006/relationships/hyperlink" Target="https://pt.wikipedia.org/wiki/Aqueduto_romano" TargetMode="External"/><Relationship Id="rId1228" Type="http://schemas.openxmlformats.org/officeDocument/2006/relationships/hyperlink" Target="https://pt.wikipedia.org/wiki/M%C3%BAsica_da_Roma_Antiga" TargetMode="External"/><Relationship Id="rId5" Type="http://schemas.openxmlformats.org/officeDocument/2006/relationships/hyperlink" Target="https://pt.wikipedia.org/wiki/Latim" TargetMode="External"/><Relationship Id="rId237" Type="http://schemas.openxmlformats.org/officeDocument/2006/relationships/hyperlink" Target="https://pt.wikipedia.org/wiki/L%C3%ADngua_grega_antiga" TargetMode="External"/><Relationship Id="rId791" Type="http://schemas.openxmlformats.org/officeDocument/2006/relationships/hyperlink" Target="https://pt.wikipedia.org/wiki/Esgoto" TargetMode="External"/><Relationship Id="rId889" Type="http://schemas.openxmlformats.org/officeDocument/2006/relationships/hyperlink" Target="https://pt.wikipedia.org/wiki/Imp%C3%A9rio_Romano" TargetMode="External"/><Relationship Id="rId1074" Type="http://schemas.openxmlformats.org/officeDocument/2006/relationships/hyperlink" Target="https://pt.wikipedia.org/wiki/Toga_picta" TargetMode="External"/><Relationship Id="rId444" Type="http://schemas.openxmlformats.org/officeDocument/2006/relationships/hyperlink" Target="https://pt.wikipedia.org/wiki/Imp%C3%A9rio_Romano" TargetMode="External"/><Relationship Id="rId651" Type="http://schemas.openxmlformats.org/officeDocument/2006/relationships/hyperlink" Target="https://pt.wikipedia.org/wiki/Revolu%C3%A7%C3%A3o_industrial" TargetMode="External"/><Relationship Id="rId749" Type="http://schemas.openxmlformats.org/officeDocument/2006/relationships/hyperlink" Target="https://pt.wikipedia.org/wiki/Imp%C3%A9rio_Romano" TargetMode="External"/><Relationship Id="rId1281" Type="http://schemas.openxmlformats.org/officeDocument/2006/relationships/hyperlink" Target="https://pt.wikipedia.org/wiki/Fresco" TargetMode="External"/><Relationship Id="rId1379" Type="http://schemas.openxmlformats.org/officeDocument/2006/relationships/hyperlink" Target="https://pt.wikipedia.org/wiki/L%C3%ADngua_castelhana" TargetMode="External"/><Relationship Id="rId290" Type="http://schemas.openxmlformats.org/officeDocument/2006/relationships/hyperlink" Target="https://pt.wikipedia.org/wiki/Imp%C3%A9rio_Romano" TargetMode="External"/><Relationship Id="rId304" Type="http://schemas.openxmlformats.org/officeDocument/2006/relationships/hyperlink" Target="https://pt.wikipedia.org/wiki/Prov%C3%ADncia_senatorial" TargetMode="External"/><Relationship Id="rId388" Type="http://schemas.openxmlformats.org/officeDocument/2006/relationships/hyperlink" Target="https://pt.wikipedia.org/wiki/Direito_fiscal" TargetMode="External"/><Relationship Id="rId511" Type="http://schemas.openxmlformats.org/officeDocument/2006/relationships/hyperlink" Target="https://pt.wikipedia.org/wiki/Revolu%C3%A7%C3%A3o_industrial" TargetMode="External"/><Relationship Id="rId609" Type="http://schemas.openxmlformats.org/officeDocument/2006/relationships/hyperlink" Target="https://pt.wikipedia.org/wiki/Tecido_t%C3%AAxtil" TargetMode="External"/><Relationship Id="rId956" Type="http://schemas.openxmlformats.org/officeDocument/2006/relationships/hyperlink" Target="https://pt.wikipedia.org/wiki/Imp%C3%A9rio_Romano" TargetMode="External"/><Relationship Id="rId1141" Type="http://schemas.openxmlformats.org/officeDocument/2006/relationships/hyperlink" Target="https://pt.wikipedia.org/wiki/Esfera" TargetMode="External"/><Relationship Id="rId1239" Type="http://schemas.openxmlformats.org/officeDocument/2006/relationships/hyperlink" Target="https://pt.wikipedia.org/wiki/Imp%C3%A9rio_Romano" TargetMode="External"/><Relationship Id="rId85" Type="http://schemas.openxmlformats.org/officeDocument/2006/relationships/hyperlink" Target="https://pt.wikipedia.org/wiki/Ditador_romano" TargetMode="External"/><Relationship Id="rId150" Type="http://schemas.openxmlformats.org/officeDocument/2006/relationships/hyperlink" Target="https://pt.wikipedia.org/wiki/Diocleciano" TargetMode="External"/><Relationship Id="rId595" Type="http://schemas.openxmlformats.org/officeDocument/2006/relationships/hyperlink" Target="https://pt.wikipedia.org/wiki/Imp%C3%A9rio_Romano" TargetMode="External"/><Relationship Id="rId816" Type="http://schemas.openxmlformats.org/officeDocument/2006/relationships/hyperlink" Target="https://pt.wikipedia.org/wiki/Imp%C3%A9rio_Romano" TargetMode="External"/><Relationship Id="rId1001" Type="http://schemas.openxmlformats.org/officeDocument/2006/relationships/hyperlink" Target="https://pt.wikipedia.org/wiki/Imp%C3%A9rio_Romano" TargetMode="External"/><Relationship Id="rId248" Type="http://schemas.openxmlformats.org/officeDocument/2006/relationships/hyperlink" Target="https://pt.wikipedia.org/wiki/Imp%C3%A9rio_Romano" TargetMode="External"/><Relationship Id="rId455" Type="http://schemas.openxmlformats.org/officeDocument/2006/relationships/hyperlink" Target="https://pt.wikipedia.org/wiki/Imp%C3%A9rio_Romano" TargetMode="External"/><Relationship Id="rId662" Type="http://schemas.openxmlformats.org/officeDocument/2006/relationships/hyperlink" Target="https://pt.wikipedia.org/wiki/Carv%C3%A3o_mineral" TargetMode="External"/><Relationship Id="rId1085" Type="http://schemas.openxmlformats.org/officeDocument/2006/relationships/hyperlink" Target="https://pt.wikipedia.org/wiki/Afresco" TargetMode="External"/><Relationship Id="rId1292" Type="http://schemas.openxmlformats.org/officeDocument/2006/relationships/hyperlink" Target="https://pt.wikipedia.org/wiki/M%C3%A9trica_(poesia)" TargetMode="External"/><Relationship Id="rId1306" Type="http://schemas.openxmlformats.org/officeDocument/2006/relationships/hyperlink" Target="https://pt.wikipedia.org/wiki/Papiro" TargetMode="External"/><Relationship Id="rId12" Type="http://schemas.openxmlformats.org/officeDocument/2006/relationships/hyperlink" Target="https://pt.wikipedia.org/wiki/Europa" TargetMode="External"/><Relationship Id="rId108" Type="http://schemas.openxmlformats.org/officeDocument/2006/relationships/hyperlink" Target="https://pt.wikipedia.org/wiki/Proc%C3%B4nsul" TargetMode="External"/><Relationship Id="rId315" Type="http://schemas.openxmlformats.org/officeDocument/2006/relationships/hyperlink" Target="https://pt.wikipedia.org/wiki/Ex%C3%A9rcito_romano" TargetMode="External"/><Relationship Id="rId522" Type="http://schemas.openxmlformats.org/officeDocument/2006/relationships/hyperlink" Target="https://pt.wikipedia.org/wiki/Quadrante_(moeda)" TargetMode="External"/><Relationship Id="rId967" Type="http://schemas.openxmlformats.org/officeDocument/2006/relationships/hyperlink" Target="https://pt.wikipedia.org/wiki/Tr%C3%A1cio_(gladiador)" TargetMode="External"/><Relationship Id="rId1152" Type="http://schemas.openxmlformats.org/officeDocument/2006/relationships/hyperlink" Target="https://pt.wikipedia.org/wiki/Termas_de_Caracala" TargetMode="External"/><Relationship Id="rId96" Type="http://schemas.openxmlformats.org/officeDocument/2006/relationships/hyperlink" Target="https://pt.wikipedia.org/wiki/Batalha_de_Alexandria_(30_a.C.)" TargetMode="External"/><Relationship Id="rId161" Type="http://schemas.openxmlformats.org/officeDocument/2006/relationships/hyperlink" Target="https://pt.wikipedia.org/wiki/Constantinopla" TargetMode="External"/><Relationship Id="rId399" Type="http://schemas.openxmlformats.org/officeDocument/2006/relationships/hyperlink" Target="https://pt.wikipedia.org/wiki/Rio_Nilo" TargetMode="External"/><Relationship Id="rId827" Type="http://schemas.openxmlformats.org/officeDocument/2006/relationships/hyperlink" Target="https://pt.wikipedia.org/wiki/Panaceia" TargetMode="External"/><Relationship Id="rId1012" Type="http://schemas.openxmlformats.org/officeDocument/2006/relationships/hyperlink" Target="https://pt.wikipedia.org/wiki/Sic%C3%ADlia" TargetMode="External"/><Relationship Id="rId259" Type="http://schemas.openxmlformats.org/officeDocument/2006/relationships/hyperlink" Target="https://pt.wikipedia.org/wiki/Rio_Reno" TargetMode="External"/><Relationship Id="rId466" Type="http://schemas.openxmlformats.org/officeDocument/2006/relationships/hyperlink" Target="https://pt.wikipedia.org/wiki/Ordem_senatorial" TargetMode="External"/><Relationship Id="rId673" Type="http://schemas.openxmlformats.org/officeDocument/2006/relationships/hyperlink" Target="https://pt.wikipedia.org/wiki/Augusto" TargetMode="External"/><Relationship Id="rId880" Type="http://schemas.openxmlformats.org/officeDocument/2006/relationships/hyperlink" Target="https://pt.wikipedia.org/wiki/Imp%C3%A9rio_Romano" TargetMode="External"/><Relationship Id="rId1096" Type="http://schemas.openxmlformats.org/officeDocument/2006/relationships/hyperlink" Target="https://pt.wikipedia.org/wiki/Imp%C3%A9rio_Romano" TargetMode="External"/><Relationship Id="rId1317" Type="http://schemas.openxmlformats.org/officeDocument/2006/relationships/hyperlink" Target="https://pt.wikipedia.org/wiki/Met%C3%A1fora" TargetMode="External"/><Relationship Id="rId23" Type="http://schemas.openxmlformats.org/officeDocument/2006/relationships/hyperlink" Target="https://pt.wikipedia.org/wiki/Imperium" TargetMode="External"/><Relationship Id="rId119" Type="http://schemas.openxmlformats.org/officeDocument/2006/relationships/hyperlink" Target="https://pt.wikipedia.org/wiki/Roma" TargetMode="External"/><Relationship Id="rId326" Type="http://schemas.openxmlformats.org/officeDocument/2006/relationships/hyperlink" Target="https://pt.wikipedia.org/wiki/Escudo_romano" TargetMode="External"/><Relationship Id="rId533" Type="http://schemas.openxmlformats.org/officeDocument/2006/relationships/hyperlink" Target="https://pt.wikipedia.org/w/index.php?title=Argent%C3%A1rio&amp;action=edit&amp;redlink=1" TargetMode="External"/><Relationship Id="rId978" Type="http://schemas.openxmlformats.org/officeDocument/2006/relationships/hyperlink" Target="https://pt.wikipedia.org/wiki/Imp%C3%A9rio_Romano" TargetMode="External"/><Relationship Id="rId1163" Type="http://schemas.openxmlformats.org/officeDocument/2006/relationships/hyperlink" Target="https://pt.wikipedia.org/wiki/Fresco" TargetMode="External"/><Relationship Id="rId1370" Type="http://schemas.openxmlformats.org/officeDocument/2006/relationships/hyperlink" Target="https://pt.wikipedia.org/wiki/Renascimento" TargetMode="External"/><Relationship Id="rId740" Type="http://schemas.openxmlformats.org/officeDocument/2006/relationships/hyperlink" Target="https://pt.wikipedia.org/wiki/Teod%C3%B3sio" TargetMode="External"/><Relationship Id="rId838" Type="http://schemas.openxmlformats.org/officeDocument/2006/relationships/hyperlink" Target="https://pt.wikipedia.org/wiki/Imp%C3%A9rio_Romano" TargetMode="External"/><Relationship Id="rId1023" Type="http://schemas.openxmlformats.org/officeDocument/2006/relationships/hyperlink" Target="https://pt.wikipedia.org/wiki/Imp%C3%A9rio_Romano" TargetMode="External"/><Relationship Id="rId172" Type="http://schemas.openxmlformats.org/officeDocument/2006/relationships/hyperlink" Target="https://pt.wikipedia.org/wiki/Migra%C3%A7%C3%B5es_dos_povos_b%C3%A1rbaros" TargetMode="External"/><Relationship Id="rId477" Type="http://schemas.openxmlformats.org/officeDocument/2006/relationships/hyperlink" Target="https://pt.wikipedia.org/wiki/Imp%C3%A9rio_Romano" TargetMode="External"/><Relationship Id="rId600" Type="http://schemas.openxmlformats.org/officeDocument/2006/relationships/image" Target="media/image21.jpeg"/><Relationship Id="rId684" Type="http://schemas.openxmlformats.org/officeDocument/2006/relationships/hyperlink" Target="https://pt.wikipedia.org/wiki/Marte_(mitologia)" TargetMode="External"/><Relationship Id="rId1230" Type="http://schemas.openxmlformats.org/officeDocument/2006/relationships/hyperlink" Target="https://pt.wikipedia.org/wiki/Ficheiro:Choregos_actors_MAN_Napoli_Inv9986.jpg" TargetMode="External"/><Relationship Id="rId1328" Type="http://schemas.openxmlformats.org/officeDocument/2006/relationships/hyperlink" Target="https://pt.wikipedia.org/wiki/Renascimento" TargetMode="External"/><Relationship Id="rId337" Type="http://schemas.openxmlformats.org/officeDocument/2006/relationships/hyperlink" Target="https://pt.wikipedia.org/wiki/Romaniza%C3%A7%C3%A3o" TargetMode="External"/><Relationship Id="rId891" Type="http://schemas.openxmlformats.org/officeDocument/2006/relationships/hyperlink" Target="https://pt.wikipedia.org/wiki/Imp%C3%A9rio_Romano" TargetMode="External"/><Relationship Id="rId905" Type="http://schemas.openxmlformats.org/officeDocument/2006/relationships/image" Target="media/image33.jpeg"/><Relationship Id="rId989" Type="http://schemas.openxmlformats.org/officeDocument/2006/relationships/hyperlink" Target="https://pt.wikipedia.org/wiki/Imp%C3%A9rio_Romano" TargetMode="External"/><Relationship Id="rId34" Type="http://schemas.openxmlformats.org/officeDocument/2006/relationships/hyperlink" Target="https://pt.wikipedia.org/wiki/Coliseu_de_Roma" TargetMode="External"/><Relationship Id="rId544" Type="http://schemas.openxmlformats.org/officeDocument/2006/relationships/hyperlink" Target="https://pt.wikipedia.org/wiki/Dinastia_severa" TargetMode="External"/><Relationship Id="rId751" Type="http://schemas.openxmlformats.org/officeDocument/2006/relationships/hyperlink" Target="https://pt.wikipedia.org/wiki/Res_publica" TargetMode="External"/><Relationship Id="rId849" Type="http://schemas.openxmlformats.org/officeDocument/2006/relationships/hyperlink" Target="https://pt.wikipedia.org/wiki/Imp%C3%A9rio_Romano" TargetMode="External"/><Relationship Id="rId1174" Type="http://schemas.openxmlformats.org/officeDocument/2006/relationships/hyperlink" Target="https://pt.wikipedia.org/wiki/Enc%C3%A1ustica" TargetMode="External"/><Relationship Id="rId1381" Type="http://schemas.openxmlformats.org/officeDocument/2006/relationships/hyperlink" Target="https://pt.wikipedia.org/wiki/L%C3%ADngua_italiana" TargetMode="External"/><Relationship Id="rId183" Type="http://schemas.openxmlformats.org/officeDocument/2006/relationships/hyperlink" Target="https://pt.wikipedia.org/wiki/Ficheiro:Hadrian%27s_Wall_and_Highshield_Crags_-_geograph.org.uk_-_1410581.jpg" TargetMode="External"/><Relationship Id="rId390" Type="http://schemas.openxmlformats.org/officeDocument/2006/relationships/hyperlink" Target="https://pt.wikipedia.org/wiki/Imposto_indireto" TargetMode="External"/><Relationship Id="rId404" Type="http://schemas.openxmlformats.org/officeDocument/2006/relationships/hyperlink" Target="https://pt.wikipedia.org/wiki/Sociedade_romana" TargetMode="External"/><Relationship Id="rId611" Type="http://schemas.openxmlformats.org/officeDocument/2006/relationships/hyperlink" Target="https://pt.wikipedia.org/wiki/Olaria" TargetMode="External"/><Relationship Id="rId1034" Type="http://schemas.openxmlformats.org/officeDocument/2006/relationships/hyperlink" Target="https://pt.wikipedia.org/wiki/Imp%C3%A9rio_Romano" TargetMode="External"/><Relationship Id="rId1241" Type="http://schemas.openxmlformats.org/officeDocument/2006/relationships/hyperlink" Target="https://pt.wikipedia.org/wiki/Imp%C3%A9rio_Romano" TargetMode="External"/><Relationship Id="rId1339" Type="http://schemas.openxmlformats.org/officeDocument/2006/relationships/hyperlink" Target="https://pt.wikipedia.org/wiki/Francos" TargetMode="External"/><Relationship Id="rId250" Type="http://schemas.openxmlformats.org/officeDocument/2006/relationships/hyperlink" Target="https://pt.wikipedia.org/wiki/Imp%C3%A9rio_Romano" TargetMode="External"/><Relationship Id="rId488" Type="http://schemas.openxmlformats.org/officeDocument/2006/relationships/hyperlink" Target="https://pt.wikipedia.org/wiki/Ficheiro:Herkulaneischer_Meister_002.jpg" TargetMode="External"/><Relationship Id="rId695" Type="http://schemas.openxmlformats.org/officeDocument/2006/relationships/hyperlink" Target="https://pt.wikipedia.org/wiki/Imp%C3%A9rio_Romano" TargetMode="External"/><Relationship Id="rId709" Type="http://schemas.openxmlformats.org/officeDocument/2006/relationships/hyperlink" Target="https://pt.wikipedia.org/wiki/Sol_Invicto" TargetMode="External"/><Relationship Id="rId916" Type="http://schemas.openxmlformats.org/officeDocument/2006/relationships/hyperlink" Target="https://pt.wikipedia.org/wiki/Gladiador" TargetMode="External"/><Relationship Id="rId1101" Type="http://schemas.openxmlformats.org/officeDocument/2006/relationships/hyperlink" Target="https://pt.wikipedia.org/wiki/Masculinidade" TargetMode="External"/><Relationship Id="rId45" Type="http://schemas.openxmlformats.org/officeDocument/2006/relationships/hyperlink" Target="https://pt.wikipedia.org/wiki/Constantinopla" TargetMode="External"/><Relationship Id="rId110" Type="http://schemas.openxmlformats.org/officeDocument/2006/relationships/hyperlink" Target="https://pt.wikipedia.org/wiki/Latim" TargetMode="External"/><Relationship Id="rId348" Type="http://schemas.openxmlformats.org/officeDocument/2006/relationships/hyperlink" Target="https://pt.wikipedia.org/wiki/Tropas_auxiliares_romanas" TargetMode="External"/><Relationship Id="rId555" Type="http://schemas.openxmlformats.org/officeDocument/2006/relationships/hyperlink" Target="https://pt.wikipedia.org/wiki/Estrada_romana" TargetMode="External"/><Relationship Id="rId762" Type="http://schemas.openxmlformats.org/officeDocument/2006/relationships/hyperlink" Target="https://pt.wikipedia.org/wiki/Lista_de_aquedutos_de_Roma" TargetMode="External"/><Relationship Id="rId1185" Type="http://schemas.openxmlformats.org/officeDocument/2006/relationships/image" Target="media/image44.jpeg"/><Relationship Id="rId1392" Type="http://schemas.openxmlformats.org/officeDocument/2006/relationships/hyperlink" Target="https://pt.wikipedia.org/wiki/L%C3%ADngua_tr%C3%A1cia" TargetMode="External"/><Relationship Id="rId194" Type="http://schemas.openxmlformats.org/officeDocument/2006/relationships/hyperlink" Target="https://pt.wikipedia.org/wiki/Rio_Eufrates" TargetMode="External"/><Relationship Id="rId208" Type="http://schemas.openxmlformats.org/officeDocument/2006/relationships/hyperlink" Target="https://pt.wikipedia.org/wiki/Imp%C3%A9rio_Romano" TargetMode="External"/><Relationship Id="rId415" Type="http://schemas.openxmlformats.org/officeDocument/2006/relationships/hyperlink" Target="https://pt.wikipedia.org/wiki/Classe_social" TargetMode="External"/><Relationship Id="rId622" Type="http://schemas.openxmlformats.org/officeDocument/2006/relationships/hyperlink" Target="https://pt.wikipedia.org/wiki/Agricultura_romana" TargetMode="External"/><Relationship Id="rId1045" Type="http://schemas.openxmlformats.org/officeDocument/2006/relationships/hyperlink" Target="https://pt.wikipedia.org/wiki/Aureliano" TargetMode="External"/><Relationship Id="rId1252" Type="http://schemas.openxmlformats.org/officeDocument/2006/relationships/hyperlink" Target="https://pt.wikipedia.org/wiki/Imp%C3%A9rio_Romano" TargetMode="External"/><Relationship Id="rId261" Type="http://schemas.openxmlformats.org/officeDocument/2006/relationships/hyperlink" Target="https://pt.wikipedia.org/wiki/%C3%81frica_Proconsular" TargetMode="External"/><Relationship Id="rId499" Type="http://schemas.openxmlformats.org/officeDocument/2006/relationships/hyperlink" Target="https://pt.wikipedia.org/wiki/Casamento_na_Roma_Antiga" TargetMode="External"/><Relationship Id="rId927" Type="http://schemas.openxmlformats.org/officeDocument/2006/relationships/hyperlink" Target="https://pt.wikipedia.org/wiki/Imp%C3%A9rio_Romano" TargetMode="External"/><Relationship Id="rId1112" Type="http://schemas.openxmlformats.org/officeDocument/2006/relationships/hyperlink" Target="https://pt.wikipedia.org/wiki/Imp%C3%A9rio_Romano" TargetMode="External"/><Relationship Id="rId56" Type="http://schemas.openxmlformats.org/officeDocument/2006/relationships/hyperlink" Target="https://pt.wikipedia.org/wiki/Idade_M%C3%A9dia" TargetMode="External"/><Relationship Id="rId359" Type="http://schemas.openxmlformats.org/officeDocument/2006/relationships/hyperlink" Target="https://pt.wikipedia.org/wiki/Imp%C3%A9rio_Romano" TargetMode="External"/><Relationship Id="rId566" Type="http://schemas.openxmlformats.org/officeDocument/2006/relationships/hyperlink" Target="https://pt.wikipedia.org/wiki/Imp%C3%A9rio_Romano" TargetMode="External"/><Relationship Id="rId773" Type="http://schemas.openxmlformats.org/officeDocument/2006/relationships/hyperlink" Target="https://pt.wikipedia.org/wiki/Campo_de_Marte_(Roma)" TargetMode="External"/><Relationship Id="rId1196" Type="http://schemas.openxmlformats.org/officeDocument/2006/relationships/hyperlink" Target="https://pt.wikipedia.org/wiki/Arca%C3%ADsmo" TargetMode="External"/><Relationship Id="rId121" Type="http://schemas.openxmlformats.org/officeDocument/2006/relationships/hyperlink" Target="https://pt.wikipedia.org/wiki/Ano_dos_quatro_imperadores" TargetMode="External"/><Relationship Id="rId219" Type="http://schemas.openxmlformats.org/officeDocument/2006/relationships/hyperlink" Target="https://pt.wikipedia.org/wiki/L%C3%ADnguas_do_Imp%C3%A9rio_Romano" TargetMode="External"/><Relationship Id="rId426" Type="http://schemas.openxmlformats.org/officeDocument/2006/relationships/hyperlink" Target="https://pt.wikipedia.org/wiki/Senado_romano" TargetMode="External"/><Relationship Id="rId633" Type="http://schemas.openxmlformats.org/officeDocument/2006/relationships/hyperlink" Target="https://pt.wikipedia.org/wiki/Repolho" TargetMode="External"/><Relationship Id="rId980" Type="http://schemas.openxmlformats.org/officeDocument/2006/relationships/hyperlink" Target="https://pt.wikipedia.org/wiki/Imp%C3%A9rio_Romano" TargetMode="External"/><Relationship Id="rId1056" Type="http://schemas.openxmlformats.org/officeDocument/2006/relationships/hyperlink" Target="https://pt.wikipedia.org/wiki/Imp%C3%A9rio_Romano" TargetMode="External"/><Relationship Id="rId1263" Type="http://schemas.openxmlformats.org/officeDocument/2006/relationships/hyperlink" Target="https://pt.wikipedia.org/wiki/Libreto" TargetMode="External"/><Relationship Id="rId840" Type="http://schemas.openxmlformats.org/officeDocument/2006/relationships/hyperlink" Target="https://pt.wikipedia.org/wiki/Mos_maiorum" TargetMode="External"/><Relationship Id="rId938" Type="http://schemas.openxmlformats.org/officeDocument/2006/relationships/hyperlink" Target="https://pt.wikipedia.org/wiki/Revolta_de_Nika" TargetMode="External"/><Relationship Id="rId67" Type="http://schemas.openxmlformats.org/officeDocument/2006/relationships/hyperlink" Target="https://pt.wikipedia.org/wiki/Imp%C3%A9rio_Romano" TargetMode="External"/><Relationship Id="rId272" Type="http://schemas.openxmlformats.org/officeDocument/2006/relationships/hyperlink" Target="https://pt.wikipedia.org/wiki/Agripina_Menor" TargetMode="External"/><Relationship Id="rId577" Type="http://schemas.openxmlformats.org/officeDocument/2006/relationships/hyperlink" Target="https://pt.wikipedia.org/wiki/Prostitui%C3%A7%C3%A3o" TargetMode="External"/><Relationship Id="rId700" Type="http://schemas.openxmlformats.org/officeDocument/2006/relationships/hyperlink" Target="https://pt.wikipedia.org/wiki/Imp%C3%A9rio_Romano" TargetMode="External"/><Relationship Id="rId1123" Type="http://schemas.openxmlformats.org/officeDocument/2006/relationships/hyperlink" Target="https://pt.wikipedia.org/wiki/Ficheiro:Ceiling_of_the_Pantheon,_Rome.jpg" TargetMode="External"/><Relationship Id="rId1330" Type="http://schemas.openxmlformats.org/officeDocument/2006/relationships/hyperlink" Target="https://pt.wikipedia.org/wiki/L%C3%ADnguas_rom%C3%A2nicas" TargetMode="External"/><Relationship Id="rId132" Type="http://schemas.openxmlformats.org/officeDocument/2006/relationships/hyperlink" Target="https://pt.wikipedia.org/wiki/Crise_do_terceiro_s%C3%A9culo" TargetMode="External"/><Relationship Id="rId784" Type="http://schemas.openxmlformats.org/officeDocument/2006/relationships/hyperlink" Target="https://pt.wikipedia.org/wiki/Teatro_romano" TargetMode="External"/><Relationship Id="rId991" Type="http://schemas.openxmlformats.org/officeDocument/2006/relationships/hyperlink" Target="https://pt.wikipedia.org/wiki/Imp%C3%A9rio_Romano" TargetMode="External"/><Relationship Id="rId1067" Type="http://schemas.openxmlformats.org/officeDocument/2006/relationships/hyperlink" Target="https://pt.wikipedia.org/wiki/Linho" TargetMode="External"/><Relationship Id="rId437" Type="http://schemas.openxmlformats.org/officeDocument/2006/relationships/image" Target="media/image13.jpeg"/><Relationship Id="rId644" Type="http://schemas.openxmlformats.org/officeDocument/2006/relationships/image" Target="media/image23.jpeg"/><Relationship Id="rId851" Type="http://schemas.openxmlformats.org/officeDocument/2006/relationships/image" Target="media/image31.jpeg"/><Relationship Id="rId1274" Type="http://schemas.openxmlformats.org/officeDocument/2006/relationships/hyperlink" Target="https://pt.wikipedia.org/wiki/Imp%C3%A9rio_Romano" TargetMode="External"/><Relationship Id="rId283" Type="http://schemas.openxmlformats.org/officeDocument/2006/relationships/hyperlink" Target="https://pt.wikipedia.org/wiki/Imp%C3%A9rio_Romano" TargetMode="External"/><Relationship Id="rId490" Type="http://schemas.openxmlformats.org/officeDocument/2006/relationships/hyperlink" Target="https://pt.wikipedia.org/wiki/Imp%C3%A9rio_Romano" TargetMode="External"/><Relationship Id="rId504" Type="http://schemas.openxmlformats.org/officeDocument/2006/relationships/hyperlink" Target="https://pt.wikipedia.org/wiki/Casamento_na_Roma_Antiga" TargetMode="External"/><Relationship Id="rId711" Type="http://schemas.openxmlformats.org/officeDocument/2006/relationships/hyperlink" Target="https://pt.wikipedia.org/wiki/Religi%C3%A3o_de_mist%C3%A9rio" TargetMode="External"/><Relationship Id="rId949" Type="http://schemas.openxmlformats.org/officeDocument/2006/relationships/hyperlink" Target="https://pt.wikipedia.org/wiki/Imp%C3%A9rio_Romano" TargetMode="External"/><Relationship Id="rId1134" Type="http://schemas.openxmlformats.org/officeDocument/2006/relationships/hyperlink" Target="https://pt.wikipedia.org/wiki/C%C3%BApulas" TargetMode="External"/><Relationship Id="rId1341" Type="http://schemas.openxmlformats.org/officeDocument/2006/relationships/hyperlink" Target="https://pt.wikipedia.org/wiki/Imp%C3%A9rio_Romano_do_Oriente" TargetMode="External"/><Relationship Id="rId78" Type="http://schemas.openxmlformats.org/officeDocument/2006/relationships/hyperlink" Target="https://pt.wikipedia.org/wiki/Augusto" TargetMode="External"/><Relationship Id="rId143" Type="http://schemas.openxmlformats.org/officeDocument/2006/relationships/hyperlink" Target="https://pt.wikipedia.org/wiki/Maquete" TargetMode="External"/><Relationship Id="rId350" Type="http://schemas.openxmlformats.org/officeDocument/2006/relationships/hyperlink" Target="https://pt.wikipedia.org/wiki/Imp%C3%A9rio_Romano" TargetMode="External"/><Relationship Id="rId588" Type="http://schemas.openxmlformats.org/officeDocument/2006/relationships/hyperlink" Target="https://pt.wikipedia.org/wiki/Imp%C3%A9rio_Romano" TargetMode="External"/><Relationship Id="rId795" Type="http://schemas.openxmlformats.org/officeDocument/2006/relationships/hyperlink" Target="https://pt.wikipedia.org/wiki/Etruscos" TargetMode="External"/><Relationship Id="rId809" Type="http://schemas.openxmlformats.org/officeDocument/2006/relationships/hyperlink" Target="https://pt.wikipedia.org/wiki/%C3%81trio_(arquitetura)" TargetMode="External"/><Relationship Id="rId1201" Type="http://schemas.openxmlformats.org/officeDocument/2006/relationships/hyperlink" Target="https://pt.wikipedia.org/wiki/Nudez_heroica" TargetMode="External"/><Relationship Id="rId9" Type="http://schemas.openxmlformats.org/officeDocument/2006/relationships/hyperlink" Target="https://pt.wikipedia.org/wiki/Autocracia" TargetMode="External"/><Relationship Id="rId210" Type="http://schemas.openxmlformats.org/officeDocument/2006/relationships/hyperlink" Target="https://pt.wikipedia.org/wiki/Imp%C3%A9rio_Romano" TargetMode="External"/><Relationship Id="rId448" Type="http://schemas.openxmlformats.org/officeDocument/2006/relationships/hyperlink" Target="https://pt.wikipedia.org/wiki/Imp%C3%A9rio_Romano" TargetMode="External"/><Relationship Id="rId655" Type="http://schemas.openxmlformats.org/officeDocument/2006/relationships/hyperlink" Target="https://pt.wikipedia.org/wiki/Maced%C3%B4nia_romana" TargetMode="External"/><Relationship Id="rId862" Type="http://schemas.openxmlformats.org/officeDocument/2006/relationships/hyperlink" Target="https://pt.wikipedia.org/wiki/Gram%C3%A1tica" TargetMode="External"/><Relationship Id="rId1078" Type="http://schemas.openxmlformats.org/officeDocument/2006/relationships/hyperlink" Target="https://pt.wikipedia.org/wiki/Imp%C3%A9rio_Romano" TargetMode="External"/><Relationship Id="rId1285" Type="http://schemas.openxmlformats.org/officeDocument/2006/relationships/hyperlink" Target="https://pt.wikipedia.org/wiki/Literatura_latina" TargetMode="External"/><Relationship Id="rId294" Type="http://schemas.openxmlformats.org/officeDocument/2006/relationships/hyperlink" Target="https://pt.wikipedia.org/wiki/Legado" TargetMode="External"/><Relationship Id="rId308" Type="http://schemas.openxmlformats.org/officeDocument/2006/relationships/hyperlink" Target="https://pt.wikipedia.org/wiki/Lictor" TargetMode="External"/><Relationship Id="rId515" Type="http://schemas.openxmlformats.org/officeDocument/2006/relationships/image" Target="media/image16.jpeg"/><Relationship Id="rId722" Type="http://schemas.openxmlformats.org/officeDocument/2006/relationships/hyperlink" Target="https://pt.wikipedia.org/wiki/Juda%C3%ADsmo" TargetMode="External"/><Relationship Id="rId1145" Type="http://schemas.openxmlformats.org/officeDocument/2006/relationships/hyperlink" Target="https://pt.wikipedia.org/wiki/Trajano" TargetMode="External"/><Relationship Id="rId1352" Type="http://schemas.openxmlformats.org/officeDocument/2006/relationships/hyperlink" Target="https://pt.wikipedia.org/wiki/Igreja_Ortodoxa" TargetMode="External"/><Relationship Id="rId89" Type="http://schemas.openxmlformats.org/officeDocument/2006/relationships/hyperlink" Target="https://pt.wikipedia.org/wiki/Segundo_Triunvirato" TargetMode="External"/><Relationship Id="rId154" Type="http://schemas.openxmlformats.org/officeDocument/2006/relationships/hyperlink" Target="https://pt.wikipedia.org/wiki/Imp%C3%A9rio_Romano_do_Ocidente" TargetMode="External"/><Relationship Id="rId361" Type="http://schemas.openxmlformats.org/officeDocument/2006/relationships/hyperlink" Target="https://pt.wikipedia.org/wiki/Imp%C3%A9rio_Romano" TargetMode="External"/><Relationship Id="rId599" Type="http://schemas.openxmlformats.org/officeDocument/2006/relationships/hyperlink" Target="https://pt.wikipedia.org/wiki/Ficheiro:Ostia_antica-13.jpg" TargetMode="External"/><Relationship Id="rId1005" Type="http://schemas.openxmlformats.org/officeDocument/2006/relationships/hyperlink" Target="https://pt.wikipedia.org/wiki/Imp%C3%A9rio_Romano" TargetMode="External"/><Relationship Id="rId1212" Type="http://schemas.openxmlformats.org/officeDocument/2006/relationships/hyperlink" Target="https://pt.wikipedia.org/wiki/Imp%C3%A9rio_Romano" TargetMode="External"/><Relationship Id="rId459" Type="http://schemas.openxmlformats.org/officeDocument/2006/relationships/hyperlink" Target="https://pt.wikipedia.org/wiki/Imp%C3%A9rio_Romano" TargetMode="External"/><Relationship Id="rId666" Type="http://schemas.openxmlformats.org/officeDocument/2006/relationships/hyperlink" Target="https://pt.wikipedia.org/wiki/Moldagem" TargetMode="External"/><Relationship Id="rId873" Type="http://schemas.openxmlformats.org/officeDocument/2006/relationships/hyperlink" Target="https://pt.wikipedia.org/wiki/Filosofia" TargetMode="External"/><Relationship Id="rId1089" Type="http://schemas.openxmlformats.org/officeDocument/2006/relationships/hyperlink" Target="https://pt.wikipedia.org/wiki/Mundo_greco-romano" TargetMode="External"/><Relationship Id="rId1296" Type="http://schemas.openxmlformats.org/officeDocument/2006/relationships/hyperlink" Target="https://pt.wikipedia.org/wiki/J%C3%BAlio_C%C3%A9sar" TargetMode="External"/><Relationship Id="rId16" Type="http://schemas.openxmlformats.org/officeDocument/2006/relationships/hyperlink" Target="https://pt.wikipedia.org/wiki/J%C3%BAlio_C%C3%A9sar" TargetMode="External"/><Relationship Id="rId221" Type="http://schemas.openxmlformats.org/officeDocument/2006/relationships/image" Target="media/image6.jpeg"/><Relationship Id="rId319" Type="http://schemas.openxmlformats.org/officeDocument/2006/relationships/hyperlink" Target="https://pt.wikipedia.org/wiki/Ficheiro:Lexionario._Festa_do_esquecemento._Xinzo_de_Limia,_Ourense,_Galiza.jpg" TargetMode="External"/><Relationship Id="rId526" Type="http://schemas.openxmlformats.org/officeDocument/2006/relationships/hyperlink" Target="https://pt.wikipedia.org/wiki/Asse" TargetMode="External"/><Relationship Id="rId1156" Type="http://schemas.openxmlformats.org/officeDocument/2006/relationships/hyperlink" Target="https://pt.wikipedia.org/wiki/Coliseu_de_Roma" TargetMode="External"/><Relationship Id="rId1363" Type="http://schemas.openxmlformats.org/officeDocument/2006/relationships/hyperlink" Target="https://pt.wikipedia.org/wiki/Bas%C3%ADlica" TargetMode="External"/><Relationship Id="rId733" Type="http://schemas.openxmlformats.org/officeDocument/2006/relationships/hyperlink" Target="https://pt.wikipedia.org/wiki/Imp%C3%A9rio_Romano" TargetMode="External"/><Relationship Id="rId940" Type="http://schemas.openxmlformats.org/officeDocument/2006/relationships/hyperlink" Target="https://pt.wikipedia.org/wiki/Imp%C3%A9rio_Romano" TargetMode="External"/><Relationship Id="rId1016" Type="http://schemas.openxmlformats.org/officeDocument/2006/relationships/hyperlink" Target="https://pt.wikipedia.org/wiki/Marfim" TargetMode="External"/><Relationship Id="rId165" Type="http://schemas.openxmlformats.org/officeDocument/2006/relationships/hyperlink" Target="https://pt.wikipedia.org/wiki/Teod%C3%B3sio_I" TargetMode="External"/><Relationship Id="rId372" Type="http://schemas.openxmlformats.org/officeDocument/2006/relationships/hyperlink" Target="https://pt.wikipedia.org/wiki/Imp%C3%A9rio_Romano" TargetMode="External"/><Relationship Id="rId677" Type="http://schemas.openxmlformats.org/officeDocument/2006/relationships/hyperlink" Target="https://pt.wikipedia.org/wiki/Culto_imperial" TargetMode="External"/><Relationship Id="rId800" Type="http://schemas.openxmlformats.org/officeDocument/2006/relationships/hyperlink" Target="https://pt.wikipedia.org/wiki/Villa" TargetMode="External"/><Relationship Id="rId1223" Type="http://schemas.openxmlformats.org/officeDocument/2006/relationships/hyperlink" Target="https://pt.wikipedia.org/wiki/Mosaico" TargetMode="External"/><Relationship Id="rId232" Type="http://schemas.openxmlformats.org/officeDocument/2006/relationships/hyperlink" Target="https://pt.wikipedia.org/wiki/Imp%C3%A9rio_Romano" TargetMode="External"/><Relationship Id="rId884" Type="http://schemas.openxmlformats.org/officeDocument/2006/relationships/hyperlink" Target="https://pt.wikipedia.org/wiki/Imp%C3%A9rio_Romano" TargetMode="External"/><Relationship Id="rId27" Type="http://schemas.openxmlformats.org/officeDocument/2006/relationships/hyperlink" Target="https://pt.wikipedia.org/wiki/Guarda_pretoriana" TargetMode="External"/><Relationship Id="rId537" Type="http://schemas.openxmlformats.org/officeDocument/2006/relationships/hyperlink" Target="https://pt.wikipedia.org/wiki/Imp%C3%A9rio_Romano" TargetMode="External"/><Relationship Id="rId744" Type="http://schemas.openxmlformats.org/officeDocument/2006/relationships/hyperlink" Target="https://pt.wikipedia.org/wiki/Imp%C3%A9rio_Romano" TargetMode="External"/><Relationship Id="rId951" Type="http://schemas.openxmlformats.org/officeDocument/2006/relationships/hyperlink" Target="https://pt.wikipedia.org/wiki/Imp%C3%A9rio_Romano" TargetMode="External"/><Relationship Id="rId1167" Type="http://schemas.openxmlformats.org/officeDocument/2006/relationships/hyperlink" Target="https://pt.wikipedia.org/wiki/Figurativismo" TargetMode="External"/><Relationship Id="rId1374" Type="http://schemas.openxmlformats.org/officeDocument/2006/relationships/hyperlink" Target="https://pt.wikipedia.org/wiki/Ordem_toscana" TargetMode="External"/><Relationship Id="rId80" Type="http://schemas.openxmlformats.org/officeDocument/2006/relationships/hyperlink" Target="https://pt.wikipedia.org/wiki/Crise_da_Rep%C3%BAblica_Romana" TargetMode="External"/><Relationship Id="rId176" Type="http://schemas.openxmlformats.org/officeDocument/2006/relationships/hyperlink" Target="https://pt.wikipedia.org/wiki/H%C3%A9rulos" TargetMode="External"/><Relationship Id="rId383" Type="http://schemas.openxmlformats.org/officeDocument/2006/relationships/hyperlink" Target="https://pt.wikipedia.org/wiki/C%C3%B3digo_Hermogeniano" TargetMode="External"/><Relationship Id="rId590" Type="http://schemas.openxmlformats.org/officeDocument/2006/relationships/hyperlink" Target="https://pt.wikipedia.org/wiki/Patchwork" TargetMode="External"/><Relationship Id="rId604" Type="http://schemas.openxmlformats.org/officeDocument/2006/relationships/hyperlink" Target="https://pt.wikipedia.org/wiki/Imp%C3%A9rio_Romano" TargetMode="External"/><Relationship Id="rId811" Type="http://schemas.openxmlformats.org/officeDocument/2006/relationships/hyperlink" Target="https://pt.wikipedia.org/wiki/Lares" TargetMode="External"/><Relationship Id="rId1027" Type="http://schemas.openxmlformats.org/officeDocument/2006/relationships/hyperlink" Target="https://pt.wikipedia.org/wiki/Cl%C3%A1udio" TargetMode="External"/><Relationship Id="rId1234" Type="http://schemas.openxmlformats.org/officeDocument/2006/relationships/hyperlink" Target="https://pt.wikipedia.org/wiki/S%C3%A1tira_pol%C3%ADtica" TargetMode="External"/><Relationship Id="rId243" Type="http://schemas.openxmlformats.org/officeDocument/2006/relationships/hyperlink" Target="https://pt.wikipedia.org/wiki/L%C3%ADnguas_celtas" TargetMode="External"/><Relationship Id="rId450" Type="http://schemas.openxmlformats.org/officeDocument/2006/relationships/hyperlink" Target="https://pt.wikipedia.org/wiki/Imp%C3%A9rio_Romano" TargetMode="External"/><Relationship Id="rId688" Type="http://schemas.openxmlformats.org/officeDocument/2006/relationships/hyperlink" Target="https://pt.wikipedia.org/wiki/Separa%C3%A7%C3%A3o_Igreja-Estado" TargetMode="External"/><Relationship Id="rId895" Type="http://schemas.openxmlformats.org/officeDocument/2006/relationships/hyperlink" Target="https://pt.wikipedia.org/wiki/Imp%C3%A9rio_Romano" TargetMode="External"/><Relationship Id="rId909" Type="http://schemas.openxmlformats.org/officeDocument/2006/relationships/hyperlink" Target="https://pt.wikipedia.org/wiki/Gladiador" TargetMode="External"/><Relationship Id="rId1080" Type="http://schemas.openxmlformats.org/officeDocument/2006/relationships/hyperlink" Target="https://pt.wikipedia.org/wiki/Imp%C3%A9rio_Romano" TargetMode="External"/><Relationship Id="rId1301" Type="http://schemas.openxmlformats.org/officeDocument/2006/relationships/hyperlink" Target="https://pt.wikipedia.org/wiki/Petr%C3%B3nio" TargetMode="External"/><Relationship Id="rId38" Type="http://schemas.openxmlformats.org/officeDocument/2006/relationships/hyperlink" Target="https://pt.wikipedia.org/wiki/C%C3%B3modo" TargetMode="External"/><Relationship Id="rId103" Type="http://schemas.openxmlformats.org/officeDocument/2006/relationships/hyperlink" Target="https://pt.wikipedia.org/wiki/Dinastia_severa" TargetMode="External"/><Relationship Id="rId310" Type="http://schemas.openxmlformats.org/officeDocument/2006/relationships/hyperlink" Target="https://pt.wikipedia.org/wiki/Legado" TargetMode="External"/><Relationship Id="rId548" Type="http://schemas.openxmlformats.org/officeDocument/2006/relationships/hyperlink" Target="https://pt.wikipedia.org/wiki/Aureliano" TargetMode="External"/><Relationship Id="rId755" Type="http://schemas.openxmlformats.org/officeDocument/2006/relationships/hyperlink" Target="https://pt.wikipedia.org/wiki/Imp%C3%A9rio_Romano" TargetMode="External"/><Relationship Id="rId962" Type="http://schemas.openxmlformats.org/officeDocument/2006/relationships/hyperlink" Target="https://pt.wikipedia.org/wiki/Ficheiro:Retiarius_vs_secutor_from_Borghese_mosaic.jpg" TargetMode="External"/><Relationship Id="rId1178" Type="http://schemas.openxmlformats.org/officeDocument/2006/relationships/hyperlink" Target="https://pt.wikipedia.org/wiki/Imp%C3%A9rio_Romano" TargetMode="External"/><Relationship Id="rId1385" Type="http://schemas.openxmlformats.org/officeDocument/2006/relationships/hyperlink" Target="https://pt.wikipedia.org/wiki/Latim_eclesi%C3%A1stico" TargetMode="External"/><Relationship Id="rId91" Type="http://schemas.openxmlformats.org/officeDocument/2006/relationships/hyperlink" Target="https://pt.wikipedia.org/wiki/Marco_Ant%C3%B3nio" TargetMode="External"/><Relationship Id="rId187" Type="http://schemas.openxmlformats.org/officeDocument/2006/relationships/hyperlink" Target="https://pt.wikipedia.org/wiki/B%C3%A1rbaros" TargetMode="External"/><Relationship Id="rId394" Type="http://schemas.openxmlformats.org/officeDocument/2006/relationships/hyperlink" Target="https://pt.wikipedia.org/wiki/Imp%C3%A9rio_Romano" TargetMode="External"/><Relationship Id="rId408" Type="http://schemas.openxmlformats.org/officeDocument/2006/relationships/hyperlink" Target="https://pt.wikipedia.org/wiki/Museu_Arqueol%C3%B3gico_Nacional_de_N%C3%A1poles" TargetMode="External"/><Relationship Id="rId615" Type="http://schemas.openxmlformats.org/officeDocument/2006/relationships/hyperlink" Target="https://pt.wikipedia.org/wiki/Marfim" TargetMode="External"/><Relationship Id="rId822" Type="http://schemas.openxmlformats.org/officeDocument/2006/relationships/image" Target="media/image30.jpeg"/><Relationship Id="rId1038" Type="http://schemas.openxmlformats.org/officeDocument/2006/relationships/hyperlink" Target="https://pt.wikipedia.org/wiki/Imp%C3%A9rio_Romano" TargetMode="External"/><Relationship Id="rId1245" Type="http://schemas.openxmlformats.org/officeDocument/2006/relationships/hyperlink" Target="https://pt.wikipedia.org/wiki/Instrumento_de_cordas" TargetMode="External"/><Relationship Id="rId254" Type="http://schemas.openxmlformats.org/officeDocument/2006/relationships/hyperlink" Target="https://pt.wikipedia.org/wiki/Imp%C3%A9rio_Romano" TargetMode="External"/><Relationship Id="rId699" Type="http://schemas.openxmlformats.org/officeDocument/2006/relationships/hyperlink" Target="https://pt.wikipedia.org/wiki/Imp%C3%A9rio_Romano" TargetMode="External"/><Relationship Id="rId1091" Type="http://schemas.openxmlformats.org/officeDocument/2006/relationships/hyperlink" Target="https://pt.wikipedia.org/wiki/Imp%C3%A9rio_Romano" TargetMode="External"/><Relationship Id="rId1105" Type="http://schemas.openxmlformats.org/officeDocument/2006/relationships/hyperlink" Target="https://pt.wikipedia.org/wiki/Homossexualidade" TargetMode="External"/><Relationship Id="rId1312" Type="http://schemas.openxmlformats.org/officeDocument/2006/relationships/hyperlink" Target="https://pt.wikipedia.org/wiki/Imp%C3%A9rio_Romano" TargetMode="External"/><Relationship Id="rId49" Type="http://schemas.openxmlformats.org/officeDocument/2006/relationships/hyperlink" Target="https://pt.wikipedia.org/wiki/R%C3%B3mulo_Augusto" TargetMode="External"/><Relationship Id="rId114" Type="http://schemas.openxmlformats.org/officeDocument/2006/relationships/hyperlink" Target="https://pt.wikipedia.org/wiki/Dinastia_j%C3%BAlio-claudiana" TargetMode="External"/><Relationship Id="rId461" Type="http://schemas.openxmlformats.org/officeDocument/2006/relationships/hyperlink" Target="https://pt.wikipedia.org/wiki/Liberto_(Roma_Antiga)" TargetMode="External"/><Relationship Id="rId559" Type="http://schemas.openxmlformats.org/officeDocument/2006/relationships/hyperlink" Target="https://pt.wikipedia.org/wiki/Mare_Nostrum" TargetMode="External"/><Relationship Id="rId766" Type="http://schemas.openxmlformats.org/officeDocument/2006/relationships/hyperlink" Target="https://pt.wikipedia.org/wiki/%C3%89feso" TargetMode="External"/><Relationship Id="rId1189" Type="http://schemas.openxmlformats.org/officeDocument/2006/relationships/hyperlink" Target="https://pt.wikipedia.org/wiki/Imp%C3%A9rio_Romano" TargetMode="External"/><Relationship Id="rId1396" Type="http://schemas.openxmlformats.org/officeDocument/2006/relationships/hyperlink" Target="https://pt.wikipedia.org/wiki/L%C3%ADngua_copta" TargetMode="External"/><Relationship Id="rId198" Type="http://schemas.openxmlformats.org/officeDocument/2006/relationships/hyperlink" Target="https://pt.wikipedia.org/wiki/Imp%C3%A9rio_Romano" TargetMode="External"/><Relationship Id="rId321" Type="http://schemas.openxmlformats.org/officeDocument/2006/relationships/hyperlink" Target="https://pt.wikipedia.org/wiki/Recria%C3%A7%C3%A3o_hist%C3%B3rica" TargetMode="External"/><Relationship Id="rId419" Type="http://schemas.openxmlformats.org/officeDocument/2006/relationships/hyperlink" Target="https://pt.wikipedia.org/wiki/Imp%C3%A9rio_Romano" TargetMode="External"/><Relationship Id="rId626" Type="http://schemas.openxmlformats.org/officeDocument/2006/relationships/hyperlink" Target="https://pt.wikipedia.org/wiki/Imp%C3%A9rio_Romano" TargetMode="External"/><Relationship Id="rId973" Type="http://schemas.openxmlformats.org/officeDocument/2006/relationships/hyperlink" Target="https://pt.wikipedia.org/wiki/Imp%C3%A9rio_Romano" TargetMode="External"/><Relationship Id="rId1049" Type="http://schemas.openxmlformats.org/officeDocument/2006/relationships/hyperlink" Target="https://pt.wikipedia.org/wiki/Imp%C3%A9rio_Romano" TargetMode="External"/><Relationship Id="rId1256" Type="http://schemas.openxmlformats.org/officeDocument/2006/relationships/hyperlink" Target="https://pt.wikipedia.org/wiki/Malabarismo" TargetMode="External"/><Relationship Id="rId833" Type="http://schemas.openxmlformats.org/officeDocument/2006/relationships/hyperlink" Target="https://pt.wikipedia.org/wiki/Hidroterapia" TargetMode="External"/><Relationship Id="rId1116" Type="http://schemas.openxmlformats.org/officeDocument/2006/relationships/hyperlink" Target="https://pt.wikipedia.org/wiki/Imp%C3%A9rio_Romano" TargetMode="External"/><Relationship Id="rId265" Type="http://schemas.openxmlformats.org/officeDocument/2006/relationships/hyperlink" Target="https://pt.wikipedia.org/wiki/Imperador_romano" TargetMode="External"/><Relationship Id="rId472" Type="http://schemas.openxmlformats.org/officeDocument/2006/relationships/hyperlink" Target="https://pt.wikipedia.org/wiki/Imp%C3%A9rio_Romano" TargetMode="External"/><Relationship Id="rId900" Type="http://schemas.openxmlformats.org/officeDocument/2006/relationships/hyperlink" Target="https://pt.wikipedia.org/wiki/Ludo_Magno" TargetMode="External"/><Relationship Id="rId1323" Type="http://schemas.openxmlformats.org/officeDocument/2006/relationships/hyperlink" Target="https://pt.wikipedia.org/wiki/Arco_do_Triunfo_(Fran%C3%A7a)" TargetMode="External"/><Relationship Id="rId125" Type="http://schemas.openxmlformats.org/officeDocument/2006/relationships/hyperlink" Target="https://pt.wikipedia.org/wiki/Dinastia_nerva-antonina" TargetMode="External"/><Relationship Id="rId332" Type="http://schemas.openxmlformats.org/officeDocument/2006/relationships/hyperlink" Target="https://pt.wikipedia.org/wiki/Guarda_pretoriana" TargetMode="External"/><Relationship Id="rId777" Type="http://schemas.openxmlformats.org/officeDocument/2006/relationships/hyperlink" Target="https://pt.wikipedia.org/wiki/Infraestrutura_(engenharia)" TargetMode="External"/><Relationship Id="rId984" Type="http://schemas.openxmlformats.org/officeDocument/2006/relationships/hyperlink" Target="https://pt.wikipedia.org/wiki/Imp%C3%A9rio_Romano" TargetMode="External"/><Relationship Id="rId637" Type="http://schemas.openxmlformats.org/officeDocument/2006/relationships/hyperlink" Target="https://pt.wikipedia.org/wiki/Imp%C3%A9rio_Romano" TargetMode="External"/><Relationship Id="rId844" Type="http://schemas.openxmlformats.org/officeDocument/2006/relationships/hyperlink" Target="https://pt.wikipedia.org/wiki/Imp%C3%A9rio_Romano" TargetMode="External"/><Relationship Id="rId1267" Type="http://schemas.openxmlformats.org/officeDocument/2006/relationships/hyperlink" Target="https://pt.wikipedia.org/wiki/Religi%C3%A3o_de_mist%C3%A9rios" TargetMode="External"/><Relationship Id="rId276" Type="http://schemas.openxmlformats.org/officeDocument/2006/relationships/hyperlink" Target="https://pt.wikipedia.org/wiki/Pont%C3%ADfice_m%C3%A1ximo" TargetMode="External"/><Relationship Id="rId483" Type="http://schemas.openxmlformats.org/officeDocument/2006/relationships/hyperlink" Target="https://pt.wikipedia.org/wiki/Mobilidade_social" TargetMode="External"/><Relationship Id="rId690" Type="http://schemas.openxmlformats.org/officeDocument/2006/relationships/hyperlink" Target="https://pt.wikipedia.org/wiki/Imperador_romano" TargetMode="External"/><Relationship Id="rId704" Type="http://schemas.openxmlformats.org/officeDocument/2006/relationships/hyperlink" Target="https://pt.wikipedia.org/wiki/Imp%C3%A9rio_Romano" TargetMode="External"/><Relationship Id="rId911" Type="http://schemas.openxmlformats.org/officeDocument/2006/relationships/hyperlink" Target="https://pt.wikipedia.org/wiki/Hip%C3%B3dromo" TargetMode="External"/><Relationship Id="rId1127" Type="http://schemas.openxmlformats.org/officeDocument/2006/relationships/hyperlink" Target="https://pt.wikipedia.org/wiki/Ficheiro:Pont_du_Gard_Oct_2007.jpg" TargetMode="External"/><Relationship Id="rId1334" Type="http://schemas.openxmlformats.org/officeDocument/2006/relationships/hyperlink" Target="https://pt.wikipedia.org/wiki/Hist%C3%B3ria_da_Europa" TargetMode="External"/><Relationship Id="rId40" Type="http://schemas.openxmlformats.org/officeDocument/2006/relationships/hyperlink" Target="https://pt.wikipedia.org/wiki/Alexandre_Severo" TargetMode="External"/><Relationship Id="rId136" Type="http://schemas.openxmlformats.org/officeDocument/2006/relationships/hyperlink" Target="https://pt.wikipedia.org/wiki/Antiguidade_Tardia" TargetMode="External"/><Relationship Id="rId343" Type="http://schemas.openxmlformats.org/officeDocument/2006/relationships/hyperlink" Target="https://pt.wikipedia.org/wiki/Imp%C3%A9rio_Romano" TargetMode="External"/><Relationship Id="rId550" Type="http://schemas.openxmlformats.org/officeDocument/2006/relationships/hyperlink" Target="https://pt.wikipedia.org/wiki/Soldo_(moeda)" TargetMode="External"/><Relationship Id="rId788" Type="http://schemas.openxmlformats.org/officeDocument/2006/relationships/hyperlink" Target="https://pt.wikipedia.org/wiki/Imp%C3%A9rio_Romano" TargetMode="External"/><Relationship Id="rId995" Type="http://schemas.openxmlformats.org/officeDocument/2006/relationships/hyperlink" Target="https://pt.wikipedia.org/wiki/Imp%C3%A9rio_Romano" TargetMode="External"/><Relationship Id="rId1180" Type="http://schemas.openxmlformats.org/officeDocument/2006/relationships/hyperlink" Target="https://pt.wikipedia.org/wiki/Dura_Europo" TargetMode="External"/><Relationship Id="rId203" Type="http://schemas.openxmlformats.org/officeDocument/2006/relationships/hyperlink" Target="https://pt.wikipedia.org/wiki/Prov%C3%ADncia_romana" TargetMode="External"/><Relationship Id="rId648" Type="http://schemas.openxmlformats.org/officeDocument/2006/relationships/hyperlink" Target="https://pt.wikipedia.org/wiki/Ouro" TargetMode="External"/><Relationship Id="rId855" Type="http://schemas.openxmlformats.org/officeDocument/2006/relationships/hyperlink" Target="https://pt.wikipedia.org/wiki/Aritm%C3%A9tica" TargetMode="External"/><Relationship Id="rId1040" Type="http://schemas.openxmlformats.org/officeDocument/2006/relationships/hyperlink" Target="https://pt.wikipedia.org/wiki/Cereal" TargetMode="External"/><Relationship Id="rId1278" Type="http://schemas.openxmlformats.org/officeDocument/2006/relationships/hyperlink" Target="https://pt.wikipedia.org/wiki/Ficheiro:Pompeii_-_Casa_di_Marco_Lucrezio_Frontone_-_Winter_Triclinium.jpg" TargetMode="External"/><Relationship Id="rId287" Type="http://schemas.openxmlformats.org/officeDocument/2006/relationships/hyperlink" Target="https://pt.wikipedia.org/wiki/Dinastia_nerva-antonina" TargetMode="External"/><Relationship Id="rId410" Type="http://schemas.openxmlformats.org/officeDocument/2006/relationships/hyperlink" Target="https://pt.wikipedia.org/wiki/F%C3%B3rum_Romano" TargetMode="External"/><Relationship Id="rId494" Type="http://schemas.openxmlformats.org/officeDocument/2006/relationships/hyperlink" Target="https://pt.wikipedia.org/wiki/Imp%C3%A9rio_Romano" TargetMode="External"/><Relationship Id="rId508" Type="http://schemas.openxmlformats.org/officeDocument/2006/relationships/hyperlink" Target="https://pt.wikipedia.org/wiki/Divis%C3%A3o_do_trabalho" TargetMode="External"/><Relationship Id="rId715" Type="http://schemas.openxmlformats.org/officeDocument/2006/relationships/hyperlink" Target="https://pt.wikipedia.org/wiki/Decl%C3%ADnio_do_polite%C3%ADsmo_greco-romano" TargetMode="External"/><Relationship Id="rId922" Type="http://schemas.openxmlformats.org/officeDocument/2006/relationships/hyperlink" Target="https://pt.wikipedia.org/wiki/Pancr%C3%A1cio" TargetMode="External"/><Relationship Id="rId1138" Type="http://schemas.openxmlformats.org/officeDocument/2006/relationships/hyperlink" Target="https://pt.wikipedia.org/wiki/Ves%C3%BAvio" TargetMode="External"/><Relationship Id="rId1345" Type="http://schemas.openxmlformats.org/officeDocument/2006/relationships/hyperlink" Target="https://pt.wikipedia.org/wiki/Imp%C3%A9rio_Otomano" TargetMode="External"/><Relationship Id="rId147" Type="http://schemas.openxmlformats.org/officeDocument/2006/relationships/hyperlink" Target="https://pt.wikipedia.org/wiki/Teod%C3%B3sio_I" TargetMode="External"/><Relationship Id="rId354" Type="http://schemas.openxmlformats.org/officeDocument/2006/relationships/hyperlink" Target="https://pt.wikipedia.org/wiki/Oceano_Atl%C3%A2ntico" TargetMode="External"/><Relationship Id="rId799" Type="http://schemas.openxmlformats.org/officeDocument/2006/relationships/hyperlink" Target="https://pt.wikipedia.org/wiki/Domus" TargetMode="External"/><Relationship Id="rId1191" Type="http://schemas.openxmlformats.org/officeDocument/2006/relationships/hyperlink" Target="https://pt.wikipedia.org/wiki/Arco_do_triunfo" TargetMode="External"/><Relationship Id="rId1205" Type="http://schemas.openxmlformats.org/officeDocument/2006/relationships/hyperlink" Target="https://pt.wikipedia.org/wiki/Sarc%C3%B3fago" TargetMode="External"/><Relationship Id="rId51" Type="http://schemas.openxmlformats.org/officeDocument/2006/relationships/hyperlink" Target="https://pt.wikipedia.org/wiki/Imp%C3%A9rio_Bizantino" TargetMode="External"/><Relationship Id="rId561" Type="http://schemas.openxmlformats.org/officeDocument/2006/relationships/hyperlink" Target="https://pt.wikipedia.org/wiki/Rio_Ebro" TargetMode="External"/><Relationship Id="rId659" Type="http://schemas.openxmlformats.org/officeDocument/2006/relationships/hyperlink" Target="https://pt.wikipedia.org/wiki/Minera%C3%A7%C3%A3o_hidr%C3%A1ulica" TargetMode="External"/><Relationship Id="rId866" Type="http://schemas.openxmlformats.org/officeDocument/2006/relationships/hyperlink" Target="https://pt.wikipedia.org/wiki/Imp%C3%A9rio_Romano" TargetMode="External"/><Relationship Id="rId1289" Type="http://schemas.openxmlformats.org/officeDocument/2006/relationships/hyperlink" Target="https://pt.wikipedia.org/wiki/Ov%C3%ADdio" TargetMode="External"/><Relationship Id="rId214" Type="http://schemas.openxmlformats.org/officeDocument/2006/relationships/hyperlink" Target="https://pt.wikipedia.org/wiki/Alexandria" TargetMode="External"/><Relationship Id="rId298" Type="http://schemas.openxmlformats.org/officeDocument/2006/relationships/hyperlink" Target="https://pt.wikipedia.org/wiki/Prov%C3%ADncia_romana" TargetMode="External"/><Relationship Id="rId421" Type="http://schemas.openxmlformats.org/officeDocument/2006/relationships/hyperlink" Target="https://pt.wikipedia.org/wiki/Liberto_(Roma_Antiga)" TargetMode="External"/><Relationship Id="rId519" Type="http://schemas.openxmlformats.org/officeDocument/2006/relationships/hyperlink" Target="https://pt.wikipedia.org/wiki/Ficheiro:Dupondius-Didius_Julianus-RIC_0012_(obverse).jpg" TargetMode="External"/><Relationship Id="rId1051" Type="http://schemas.openxmlformats.org/officeDocument/2006/relationships/hyperlink" Target="https://pt.wikipedia.org/wiki/Imp%C3%A9rio_Romano" TargetMode="External"/><Relationship Id="rId1149" Type="http://schemas.openxmlformats.org/officeDocument/2006/relationships/hyperlink" Target="https://pt.wikipedia.org/wiki/Bas%C3%ADlica" TargetMode="External"/><Relationship Id="rId1356" Type="http://schemas.openxmlformats.org/officeDocument/2006/relationships/hyperlink" Target="https://pt.wikipedia.org/wiki/Cristianismo" TargetMode="External"/><Relationship Id="rId158" Type="http://schemas.openxmlformats.org/officeDocument/2006/relationships/hyperlink" Target="https://pt.wikipedia.org/wiki/Imp%C3%A9rio_Romano" TargetMode="External"/><Relationship Id="rId726" Type="http://schemas.openxmlformats.org/officeDocument/2006/relationships/hyperlink" Target="https://pt.wikipedia.org/wiki/Templo_de_Jerusal%C3%A9m" TargetMode="External"/><Relationship Id="rId933" Type="http://schemas.openxmlformats.org/officeDocument/2006/relationships/hyperlink" Target="https://pt.wikipedia.org/wiki/Imp%C3%A9rio_Romano" TargetMode="External"/><Relationship Id="rId1009" Type="http://schemas.openxmlformats.org/officeDocument/2006/relationships/hyperlink" Target="https://pt.wikipedia.org/wiki/Ficheiro:Mosa%C3%AFque_des_bikinis,_Piazza_Armerina.jpg" TargetMode="External"/><Relationship Id="rId62" Type="http://schemas.openxmlformats.org/officeDocument/2006/relationships/hyperlink" Target="https://pt.wikipedia.org/wiki/Prov%C3%ADncia_romana" TargetMode="External"/><Relationship Id="rId365" Type="http://schemas.openxmlformats.org/officeDocument/2006/relationships/hyperlink" Target="https://pt.wikipedia.org/wiki/Catapulta" TargetMode="External"/><Relationship Id="rId572" Type="http://schemas.openxmlformats.org/officeDocument/2006/relationships/hyperlink" Target="https://pt.wikipedia.org/wiki/Prov%C3%ADncia_romana" TargetMode="External"/><Relationship Id="rId1216" Type="http://schemas.openxmlformats.org/officeDocument/2006/relationships/hyperlink" Target="https://pt.wikipedia.org/wiki/Opus_tessellatum" TargetMode="External"/><Relationship Id="rId225" Type="http://schemas.openxmlformats.org/officeDocument/2006/relationships/hyperlink" Target="https://pt.wikipedia.org/wiki/L%C3%ADngua_franca" TargetMode="External"/><Relationship Id="rId432" Type="http://schemas.openxmlformats.org/officeDocument/2006/relationships/hyperlink" Target="https://pt.wikipedia.org/wiki/Imp%C3%A9rio_Romano" TargetMode="External"/><Relationship Id="rId877" Type="http://schemas.openxmlformats.org/officeDocument/2006/relationships/hyperlink" Target="https://pt.wikipedia.org/wiki/Imp%C3%A9rio_Romano" TargetMode="External"/><Relationship Id="rId1062" Type="http://schemas.openxmlformats.org/officeDocument/2006/relationships/hyperlink" Target="https://pt.wikipedia.org/wiki/Cl%C3%A1udio" TargetMode="External"/><Relationship Id="rId737" Type="http://schemas.openxmlformats.org/officeDocument/2006/relationships/hyperlink" Target="https://pt.wikipedia.org/wiki/Constantino" TargetMode="External"/><Relationship Id="rId944" Type="http://schemas.openxmlformats.org/officeDocument/2006/relationships/hyperlink" Target="https://pt.wikipedia.org/wiki/Imp%C3%A9rio_Romano" TargetMode="External"/><Relationship Id="rId1367" Type="http://schemas.openxmlformats.org/officeDocument/2006/relationships/hyperlink" Target="https://pt.wikipedia.org/wiki/Arquitetura_rom%C3%A2nica" TargetMode="External"/><Relationship Id="rId73" Type="http://schemas.openxmlformats.org/officeDocument/2006/relationships/image" Target="media/image1.png"/><Relationship Id="rId169" Type="http://schemas.openxmlformats.org/officeDocument/2006/relationships/hyperlink" Target="https://pt.wikipedia.org/wiki/Migra%C3%A7%C3%B5es_dos_povos_b%C3%A1rbaros" TargetMode="External"/><Relationship Id="rId376" Type="http://schemas.openxmlformats.org/officeDocument/2006/relationships/hyperlink" Target="https://pt.wikipedia.org/wiki/Imp%C3%A9rio_Romano" TargetMode="External"/><Relationship Id="rId583" Type="http://schemas.openxmlformats.org/officeDocument/2006/relationships/hyperlink" Target="https://pt.wikipedia.org/wiki/Marco_mili%C3%A1rio" TargetMode="External"/><Relationship Id="rId790" Type="http://schemas.openxmlformats.org/officeDocument/2006/relationships/hyperlink" Target="https://pt.wikipedia.org/wiki/Bomba_hidr%C3%A1ulica" TargetMode="External"/><Relationship Id="rId804" Type="http://schemas.openxmlformats.org/officeDocument/2006/relationships/hyperlink" Target="https://pt.wikipedia.org/wiki/%C3%8Dnsula" TargetMode="External"/><Relationship Id="rId1227" Type="http://schemas.openxmlformats.org/officeDocument/2006/relationships/hyperlink" Target="https://pt.wikipedia.org/wiki/Opus_sectile" TargetMode="External"/><Relationship Id="rId4" Type="http://schemas.openxmlformats.org/officeDocument/2006/relationships/webSettings" Target="webSettings.xml"/><Relationship Id="rId236" Type="http://schemas.openxmlformats.org/officeDocument/2006/relationships/hyperlink" Target="https://pt.wikipedia.org/wiki/Imp%C3%A9rio_Romano" TargetMode="External"/><Relationship Id="rId443" Type="http://schemas.openxmlformats.org/officeDocument/2006/relationships/hyperlink" Target="https://pt.wikipedia.org/wiki/Racismo" TargetMode="External"/><Relationship Id="rId650" Type="http://schemas.openxmlformats.org/officeDocument/2006/relationships/hyperlink" Target="https://pt.wikipedia.org/wiki/Prata" TargetMode="External"/><Relationship Id="rId888" Type="http://schemas.openxmlformats.org/officeDocument/2006/relationships/hyperlink" Target="https://pt.wikipedia.org/wiki/Imp%C3%A9rio_Romano" TargetMode="External"/><Relationship Id="rId1073" Type="http://schemas.openxmlformats.org/officeDocument/2006/relationships/hyperlink" Target="https://pt.wikipedia.org/wiki/Toga_pretexta" TargetMode="External"/><Relationship Id="rId1280" Type="http://schemas.openxmlformats.org/officeDocument/2006/relationships/hyperlink" Target="https://pt.wikipedia.org/wiki/Eur%C3%ADpedes" TargetMode="External"/><Relationship Id="rId303" Type="http://schemas.openxmlformats.org/officeDocument/2006/relationships/hyperlink" Target="https://pt.wikipedia.org/wiki/Governador_romano" TargetMode="External"/><Relationship Id="rId748" Type="http://schemas.openxmlformats.org/officeDocument/2006/relationships/hyperlink" Target="https://pt.wikipedia.org/wiki/Munic%C3%ADpio_romano" TargetMode="External"/><Relationship Id="rId955" Type="http://schemas.openxmlformats.org/officeDocument/2006/relationships/hyperlink" Target="https://pt.wikipedia.org/wiki/Imp%C3%A9rio_Romano" TargetMode="External"/><Relationship Id="rId1140" Type="http://schemas.openxmlformats.org/officeDocument/2006/relationships/hyperlink" Target="https://pt.wikipedia.org/wiki/Bas%C3%ADlica_de_Constantino" TargetMode="External"/><Relationship Id="rId1378" Type="http://schemas.openxmlformats.org/officeDocument/2006/relationships/hyperlink" Target="https://pt.wikipedia.org/wiki/Hist%C3%B3ria_da_l%C3%ADngua_portuguesa" TargetMode="External"/><Relationship Id="rId84" Type="http://schemas.openxmlformats.org/officeDocument/2006/relationships/hyperlink" Target="https://pt.wikipedia.org/wiki/J%C3%BAlio_C%C3%A9sar" TargetMode="External"/><Relationship Id="rId387" Type="http://schemas.openxmlformats.org/officeDocument/2006/relationships/hyperlink" Target="https://pt.wikipedia.org/wiki/Rio_Nilo" TargetMode="External"/><Relationship Id="rId510" Type="http://schemas.openxmlformats.org/officeDocument/2006/relationships/hyperlink" Target="https://pt.wikipedia.org/wiki/Monetiza%C3%A7%C3%A3o" TargetMode="External"/><Relationship Id="rId594" Type="http://schemas.openxmlformats.org/officeDocument/2006/relationships/hyperlink" Target="https://pt.wikipedia.org/wiki/Imp%C3%A9rio_Romano" TargetMode="External"/><Relationship Id="rId608" Type="http://schemas.openxmlformats.org/officeDocument/2006/relationships/hyperlink" Target="https://pt.wikipedia.org/wiki/Molho_de_peixe" TargetMode="External"/><Relationship Id="rId815" Type="http://schemas.openxmlformats.org/officeDocument/2006/relationships/hyperlink" Target="https://pt.wikipedia.org/wiki/Horta_urbana" TargetMode="External"/><Relationship Id="rId1238" Type="http://schemas.openxmlformats.org/officeDocument/2006/relationships/hyperlink" Target="https://pt.wikipedia.org/wiki/Instrumento_de_sopro" TargetMode="External"/><Relationship Id="rId247" Type="http://schemas.openxmlformats.org/officeDocument/2006/relationships/hyperlink" Target="https://pt.wikipedia.org/wiki/Cl%C3%A1udio" TargetMode="External"/><Relationship Id="rId899" Type="http://schemas.openxmlformats.org/officeDocument/2006/relationships/hyperlink" Target="https://pt.wikipedia.org/wiki/Imp%C3%A9rio_Romano" TargetMode="External"/><Relationship Id="rId1000" Type="http://schemas.openxmlformats.org/officeDocument/2006/relationships/hyperlink" Target="https://pt.wikipedia.org/wiki/Imp%C3%A9rio_Romano" TargetMode="External"/><Relationship Id="rId1084" Type="http://schemas.openxmlformats.org/officeDocument/2006/relationships/image" Target="media/image40.jpeg"/><Relationship Id="rId1305" Type="http://schemas.openxmlformats.org/officeDocument/2006/relationships/hyperlink" Target="https://pt.wikipedia.org/wiki/Imp%C3%A9rio_Romano" TargetMode="External"/><Relationship Id="rId107" Type="http://schemas.openxmlformats.org/officeDocument/2006/relationships/hyperlink" Target="https://pt.wikipedia.org/wiki/Latim" TargetMode="External"/><Relationship Id="rId454" Type="http://schemas.openxmlformats.org/officeDocument/2006/relationships/hyperlink" Target="https://pt.wikipedia.org/wiki/Manumiss%C3%A3o" TargetMode="External"/><Relationship Id="rId661" Type="http://schemas.openxmlformats.org/officeDocument/2006/relationships/hyperlink" Target="https://pt.wikipedia.org/wiki/Carv%C3%A3o_vegetal" TargetMode="External"/><Relationship Id="rId759" Type="http://schemas.openxmlformats.org/officeDocument/2006/relationships/hyperlink" Target="https://pt.wikipedia.org/wiki/%C3%8Dnsula" TargetMode="External"/><Relationship Id="rId966" Type="http://schemas.openxmlformats.org/officeDocument/2006/relationships/hyperlink" Target="https://pt.wikipedia.org/wiki/Jogos_f%C3%BAnebres" TargetMode="External"/><Relationship Id="rId1291" Type="http://schemas.openxmlformats.org/officeDocument/2006/relationships/hyperlink" Target="https://pt.wikipedia.org/wiki/Homero" TargetMode="External"/><Relationship Id="rId1389" Type="http://schemas.openxmlformats.org/officeDocument/2006/relationships/hyperlink" Target="https://pt.wikipedia.org/wiki/Geografia_da_Gr%C3%A9cia" TargetMode="External"/><Relationship Id="rId11" Type="http://schemas.openxmlformats.org/officeDocument/2006/relationships/hyperlink" Target="https://pt.wikipedia.org/wiki/Mar_Mediterr%C3%A2neo" TargetMode="External"/><Relationship Id="rId314" Type="http://schemas.openxmlformats.org/officeDocument/2006/relationships/hyperlink" Target="https://pt.wikipedia.org/wiki/Imp%C3%A9rio_Romano" TargetMode="External"/><Relationship Id="rId398" Type="http://schemas.openxmlformats.org/officeDocument/2006/relationships/hyperlink" Target="https://pt.wikipedia.org/wiki/Imp%C3%A9rio_Romano" TargetMode="External"/><Relationship Id="rId521" Type="http://schemas.openxmlformats.org/officeDocument/2006/relationships/hyperlink" Target="https://pt.wikipedia.org/wiki/Asse" TargetMode="External"/><Relationship Id="rId619" Type="http://schemas.openxmlformats.org/officeDocument/2006/relationships/hyperlink" Target="https://pt.wikipedia.org/wiki/Creta_e_Cirenaica" TargetMode="External"/><Relationship Id="rId1151" Type="http://schemas.openxmlformats.org/officeDocument/2006/relationships/hyperlink" Target="https://pt.wikipedia.org/wiki/Termas_de_Diocleciano" TargetMode="External"/><Relationship Id="rId1249" Type="http://schemas.openxmlformats.org/officeDocument/2006/relationships/hyperlink" Target="https://pt.wikipedia.org/wiki/Imp%C3%A9rio_Romano" TargetMode="External"/><Relationship Id="rId95" Type="http://schemas.openxmlformats.org/officeDocument/2006/relationships/hyperlink" Target="https://pt.wikipedia.org/wiki/Cle%C3%B3patra" TargetMode="External"/><Relationship Id="rId160" Type="http://schemas.openxmlformats.org/officeDocument/2006/relationships/hyperlink" Target="https://pt.wikipedia.org/wiki/Constantino" TargetMode="External"/><Relationship Id="rId826" Type="http://schemas.openxmlformats.org/officeDocument/2006/relationships/hyperlink" Target="https://pt.wikipedia.org/wiki/Salus" TargetMode="External"/><Relationship Id="rId1011" Type="http://schemas.openxmlformats.org/officeDocument/2006/relationships/hyperlink" Target="https://pt.wikipedia.org/wiki/Vila_de_Casale" TargetMode="External"/><Relationship Id="rId1109" Type="http://schemas.openxmlformats.org/officeDocument/2006/relationships/hyperlink" Target="https://pt.wikipedia.org/wiki/Imp%C3%A9rio_Romano" TargetMode="External"/><Relationship Id="rId258" Type="http://schemas.openxmlformats.org/officeDocument/2006/relationships/hyperlink" Target="https://pt.wikipedia.org/wiki/L%C3%ADngua_copta" TargetMode="External"/><Relationship Id="rId465" Type="http://schemas.openxmlformats.org/officeDocument/2006/relationships/hyperlink" Target="https://pt.wikipedia.org/wiki/Culto_imperial" TargetMode="External"/><Relationship Id="rId672" Type="http://schemas.openxmlformats.org/officeDocument/2006/relationships/hyperlink" Target="https://pt.wikipedia.org/wiki/Crise_da_Rep%C3%BAblica_Romana" TargetMode="External"/><Relationship Id="rId1095" Type="http://schemas.openxmlformats.org/officeDocument/2006/relationships/hyperlink" Target="https://pt.wikipedia.org/wiki/Imp%C3%A9rio_Romano" TargetMode="External"/><Relationship Id="rId1316" Type="http://schemas.openxmlformats.org/officeDocument/2006/relationships/hyperlink" Target="https://pt.wikipedia.org/wiki/Padres_da_Igreja" TargetMode="External"/><Relationship Id="rId22" Type="http://schemas.openxmlformats.org/officeDocument/2006/relationships/hyperlink" Target="https://pt.wikipedia.org/wiki/Senado_romano" TargetMode="External"/><Relationship Id="rId118" Type="http://schemas.openxmlformats.org/officeDocument/2006/relationships/hyperlink" Target="https://pt.wikipedia.org/wiki/Nero" TargetMode="External"/><Relationship Id="rId325" Type="http://schemas.openxmlformats.org/officeDocument/2006/relationships/hyperlink" Target="https://pt.wikipedia.org/wiki/Gl%C3%A1dio" TargetMode="External"/><Relationship Id="rId532" Type="http://schemas.openxmlformats.org/officeDocument/2006/relationships/hyperlink" Target="https://pt.wikipedia.org/wiki/Banco" TargetMode="External"/><Relationship Id="rId977" Type="http://schemas.openxmlformats.org/officeDocument/2006/relationships/hyperlink" Target="https://pt.wikipedia.org/wiki/Imp%C3%A9rio_Romano" TargetMode="External"/><Relationship Id="rId1162" Type="http://schemas.openxmlformats.org/officeDocument/2006/relationships/hyperlink" Target="https://pt.wikipedia.org/wiki/Pompeia" TargetMode="External"/><Relationship Id="rId171" Type="http://schemas.openxmlformats.org/officeDocument/2006/relationships/hyperlink" Target="https://pt.wikipedia.org/wiki/Antiguidade_tardia" TargetMode="External"/><Relationship Id="rId837" Type="http://schemas.openxmlformats.org/officeDocument/2006/relationships/hyperlink" Target="https://pt.wikipedia.org/wiki/Imp%C3%A9rio_Romano" TargetMode="External"/><Relationship Id="rId1022" Type="http://schemas.openxmlformats.org/officeDocument/2006/relationships/hyperlink" Target="https://pt.wikipedia.org/wiki/Gin%C3%A1stica_r%C3%ADtmica" TargetMode="External"/><Relationship Id="rId269" Type="http://schemas.openxmlformats.org/officeDocument/2006/relationships/image" Target="media/image7.jpeg"/><Relationship Id="rId476" Type="http://schemas.openxmlformats.org/officeDocument/2006/relationships/hyperlink" Target="https://pt.wikipedia.org/wiki/Pen%C3%ADnsula_It%C3%A1lica" TargetMode="External"/><Relationship Id="rId683" Type="http://schemas.openxmlformats.org/officeDocument/2006/relationships/hyperlink" Target="https://pt.wikipedia.org/wiki/V%C3%A9nus_(mitologia)" TargetMode="External"/><Relationship Id="rId890" Type="http://schemas.openxmlformats.org/officeDocument/2006/relationships/hyperlink" Target="https://pt.wikipedia.org/wiki/Erotismo" TargetMode="External"/><Relationship Id="rId904" Type="http://schemas.openxmlformats.org/officeDocument/2006/relationships/hyperlink" Target="https://pt.wikipedia.org/wiki/Ficheiro:Mosaic_blue_charioteer_Massimo.jpg" TargetMode="External"/><Relationship Id="rId1327" Type="http://schemas.openxmlformats.org/officeDocument/2006/relationships/hyperlink" Target="https://pt.wikipedia.org/wiki/Arte_rom%C3%A2nica" TargetMode="External"/><Relationship Id="rId33" Type="http://schemas.openxmlformats.org/officeDocument/2006/relationships/hyperlink" Target="https://pt.wikipedia.org/wiki/Tito_(imperador)" TargetMode="External"/><Relationship Id="rId129" Type="http://schemas.openxmlformats.org/officeDocument/2006/relationships/hyperlink" Target="https://pt.wikipedia.org/wiki/Marco_Aur%C3%A9lio" TargetMode="External"/><Relationship Id="rId336" Type="http://schemas.openxmlformats.org/officeDocument/2006/relationships/hyperlink" Target="https://pt.wikipedia.org/wiki/Marinha_romana" TargetMode="External"/><Relationship Id="rId543" Type="http://schemas.openxmlformats.org/officeDocument/2006/relationships/hyperlink" Target="https://pt.wikipedia.org/wiki/Dinastia_nerva-antonina" TargetMode="External"/><Relationship Id="rId988" Type="http://schemas.openxmlformats.org/officeDocument/2006/relationships/hyperlink" Target="https://pt.wikipedia.org/wiki/Sacrif%C3%ADcio_humano" TargetMode="External"/><Relationship Id="rId1173" Type="http://schemas.openxmlformats.org/officeDocument/2006/relationships/hyperlink" Target="https://pt.wikipedia.org/wiki/Patr%C3%ADcio" TargetMode="External"/><Relationship Id="rId1380" Type="http://schemas.openxmlformats.org/officeDocument/2006/relationships/hyperlink" Target="https://pt.wikipedia.org/wiki/L%C3%ADngua_francesa" TargetMode="External"/><Relationship Id="rId182" Type="http://schemas.openxmlformats.org/officeDocument/2006/relationships/hyperlink" Target="https://pt.wikipedia.org/wiki/Imp%C3%A9rio_Romano" TargetMode="External"/><Relationship Id="rId403" Type="http://schemas.openxmlformats.org/officeDocument/2006/relationships/hyperlink" Target="https://pt.wikipedia.org/wiki/Er%C3%A1rio_militar" TargetMode="External"/><Relationship Id="rId750" Type="http://schemas.openxmlformats.org/officeDocument/2006/relationships/hyperlink" Target="https://pt.wikipedia.org/wiki/Tertuliano" TargetMode="External"/><Relationship Id="rId848" Type="http://schemas.openxmlformats.org/officeDocument/2006/relationships/hyperlink" Target="https://pt.wikipedia.org/wiki/Imp%C3%A9rio_Romano" TargetMode="External"/><Relationship Id="rId1033" Type="http://schemas.openxmlformats.org/officeDocument/2006/relationships/hyperlink" Target="https://pt.wikipedia.org/wiki/Museus_Vaticanos" TargetMode="External"/><Relationship Id="rId487" Type="http://schemas.openxmlformats.org/officeDocument/2006/relationships/hyperlink" Target="https://pt.wikipedia.org/wiki/Mulheres_da_Antiga_Roma" TargetMode="External"/><Relationship Id="rId610" Type="http://schemas.openxmlformats.org/officeDocument/2006/relationships/hyperlink" Target="https://pt.wikipedia.org/wiki/Fibra" TargetMode="External"/><Relationship Id="rId694" Type="http://schemas.openxmlformats.org/officeDocument/2006/relationships/hyperlink" Target="https://pt.wikipedia.org/wiki/Liba%C3%A7%C3%A3o" TargetMode="External"/><Relationship Id="rId708" Type="http://schemas.openxmlformats.org/officeDocument/2006/relationships/hyperlink" Target="https://pt.wikipedia.org/wiki/Mitra%C3%ADsmo" TargetMode="External"/><Relationship Id="rId915" Type="http://schemas.openxmlformats.org/officeDocument/2006/relationships/hyperlink" Target="https://pt.wikipedia.org/wiki/Recria%C3%A7%C3%A3o_hist%C3%B3rica" TargetMode="External"/><Relationship Id="rId1240" Type="http://schemas.openxmlformats.org/officeDocument/2006/relationships/hyperlink" Target="https://pt.wikipedia.org/wiki/Matem%C3%A1tica" TargetMode="External"/><Relationship Id="rId1338" Type="http://schemas.openxmlformats.org/officeDocument/2006/relationships/hyperlink" Target="https://pt.wikipedia.org/wiki/Papa_Le%C3%A3o_III" TargetMode="External"/><Relationship Id="rId347" Type="http://schemas.openxmlformats.org/officeDocument/2006/relationships/hyperlink" Target="https://pt.wikipedia.org/wiki/Imp%C3%A9rio_Romano" TargetMode="External"/><Relationship Id="rId999" Type="http://schemas.openxmlformats.org/officeDocument/2006/relationships/hyperlink" Target="https://pt.wikipedia.org/wiki/Testemunho_(cristianismo)" TargetMode="External"/><Relationship Id="rId1100" Type="http://schemas.openxmlformats.org/officeDocument/2006/relationships/hyperlink" Target="https://pt.wikipedia.org/wiki/Patriarcal" TargetMode="External"/><Relationship Id="rId1184" Type="http://schemas.openxmlformats.org/officeDocument/2006/relationships/hyperlink" Target="https://pt.wikipedia.org/wiki/Ficheiro:Busto_di_filippo_l%27arabo,_da_castel_porziano,_inv._2216,_03_(cropped_2).jpg" TargetMode="External"/><Relationship Id="rId44" Type="http://schemas.openxmlformats.org/officeDocument/2006/relationships/hyperlink" Target="https://pt.wikipedia.org/wiki/Biz%C3%A2ncio" TargetMode="External"/><Relationship Id="rId554" Type="http://schemas.openxmlformats.org/officeDocument/2006/relationships/image" Target="media/image19.jpeg"/><Relationship Id="rId761" Type="http://schemas.openxmlformats.org/officeDocument/2006/relationships/image" Target="media/image28.jpeg"/><Relationship Id="rId859" Type="http://schemas.openxmlformats.org/officeDocument/2006/relationships/hyperlink" Target="https://pt.wikipedia.org/wiki/Imp%C3%A9rio_Romano" TargetMode="External"/><Relationship Id="rId1391" Type="http://schemas.openxmlformats.org/officeDocument/2006/relationships/hyperlink" Target="https://pt.wikipedia.org/wiki/Anat%C3%B3lia" TargetMode="External"/><Relationship Id="rId193" Type="http://schemas.openxmlformats.org/officeDocument/2006/relationships/hyperlink" Target="https://pt.wikipedia.org/wiki/Inglaterra" TargetMode="External"/><Relationship Id="rId207" Type="http://schemas.openxmlformats.org/officeDocument/2006/relationships/hyperlink" Target="https://pt.wikipedia.org/wiki/Trajano" TargetMode="External"/><Relationship Id="rId414" Type="http://schemas.openxmlformats.org/officeDocument/2006/relationships/hyperlink" Target="https://pt.wikipedia.org/wiki/Imp%C3%A9rio_Romano" TargetMode="External"/><Relationship Id="rId498" Type="http://schemas.openxmlformats.org/officeDocument/2006/relationships/hyperlink" Target="https://pt.wikipedia.org/wiki/Imp%C3%A9rio_Romano" TargetMode="External"/><Relationship Id="rId621" Type="http://schemas.openxmlformats.org/officeDocument/2006/relationships/hyperlink" Target="https://pt.wikipedia.org/wiki/Imp%C3%A9rio_Romano" TargetMode="External"/><Relationship Id="rId1044" Type="http://schemas.openxmlformats.org/officeDocument/2006/relationships/hyperlink" Target="https://pt.wikipedia.org/wiki/Imp%C3%A9rio_Romano" TargetMode="External"/><Relationship Id="rId1251" Type="http://schemas.openxmlformats.org/officeDocument/2006/relationships/hyperlink" Target="https://pt.wikipedia.org/wiki/Literatura_latina" TargetMode="External"/><Relationship Id="rId1349" Type="http://schemas.openxmlformats.org/officeDocument/2006/relationships/hyperlink" Target="https://pt.wikipedia.org/wiki/Imp%C3%A9rio_Romano" TargetMode="External"/><Relationship Id="rId260" Type="http://schemas.openxmlformats.org/officeDocument/2006/relationships/hyperlink" Target="https://pt.wikipedia.org/wiki/Dan%C3%BAbio" TargetMode="External"/><Relationship Id="rId719" Type="http://schemas.openxmlformats.org/officeDocument/2006/relationships/hyperlink" Target="https://pt.wikipedia.org/wiki/Manes" TargetMode="External"/><Relationship Id="rId926" Type="http://schemas.openxmlformats.org/officeDocument/2006/relationships/hyperlink" Target="https://pt.wikipedia.org/wiki/Imp%C3%A9rio_Romano" TargetMode="External"/><Relationship Id="rId1111" Type="http://schemas.openxmlformats.org/officeDocument/2006/relationships/hyperlink" Target="https://pt.wikipedia.org/wiki/Arte_etrusca" TargetMode="External"/><Relationship Id="rId55" Type="http://schemas.openxmlformats.org/officeDocument/2006/relationships/hyperlink" Target="https://pt.wikipedia.org/wiki/Filosofia_na_Roma_Antiga" TargetMode="External"/><Relationship Id="rId120" Type="http://schemas.openxmlformats.org/officeDocument/2006/relationships/hyperlink" Target="https://pt.wikipedia.org/wiki/Grande_inc%C3%AAndio_de_Roma" TargetMode="External"/><Relationship Id="rId358" Type="http://schemas.openxmlformats.org/officeDocument/2006/relationships/hyperlink" Target="https://pt.wikipedia.org/wiki/Peregrino_(Roma_Antiga)" TargetMode="External"/><Relationship Id="rId565" Type="http://schemas.openxmlformats.org/officeDocument/2006/relationships/hyperlink" Target="https://pt.wikipedia.org/wiki/Rio_Nilo" TargetMode="External"/><Relationship Id="rId772" Type="http://schemas.openxmlformats.org/officeDocument/2006/relationships/hyperlink" Target="https://pt.wikipedia.org/wiki/Imp%C3%A9rio_Romano" TargetMode="External"/><Relationship Id="rId1195" Type="http://schemas.openxmlformats.org/officeDocument/2006/relationships/hyperlink" Target="https://pt.wikipedia.org/wiki/Imp%C3%A9rio_Romano" TargetMode="External"/><Relationship Id="rId1209" Type="http://schemas.openxmlformats.org/officeDocument/2006/relationships/hyperlink" Target="https://pt.wikipedia.org/wiki/Imp%C3%A9rio_Romano" TargetMode="External"/><Relationship Id="rId218" Type="http://schemas.openxmlformats.org/officeDocument/2006/relationships/hyperlink" Target="https://pt.wikipedia.org/wiki/Imp%C3%A9rio_Romano" TargetMode="External"/><Relationship Id="rId425" Type="http://schemas.openxmlformats.org/officeDocument/2006/relationships/hyperlink" Target="https://pt.wikipedia.org/wiki/Ordem_equestre" TargetMode="External"/><Relationship Id="rId632" Type="http://schemas.openxmlformats.org/officeDocument/2006/relationships/hyperlink" Target="https://pt.wikipedia.org/wiki/Ervilha" TargetMode="External"/><Relationship Id="rId1055" Type="http://schemas.openxmlformats.org/officeDocument/2006/relationships/hyperlink" Target="https://pt.wikipedia.org/wiki/Imp%C3%A9rio_Romano" TargetMode="External"/><Relationship Id="rId1262" Type="http://schemas.openxmlformats.org/officeDocument/2006/relationships/hyperlink" Target="https://pt.wikipedia.org/wiki/Bal%C3%A9" TargetMode="External"/><Relationship Id="rId271" Type="http://schemas.openxmlformats.org/officeDocument/2006/relationships/hyperlink" Target="https://pt.wikipedia.org/wiki/Lista_de_imperatrizes_romanas_e_bizantinas" TargetMode="External"/><Relationship Id="rId937" Type="http://schemas.openxmlformats.org/officeDocument/2006/relationships/hyperlink" Target="https://pt.wikipedia.org/wiki/Imp%C3%A9rio_Romano" TargetMode="External"/><Relationship Id="rId1122" Type="http://schemas.openxmlformats.org/officeDocument/2006/relationships/hyperlink" Target="https://pt.wikipedia.org/wiki/Engenharia_romana" TargetMode="External"/><Relationship Id="rId66" Type="http://schemas.openxmlformats.org/officeDocument/2006/relationships/hyperlink" Target="https://pt.wikipedia.org/wiki/Imp%C3%A9rio_Romano" TargetMode="External"/><Relationship Id="rId131" Type="http://schemas.openxmlformats.org/officeDocument/2006/relationships/hyperlink" Target="https://pt.wikipedia.org/wiki/Dinastia_severa" TargetMode="External"/><Relationship Id="rId369" Type="http://schemas.openxmlformats.org/officeDocument/2006/relationships/image" Target="media/image10.jpeg"/><Relationship Id="rId576" Type="http://schemas.openxmlformats.org/officeDocument/2006/relationships/hyperlink" Target="https://pt.wikipedia.org/wiki/Taberna_(Roma_Antiga)" TargetMode="External"/><Relationship Id="rId783" Type="http://schemas.openxmlformats.org/officeDocument/2006/relationships/hyperlink" Target="https://pt.wikipedia.org/wiki/F%C3%B3runs_imperiais" TargetMode="External"/><Relationship Id="rId990" Type="http://schemas.openxmlformats.org/officeDocument/2006/relationships/hyperlink" Target="https://pt.wikipedia.org/wiki/Imp%C3%A9rio_Romano" TargetMode="External"/><Relationship Id="rId229" Type="http://schemas.openxmlformats.org/officeDocument/2006/relationships/hyperlink" Target="https://pt.wikipedia.org/wiki/Latim" TargetMode="External"/><Relationship Id="rId436" Type="http://schemas.openxmlformats.org/officeDocument/2006/relationships/hyperlink" Target="https://pt.wikipedia.org/wiki/Ficheiro:Mosaique_echansons_Bardo.jpg" TargetMode="External"/><Relationship Id="rId643" Type="http://schemas.openxmlformats.org/officeDocument/2006/relationships/hyperlink" Target="https://pt.wikipedia.org/wiki/Ficheiro:Panor%C3%A1mica_de_Las_M%C3%A9dulas.jpg" TargetMode="External"/><Relationship Id="rId1066" Type="http://schemas.openxmlformats.org/officeDocument/2006/relationships/hyperlink" Target="https://pt.wikipedia.org/wiki/L%C3%A3" TargetMode="External"/><Relationship Id="rId1273" Type="http://schemas.openxmlformats.org/officeDocument/2006/relationships/hyperlink" Target="https://pt.wikipedia.org/wiki/Imp%C3%A9rio_Romano" TargetMode="External"/><Relationship Id="rId850" Type="http://schemas.openxmlformats.org/officeDocument/2006/relationships/hyperlink" Target="https://pt.wikipedia.org/wiki/Ficheiro:Schulrelief.jpg" TargetMode="External"/><Relationship Id="rId948" Type="http://schemas.openxmlformats.org/officeDocument/2006/relationships/hyperlink" Target="https://pt.wikipedia.org/wiki/Imp%C3%A9rio_Romano" TargetMode="External"/><Relationship Id="rId1133" Type="http://schemas.openxmlformats.org/officeDocument/2006/relationships/hyperlink" Target="https://pt.wikipedia.org/wiki/Ab%C3%B3bada" TargetMode="External"/><Relationship Id="rId77" Type="http://schemas.openxmlformats.org/officeDocument/2006/relationships/image" Target="media/image2.jpeg"/><Relationship Id="rId282" Type="http://schemas.openxmlformats.org/officeDocument/2006/relationships/hyperlink" Target="https://pt.wikipedia.org/wiki/Despotismo" TargetMode="External"/><Relationship Id="rId503" Type="http://schemas.openxmlformats.org/officeDocument/2006/relationships/hyperlink" Target="https://pt.wikipedia.org/wiki/Imp%C3%A9rio_Romano" TargetMode="External"/><Relationship Id="rId587" Type="http://schemas.openxmlformats.org/officeDocument/2006/relationships/hyperlink" Target="https://pt.wikipedia.org/wiki/Imp%C3%A9rio_Romano" TargetMode="External"/><Relationship Id="rId710" Type="http://schemas.openxmlformats.org/officeDocument/2006/relationships/hyperlink" Target="https://pt.wikipedia.org/wiki/Imp%C3%A9rio_Romano" TargetMode="External"/><Relationship Id="rId808" Type="http://schemas.openxmlformats.org/officeDocument/2006/relationships/hyperlink" Target="https://pt.wikipedia.org/wiki/Vila_romana" TargetMode="External"/><Relationship Id="rId1340" Type="http://schemas.openxmlformats.org/officeDocument/2006/relationships/hyperlink" Target="https://pt.wikipedia.org/wiki/Carlos_Magno" TargetMode="External"/><Relationship Id="rId8" Type="http://schemas.openxmlformats.org/officeDocument/2006/relationships/hyperlink" Target="https://pt.wikipedia.org/wiki/Roma_Antiga" TargetMode="External"/><Relationship Id="rId142" Type="http://schemas.openxmlformats.org/officeDocument/2006/relationships/image" Target="media/image3.jpeg"/><Relationship Id="rId447" Type="http://schemas.openxmlformats.org/officeDocument/2006/relationships/hyperlink" Target="https://pt.wikipedia.org/wiki/Imp%C3%A9rio_Romano" TargetMode="External"/><Relationship Id="rId794" Type="http://schemas.openxmlformats.org/officeDocument/2006/relationships/hyperlink" Target="https://pt.wikipedia.org/wiki/Imp%C3%A9rio_Romano" TargetMode="External"/><Relationship Id="rId1077" Type="http://schemas.openxmlformats.org/officeDocument/2006/relationships/hyperlink" Target="https://pt.wikipedia.org/wiki/Imp%C3%A9rio_Romano" TargetMode="External"/><Relationship Id="rId1200" Type="http://schemas.openxmlformats.org/officeDocument/2006/relationships/hyperlink" Target="https://pt.wikipedia.org/wiki/Classicismo" TargetMode="External"/><Relationship Id="rId654" Type="http://schemas.openxmlformats.org/officeDocument/2006/relationships/hyperlink" Target="https://pt.wikipedia.org/wiki/Brit%C3%A2nia_(prov%C3%ADncia_romana)" TargetMode="External"/><Relationship Id="rId861" Type="http://schemas.openxmlformats.org/officeDocument/2006/relationships/hyperlink" Target="https://pt.wikipedia.org/wiki/Imp%C3%A9rio_Romano" TargetMode="External"/><Relationship Id="rId959" Type="http://schemas.openxmlformats.org/officeDocument/2006/relationships/hyperlink" Target="https://pt.wikipedia.org/wiki/Imp%C3%A9rio_Romano" TargetMode="External"/><Relationship Id="rId1284" Type="http://schemas.openxmlformats.org/officeDocument/2006/relationships/hyperlink" Target="https://pt.wikipedia.org/wiki/Augusto" TargetMode="External"/><Relationship Id="rId293" Type="http://schemas.openxmlformats.org/officeDocument/2006/relationships/hyperlink" Target="https://pt.wikipedia.org/wiki/Imp%C3%A9rio_Romano" TargetMode="External"/><Relationship Id="rId307" Type="http://schemas.openxmlformats.org/officeDocument/2006/relationships/hyperlink" Target="https://pt.wikipedia.org/wiki/Prov%C3%ADncia_imperial" TargetMode="External"/><Relationship Id="rId514" Type="http://schemas.openxmlformats.org/officeDocument/2006/relationships/hyperlink" Target="https://pt.wikipedia.org/wiki/Ficheiro:CarinusAureus.jpg" TargetMode="External"/><Relationship Id="rId721" Type="http://schemas.openxmlformats.org/officeDocument/2006/relationships/hyperlink" Target="https://pt.wikipedia.org/wiki/Monote%C3%ADsmo" TargetMode="External"/><Relationship Id="rId1144" Type="http://schemas.openxmlformats.org/officeDocument/2006/relationships/hyperlink" Target="https://pt.wikipedia.org/wiki/Arquitetura_bizantina" TargetMode="External"/><Relationship Id="rId1351" Type="http://schemas.openxmlformats.org/officeDocument/2006/relationships/hyperlink" Target="https://pt.wikipedia.org/wiki/Gr%C3%A3o-Ducado_de_Moscovo" TargetMode="External"/><Relationship Id="rId88" Type="http://schemas.openxmlformats.org/officeDocument/2006/relationships/hyperlink" Target="https://pt.wikipedia.org/wiki/Otaviano" TargetMode="External"/><Relationship Id="rId153" Type="http://schemas.openxmlformats.org/officeDocument/2006/relationships/hyperlink" Target="https://pt.wikipedia.org/wiki/Monarquia_absoluta" TargetMode="External"/><Relationship Id="rId360" Type="http://schemas.openxmlformats.org/officeDocument/2006/relationships/hyperlink" Target="https://pt.wikipedia.org/wiki/Centuri%C3%A3o" TargetMode="External"/><Relationship Id="rId598" Type="http://schemas.openxmlformats.org/officeDocument/2006/relationships/hyperlink" Target="https://pt.wikipedia.org/wiki/Com%C3%A9rcio_da_Roma_Antiga" TargetMode="External"/><Relationship Id="rId819" Type="http://schemas.openxmlformats.org/officeDocument/2006/relationships/hyperlink" Target="https://pt.wikipedia.org/wiki/Imp%C3%A9rio_Romano" TargetMode="External"/><Relationship Id="rId1004" Type="http://schemas.openxmlformats.org/officeDocument/2006/relationships/hyperlink" Target="https://pt.wikipedia.org/wiki/Imp%C3%A9rio_Romano" TargetMode="External"/><Relationship Id="rId1211" Type="http://schemas.openxmlformats.org/officeDocument/2006/relationships/hyperlink" Target="https://pt.wikipedia.org/wiki/Imp%C3%A9rio_Romano" TargetMode="External"/><Relationship Id="rId220" Type="http://schemas.openxmlformats.org/officeDocument/2006/relationships/hyperlink" Target="https://pt.wikipedia.org/wiki/Ficheiro:Inscription_Theatre_Leptis_Magna_Libya.JPG" TargetMode="External"/><Relationship Id="rId458" Type="http://schemas.openxmlformats.org/officeDocument/2006/relationships/hyperlink" Target="https://pt.wikipedia.org/wiki/Eunuco" TargetMode="External"/><Relationship Id="rId665" Type="http://schemas.openxmlformats.org/officeDocument/2006/relationships/hyperlink" Target="https://pt.wikipedia.org/wiki/Imp%C3%A9rio_Romano" TargetMode="External"/><Relationship Id="rId872" Type="http://schemas.openxmlformats.org/officeDocument/2006/relationships/hyperlink" Target="https://pt.wikipedia.org/wiki/Ret%C3%B3rica" TargetMode="External"/><Relationship Id="rId1088" Type="http://schemas.openxmlformats.org/officeDocument/2006/relationships/hyperlink" Target="https://pt.wikipedia.org/wiki/Imp%C3%A9rio_Romano" TargetMode="External"/><Relationship Id="rId1295" Type="http://schemas.openxmlformats.org/officeDocument/2006/relationships/hyperlink" Target="https://pt.wikipedia.org/wiki/Culto_imperial" TargetMode="External"/><Relationship Id="rId1309" Type="http://schemas.openxmlformats.org/officeDocument/2006/relationships/hyperlink" Target="https://pt.wikipedia.org/wiki/Imp%C3%A9rio_Romano" TargetMode="External"/><Relationship Id="rId15" Type="http://schemas.openxmlformats.org/officeDocument/2006/relationships/hyperlink" Target="https://pt.wikipedia.org/wiki/Guerras_civis_romanas" TargetMode="External"/><Relationship Id="rId318" Type="http://schemas.openxmlformats.org/officeDocument/2006/relationships/hyperlink" Target="https://pt.wikipedia.org/wiki/Hist%C3%B3ria_militar_da_Roma_Antiga" TargetMode="External"/><Relationship Id="rId525" Type="http://schemas.openxmlformats.org/officeDocument/2006/relationships/hyperlink" Target="https://pt.wikipedia.org/wiki/Imp%C3%A9rio_Romano" TargetMode="External"/><Relationship Id="rId732" Type="http://schemas.openxmlformats.org/officeDocument/2006/relationships/hyperlink" Target="https://pt.wikipedia.org/wiki/Imp%C3%A9rio_Romano" TargetMode="External"/><Relationship Id="rId1155" Type="http://schemas.openxmlformats.org/officeDocument/2006/relationships/hyperlink" Target="https://pt.wikipedia.org/wiki/Arco_de_Constantino" TargetMode="External"/><Relationship Id="rId1362" Type="http://schemas.openxmlformats.org/officeDocument/2006/relationships/hyperlink" Target="https://pt.wikipedia.org/wiki/Imp%C3%A9rio_Romano" TargetMode="External"/><Relationship Id="rId99" Type="http://schemas.openxmlformats.org/officeDocument/2006/relationships/hyperlink" Target="https://pt.wikipedia.org/wiki/Imp%C3%A9rio_Romano" TargetMode="External"/><Relationship Id="rId164" Type="http://schemas.openxmlformats.org/officeDocument/2006/relationships/hyperlink" Target="https://pt.wikipedia.org/wiki/Religi%C3%A3o_helen%C3%ADstica" TargetMode="External"/><Relationship Id="rId371" Type="http://schemas.openxmlformats.org/officeDocument/2006/relationships/hyperlink" Target="https://pt.wikipedia.org/wiki/Jurisdi%C3%A7%C3%A3o" TargetMode="External"/><Relationship Id="rId1015" Type="http://schemas.openxmlformats.org/officeDocument/2006/relationships/hyperlink" Target="https://pt.wikipedia.org/wiki/Terracota" TargetMode="External"/><Relationship Id="rId1222" Type="http://schemas.openxmlformats.org/officeDocument/2006/relationships/hyperlink" Target="https://pt.wikipedia.org/wiki/Imp%C3%A9rio_Romano" TargetMode="External"/><Relationship Id="rId469" Type="http://schemas.openxmlformats.org/officeDocument/2006/relationships/image" Target="media/image14.jpeg"/><Relationship Id="rId676" Type="http://schemas.openxmlformats.org/officeDocument/2006/relationships/hyperlink" Target="https://pt.wikipedia.org/wiki/Senado_romano" TargetMode="External"/><Relationship Id="rId883" Type="http://schemas.openxmlformats.org/officeDocument/2006/relationships/hyperlink" Target="https://pt.wikipedia.org/wiki/Imp%C3%A9rio_Romano" TargetMode="External"/><Relationship Id="rId1099" Type="http://schemas.openxmlformats.org/officeDocument/2006/relationships/hyperlink" Target="https://pt.wikipedia.org/wiki/Imp%C3%A9rio_Romano" TargetMode="External"/><Relationship Id="rId26" Type="http://schemas.openxmlformats.org/officeDocument/2006/relationships/hyperlink" Target="https://pt.wikipedia.org/wiki/Cal%C3%ADgula" TargetMode="External"/><Relationship Id="rId231" Type="http://schemas.openxmlformats.org/officeDocument/2006/relationships/hyperlink" Target="https://pt.wikipedia.org/wiki/Mos_maiorum" TargetMode="External"/><Relationship Id="rId329" Type="http://schemas.openxmlformats.org/officeDocument/2006/relationships/hyperlink" Target="https://pt.wikipedia.org/wiki/Rep%C3%BAblica_Romana" TargetMode="External"/><Relationship Id="rId536" Type="http://schemas.openxmlformats.org/officeDocument/2006/relationships/hyperlink" Target="https://pt.wikipedia.org/wiki/D%C3%A9bito" TargetMode="External"/><Relationship Id="rId1166" Type="http://schemas.openxmlformats.org/officeDocument/2006/relationships/hyperlink" Target="https://pt.wikipedia.org/wiki/Muralismo" TargetMode="External"/><Relationship Id="rId1373" Type="http://schemas.openxmlformats.org/officeDocument/2006/relationships/hyperlink" Target="https://pt.wikipedia.org/wiki/Imp%C3%A9rio_Romano" TargetMode="External"/><Relationship Id="rId175" Type="http://schemas.openxmlformats.org/officeDocument/2006/relationships/hyperlink" Target="https://pt.wikipedia.org/wiki/R%C3%B3mulo_Augusto" TargetMode="External"/><Relationship Id="rId743" Type="http://schemas.openxmlformats.org/officeDocument/2006/relationships/hyperlink" Target="https://pt.wikipedia.org/wiki/Herege" TargetMode="External"/><Relationship Id="rId950" Type="http://schemas.openxmlformats.org/officeDocument/2006/relationships/hyperlink" Target="https://pt.wikipedia.org/wiki/Imp%C3%A9rio_Romano" TargetMode="External"/><Relationship Id="rId1026" Type="http://schemas.openxmlformats.org/officeDocument/2006/relationships/hyperlink" Target="https://pt.wikipedia.org/wiki/Imp%C3%A9rio_Romano" TargetMode="External"/><Relationship Id="rId382" Type="http://schemas.openxmlformats.org/officeDocument/2006/relationships/hyperlink" Target="https://pt.wikipedia.org/wiki/C%C3%B3digo_Gregoriano" TargetMode="External"/><Relationship Id="rId603" Type="http://schemas.openxmlformats.org/officeDocument/2006/relationships/hyperlink" Target="https://pt.wikipedia.org/wiki/Imp%C3%A9rio_Gupta" TargetMode="External"/><Relationship Id="rId687" Type="http://schemas.openxmlformats.org/officeDocument/2006/relationships/hyperlink" Target="https://pt.wikipedia.org/wiki/Lista_de_reis_de_Roma" TargetMode="External"/><Relationship Id="rId810" Type="http://schemas.openxmlformats.org/officeDocument/2006/relationships/hyperlink" Target="https://pt.wikipedia.org/wiki/Pater_familias" TargetMode="External"/><Relationship Id="rId908" Type="http://schemas.openxmlformats.org/officeDocument/2006/relationships/hyperlink" Target="https://pt.wikipedia.org/wiki/Recria%C3%A7%C3%A3o_hist%C3%B3rica" TargetMode="External"/><Relationship Id="rId1233" Type="http://schemas.openxmlformats.org/officeDocument/2006/relationships/hyperlink" Target="https://pt.wikipedia.org/wiki/Mime_(teatro)" TargetMode="External"/><Relationship Id="rId242" Type="http://schemas.openxmlformats.org/officeDocument/2006/relationships/hyperlink" Target="https://pt.wikipedia.org/wiki/Latim_vulgar" TargetMode="External"/><Relationship Id="rId894" Type="http://schemas.openxmlformats.org/officeDocument/2006/relationships/hyperlink" Target="https://pt.wikipedia.org/wiki/Imp%C3%A9rio_Romano" TargetMode="External"/><Relationship Id="rId1177" Type="http://schemas.openxmlformats.org/officeDocument/2006/relationships/hyperlink" Target="https://pt.wikipedia.org/wiki/Iluminura" TargetMode="External"/><Relationship Id="rId1300" Type="http://schemas.openxmlformats.org/officeDocument/2006/relationships/hyperlink" Target="https://pt.wikipedia.org/wiki/Segunda_Guerra_Civil_da_Rep%C3%BAblica_de_Roma" TargetMode="External"/><Relationship Id="rId37" Type="http://schemas.openxmlformats.org/officeDocument/2006/relationships/hyperlink" Target="https://pt.wikipedia.org/wiki/Trajano" TargetMode="External"/><Relationship Id="rId102" Type="http://schemas.openxmlformats.org/officeDocument/2006/relationships/hyperlink" Target="https://pt.wikipedia.org/wiki/Dinastia_flaviana" TargetMode="External"/><Relationship Id="rId547" Type="http://schemas.openxmlformats.org/officeDocument/2006/relationships/hyperlink" Target="https://pt.wikipedia.org/wiki/C%C3%B3modo" TargetMode="External"/><Relationship Id="rId754" Type="http://schemas.openxmlformats.org/officeDocument/2006/relationships/hyperlink" Target="https://pt.wikipedia.org/wiki/Jogos_(Roma_Antiga)" TargetMode="External"/><Relationship Id="rId961" Type="http://schemas.openxmlformats.org/officeDocument/2006/relationships/hyperlink" Target="https://pt.wikipedia.org/wiki/Gladiador" TargetMode="External"/><Relationship Id="rId1384" Type="http://schemas.openxmlformats.org/officeDocument/2006/relationships/hyperlink" Target="https://pt.wikipedia.org/wiki/Lista_de_express%C3%B5es_jur%C3%ADdicas_em_latim" TargetMode="External"/><Relationship Id="rId90" Type="http://schemas.openxmlformats.org/officeDocument/2006/relationships/hyperlink" Target="https://pt.wikipedia.org/wiki/L%C3%A9pido" TargetMode="External"/><Relationship Id="rId186" Type="http://schemas.openxmlformats.org/officeDocument/2006/relationships/hyperlink" Target="https://pt.wikipedia.org/wiki/Inglaterra" TargetMode="External"/><Relationship Id="rId393" Type="http://schemas.openxmlformats.org/officeDocument/2006/relationships/hyperlink" Target="https://pt.wikipedia.org/wiki/Imp%C3%A9rio_Romano" TargetMode="External"/><Relationship Id="rId407" Type="http://schemas.openxmlformats.org/officeDocument/2006/relationships/hyperlink" Target="https://pt.wikipedia.org/wiki/Pompeia" TargetMode="External"/><Relationship Id="rId614" Type="http://schemas.openxmlformats.org/officeDocument/2006/relationships/hyperlink" Target="https://pt.wikipedia.org/wiki/Planta_medicinal" TargetMode="External"/><Relationship Id="rId821" Type="http://schemas.openxmlformats.org/officeDocument/2006/relationships/hyperlink" Target="https://pt.wikipedia.org/wiki/Ficheiro:Caldarium.JPG" TargetMode="External"/><Relationship Id="rId1037" Type="http://schemas.openxmlformats.org/officeDocument/2006/relationships/hyperlink" Target="https://pt.wikipedia.org/wiki/Imp%C3%A9rio_Romano" TargetMode="External"/><Relationship Id="rId1244" Type="http://schemas.openxmlformats.org/officeDocument/2006/relationships/hyperlink" Target="https://pt.wikipedia.org/wiki/Instrumento_de_percuss%C3%A3o" TargetMode="External"/><Relationship Id="rId253" Type="http://schemas.openxmlformats.org/officeDocument/2006/relationships/hyperlink" Target="https://pt.wikipedia.org/wiki/Justiniano" TargetMode="External"/><Relationship Id="rId460" Type="http://schemas.openxmlformats.org/officeDocument/2006/relationships/hyperlink" Target="https://pt.wikipedia.org/wiki/Liberto_(Roma_Antiga)" TargetMode="External"/><Relationship Id="rId698" Type="http://schemas.openxmlformats.org/officeDocument/2006/relationships/hyperlink" Target="https://pt.wikipedia.org/wiki/Jogos_(Roma_Antiga)" TargetMode="External"/><Relationship Id="rId919" Type="http://schemas.openxmlformats.org/officeDocument/2006/relationships/hyperlink" Target="https://pt.wikipedia.org/wiki/Est%C3%A1dio_(competi%C3%A7%C3%A3o)" TargetMode="External"/><Relationship Id="rId1090" Type="http://schemas.openxmlformats.org/officeDocument/2006/relationships/hyperlink" Target="https://pt.wikipedia.org/wiki/Imp%C3%A9rio_Romano" TargetMode="External"/><Relationship Id="rId1104" Type="http://schemas.openxmlformats.org/officeDocument/2006/relationships/hyperlink" Target="https://pt.wikipedia.org/wiki/Pornografia" TargetMode="External"/><Relationship Id="rId1311" Type="http://schemas.openxmlformats.org/officeDocument/2006/relationships/hyperlink" Target="https://pt.wikipedia.org/wiki/Imp%C3%A9rio_Romano" TargetMode="External"/><Relationship Id="rId48" Type="http://schemas.openxmlformats.org/officeDocument/2006/relationships/hyperlink" Target="https://pt.wikipedia.org/wiki/Teod%C3%B3sio" TargetMode="External"/><Relationship Id="rId113" Type="http://schemas.openxmlformats.org/officeDocument/2006/relationships/hyperlink" Target="https://pt.wikipedia.org/wiki/Imperador_romano" TargetMode="External"/><Relationship Id="rId320" Type="http://schemas.openxmlformats.org/officeDocument/2006/relationships/image" Target="media/image9.jpeg"/><Relationship Id="rId558" Type="http://schemas.openxmlformats.org/officeDocument/2006/relationships/hyperlink" Target="https://pt.wikipedia.org/wiki/Mar_Mediterr%C3%A2neo" TargetMode="External"/><Relationship Id="rId765" Type="http://schemas.openxmlformats.org/officeDocument/2006/relationships/hyperlink" Target="https://pt.wikipedia.org/wiki/Hist%C3%B3ria_de_Atenas" TargetMode="External"/><Relationship Id="rId972" Type="http://schemas.openxmlformats.org/officeDocument/2006/relationships/hyperlink" Target="https://pt.wikipedia.org/wiki/Imp%C3%A9rio_Romano" TargetMode="External"/><Relationship Id="rId1188" Type="http://schemas.openxmlformats.org/officeDocument/2006/relationships/hyperlink" Target="https://pt.wikipedia.org/wiki/Museu_Chiaramonti" TargetMode="External"/><Relationship Id="rId1395" Type="http://schemas.openxmlformats.org/officeDocument/2006/relationships/hyperlink" Target="https://pt.wikipedia.org/wiki/L%C3%ADnguas_afro-asi%C3%A1ticas" TargetMode="External"/><Relationship Id="rId197" Type="http://schemas.openxmlformats.org/officeDocument/2006/relationships/hyperlink" Target="https://pt.wikipedia.org/wiki/Imp%C3%A9rio_Romano" TargetMode="External"/><Relationship Id="rId418" Type="http://schemas.openxmlformats.org/officeDocument/2006/relationships/hyperlink" Target="https://pt.wikipedia.org/wiki/Imp%C3%A9rio_Romano" TargetMode="External"/><Relationship Id="rId625" Type="http://schemas.openxmlformats.org/officeDocument/2006/relationships/hyperlink" Target="https://pt.wikipedia.org/wiki/Agricultura_romana" TargetMode="External"/><Relationship Id="rId832" Type="http://schemas.openxmlformats.org/officeDocument/2006/relationships/hyperlink" Target="https://pt.wikipedia.org/wiki/Termas_romanas" TargetMode="External"/><Relationship Id="rId1048" Type="http://schemas.openxmlformats.org/officeDocument/2006/relationships/hyperlink" Target="https://pt.wikipedia.org/wiki/Vestu%C3%A1rio_na_Roma_Antiga" TargetMode="External"/><Relationship Id="rId1255" Type="http://schemas.openxmlformats.org/officeDocument/2006/relationships/hyperlink" Target="https://pt.wikipedia.org/wiki/S%C3%A1tira_pol%C3%ADtica" TargetMode="External"/><Relationship Id="rId264" Type="http://schemas.openxmlformats.org/officeDocument/2006/relationships/hyperlink" Target="https://pt.wikipedia.org/wiki/Imp%C3%A9rio_Romano" TargetMode="External"/><Relationship Id="rId471" Type="http://schemas.openxmlformats.org/officeDocument/2006/relationships/hyperlink" Target="https://pt.wikipedia.org/wiki/Ordem_equestre" TargetMode="External"/><Relationship Id="rId1115" Type="http://schemas.openxmlformats.org/officeDocument/2006/relationships/hyperlink" Target="https://pt.wikipedia.org/wiki/Arte_da_Gr%C3%A9cia_Antiga" TargetMode="External"/><Relationship Id="rId1322" Type="http://schemas.openxmlformats.org/officeDocument/2006/relationships/hyperlink" Target="https://pt.wikipedia.org/wiki/Legado_romano"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43</Pages>
  <Words>43201</Words>
  <Characters>233289</Characters>
  <Application>Microsoft Office Word</Application>
  <DocSecurity>0</DocSecurity>
  <Lines>1944</Lines>
  <Paragraphs>551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keydson melo dos santos</dc:creator>
  <cp:lastModifiedBy>keydson melo dos santos</cp:lastModifiedBy>
  <cp:revision>2</cp:revision>
  <dcterms:created xsi:type="dcterms:W3CDTF">2020-03-31T16:40:00Z</dcterms:created>
  <dcterms:modified xsi:type="dcterms:W3CDTF">2020-03-31T18:27:00Z</dcterms:modified>
</cp:coreProperties>
</file>