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5E5188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5E5188">
      <w:pPr>
        <w:ind w:firstLineChars="200" w:firstLine="420"/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E5188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 w:rsidR="00842632">
        <w:rPr>
          <w:rStyle w:val="aa"/>
        </w:rPr>
        <w:commentReference w:id="0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r w:rsidRPr="00A31AA7">
        <w:rPr>
          <w:rFonts w:hint="eastAsia"/>
        </w:rPr>
        <w:t>一个从命令行启动的动画窗口</w:t>
      </w:r>
    </w:p>
    <w:p w14:paraId="45AE438B" w14:textId="32705581" w:rsidR="00626948" w:rsidRDefault="00704373" w:rsidP="004527C3">
      <w:pPr>
        <w:jc w:val="left"/>
      </w:pPr>
      <w:hyperlink r:id="rId9" w:history="1">
        <w:r w:rsidR="00902780" w:rsidRPr="00701CFF">
          <w:rPr>
            <w:rStyle w:val="a6"/>
          </w:rPr>
          <w:t>https://blog.csdn.net/innost/article/details/47660193</w:t>
        </w:r>
      </w:hyperlink>
    </w:p>
    <w:p w14:paraId="19470401" w14:textId="6F340805" w:rsidR="00902780" w:rsidRDefault="00902780" w:rsidP="004527C3">
      <w:pPr>
        <w:jc w:val="left"/>
      </w:pPr>
      <w:r>
        <w:rPr>
          <w:noProof/>
        </w:rPr>
        <w:lastRenderedPageBreak/>
        <w:drawing>
          <wp:inline distT="0" distB="0" distL="0" distR="0" wp14:anchorId="16B3AACA" wp14:editId="6FCB90AA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96D" w14:textId="61C471C9" w:rsidR="00880D9B" w:rsidRDefault="00880D9B" w:rsidP="00880D9B">
      <w:pPr>
        <w:pStyle w:val="1"/>
        <w:numPr>
          <w:ilvl w:val="0"/>
          <w:numId w:val="1"/>
        </w:numPr>
      </w:pPr>
      <w:r>
        <w:rPr>
          <w:rFonts w:hint="eastAsia"/>
        </w:rPr>
        <w:t>类分析</w:t>
      </w:r>
    </w:p>
    <w:p w14:paraId="43C8D222" w14:textId="2400A7A8" w:rsidR="00880D9B" w:rsidRDefault="00880D9B" w:rsidP="00880D9B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14AD797C" w14:textId="77777777" w:rsidR="00137139" w:rsidRDefault="00137139" w:rsidP="00880D9B"/>
    <w:p w14:paraId="5E1A367A" w14:textId="44F802A6" w:rsidR="00137139" w:rsidRDefault="00137139" w:rsidP="00880D9B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0DB4C36D" w14:textId="77777777" w:rsidR="00137139" w:rsidRDefault="00137139" w:rsidP="00137139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6AB9E0F8" w14:textId="77777777" w:rsidR="00137139" w:rsidRDefault="00137139" w:rsidP="00137139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5F9F9C47" w14:textId="77F88905" w:rsidR="00137139" w:rsidRPr="004527C3" w:rsidRDefault="00137139" w:rsidP="00137139">
      <w:r>
        <w:t xml:space="preserve">    }</w:t>
      </w:r>
    </w:p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1"/>
      <w:r w:rsidRPr="00FE2BC6">
        <w:rPr>
          <w:rFonts w:hint="eastAsia"/>
        </w:rPr>
        <w:t>悬浮窗</w:t>
      </w:r>
      <w:commentRangeEnd w:id="1"/>
      <w:r>
        <w:rPr>
          <w:rStyle w:val="aa"/>
        </w:rPr>
        <w:commentReference w:id="1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lastRenderedPageBreak/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77777777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Style w:val="a6"/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lastRenderedPageBreak/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</w:t>
      </w:r>
      <w:r w:rsidRPr="006C066C">
        <w:rPr>
          <w:rFonts w:hint="eastAsia"/>
        </w:rPr>
        <w:lastRenderedPageBreak/>
        <w:t>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lastRenderedPageBreak/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2"/>
      <w:r>
        <w:rPr>
          <w:rFonts w:hint="eastAsia"/>
          <w:color w:val="000000"/>
          <w:sz w:val="18"/>
          <w:szCs w:val="18"/>
        </w:rPr>
        <w:t>IWindowManager</w:t>
      </w:r>
      <w:commentRangeEnd w:id="2"/>
      <w:r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3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3"/>
      <w:r>
        <w:rPr>
          <w:rStyle w:val="aa"/>
        </w:rPr>
        <w:commentReference w:id="3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4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4"/>
      <w:r>
        <w:rPr>
          <w:rStyle w:val="aa"/>
        </w:rPr>
        <w:commentReference w:id="4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Activity组件令牌，而将它所对应的WindowState对象理解成一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52A43918" w14:textId="77777777" w:rsidR="00704373" w:rsidRPr="00501F39" w:rsidRDefault="00704373" w:rsidP="00704373">
      <w:pPr>
        <w:ind w:firstLineChars="200" w:firstLine="420"/>
        <w:jc w:val="left"/>
      </w:pPr>
    </w:p>
    <w:p w14:paraId="012F3C8B" w14:textId="77777777" w:rsidR="00704373" w:rsidRDefault="00704373" w:rsidP="00704373">
      <w:pPr>
        <w:ind w:firstLineChars="200" w:firstLine="420"/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704373" w:rsidP="00704373">
      <w:hyperlink r:id="rId35" w:history="1">
        <w:r w:rsidRPr="00D71DA8">
          <w:rPr>
            <w:rStyle w:val="a6"/>
            <w:rFonts w:hint="eastAsia"/>
          </w:rPr>
          <w:t>Android</w:t>
        </w:r>
        <w:r w:rsidRPr="00D71DA8">
          <w:rPr>
            <w:rStyle w:val="a6"/>
            <w:rFonts w:hint="eastAsia"/>
          </w:rPr>
          <w:t>窗口管理服务</w:t>
        </w:r>
        <w:r>
          <w:rPr>
            <w:rStyle w:val="a6"/>
            <w:rFonts w:hint="eastAsia"/>
          </w:rPr>
          <w:t>WMS</w:t>
        </w:r>
        <w:r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704373" w:rsidP="00704373">
      <w:hyperlink r:id="rId36" w:history="1">
        <w:r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704373" w:rsidP="00704373">
      <w:hyperlink r:id="rId37" w:history="1">
        <w:r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5" w:name="_GoBack"/>
      <w:bookmarkEnd w:id="5"/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704373" w:rsidP="001D4E04">
      <w:pPr>
        <w:rPr>
          <w:rStyle w:val="a6"/>
        </w:rPr>
      </w:pPr>
      <w:hyperlink r:id="rId38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lastRenderedPageBreak/>
        <w:t>Dlg:</w:t>
      </w:r>
    </w:p>
    <w:p w14:paraId="0A39B797" w14:textId="77777777" w:rsidR="001D4E04" w:rsidRDefault="00704373" w:rsidP="001D4E04">
      <w:hyperlink r:id="rId39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704373" w:rsidP="001D4E04">
      <w:hyperlink r:id="rId40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p w14:paraId="690DDB0E" w14:textId="4AAF5C90" w:rsidR="001D4E04" w:rsidRDefault="006C7932" w:rsidP="00902780">
      <w:pPr>
        <w:pStyle w:val="1"/>
        <w:numPr>
          <w:ilvl w:val="0"/>
          <w:numId w:val="2"/>
        </w:numPr>
      </w:pPr>
      <w:r>
        <w:rPr>
          <w:rFonts w:hint="eastAsia"/>
        </w:rPr>
        <w:t>TASK</w:t>
      </w:r>
    </w:p>
    <w:p w14:paraId="6707BFFC" w14:textId="49547820" w:rsidR="00902780" w:rsidRPr="00902780" w:rsidRDefault="00704373" w:rsidP="00902780">
      <w:hyperlink r:id="rId41" w:history="1">
        <w:r w:rsidR="00902780" w:rsidRPr="00902780">
          <w:rPr>
            <w:rStyle w:val="a6"/>
            <w:rFonts w:hint="eastAsia"/>
          </w:rPr>
          <w:t>《深入理解</w:t>
        </w:r>
        <w:r w:rsidR="00902780" w:rsidRPr="00902780">
          <w:rPr>
            <w:rStyle w:val="a6"/>
            <w:rFonts w:hint="eastAsia"/>
          </w:rPr>
          <w:t xml:space="preserve">Android </w:t>
        </w:r>
        <w:r w:rsidR="00902780" w:rsidRPr="00902780">
          <w:rPr>
            <w:rStyle w:val="a6"/>
            <w:rFonts w:hint="eastAsia"/>
          </w:rPr>
          <w:t>卷</w:t>
        </w:r>
        <w:r w:rsidR="00902780" w:rsidRPr="00902780">
          <w:rPr>
            <w:rStyle w:val="a6"/>
            <w:rFonts w:hint="eastAsia"/>
          </w:rPr>
          <w:t>III</w:t>
        </w:r>
        <w:r w:rsidR="00902780" w:rsidRPr="00902780">
          <w:rPr>
            <w:rStyle w:val="a6"/>
            <w:rFonts w:hint="eastAsia"/>
          </w:rPr>
          <w:t>》第四章</w:t>
        </w:r>
        <w:r w:rsidR="00902780" w:rsidRPr="00902780">
          <w:rPr>
            <w:rStyle w:val="a6"/>
            <w:rFonts w:hint="eastAsia"/>
          </w:rPr>
          <w:t xml:space="preserve"> </w:t>
        </w:r>
        <w:r w:rsidR="00902780" w:rsidRPr="00902780">
          <w:rPr>
            <w:rStyle w:val="a6"/>
            <w:rFonts w:hint="eastAsia"/>
          </w:rPr>
          <w:t>深入理解</w:t>
        </w:r>
        <w:r w:rsidR="00902780" w:rsidRPr="00902780">
          <w:rPr>
            <w:rStyle w:val="a6"/>
            <w:rFonts w:hint="eastAsia"/>
          </w:rPr>
          <w:t>WindowManagerService</w:t>
        </w:r>
      </w:hyperlink>
    </w:p>
    <w:p w14:paraId="5C01829C" w14:textId="29BEB6A5" w:rsidR="00902780" w:rsidRDefault="00704373" w:rsidP="001D4E04">
      <w:pPr>
        <w:jc w:val="left"/>
      </w:pPr>
      <w:hyperlink r:id="rId42" w:history="1">
        <w:r w:rsidR="00902780" w:rsidRPr="00902780">
          <w:rPr>
            <w:rStyle w:val="a6"/>
          </w:rPr>
          <w:t>Android 7.1.2 (Android N) Android WindowManager</w:t>
        </w:r>
      </w:hyperlink>
    </w:p>
    <w:p w14:paraId="33E2EA89" w14:textId="6E77F843" w:rsidR="00CB0A0D" w:rsidRDefault="00704373" w:rsidP="001D4E04">
      <w:pPr>
        <w:jc w:val="left"/>
      </w:pPr>
      <w:hyperlink r:id="rId43" w:history="1">
        <w:r w:rsidR="00FF2F13" w:rsidRPr="00FF2F13">
          <w:rPr>
            <w:rStyle w:val="a6"/>
            <w:rFonts w:hint="eastAsia"/>
          </w:rPr>
          <w:t>探讨</w:t>
        </w:r>
        <w:r w:rsidR="00FF2F13" w:rsidRPr="00FF2F13">
          <w:rPr>
            <w:rStyle w:val="a6"/>
            <w:rFonts w:hint="eastAsia"/>
          </w:rPr>
          <w:t>Android</w:t>
        </w:r>
        <w:r w:rsidR="00FF2F13" w:rsidRPr="00FF2F13">
          <w:rPr>
            <w:rStyle w:val="a6"/>
            <w:rFonts w:hint="eastAsia"/>
          </w:rPr>
          <w:t>实现后台</w:t>
        </w:r>
        <w:r w:rsidR="00FF2F13" w:rsidRPr="00FF2F13">
          <w:rPr>
            <w:rStyle w:val="a6"/>
            <w:rFonts w:hint="eastAsia"/>
          </w:rPr>
          <w:t>(Service)</w:t>
        </w:r>
        <w:r w:rsidR="00FF2F13" w:rsidRPr="00FF2F13">
          <w:rPr>
            <w:rStyle w:val="a6"/>
            <w:rFonts w:hint="eastAsia"/>
          </w:rPr>
          <w:t>按键监听的功能</w:t>
        </w:r>
      </w:hyperlink>
    </w:p>
    <w:p w14:paraId="08B2DA78" w14:textId="7F5C5241" w:rsidR="00FB437B" w:rsidRDefault="00704373" w:rsidP="001D4E04">
      <w:pPr>
        <w:jc w:val="left"/>
      </w:pPr>
      <w:hyperlink r:id="rId44" w:history="1">
        <w:r w:rsidR="00FB437B" w:rsidRPr="00FB437B">
          <w:rPr>
            <w:rStyle w:val="a6"/>
            <w:rFonts w:hint="eastAsia"/>
          </w:rPr>
          <w:t>android Input</w:t>
        </w:r>
        <w:r w:rsidR="00FB437B" w:rsidRPr="00FB437B">
          <w:rPr>
            <w:rStyle w:val="a6"/>
            <w:rFonts w:hint="eastAsia"/>
          </w:rPr>
          <w:t>子系统分析</w:t>
        </w:r>
        <w:r w:rsidR="00FB437B" w:rsidRPr="00FB437B">
          <w:rPr>
            <w:rStyle w:val="a6"/>
            <w:rFonts w:hint="eastAsia"/>
          </w:rPr>
          <w:t>(</w:t>
        </w:r>
        <w:r w:rsidR="00FB437B" w:rsidRPr="00FB437B">
          <w:rPr>
            <w:rStyle w:val="a6"/>
            <w:rFonts w:hint="eastAsia"/>
          </w:rPr>
          <w:t>内核层</w:t>
        </w:r>
        <w:r w:rsidR="00FB437B" w:rsidRPr="00FB437B">
          <w:rPr>
            <w:rStyle w:val="a6"/>
            <w:rFonts w:hint="eastAsia"/>
          </w:rPr>
          <w:t>-&gt;android</w:t>
        </w:r>
        <w:r w:rsidR="00FB437B" w:rsidRPr="00FB437B">
          <w:rPr>
            <w:rStyle w:val="a6"/>
            <w:rFonts w:hint="eastAsia"/>
          </w:rPr>
          <w:t>系统层</w:t>
        </w:r>
        <w:r w:rsidR="00FB437B" w:rsidRPr="00FB437B">
          <w:rPr>
            <w:rStyle w:val="a6"/>
            <w:rFonts w:hint="eastAsia"/>
          </w:rPr>
          <w:t>)</w:t>
        </w:r>
      </w:hyperlink>
    </w:p>
    <w:p w14:paraId="53999661" w14:textId="1A9AEF2D" w:rsidR="00902780" w:rsidRPr="001D4E04" w:rsidRDefault="00704373" w:rsidP="00FB437B">
      <w:pPr>
        <w:jc w:val="left"/>
      </w:pPr>
      <w:hyperlink r:id="rId45" w:history="1">
        <w:r w:rsidR="00FB437B" w:rsidRPr="00FB437B">
          <w:rPr>
            <w:rStyle w:val="a6"/>
            <w:rFonts w:hint="eastAsia"/>
          </w:rPr>
          <w:t>Android 4.0 input touch</w:t>
        </w:r>
        <w:r w:rsidR="00FB437B" w:rsidRPr="00FB437B">
          <w:rPr>
            <w:rStyle w:val="a6"/>
            <w:rFonts w:hint="eastAsia"/>
          </w:rPr>
          <w:t>解析（一）</w:t>
        </w:r>
      </w:hyperlink>
    </w:p>
    <w:sectPr w:rsidR="00902780" w:rsidRP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7835D7FA" w14:textId="056DD85B" w:rsidR="00704373" w:rsidRDefault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 Guan" w:date="2017-07-04T21:58:00Z" w:initials="KG">
    <w:p w14:paraId="50B63D86" w14:textId="77777777" w:rsidR="00704373" w:rsidRDefault="00704373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2" w:author="Key Guan" w:date="2017-07-04T22:21:00Z" w:initials="KG">
    <w:p w14:paraId="7A632F58" w14:textId="77777777" w:rsidR="00704373" w:rsidRDefault="00704373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3" w:author="Key Guan" w:date="2018-06-28T02:14:00Z" w:initials="KG">
    <w:p w14:paraId="00C321EC" w14:textId="77777777" w:rsidR="00704373" w:rsidRDefault="00704373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704373" w:rsidRDefault="00704373" w:rsidP="00704373">
      <w:pPr>
        <w:pStyle w:val="ab"/>
      </w:pPr>
    </w:p>
  </w:comment>
  <w:comment w:id="4" w:author="Key Guan" w:date="2018-06-28T02:14:00Z" w:initials="KG">
    <w:p w14:paraId="666C363C" w14:textId="77777777" w:rsidR="00704373" w:rsidRDefault="00704373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258E2" w14:textId="77777777" w:rsidR="004A3BD2" w:rsidRDefault="004A3BD2" w:rsidP="001D4E04">
      <w:r>
        <w:separator/>
      </w:r>
    </w:p>
  </w:endnote>
  <w:endnote w:type="continuationSeparator" w:id="0">
    <w:p w14:paraId="2FA01EBB" w14:textId="77777777" w:rsidR="004A3BD2" w:rsidRDefault="004A3BD2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1319D" w14:textId="77777777" w:rsidR="004A3BD2" w:rsidRDefault="004A3BD2" w:rsidP="001D4E04">
      <w:r>
        <w:separator/>
      </w:r>
    </w:p>
  </w:footnote>
  <w:footnote w:type="continuationSeparator" w:id="0">
    <w:p w14:paraId="5DE1D700" w14:textId="77777777" w:rsidR="004A3BD2" w:rsidRDefault="004A3BD2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5"/>
  </w:num>
  <w:num w:numId="5">
    <w:abstractNumId w:val="10"/>
  </w:num>
  <w:num w:numId="6">
    <w:abstractNumId w:val="18"/>
  </w:num>
  <w:num w:numId="7">
    <w:abstractNumId w:val="11"/>
  </w:num>
  <w:num w:numId="8">
    <w:abstractNumId w:val="24"/>
  </w:num>
  <w:num w:numId="9">
    <w:abstractNumId w:val="14"/>
  </w:num>
  <w:num w:numId="10">
    <w:abstractNumId w:val="13"/>
  </w:num>
  <w:num w:numId="11">
    <w:abstractNumId w:val="25"/>
  </w:num>
  <w:num w:numId="12">
    <w:abstractNumId w:val="9"/>
  </w:num>
  <w:num w:numId="13">
    <w:abstractNumId w:val="2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9"/>
  </w:num>
  <w:num w:numId="19">
    <w:abstractNumId w:val="3"/>
  </w:num>
  <w:num w:numId="20">
    <w:abstractNumId w:val="23"/>
  </w:num>
  <w:num w:numId="21">
    <w:abstractNumId w:val="4"/>
  </w:num>
  <w:num w:numId="22">
    <w:abstractNumId w:val="6"/>
  </w:num>
  <w:num w:numId="23">
    <w:abstractNumId w:val="1"/>
  </w:num>
  <w:num w:numId="24">
    <w:abstractNumId w:val="0"/>
  </w:num>
  <w:num w:numId="25">
    <w:abstractNumId w:val="20"/>
  </w:num>
  <w:num w:numId="26">
    <w:abstractNumId w:val="5"/>
  </w:num>
  <w:num w:numId="27">
    <w:abstractNumId w:val="16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D4E04"/>
    <w:rsid w:val="0033557B"/>
    <w:rsid w:val="003F39B1"/>
    <w:rsid w:val="00434E25"/>
    <w:rsid w:val="004527C3"/>
    <w:rsid w:val="00490301"/>
    <w:rsid w:val="004A3BD2"/>
    <w:rsid w:val="005107C6"/>
    <w:rsid w:val="005A6F3F"/>
    <w:rsid w:val="005E5188"/>
    <w:rsid w:val="00626948"/>
    <w:rsid w:val="00630D9E"/>
    <w:rsid w:val="0067423B"/>
    <w:rsid w:val="006C7932"/>
    <w:rsid w:val="00704373"/>
    <w:rsid w:val="00717E6B"/>
    <w:rsid w:val="007867F3"/>
    <w:rsid w:val="00842632"/>
    <w:rsid w:val="00880D9B"/>
    <w:rsid w:val="00902780"/>
    <w:rsid w:val="0092204F"/>
    <w:rsid w:val="009433B1"/>
    <w:rsid w:val="00A31AA7"/>
    <w:rsid w:val="00A60D66"/>
    <w:rsid w:val="00AC7BE8"/>
    <w:rsid w:val="00BC7FBC"/>
    <w:rsid w:val="00C82DE3"/>
    <w:rsid w:val="00CB0A0D"/>
    <w:rsid w:val="00E15520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://blog.csdn.net/luoshengyang/article/details/8498908" TargetMode="External"/><Relationship Id="rId39" Type="http://schemas.openxmlformats.org/officeDocument/2006/relationships/hyperlink" Target="http://blog.csdn.net/yanbober/article/details/4636119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blog.csdn.net/luoshengyang/article/details/8498908" TargetMode="External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www.jianshu.com/p/3e9f068ed82d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://blog.csdn.net/luoshengyang/article/details/8498908" TargetMode="External"/><Relationship Id="rId41" Type="http://schemas.openxmlformats.org/officeDocument/2006/relationships/hyperlink" Target="https://blog.csdn.net/innost/article/details/4766019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luoshengyang/article/details/8498908" TargetMode="External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gityuan.com/2017/01/08/windowmanger/" TargetMode="External"/><Relationship Id="rId40" Type="http://schemas.openxmlformats.org/officeDocument/2006/relationships/hyperlink" Target="http://blog.csdn.net/hwliu51/article/details/75040297" TargetMode="External"/><Relationship Id="rId45" Type="http://schemas.openxmlformats.org/officeDocument/2006/relationships/hyperlink" Target="http://www.cnblogs.com/tnxk/archive/2012/10/26/274132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blog.csdn.net/luoshengyang/article/details/8498908" TargetMode="External"/><Relationship Id="rId28" Type="http://schemas.openxmlformats.org/officeDocument/2006/relationships/hyperlink" Target="http://blog.csdn.net/luoshengyang/article/details/8498908" TargetMode="External"/><Relationship Id="rId36" Type="http://schemas.openxmlformats.org/officeDocument/2006/relationships/hyperlink" Target="http://www.jianshu.com/p/40776c123adb" TargetMode="External"/><Relationship Id="rId49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://www.cnblogs.com/MMLoveMeMM/articles/41198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yperlink" Target="http://blog.csdn.net/luoshengyang/article/details/8498908" TargetMode="External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s://blog.csdn.net/w815878564/article/details/53331086" TargetMode="External"/><Relationship Id="rId48" Type="http://schemas.microsoft.com/office/2011/relationships/commentsExtended" Target="commentsExtended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66</Pages>
  <Words>13054</Words>
  <Characters>74409</Characters>
  <Application>Microsoft Office Word</Application>
  <DocSecurity>0</DocSecurity>
  <Lines>620</Lines>
  <Paragraphs>174</Paragraphs>
  <ScaleCrop>false</ScaleCrop>
  <Company/>
  <LinksUpToDate>false</LinksUpToDate>
  <CharactersWithSpaces>87289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21</cp:revision>
  <dcterms:created xsi:type="dcterms:W3CDTF">2018-06-12T13:42:00Z</dcterms:created>
  <dcterms:modified xsi:type="dcterms:W3CDTF">2018-06-27T19:15:00Z</dcterms:modified>
</cp:coreProperties>
</file>