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C1A7FE5" w14:textId="77777777" w:rsidR="00211C7D" w:rsidRDefault="00211C7D" w:rsidP="00211C7D">
      <w:bookmarkStart w:id="0" w:name="OLE_LINK13"/>
      <w:bookmarkStart w:id="1" w:name="OLE_LINK14"/>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9"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AB78F4" w:rsidP="00324C44">
      <w:pPr>
        <w:pStyle w:val="a0"/>
        <w:spacing w:before="72" w:after="72"/>
        <w:ind w:firstLine="420"/>
        <w:rPr>
          <w:rFonts w:ascii="microsoft yahei" w:hAnsi="microsoft yahei" w:hint="eastAsia"/>
          <w:color w:val="454545"/>
          <w:szCs w:val="21"/>
          <w:shd w:val="clear" w:color="auto" w:fill="FFFFFF"/>
        </w:rPr>
      </w:pPr>
      <w:hyperlink r:id="rId10"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lastRenderedPageBreak/>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1"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AB78F4" w:rsidP="00853E33">
      <w:r>
        <w:rPr>
          <w:rFonts w:ascii="System" w:eastAsia="System" w:cs="System"/>
          <w:b/>
          <w:noProof/>
          <w:sz w:val="24"/>
        </w:rPr>
        <w:pict w14:anchorId="0973E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4" o:spid="_x0000_i1025" type="#_x0000_t75" style="width:415.5pt;height:154.5pt;visibility:visible;mso-wrap-style:square">
            <v:imagedata r:id="rId12"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lastRenderedPageBreak/>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AB78F4" w:rsidP="00853E33">
      <w:r>
        <w:rPr>
          <w:noProof/>
        </w:rPr>
        <w:lastRenderedPageBreak/>
        <w:pict w14:anchorId="3F356F85">
          <v:shape id="图片 216" o:spid="_x0000_i1026" type="#_x0000_t75" style="width:415.5pt;height:108.75pt;visibility:visible;mso-wrap-style:square">
            <v:imagedata r:id="rId1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AB78F4"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1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AB78F4"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1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lastRenderedPageBreak/>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lastRenderedPageBreak/>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AB78F4">
        <w:pict w14:anchorId="0AE79E96">
          <v:shape id="_x0000_i1029" type="#_x0000_t75" alt="dumpsys_service" style="width:669pt;height:243pt">
            <v:imagedata r:id="rId16" r:href="rId17"/>
          </v:shape>
        </w:pict>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AB78F4">
        <w:pict w14:anchorId="72BB9D42">
          <v:shape id="_x0000_i1030" type="#_x0000_t75" alt="dumpsys_broadcast" style="width:645pt;height:132pt">
            <v:imagedata r:id="rId18" r:href="rId19"/>
          </v:shape>
        </w:pict>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AB78F4">
        <w:pict w14:anchorId="228CD2BB">
          <v:shape id="_x0000_i1031" type="#_x0000_t75" alt="dumpsys_activity_task" style="width:722.25pt;height:148.5pt">
            <v:imagedata r:id="rId20" r:href="rId21"/>
          </v:shape>
        </w:pict>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AB78F4">
        <w:pict w14:anchorId="0F7D1D30">
          <v:shape id="_x0000_i1032" type="#_x0000_t75" alt="dumpsys_processes" style="width:715.5pt;height:398.25pt">
            <v:imagedata r:id="rId22" r:href="rId23"/>
          </v:shape>
        </w:pict>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AB78F4">
        <w:pict w14:anchorId="4DD57854">
          <v:shape id="_x0000_i1033" type="#_x0000_t75" alt="" style="width:930pt;height:406.5pt">
            <v:imagedata r:id="rId24" r:href="rId25"/>
          </v:shape>
        </w:pict>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AB78F4" w:rsidP="00654851">
      <w:pPr>
        <w:pStyle w:val="a0"/>
        <w:spacing w:before="72" w:after="72"/>
        <w:ind w:firstLine="420"/>
        <w:jc w:val="center"/>
      </w:pPr>
      <w:r>
        <w:pict w14:anchorId="117609B5">
          <v:shape id="图片框 1037" o:spid="_x0000_i1034" type="#_x0000_t75" style="width:470.25pt;height:93pt">
            <v:imagedata r:id="rId2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AB78F4" w:rsidP="00654851">
      <w:pPr>
        <w:pStyle w:val="a0"/>
        <w:spacing w:before="72" w:after="72"/>
        <w:ind w:firstLine="420"/>
      </w:pPr>
      <w:r>
        <w:pict w14:anchorId="785F1A66">
          <v:shape id="图片框 1038" o:spid="_x0000_i1035" type="#_x0000_t75" style="width:470.25pt;height:117pt">
            <v:imagedata r:id="rId2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2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AB78F4" w:rsidP="00654851">
      <w:pPr>
        <w:pStyle w:val="a0"/>
        <w:spacing w:before="72" w:after="72"/>
        <w:ind w:firstLineChars="95" w:firstLine="199"/>
        <w:jc w:val="center"/>
      </w:pPr>
      <w:r>
        <w:pict w14:anchorId="7384BD5A">
          <v:shape id="图片框 1042" o:spid="_x0000_i1036" type="#_x0000_t75" style="width:470.25pt;height:168pt">
            <v:imagedata r:id="rId2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AB78F4" w:rsidP="00211C7D">
      <w:pPr>
        <w:pStyle w:val="a0"/>
        <w:spacing w:before="72" w:after="72"/>
        <w:ind w:firstLine="420"/>
      </w:pPr>
      <w:hyperlink r:id="rId31"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rPr>
          <w:rFonts w:hint="eastAsia"/>
        </w:rPr>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rPr>
          <w:rFonts w:hint="eastAsia"/>
        </w:rPr>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bookmarkStart w:id="34" w:name="_GoBack"/>
      <w:bookmarkEnd w:id="34"/>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rPr>
          <w:rFonts w:hint="eastAsia"/>
        </w:rPr>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lastRenderedPageBreak/>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lastRenderedPageBreak/>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34"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35"/>
      <w:footerReference w:type="default" r:id="rId36"/>
      <w:footerReference w:type="first" r:id="rId37"/>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AB78F4" w:rsidRDefault="00AB78F4"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AB78F4" w:rsidRDefault="00AB78F4" w:rsidP="00654851">
      <w:pPr>
        <w:pStyle w:val="afa"/>
      </w:pPr>
      <w:r>
        <w:rPr>
          <w:rStyle w:val="af9"/>
        </w:rPr>
        <w:annotationRef/>
      </w:r>
      <w:r>
        <w:t>E</w:t>
      </w:r>
      <w:r>
        <w:rPr>
          <w:rFonts w:hint="eastAsia"/>
        </w:rPr>
        <w:t>nable</w:t>
      </w:r>
    </w:p>
  </w:comment>
  <w:comment w:id="37" w:author="Key Guan" w:date="2017-09-14T14:15:00Z" w:initials="KG">
    <w:p w14:paraId="71317169" w14:textId="685225D6" w:rsidR="00AB78F4" w:rsidRDefault="00AB78F4">
      <w:pPr>
        <w:pStyle w:val="afa"/>
      </w:pPr>
      <w:r>
        <w:rPr>
          <w:rStyle w:val="af9"/>
        </w:rPr>
        <w:annotationRef/>
      </w:r>
      <w:r w:rsidRPr="005C2411">
        <w:t>将视频小窗口层输出到</w:t>
      </w:r>
    </w:p>
  </w:comment>
  <w:comment w:id="41" w:author="Key Guan" w:date="2018-05-12T00:47:00Z" w:initials="KG">
    <w:p w14:paraId="7BE8BC3F" w14:textId="77777777" w:rsidR="00AB78F4" w:rsidRDefault="00AB78F4"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F580E" w14:textId="77777777" w:rsidR="00E76235" w:rsidRDefault="00E76235">
      <w:r>
        <w:separator/>
      </w:r>
    </w:p>
  </w:endnote>
  <w:endnote w:type="continuationSeparator" w:id="0">
    <w:p w14:paraId="1043145B" w14:textId="77777777" w:rsidR="00E76235" w:rsidRDefault="00E7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AB78F4" w:rsidRDefault="00AB78F4">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975871">
      <w:rPr>
        <w:rStyle w:val="ab"/>
        <w:noProof/>
      </w:rPr>
      <w:t>- 58 -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AB78F4" w:rsidRDefault="00AB78F4"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975871">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159B5" w14:textId="77777777" w:rsidR="00E76235" w:rsidRDefault="00E76235">
      <w:r>
        <w:separator/>
      </w:r>
    </w:p>
  </w:footnote>
  <w:footnote w:type="continuationSeparator" w:id="0">
    <w:p w14:paraId="7049F842" w14:textId="77777777" w:rsidR="00E76235" w:rsidRDefault="00E76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AB78F4" w:rsidRDefault="00AB78F4">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2F0F"/>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5F8E"/>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78F4"/>
    <w:rsid w:val="00AC3EC9"/>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http://gityuan.com/images/tools/dumpsys_activity_task.png" TargetMode="External"/><Relationship Id="rId34" Type="http://schemas.openxmlformats.org/officeDocument/2006/relationships/hyperlink" Target="http://man.linuxde.net/lsusb"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http://gityuan.com/images/tools/dumpsys_service.png" TargetMode="External"/><Relationship Id="rId25" Type="http://schemas.openxmlformats.org/officeDocument/2006/relationships/image" Target="http://upload-images.jianshu.io/upload_images/1836169-ea486dd6d052661b.png?imageMogr2/auto-orient/strip|imageView2/2/w/1240" TargetMode="External"/><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reference/android/view/KeyEvent.html" TargetMode="Externa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http://gityuan.com/images/tools/dumpsys_processes.png" TargetMode="External"/><Relationship Id="rId28" Type="http://schemas.openxmlformats.org/officeDocument/2006/relationships/hyperlink" Target="http://blog.csdn.net/a345017062/article/details/6236263" TargetMode="External"/><Relationship Id="rId36" Type="http://schemas.openxmlformats.org/officeDocument/2006/relationships/footer" Target="footer1.xml"/><Relationship Id="rId10"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19" Type="http://schemas.openxmlformats.org/officeDocument/2006/relationships/image" Target="http://gityuan.com/images/tools/dumpsys_broadcast.png" TargetMode="External"/><Relationship Id="rId31" Type="http://schemas.openxmlformats.org/officeDocument/2006/relationships/hyperlink" Target="http://gityuan.com/2016/05/14/dumpsys-command/" TargetMode="External"/><Relationship Id="rId4" Type="http://schemas.openxmlformats.org/officeDocument/2006/relationships/styles" Target="styles.xml"/><Relationship Id="rId9" Type="http://schemas.openxmlformats.org/officeDocument/2006/relationships/hyperlink" Target="http://gityuan.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mailto:mSurfaceSession=android.view.SurfaceSession@426be340"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0BB02D-921F-4D84-BB72-11A9CE14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6769</TotalTime>
  <Pages>87</Pages>
  <Words>21996</Words>
  <Characters>125379</Characters>
  <Application>Microsoft Office Word</Application>
  <DocSecurity>0</DocSecurity>
  <Lines>1044</Lines>
  <Paragraphs>294</Paragraphs>
  <ScaleCrop>false</ScaleCrop>
  <Company>k</Company>
  <LinksUpToDate>false</LinksUpToDate>
  <CharactersWithSpaces>147081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74</cp:revision>
  <cp:lastPrinted>2411-12-31T15:59:00Z</cp:lastPrinted>
  <dcterms:created xsi:type="dcterms:W3CDTF">2014-02-26T03:43:00Z</dcterms:created>
  <dcterms:modified xsi:type="dcterms:W3CDTF">2018-06-28T07:07:00Z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