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8304B9"/>
    <w:p w:rsidR="007E037E" w:rsidRDefault="007E037E" w:rsidP="007E037E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CB2C2F" w:rsidRDefault="00CB2C2F" w:rsidP="00CB2C2F"/>
    <w:p w:rsidR="00CB2C2F" w:rsidRDefault="00CB2C2F" w:rsidP="00CB2C2F"/>
    <w:p w:rsidR="00CB2C2F" w:rsidRDefault="00CB2C2F" w:rsidP="00CB2C2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stCmd* CmdQueue::waitCmd(uint16_t seq,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timeoutInMs)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timeval tTime;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timespec timer = {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long </w:t>
      </w:r>
      <w:r>
        <w:rPr>
          <w:rFonts w:hint="eastAsia"/>
          <w:color w:val="000000"/>
          <w:sz w:val="18"/>
          <w:szCs w:val="18"/>
        </w:rPr>
        <w:t>duration;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ret 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stCmd *pCmd = NULL;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gettimeofday(&amp;tTime,NULL);</w:t>
      </w:r>
      <w:r>
        <w:rPr>
          <w:rFonts w:hint="eastAsia"/>
          <w:color w:val="000000"/>
          <w:sz w:val="18"/>
          <w:szCs w:val="18"/>
        </w:rPr>
        <w:br/>
        <w:t xml:space="preserve">    duration = ((</w:t>
      </w:r>
      <w:r>
        <w:rPr>
          <w:rFonts w:hint="eastAsia"/>
          <w:b/>
          <w:bCs/>
          <w:color w:val="000080"/>
          <w:sz w:val="18"/>
          <w:szCs w:val="18"/>
        </w:rPr>
        <w:t>long long</w:t>
      </w:r>
      <w:r>
        <w:rPr>
          <w:rFonts w:hint="eastAsia"/>
          <w:color w:val="000000"/>
          <w:sz w:val="18"/>
          <w:szCs w:val="18"/>
        </w:rPr>
        <w:t>)tTime.tv_sec)*</w:t>
      </w:r>
      <w:r>
        <w:rPr>
          <w:rFonts w:hint="eastAsia"/>
          <w:color w:val="0000FF"/>
          <w:sz w:val="18"/>
          <w:szCs w:val="18"/>
        </w:rPr>
        <w:t>1000000</w:t>
      </w:r>
      <w:r>
        <w:rPr>
          <w:rFonts w:hint="eastAsia"/>
          <w:color w:val="000000"/>
          <w:sz w:val="18"/>
          <w:szCs w:val="18"/>
        </w:rPr>
        <w:t>+tTime.tv_usec + timeoutInMs*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timer.tv_sec=duration/</w:t>
      </w:r>
      <w:r>
        <w:rPr>
          <w:rFonts w:hint="eastAsia"/>
          <w:color w:val="0000FF"/>
          <w:sz w:val="18"/>
          <w:szCs w:val="18"/>
        </w:rPr>
        <w:t>1000000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timer.tv_nsec=(duration%</w:t>
      </w:r>
      <w:r>
        <w:rPr>
          <w:rFonts w:hint="eastAsia"/>
          <w:color w:val="0000FF"/>
          <w:sz w:val="18"/>
          <w:szCs w:val="18"/>
        </w:rPr>
        <w:t>1000000</w:t>
      </w:r>
      <w:r>
        <w:rPr>
          <w:rFonts w:hint="eastAsia"/>
          <w:color w:val="000000"/>
          <w:sz w:val="18"/>
          <w:szCs w:val="18"/>
        </w:rPr>
        <w:t>)*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pthread_mutex_lock(&amp;cmdLock);</w:t>
      </w:r>
      <w:r>
        <w:rPr>
          <w:rFonts w:hint="eastAsia"/>
          <w:color w:val="000000"/>
          <w:sz w:val="18"/>
          <w:szCs w:val="18"/>
        </w:rPr>
        <w:br/>
        <w:t xml:space="preserve">    uint16_t index = seq % MAX_CMD_COUNT;</w:t>
      </w:r>
      <w:r>
        <w:rPr>
          <w:rFonts w:hint="eastAsia"/>
          <w:color w:val="000000"/>
          <w:sz w:val="18"/>
          <w:szCs w:val="18"/>
        </w:rPr>
        <w:br/>
        <w:t xml:space="preserve">    pCmd = &amp;mCmds[index];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ret = pthread_cond_timedwait(&amp;pCmd-&gt;cond, &amp;cmdLock, &amp;timer);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pthread_mutex_unlock(&amp;cmdLock);</w:t>
      </w:r>
      <w:r>
        <w:rPr>
          <w:rFonts w:hint="eastAsia"/>
          <w:color w:val="000000"/>
          <w:sz w:val="18"/>
          <w:szCs w:val="18"/>
        </w:rPr>
        <w:br/>
        <w:t xml:space="preserve">    pthread_cond_destroy(&amp;pCmd-&gt;cond);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(!ret)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pCmd;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NULL;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B2C2F" w:rsidRDefault="00CB2C2F" w:rsidP="00CB2C2F"/>
    <w:p w:rsidR="00CB2C2F" w:rsidRPr="00CB2C2F" w:rsidRDefault="00CB2C2F" w:rsidP="00CB2C2F">
      <w:pPr>
        <w:rPr>
          <w:rFonts w:hint="eastAsia"/>
        </w:rPr>
      </w:pPr>
      <w:bookmarkStart w:id="0" w:name="_GoBack"/>
      <w:bookmarkEnd w:id="0"/>
    </w:p>
    <w:p w:rsidR="007E037E" w:rsidRDefault="009178AA" w:rsidP="007E037E">
      <w:hyperlink r:id="rId7" w:history="1">
        <w:r w:rsidRPr="005B2C57">
          <w:rPr>
            <w:rStyle w:val="a5"/>
          </w:rPr>
          <w:t>https://blog.csdn.net/fingding/article/details/36653139</w:t>
        </w:r>
      </w:hyperlink>
    </w:p>
    <w:p w:rsidR="009178AA" w:rsidRDefault="009178AA" w:rsidP="007E037E"/>
    <w:p w:rsidR="009178AA" w:rsidRDefault="009178AA" w:rsidP="007E037E">
      <w:pPr>
        <w:rPr>
          <w:rFonts w:hint="eastAsia"/>
        </w:rPr>
      </w:pPr>
      <w:r w:rsidRPr="009178AA">
        <w:t>#pragma pack</w:t>
      </w:r>
    </w:p>
    <w:p w:rsidR="009178AA" w:rsidRDefault="000016DE" w:rsidP="007E037E">
      <w:hyperlink r:id="rId8" w:history="1">
        <w:r w:rsidRPr="005B2C57">
          <w:rPr>
            <w:rStyle w:val="a5"/>
          </w:rPr>
          <w:t>https://www.jianshu.com/p/90a6eef329ec</w:t>
        </w:r>
      </w:hyperlink>
    </w:p>
    <w:p w:rsidR="000016DE" w:rsidRDefault="000016DE" w:rsidP="007E037E"/>
    <w:p w:rsidR="000016DE" w:rsidRDefault="000016DE" w:rsidP="000016D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&lt;pthread.h&gt;</w:t>
      </w:r>
      <w:r>
        <w:rPr>
          <w:rFonts w:hint="eastAsia"/>
          <w:b/>
          <w:bCs/>
          <w:color w:val="008000"/>
          <w:sz w:val="18"/>
          <w:szCs w:val="18"/>
        </w:rPr>
        <w:t>在</w:t>
      </w:r>
      <w:r>
        <w:rPr>
          <w:b/>
          <w:bCs/>
          <w:color w:val="008000"/>
          <w:sz w:val="18"/>
          <w:szCs w:val="18"/>
        </w:rPr>
        <w:t>哪个库中？</w:t>
      </w:r>
    </w:p>
    <w:p w:rsidR="000016DE" w:rsidRPr="007E037E" w:rsidRDefault="000016DE" w:rsidP="007E037E">
      <w:pPr>
        <w:rPr>
          <w:rFonts w:hint="eastAsia"/>
        </w:rPr>
      </w:pPr>
    </w:p>
    <w:p w:rsidR="007E037E" w:rsidRDefault="007E037E">
      <w:pPr>
        <w:rPr>
          <w:rFonts w:hint="eastAsia"/>
        </w:rPr>
      </w:pPr>
    </w:p>
    <w:p w:rsidR="005222B6" w:rsidRDefault="005222B6"/>
    <w:p w:rsidR="005222B6" w:rsidRDefault="008304B9">
      <w:hyperlink r:id="rId9" w:history="1">
        <w:r w:rsidR="005222B6" w:rsidRPr="00217FFD">
          <w:rPr>
            <w:rStyle w:val="a5"/>
          </w:rPr>
          <w:t>https://blog.csdn.net/koozxcv/article/details/51728793</w:t>
        </w:r>
      </w:hyperlink>
    </w:p>
    <w:p w:rsidR="005222B6" w:rsidRDefault="005222B6"/>
    <w:p w:rsidR="005222B6" w:rsidRDefault="005222B6"/>
    <w:p w:rsidR="005222B6" w:rsidRDefault="005222B6">
      <w:r>
        <w:t>android C++</w:t>
      </w:r>
      <w:r>
        <w:t>常用库</w:t>
      </w:r>
    </w:p>
    <w:p w:rsidR="00394511" w:rsidRDefault="00394511"/>
    <w:p w:rsidR="00394511" w:rsidRDefault="00394511" w:rsidP="00394511">
      <w:pPr>
        <w:pStyle w:val="1"/>
      </w:pPr>
      <w:r>
        <w:rPr>
          <w:rFonts w:hint="eastAsia"/>
        </w:rPr>
        <w:t>常量方法</w:t>
      </w:r>
    </w:p>
    <w:p w:rsidR="00DB15E9" w:rsidRDefault="00DB15E9" w:rsidP="00DB15E9"/>
    <w:p w:rsidR="00DB15E9" w:rsidRDefault="00DB15E9" w:rsidP="00DB15E9">
      <w:r w:rsidRPr="00092616">
        <w:t>system/connectivity/wificond/ipc_constants.h</w:t>
      </w:r>
    </w:p>
    <w:p w:rsidR="00DB15E9" w:rsidRPr="00D37E33" w:rsidRDefault="00DB15E9" w:rsidP="00DB15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37E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 {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 {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const char 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kServiceName[];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 </w:t>
      </w:r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ipc_constants</w:t>
      </w:r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wificond</w:t>
      </w:r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android</w:t>
      </w:r>
    </w:p>
    <w:p w:rsidR="00DB15E9" w:rsidRDefault="00DB15E9" w:rsidP="00DB15E9"/>
    <w:p w:rsidR="00DB15E9" w:rsidRPr="00D37E33" w:rsidRDefault="00DB15E9" w:rsidP="00DB15E9"/>
    <w:p w:rsidR="00DB15E9" w:rsidRPr="00942D6B" w:rsidRDefault="00DB15E9" w:rsidP="00DB15E9">
      <w:r w:rsidRPr="00942D6B">
        <w:t>system/connectivity/wificond/ipc_constants.cpp</w:t>
      </w:r>
    </w:p>
    <w:p w:rsidR="00DB15E9" w:rsidRPr="0060520B" w:rsidRDefault="00DB15E9" w:rsidP="00DB15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kServiceName[] = </w:t>
      </w:r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"wificond"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ipc_constants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wificond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android</w:t>
      </w:r>
    </w:p>
    <w:p w:rsidR="00DB15E9" w:rsidRDefault="00DB15E9" w:rsidP="00DB15E9"/>
    <w:p w:rsidR="005B47DC" w:rsidRDefault="005B47DC" w:rsidP="00DB15E9"/>
    <w:p w:rsidR="005B47DC" w:rsidRDefault="005B47DC" w:rsidP="005B47DC">
      <w:pPr>
        <w:pStyle w:val="2"/>
      </w:pPr>
      <w:r>
        <w:rPr>
          <w:rFonts w:hint="eastAsia"/>
        </w:rPr>
        <w:t>使用</w:t>
      </w:r>
    </w:p>
    <w:p w:rsidR="005B47DC" w:rsidRDefault="005B47DC" w:rsidP="005B47DC"/>
    <w:p w:rsidR="005B47DC" w:rsidRPr="005B47DC" w:rsidRDefault="005B47DC" w:rsidP="005B4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B47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using </w:t>
      </w:r>
      <w:r w:rsidRPr="005B47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android::wificond::ipc_constants::kServiceName;</w:t>
      </w:r>
    </w:p>
    <w:p w:rsidR="005B47DC" w:rsidRDefault="005B47DC" w:rsidP="005B47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RegisterServiceOrCrash(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android::sp&lt;android::IBinder&gt;&amp; service) {</w:t>
      </w:r>
      <w:r>
        <w:rPr>
          <w:rFonts w:hint="eastAsia"/>
          <w:color w:val="000000"/>
          <w:sz w:val="18"/>
          <w:szCs w:val="18"/>
        </w:rPr>
        <w:br/>
        <w:t xml:space="preserve">  android::sp&lt;android::IServiceManager&gt; sm = android::defaultServiceManager();</w:t>
      </w:r>
      <w:r>
        <w:rPr>
          <w:rFonts w:hint="eastAsia"/>
          <w:color w:val="000000"/>
          <w:sz w:val="18"/>
          <w:szCs w:val="18"/>
        </w:rPr>
        <w:br/>
        <w:t xml:space="preserve">  CHECK_EQ(sm != NULL,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) &lt;&lt; </w:t>
      </w:r>
      <w:r>
        <w:rPr>
          <w:rFonts w:hint="eastAsia"/>
          <w:b/>
          <w:bCs/>
          <w:color w:val="008000"/>
          <w:sz w:val="18"/>
          <w:szCs w:val="18"/>
        </w:rPr>
        <w:t>"Could not obtain IServiceManager"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CHECK_EQ(sm-&gt;addService(android::String16(kServiceName), service),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android::NO_ERROR);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5B47DC" w:rsidRDefault="005B47DC" w:rsidP="005B47DC"/>
    <w:p w:rsidR="00B20369" w:rsidRDefault="00B20369" w:rsidP="00B20369">
      <w:pPr>
        <w:pStyle w:val="1"/>
        <w:rPr>
          <w:rFonts w:hint="eastAsia"/>
        </w:rPr>
      </w:pPr>
      <w:r>
        <w:rPr>
          <w:rFonts w:hint="eastAsia"/>
        </w:rPr>
        <w:t>多线程</w:t>
      </w:r>
      <w:r>
        <w:t>变</w:t>
      </w:r>
      <w:r>
        <w:rPr>
          <w:rFonts w:hint="eastAsia"/>
        </w:rPr>
        <w:t>编程</w:t>
      </w:r>
    </w:p>
    <w:p w:rsidR="00B20369" w:rsidRDefault="00B20369" w:rsidP="005B47DC">
      <w:r w:rsidRPr="00B20369">
        <w:t>pthread_cond_t</w:t>
      </w:r>
    </w:p>
    <w:p w:rsidR="007E037E" w:rsidRDefault="007E037E" w:rsidP="007E037E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pthread_mutex_t： 互斥锁，多线程中对共享变量的包保护</w:t>
      </w:r>
    </w:p>
    <w:p w:rsidR="007E037E" w:rsidRDefault="007E037E" w:rsidP="007E037E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pthread_cond_t： 线程间同步，一般和pthread_mutex_t一起使用，以防止出现逻辑错误，即如果单独使用条件变量，某些情况下（条件变量前后出现对共享变量的读写）会出现问题</w:t>
      </w:r>
    </w:p>
    <w:p w:rsidR="007E037E" w:rsidRPr="007E037E" w:rsidRDefault="007E037E" w:rsidP="005B47DC">
      <w:pPr>
        <w:rPr>
          <w:rFonts w:hint="eastAsia"/>
        </w:rPr>
      </w:pPr>
    </w:p>
    <w:sectPr w:rsidR="007E037E" w:rsidRPr="007E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4B9" w:rsidRDefault="008304B9" w:rsidP="005222B6">
      <w:r>
        <w:separator/>
      </w:r>
    </w:p>
  </w:endnote>
  <w:endnote w:type="continuationSeparator" w:id="0">
    <w:p w:rsidR="008304B9" w:rsidRDefault="008304B9" w:rsidP="0052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4B9" w:rsidRDefault="008304B9" w:rsidP="005222B6">
      <w:r>
        <w:separator/>
      </w:r>
    </w:p>
  </w:footnote>
  <w:footnote w:type="continuationSeparator" w:id="0">
    <w:p w:rsidR="008304B9" w:rsidRDefault="008304B9" w:rsidP="00522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973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7E"/>
    <w:rsid w:val="000016DE"/>
    <w:rsid w:val="000941BD"/>
    <w:rsid w:val="0033557B"/>
    <w:rsid w:val="00394511"/>
    <w:rsid w:val="005222B6"/>
    <w:rsid w:val="005B47DC"/>
    <w:rsid w:val="00702CEF"/>
    <w:rsid w:val="007E037E"/>
    <w:rsid w:val="008304B9"/>
    <w:rsid w:val="009178AA"/>
    <w:rsid w:val="00AC7BE8"/>
    <w:rsid w:val="00B20369"/>
    <w:rsid w:val="00CB2C2F"/>
    <w:rsid w:val="00CE26FB"/>
    <w:rsid w:val="00D278AF"/>
    <w:rsid w:val="00DB15E9"/>
    <w:rsid w:val="00E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055A60-351A-4ABD-AA09-A3FB4F6D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2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2B6"/>
    <w:rPr>
      <w:sz w:val="18"/>
      <w:szCs w:val="18"/>
    </w:rPr>
  </w:style>
  <w:style w:type="character" w:styleId="a5">
    <w:name w:val="Hyperlink"/>
    <w:basedOn w:val="a0"/>
    <w:uiPriority w:val="99"/>
    <w:unhideWhenUsed/>
    <w:rsid w:val="005222B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945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4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B4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47DC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E0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0a6eef329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fingding/article/details/36653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oozxcv/article/details/517287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</cp:revision>
  <dcterms:created xsi:type="dcterms:W3CDTF">2018-11-06T13:37:00Z</dcterms:created>
  <dcterms:modified xsi:type="dcterms:W3CDTF">2019-02-12T14:19:00Z</dcterms:modified>
</cp:coreProperties>
</file>