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186AB" w14:textId="344C5E56" w:rsidR="008844C7" w:rsidRDefault="008844C7" w:rsidP="008844C7">
      <w:pPr>
        <w:pStyle w:val="1"/>
        <w:numPr>
          <w:ilvl w:val="0"/>
          <w:numId w:val="1"/>
        </w:numPr>
      </w:pPr>
      <w:r w:rsidRPr="008844C7">
        <w:rPr>
          <w:rFonts w:hint="eastAsia"/>
        </w:rPr>
        <w:t>USB Type-C的基本原理</w:t>
      </w:r>
    </w:p>
    <w:p w14:paraId="039633C2" w14:textId="5C1F2678" w:rsidR="008844C7" w:rsidRDefault="008844C7" w:rsidP="008844C7"/>
    <w:p w14:paraId="3213A4A2" w14:textId="065D5E94" w:rsidR="008844C7" w:rsidRDefault="008844C7" w:rsidP="008844C7">
      <w:r>
        <w:rPr>
          <w:noProof/>
        </w:rPr>
        <w:drawing>
          <wp:inline distT="0" distB="0" distL="0" distR="0" wp14:anchorId="46C73B5F" wp14:editId="26713955">
            <wp:extent cx="3864610" cy="212074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092" cy="213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20E36" w14:textId="77777777" w:rsidR="008844C7" w:rsidRPr="008844C7" w:rsidRDefault="008844C7" w:rsidP="008844C7">
      <w:pPr>
        <w:rPr>
          <w:rFonts w:hint="eastAsia"/>
        </w:rPr>
      </w:pPr>
    </w:p>
    <w:p w14:paraId="71B7954C" w14:textId="77777777" w:rsidR="008844C7" w:rsidRDefault="008844C7" w:rsidP="008844C7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 1: USB Type-C</w:t>
      </w:r>
      <w:r>
        <w:rPr>
          <w:rFonts w:hint="eastAsia"/>
        </w:rPr>
        <w:t>接头外形</w:t>
      </w:r>
    </w:p>
    <w:p w14:paraId="2AE76FAF" w14:textId="77777777" w:rsidR="008844C7" w:rsidRDefault="008844C7" w:rsidP="008844C7"/>
    <w:p w14:paraId="0BB455C8" w14:textId="77777777" w:rsidR="008844C7" w:rsidRDefault="008844C7" w:rsidP="008844C7">
      <w:pPr>
        <w:rPr>
          <w:rFonts w:hint="eastAsia"/>
        </w:rPr>
      </w:pPr>
      <w:r>
        <w:rPr>
          <w:rFonts w:hint="eastAsia"/>
        </w:rPr>
        <w:t>USB Type-C</w:t>
      </w:r>
      <w:r>
        <w:rPr>
          <w:rFonts w:hint="eastAsia"/>
        </w:rPr>
        <w:t>（简称</w:t>
      </w:r>
      <w:r>
        <w:rPr>
          <w:rFonts w:hint="eastAsia"/>
        </w:rPr>
        <w:t>USB-C</w:t>
      </w:r>
      <w:r>
        <w:rPr>
          <w:rFonts w:hint="eastAsia"/>
        </w:rPr>
        <w:t>）的基本特性：</w:t>
      </w:r>
    </w:p>
    <w:p w14:paraId="204B9EE4" w14:textId="77777777" w:rsidR="008844C7" w:rsidRDefault="008844C7" w:rsidP="008844C7">
      <w:pPr>
        <w:rPr>
          <w:rFonts w:hint="eastAsia"/>
        </w:rPr>
      </w:pPr>
      <w:r>
        <w:rPr>
          <w:rFonts w:hint="eastAsia"/>
        </w:rPr>
        <w:t>1. </w:t>
      </w:r>
      <w:r>
        <w:rPr>
          <w:rFonts w:hint="eastAsia"/>
        </w:rPr>
        <w:t>接口插座的尺寸与原来的</w:t>
      </w:r>
      <w:r>
        <w:rPr>
          <w:rFonts w:hint="eastAsia"/>
        </w:rPr>
        <w:t>Micro-USB</w:t>
      </w:r>
      <w:r>
        <w:rPr>
          <w:rFonts w:hint="eastAsia"/>
        </w:rPr>
        <w:t>规格一样小，约为</w:t>
      </w:r>
      <w:r>
        <w:rPr>
          <w:rFonts w:hint="eastAsia"/>
        </w:rPr>
        <w:t>8.3mm X 2.5mm</w:t>
      </w:r>
    </w:p>
    <w:p w14:paraId="101B6460" w14:textId="77777777" w:rsidR="008844C7" w:rsidRDefault="008844C7" w:rsidP="008844C7">
      <w:pPr>
        <w:rPr>
          <w:rFonts w:hint="eastAsia"/>
        </w:rPr>
      </w:pPr>
      <w:r>
        <w:rPr>
          <w:rFonts w:hint="eastAsia"/>
        </w:rPr>
        <w:t>2. </w:t>
      </w:r>
      <w:r>
        <w:rPr>
          <w:rFonts w:hint="eastAsia"/>
        </w:rPr>
        <w:t>可承受</w:t>
      </w:r>
      <w:r>
        <w:rPr>
          <w:rFonts w:hint="eastAsia"/>
        </w:rPr>
        <w:t>1</w:t>
      </w:r>
      <w:r>
        <w:rPr>
          <w:rFonts w:hint="eastAsia"/>
        </w:rPr>
        <w:t>万次反复插拔</w:t>
      </w:r>
    </w:p>
    <w:p w14:paraId="05E67EA9" w14:textId="77777777" w:rsidR="008844C7" w:rsidRDefault="008844C7" w:rsidP="008844C7">
      <w:pPr>
        <w:rPr>
          <w:rFonts w:hint="eastAsia"/>
        </w:rPr>
      </w:pPr>
      <w:r>
        <w:rPr>
          <w:rFonts w:hint="eastAsia"/>
        </w:rPr>
        <w:t>3. </w:t>
      </w:r>
      <w:r>
        <w:rPr>
          <w:rFonts w:hint="eastAsia"/>
        </w:rPr>
        <w:t>支持正反均可插入的“正反插”功能</w:t>
      </w:r>
    </w:p>
    <w:p w14:paraId="7695CD51" w14:textId="77777777" w:rsidR="008844C7" w:rsidRDefault="008844C7" w:rsidP="008844C7">
      <w:pPr>
        <w:rPr>
          <w:rFonts w:hint="eastAsia"/>
        </w:rPr>
      </w:pPr>
      <w:r>
        <w:rPr>
          <w:rFonts w:hint="eastAsia"/>
        </w:rPr>
        <w:t>4. </w:t>
      </w:r>
      <w:r>
        <w:rPr>
          <w:rFonts w:hint="eastAsia"/>
        </w:rPr>
        <w:t>最大传输速度</w:t>
      </w:r>
      <w:r>
        <w:rPr>
          <w:rFonts w:hint="eastAsia"/>
        </w:rPr>
        <w:t>10Gb/s,</w:t>
      </w:r>
      <w:r>
        <w:rPr>
          <w:rFonts w:hint="eastAsia"/>
        </w:rPr>
        <w:t>即是</w:t>
      </w:r>
      <w:r>
        <w:rPr>
          <w:rFonts w:hint="eastAsia"/>
        </w:rPr>
        <w:t>USB 3.1 Gen2</w:t>
      </w:r>
      <w:r>
        <w:rPr>
          <w:rFonts w:hint="eastAsia"/>
        </w:rPr>
        <w:t>标准</w:t>
      </w:r>
    </w:p>
    <w:p w14:paraId="6BF297E8" w14:textId="77777777" w:rsidR="008844C7" w:rsidRDefault="008844C7" w:rsidP="008844C7">
      <w:pPr>
        <w:rPr>
          <w:rFonts w:hint="eastAsia"/>
        </w:rPr>
      </w:pPr>
      <w:r>
        <w:rPr>
          <w:rFonts w:hint="eastAsia"/>
        </w:rPr>
        <w:t>5. </w:t>
      </w:r>
      <w:r>
        <w:rPr>
          <w:rFonts w:hint="eastAsia"/>
        </w:rPr>
        <w:t>配备</w:t>
      </w:r>
      <w:r>
        <w:rPr>
          <w:rFonts w:hint="eastAsia"/>
        </w:rPr>
        <w:t>USB-C</w:t>
      </w:r>
      <w:r>
        <w:rPr>
          <w:rFonts w:hint="eastAsia"/>
        </w:rPr>
        <w:t>连接器的标准规格连接线可通过</w:t>
      </w:r>
      <w:r>
        <w:rPr>
          <w:rFonts w:hint="eastAsia"/>
        </w:rPr>
        <w:t>3A</w:t>
      </w:r>
      <w:r>
        <w:rPr>
          <w:rFonts w:hint="eastAsia"/>
        </w:rPr>
        <w:t>电流，同时还支持超出现有</w:t>
      </w:r>
      <w:r>
        <w:rPr>
          <w:rFonts w:hint="eastAsia"/>
        </w:rPr>
        <w:t>USB</w:t>
      </w:r>
      <w:r>
        <w:rPr>
          <w:rFonts w:hint="eastAsia"/>
        </w:rPr>
        <w:t>供电能力的</w:t>
      </w:r>
      <w:r>
        <w:rPr>
          <w:rFonts w:hint="eastAsia"/>
        </w:rPr>
        <w:t>USB Power Delivery</w:t>
      </w:r>
      <w:r>
        <w:rPr>
          <w:rFonts w:hint="eastAsia"/>
        </w:rPr>
        <w:t>，可以最大提供</w:t>
      </w:r>
      <w:r>
        <w:rPr>
          <w:rFonts w:hint="eastAsia"/>
        </w:rPr>
        <w:t>100W</w:t>
      </w:r>
      <w:r>
        <w:rPr>
          <w:rFonts w:hint="eastAsia"/>
        </w:rPr>
        <w:t>电力（</w:t>
      </w:r>
      <w:r>
        <w:rPr>
          <w:rFonts w:hint="eastAsia"/>
        </w:rPr>
        <w:t>20V/5A</w:t>
      </w:r>
      <w:r>
        <w:rPr>
          <w:rFonts w:hint="eastAsia"/>
        </w:rPr>
        <w:t>）</w:t>
      </w:r>
    </w:p>
    <w:p w14:paraId="2F53D058" w14:textId="008D0B28" w:rsidR="00B03199" w:rsidRDefault="00B03199" w:rsidP="008844C7"/>
    <w:p w14:paraId="3F611466" w14:textId="77777777" w:rsidR="00B63E78" w:rsidRDefault="00B63E78" w:rsidP="00B63E78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引脚解释，如图2所示：</w:t>
      </w:r>
      <w:r>
        <w:rPr>
          <w:rFonts w:ascii="微软雅黑" w:eastAsia="微软雅黑" w:hAnsi="微软雅黑" w:hint="eastAsia"/>
          <w:color w:val="4D4D4D"/>
        </w:rPr>
        <w:br/>
        <w:t>母口：</w:t>
      </w:r>
    </w:p>
    <w:p w14:paraId="0A586D6B" w14:textId="1756E563" w:rsidR="00B63E78" w:rsidRDefault="00B63E78" w:rsidP="00B63E78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</w:t>
      </w: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 wp14:anchorId="6C13501A" wp14:editId="2B0C70FA">
            <wp:extent cx="5267325" cy="1095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A459C" w14:textId="77777777" w:rsidR="00B63E78" w:rsidRDefault="00B63E78" w:rsidP="00B63E78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公头：</w:t>
      </w:r>
    </w:p>
    <w:p w14:paraId="70FD6429" w14:textId="20115DB5" w:rsidR="00B63E78" w:rsidRDefault="00B63E78" w:rsidP="00B63E78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lastRenderedPageBreak/>
        <w:t> </w:t>
      </w: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 wp14:anchorId="3BF4F4D3" wp14:editId="355BDBF0">
            <wp:extent cx="5274310" cy="942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1B19B" w14:textId="6FDE5060" w:rsidR="008844C7" w:rsidRDefault="00B63E78" w:rsidP="008844C7">
      <w:r>
        <w:rPr>
          <w:noProof/>
        </w:rPr>
        <w:drawing>
          <wp:inline distT="0" distB="0" distL="0" distR="0" wp14:anchorId="4F1E59A1" wp14:editId="06B170F5">
            <wp:extent cx="5274310" cy="32753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E76C0" w14:textId="2BDE719A" w:rsidR="00B63E78" w:rsidRDefault="00B63E78" w:rsidP="008844C7"/>
    <w:p w14:paraId="0FB8F039" w14:textId="756B7239" w:rsidR="00B63E78" w:rsidRDefault="00B63E78" w:rsidP="008844C7">
      <w:pPr>
        <w:rPr>
          <w:rFonts w:hint="eastAsia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图2 引脚映射图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USB-C设备识别方法如图3所示</w:t>
      </w:r>
    </w:p>
    <w:p w14:paraId="20F84791" w14:textId="39E5DB94" w:rsidR="00B63E78" w:rsidRDefault="00B63E78" w:rsidP="008844C7">
      <w:r>
        <w:rPr>
          <w:noProof/>
        </w:rPr>
        <w:drawing>
          <wp:inline distT="0" distB="0" distL="0" distR="0" wp14:anchorId="34A016FC" wp14:editId="69C15BA6">
            <wp:extent cx="5274310" cy="22847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5824D" w14:textId="21BEF337" w:rsidR="00B63E78" w:rsidRDefault="00B63E78" w:rsidP="008844C7">
      <w:r>
        <w:rPr>
          <w:noProof/>
        </w:rPr>
        <w:lastRenderedPageBreak/>
        <w:drawing>
          <wp:inline distT="0" distB="0" distL="0" distR="0" wp14:anchorId="2AE693C6" wp14:editId="64C00029">
            <wp:extent cx="4438650" cy="20288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54B44" w14:textId="5CBC160A" w:rsidR="00B63E78" w:rsidRDefault="00E83AD1" w:rsidP="008844C7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表1：USB-C 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Rp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和Rd具体值(以上拉电压5V为例)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正反可插如图4所示。</w:t>
      </w:r>
    </w:p>
    <w:p w14:paraId="36A65E5E" w14:textId="39EB9DFC" w:rsidR="00E83AD1" w:rsidRDefault="00E83AD1" w:rsidP="008844C7">
      <w:r>
        <w:rPr>
          <w:noProof/>
        </w:rPr>
        <w:drawing>
          <wp:inline distT="0" distB="0" distL="0" distR="0" wp14:anchorId="77E974EB" wp14:editId="56168B52">
            <wp:extent cx="5274310" cy="27324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8942E" w14:textId="0699A617" w:rsidR="00E83AD1" w:rsidRDefault="00E83AD1" w:rsidP="008844C7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图4：正反可插图示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DRP设备是如何工作的</w:t>
      </w:r>
    </w:p>
    <w:p w14:paraId="4F856B71" w14:textId="1275E1BB" w:rsidR="00E83AD1" w:rsidRDefault="00E83AD1" w:rsidP="008844C7">
      <w:r>
        <w:rPr>
          <w:noProof/>
        </w:rPr>
        <w:lastRenderedPageBreak/>
        <w:drawing>
          <wp:inline distT="0" distB="0" distL="0" distR="0" wp14:anchorId="3DCB5CE8" wp14:editId="67390B5D">
            <wp:extent cx="5274310" cy="36080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17F7A" w14:textId="41E8E27C" w:rsidR="00E83AD1" w:rsidRPr="008844C7" w:rsidRDefault="00E83AD1" w:rsidP="008844C7">
      <w:pPr>
        <w:rPr>
          <w:rFonts w:hint="eastAsia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图5 DRP设备电路原理图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DRP状态机伪代码示例如下所示(该示例伪代码状态机来源于P124 Figure 4-15 of USB Type-C Specification Release 1.1)，为便于理解下一章节讲述的USB PD，所以也加入了USB PD的简单状态</w:t>
      </w:r>
      <w:bookmarkStart w:id="0" w:name="_GoBack"/>
      <w:bookmarkEnd w:id="0"/>
    </w:p>
    <w:sectPr w:rsidR="00E83AD1" w:rsidRPr="00884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7B6A5" w14:textId="77777777" w:rsidR="00665154" w:rsidRDefault="00665154" w:rsidP="008844C7">
      <w:r>
        <w:separator/>
      </w:r>
    </w:p>
  </w:endnote>
  <w:endnote w:type="continuationSeparator" w:id="0">
    <w:p w14:paraId="5621345A" w14:textId="77777777" w:rsidR="00665154" w:rsidRDefault="00665154" w:rsidP="00884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D8E89" w14:textId="77777777" w:rsidR="00665154" w:rsidRDefault="00665154" w:rsidP="008844C7">
      <w:r>
        <w:separator/>
      </w:r>
    </w:p>
  </w:footnote>
  <w:footnote w:type="continuationSeparator" w:id="0">
    <w:p w14:paraId="6C66D474" w14:textId="77777777" w:rsidR="00665154" w:rsidRDefault="00665154" w:rsidP="00884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A58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0883"/>
    <w:rsid w:val="00665154"/>
    <w:rsid w:val="006C0883"/>
    <w:rsid w:val="008844C7"/>
    <w:rsid w:val="00B03199"/>
    <w:rsid w:val="00B63E78"/>
    <w:rsid w:val="00E8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82616"/>
  <w15:chartTrackingRefBased/>
  <w15:docId w15:val="{2A8D1E22-5DCE-4B96-8A1E-3B3286ED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844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44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44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44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44C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44C7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B63E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6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2019-12-13T16:39:00Z</dcterms:created>
  <dcterms:modified xsi:type="dcterms:W3CDTF">2019-12-13T16:54:00Z</dcterms:modified>
</cp:coreProperties>
</file>