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027" w:rsidRDefault="00490C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4770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TSCJ25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</w:t>
      </w:r>
      <w:r w:rsidRPr="00490C3B">
        <w:rPr>
          <w:rFonts w:ascii="Times New Roman" w:hAnsi="Times New Roman" w:cs="Times New Roman"/>
          <w:b/>
          <w:sz w:val="28"/>
          <w:szCs w:val="28"/>
        </w:rPr>
        <w:t xml:space="preserve">“TOMORROW STARS CUP JUCU” </w:t>
      </w:r>
    </w:p>
    <w:p w:rsidR="009F5BA1" w:rsidRDefault="009F5B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Regulament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joc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4 + 1</w:t>
      </w:r>
    </w:p>
    <w:p w:rsidR="009F5BA1" w:rsidRDefault="009F5BA1">
      <w:pPr>
        <w:rPr>
          <w:rFonts w:ascii="Times New Roman" w:hAnsi="Times New Roman" w:cs="Times New Roman"/>
          <w:b/>
          <w:sz w:val="28"/>
          <w:szCs w:val="28"/>
        </w:rPr>
      </w:pPr>
    </w:p>
    <w:p w:rsidR="009F5BA1" w:rsidRDefault="009F5BA1" w:rsidP="009F5BA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Dimensiune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</w:t>
      </w:r>
      <w:proofErr w:type="spellEnd"/>
      <w:r>
        <w:rPr>
          <w:rFonts w:ascii="Times New Roman" w:hAnsi="Times New Roman" w:cs="Times New Roman"/>
          <w:sz w:val="24"/>
          <w:szCs w:val="24"/>
        </w:rPr>
        <w:t>: L – 40/45 m; l – 20/25 m</w:t>
      </w:r>
    </w:p>
    <w:p w:rsidR="009F5BA1" w:rsidRDefault="009F5BA1" w:rsidP="009F5B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</w:t>
      </w:r>
      <w:proofErr w:type="spellEnd"/>
      <w:r>
        <w:rPr>
          <w:rFonts w:ascii="Times New Roman" w:hAnsi="Times New Roman" w:cs="Times New Roman"/>
          <w:sz w:val="24"/>
          <w:szCs w:val="24"/>
        </w:rPr>
        <w:t>: artificial</w:t>
      </w:r>
    </w:p>
    <w:p w:rsidR="009F5BA1" w:rsidRDefault="009F5BA1" w:rsidP="009F5BA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Marimea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9F5BA1" w:rsidRDefault="009F5BA1" w:rsidP="009F5BA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347C8F">
        <w:rPr>
          <w:rFonts w:ascii="Times New Roman" w:hAnsi="Times New Roman" w:cs="Times New Roman"/>
          <w:sz w:val="24"/>
          <w:szCs w:val="24"/>
        </w:rPr>
        <w:t>urata</w:t>
      </w:r>
      <w:proofErr w:type="spellEnd"/>
      <w:r w:rsidR="00347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C8F">
        <w:rPr>
          <w:rFonts w:ascii="Times New Roman" w:hAnsi="Times New Roman" w:cs="Times New Roman"/>
          <w:sz w:val="24"/>
          <w:szCs w:val="24"/>
        </w:rPr>
        <w:t>jocurilor</w:t>
      </w:r>
      <w:proofErr w:type="spellEnd"/>
      <w:r w:rsidR="00347C8F">
        <w:rPr>
          <w:rFonts w:ascii="Times New Roman" w:hAnsi="Times New Roman" w:cs="Times New Roman"/>
          <w:sz w:val="24"/>
          <w:szCs w:val="24"/>
        </w:rPr>
        <w:t xml:space="preserve">: 2 </w:t>
      </w:r>
      <w:proofErr w:type="spellStart"/>
      <w:r w:rsidR="00347C8F">
        <w:rPr>
          <w:rFonts w:ascii="Times New Roman" w:hAnsi="Times New Roman" w:cs="Times New Roman"/>
          <w:sz w:val="24"/>
          <w:szCs w:val="24"/>
        </w:rPr>
        <w:t>reprize</w:t>
      </w:r>
      <w:proofErr w:type="spellEnd"/>
      <w:r w:rsidR="00347C8F">
        <w:rPr>
          <w:rFonts w:ascii="Times New Roman" w:hAnsi="Times New Roman" w:cs="Times New Roman"/>
          <w:sz w:val="24"/>
          <w:szCs w:val="24"/>
        </w:rPr>
        <w:t xml:space="preserve"> x 13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min</w:t>
      </w:r>
    </w:p>
    <w:p w:rsidR="009F5BA1" w:rsidRDefault="009F5BA1" w:rsidP="009F5BA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Pauza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reprize</w:t>
      </w:r>
      <w:proofErr w:type="spellEnd"/>
      <w:r>
        <w:rPr>
          <w:rFonts w:ascii="Times New Roman" w:hAnsi="Times New Roman" w:cs="Times New Roman"/>
          <w:sz w:val="24"/>
          <w:szCs w:val="24"/>
        </w:rPr>
        <w:t>: 5 min</w:t>
      </w:r>
    </w:p>
    <w:p w:rsidR="009F5BA1" w:rsidRDefault="009F5BA1" w:rsidP="009F5BA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Pauza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jocuri</w:t>
      </w:r>
      <w:proofErr w:type="spellEnd"/>
      <w:r>
        <w:rPr>
          <w:rFonts w:ascii="Times New Roman" w:hAnsi="Times New Roman" w:cs="Times New Roman"/>
          <w:sz w:val="24"/>
          <w:szCs w:val="24"/>
        </w:rPr>
        <w:t>: 5 min</w:t>
      </w:r>
    </w:p>
    <w:p w:rsidR="009F5BA1" w:rsidRDefault="009F5BA1" w:rsidP="009F5BA1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F5BA1">
        <w:rPr>
          <w:rFonts w:ascii="Times New Roman" w:hAnsi="Times New Roman" w:cs="Times New Roman"/>
          <w:b/>
          <w:color w:val="FF0000"/>
          <w:sz w:val="24"/>
          <w:szCs w:val="24"/>
        </w:rPr>
        <w:t>NU SE APLICA REGULA OFFSIDE-ULUI.</w:t>
      </w:r>
    </w:p>
    <w:p w:rsidR="009F5BA1" w:rsidRDefault="009F5BA1" w:rsidP="009F5BA1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9F5BA1" w:rsidRDefault="009F5BA1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Punctajul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jocurilor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9F5BA1" w:rsidRDefault="009F5BA1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*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castigat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3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puncte</w:t>
      </w:r>
      <w:proofErr w:type="spellEnd"/>
    </w:p>
    <w:p w:rsidR="009F5BA1" w:rsidRDefault="009F5BA1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*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terminat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egalitate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punct</w:t>
      </w:r>
      <w:proofErr w:type="spellEnd"/>
    </w:p>
    <w:p w:rsidR="009F5BA1" w:rsidRDefault="009F5BA1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*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pierdut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puncte</w:t>
      </w:r>
      <w:proofErr w:type="spellEnd"/>
    </w:p>
    <w:p w:rsidR="009F5BA1" w:rsidRDefault="009F5BA1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5BA1" w:rsidRDefault="009F5BA1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F5B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CRITERII DE CALIFICARE</w:t>
      </w:r>
    </w:p>
    <w:p w:rsidR="009F5BA1" w:rsidRDefault="009F5BA1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Faza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grupelor</w:t>
      </w:r>
      <w:proofErr w:type="spellEnd"/>
    </w:p>
    <w:p w:rsidR="009F5BA1" w:rsidRDefault="009F5BA1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F5BA1" w:rsidRDefault="009F5BA1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egalitate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puncte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finalul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jocurilor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faza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grupelor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intra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vigoare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criterii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departajare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9F5BA1" w:rsidRDefault="009F5BA1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1.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</w:t>
      </w:r>
    </w:p>
    <w:p w:rsidR="009F5BA1" w:rsidRDefault="009F5BA1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2.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golaverajul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general</w:t>
      </w:r>
    </w:p>
    <w:p w:rsidR="009F5BA1" w:rsidRDefault="009F5BA1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3.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mare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goluri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marcate</w:t>
      </w:r>
      <w:proofErr w:type="spellEnd"/>
    </w:p>
    <w:p w:rsidR="009F5BA1" w:rsidRDefault="009F5BA1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4.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mic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goluri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primate</w:t>
      </w:r>
    </w:p>
    <w:p w:rsidR="009F5BA1" w:rsidRDefault="009F5BA1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5.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clasamentul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Fair-Play</w:t>
      </w:r>
    </w:p>
    <w:p w:rsidR="009F5BA1" w:rsidRDefault="009F5BA1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5BA1" w:rsidRDefault="009F5BA1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care </w:t>
      </w:r>
      <w:proofErr w:type="spellStart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>sunt</w:t>
      </w:r>
      <w:proofErr w:type="spellEnd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>echipe</w:t>
      </w:r>
      <w:proofErr w:type="spellEnd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care </w:t>
      </w:r>
      <w:proofErr w:type="spellStart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>termina</w:t>
      </w:r>
      <w:proofErr w:type="spellEnd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>egalitate</w:t>
      </w:r>
      <w:proofErr w:type="spellEnd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>puncte</w:t>
      </w:r>
      <w:proofErr w:type="spellEnd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>dupa</w:t>
      </w:r>
      <w:proofErr w:type="spellEnd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>faza</w:t>
      </w:r>
      <w:proofErr w:type="spellEnd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>grupelor</w:t>
      </w:r>
      <w:proofErr w:type="spellEnd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intra in </w:t>
      </w:r>
      <w:proofErr w:type="spellStart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>vigoare</w:t>
      </w:r>
      <w:proofErr w:type="spellEnd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>urmatoarele</w:t>
      </w:r>
      <w:proofErr w:type="spellEnd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>criterii</w:t>
      </w:r>
      <w:proofErr w:type="spellEnd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>departajare</w:t>
      </w:r>
      <w:proofErr w:type="spellEnd"/>
      <w:r w:rsidR="007446F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7446F7" w:rsidRDefault="007446F7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1.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intocmeste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clasament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rezultatele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aflate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egalitate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califica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puncte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adunate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exclusiv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jocurile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care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egalitate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puncte</w:t>
      </w:r>
      <w:proofErr w:type="spellEnd"/>
    </w:p>
    <w:p w:rsidR="007446F7" w:rsidRDefault="007446F7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2.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golaverajul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general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jocurile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aflate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egalitate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puncte</w:t>
      </w:r>
      <w:proofErr w:type="spellEnd"/>
    </w:p>
    <w:p w:rsidR="007446F7" w:rsidRDefault="007446F7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3.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mare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goluri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marcate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jocurile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aflate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egalitate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puncte</w:t>
      </w:r>
      <w:proofErr w:type="spellEnd"/>
    </w:p>
    <w:p w:rsidR="007446F7" w:rsidRDefault="007446F7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4.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mic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goluri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primite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jocurile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aflate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egalitate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puncte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446F7" w:rsidRDefault="007446F7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5.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golaverajul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general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jocurile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grupa</w:t>
      </w:r>
      <w:proofErr w:type="spellEnd"/>
    </w:p>
    <w:p w:rsidR="007446F7" w:rsidRDefault="007446F7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6.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mare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goluri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marcate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jocurile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grupa</w:t>
      </w:r>
      <w:proofErr w:type="spellEnd"/>
    </w:p>
    <w:p w:rsidR="007446F7" w:rsidRDefault="007446F7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7. </w:t>
      </w:r>
      <w:proofErr w:type="spellStart"/>
      <w:r w:rsidR="00CB75A0">
        <w:rPr>
          <w:rFonts w:ascii="Times New Roman" w:hAnsi="Times New Roman" w:cs="Times New Roman"/>
          <w:color w:val="000000" w:themeColor="text1"/>
          <w:sz w:val="24"/>
          <w:szCs w:val="24"/>
        </w:rPr>
        <w:t>numarul</w:t>
      </w:r>
      <w:proofErr w:type="spellEnd"/>
      <w:r w:rsidR="00CB7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B75A0"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 w:rsidR="00CB7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mic de </w:t>
      </w:r>
      <w:proofErr w:type="spellStart"/>
      <w:r w:rsidR="00CB75A0">
        <w:rPr>
          <w:rFonts w:ascii="Times New Roman" w:hAnsi="Times New Roman" w:cs="Times New Roman"/>
          <w:color w:val="000000" w:themeColor="text1"/>
          <w:sz w:val="24"/>
          <w:szCs w:val="24"/>
        </w:rPr>
        <w:t>goluri</w:t>
      </w:r>
      <w:proofErr w:type="spellEnd"/>
      <w:r w:rsidR="00CB7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B75A0">
        <w:rPr>
          <w:rFonts w:ascii="Times New Roman" w:hAnsi="Times New Roman" w:cs="Times New Roman"/>
          <w:color w:val="000000" w:themeColor="text1"/>
          <w:sz w:val="24"/>
          <w:szCs w:val="24"/>
        </w:rPr>
        <w:t>primite</w:t>
      </w:r>
      <w:proofErr w:type="spellEnd"/>
      <w:r w:rsidR="00CB7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="00CB75A0">
        <w:rPr>
          <w:rFonts w:ascii="Times New Roman" w:hAnsi="Times New Roman" w:cs="Times New Roman"/>
          <w:color w:val="000000" w:themeColor="text1"/>
          <w:sz w:val="24"/>
          <w:szCs w:val="24"/>
        </w:rPr>
        <w:t>toate</w:t>
      </w:r>
      <w:proofErr w:type="spellEnd"/>
      <w:r w:rsidR="00CB7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B75A0">
        <w:rPr>
          <w:rFonts w:ascii="Times New Roman" w:hAnsi="Times New Roman" w:cs="Times New Roman"/>
          <w:color w:val="000000" w:themeColor="text1"/>
          <w:sz w:val="24"/>
          <w:szCs w:val="24"/>
        </w:rPr>
        <w:t>jocurile</w:t>
      </w:r>
      <w:proofErr w:type="spellEnd"/>
      <w:r w:rsidR="00CB7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 w:rsidR="00CB75A0">
        <w:rPr>
          <w:rFonts w:ascii="Times New Roman" w:hAnsi="Times New Roman" w:cs="Times New Roman"/>
          <w:color w:val="000000" w:themeColor="text1"/>
          <w:sz w:val="24"/>
          <w:szCs w:val="24"/>
        </w:rPr>
        <w:t>grupa</w:t>
      </w:r>
      <w:proofErr w:type="spellEnd"/>
    </w:p>
    <w:p w:rsidR="00CB75A0" w:rsidRDefault="00CB75A0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8.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clasamentul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Fair-Play-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jocurile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grupa</w:t>
      </w:r>
      <w:proofErr w:type="spellEnd"/>
    </w:p>
    <w:p w:rsidR="00CB75A0" w:rsidRDefault="00CB75A0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75A0" w:rsidRDefault="00CB75A0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care,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clasamentului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ramane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egalitate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puncte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criteriile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departajare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B75A0" w:rsidRDefault="00CB75A0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75A0" w:rsidRDefault="00CB75A0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B75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Faza</w:t>
      </w:r>
      <w:proofErr w:type="spellEnd"/>
      <w:r w:rsidRPr="00CB75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eliminatorie</w:t>
      </w:r>
      <w:proofErr w:type="spellEnd"/>
    </w:p>
    <w:p w:rsidR="00CB75A0" w:rsidRDefault="00CB75A0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B75A0" w:rsidRDefault="00CB75A0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care 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termina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egalitate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executa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cate 3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lovituri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departajare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executarea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acestora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egalitatea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persista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executa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lovituri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la 7 m, alternative,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desemnata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castigatoare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CB75A0" w:rsidRDefault="00CB75A0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jucator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aflat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foaia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executa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lovituri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la 7 m,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chiar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era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fluierul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final 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B75A0" w:rsidRDefault="00CB75A0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executarii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loviturilor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departajare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jucatorii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aflati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foaia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fiecarei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ocupa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cercul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centrul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terenului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urmand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ceilalti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oficiali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suporteri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afara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suprafetei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B75A0" w:rsidRDefault="00CB75A0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75A0" w:rsidRPr="00CB75A0" w:rsidRDefault="00CB75A0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B75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Foaia</w:t>
      </w:r>
      <w:proofErr w:type="spellEnd"/>
      <w:r w:rsidRPr="00CB75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</w:t>
      </w:r>
      <w:proofErr w:type="spellStart"/>
      <w:r w:rsidRPr="00CB75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joc</w:t>
      </w:r>
      <w:proofErr w:type="spellEnd"/>
    </w:p>
    <w:p w:rsidR="00CB75A0" w:rsidRDefault="00CB75A0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B75A0" w:rsidRDefault="00CB75A0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permisa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folosirea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jucatori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inscrise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aceeasi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categorie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varsta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exceptia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portarului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Inainte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competitiei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oficialii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fiecarei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la masa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organizatorilor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table care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foaie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arbitraj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toata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durata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36A3E">
        <w:rPr>
          <w:rFonts w:ascii="Times New Roman" w:hAnsi="Times New Roman" w:cs="Times New Roman"/>
          <w:color w:val="000000" w:themeColor="text1"/>
          <w:sz w:val="24"/>
          <w:szCs w:val="24"/>
        </w:rPr>
        <w:t>competitiei</w:t>
      </w:r>
      <w:proofErr w:type="spellEnd"/>
      <w:r w:rsidR="00E36A3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36A3E" w:rsidRDefault="00E36A3E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Schimbarile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nelimitate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Oricare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jucatorii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inlocuiti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reintra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moment 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acestuia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36A3E" w:rsidRDefault="00E36A3E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6A3E" w:rsidRDefault="00E36A3E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E36A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Echipamentul</w:t>
      </w:r>
      <w:proofErr w:type="spellEnd"/>
    </w:p>
    <w:p w:rsidR="00E36A3E" w:rsidRDefault="00E36A3E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36A3E" w:rsidRDefault="00E36A3E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poarte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tricouri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aceeasi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culoare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prevazute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diferit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spate.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Numerele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coincida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trecute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tabelul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inlocuieste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foaia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36A3E" w:rsidRDefault="00E36A3E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6A3E" w:rsidRDefault="00E36A3E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E36A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Terenurile</w:t>
      </w:r>
      <w:proofErr w:type="spellEnd"/>
      <w:r w:rsidRPr="00E36A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</w:t>
      </w:r>
      <w:proofErr w:type="spellStart"/>
      <w:r w:rsidRPr="00E36A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joc</w:t>
      </w:r>
      <w:proofErr w:type="spellEnd"/>
    </w:p>
    <w:p w:rsidR="00E36A3E" w:rsidRDefault="00E36A3E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36A3E" w:rsidRDefault="00E36A3E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Suprafetele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gazon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natural, cat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artificial.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Organizatorii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recomanda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folosirea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ghetelor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prevazute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crampoane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plastic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cauciuc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36A3E" w:rsidRDefault="00E36A3E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INTERZIS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folosirea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ghetelor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crampoane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aluminiu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ambele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suprafete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36A3E" w:rsidRDefault="00E36A3E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6A3E" w:rsidRDefault="00E36A3E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E36A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Repunerea</w:t>
      </w:r>
      <w:proofErr w:type="spellEnd"/>
      <w:r w:rsidRPr="00E36A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E36A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mingii</w:t>
      </w:r>
      <w:proofErr w:type="spellEnd"/>
      <w:r w:rsidRPr="00E36A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din </w:t>
      </w:r>
      <w:proofErr w:type="spellStart"/>
      <w:r w:rsidRPr="00E36A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</w:t>
      </w:r>
      <w:proofErr w:type="spellEnd"/>
      <w:r w:rsidRPr="00E36A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</w:t>
      </w:r>
      <w:proofErr w:type="spellStart"/>
      <w:r w:rsidRPr="00E36A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poarta</w:t>
      </w:r>
      <w:proofErr w:type="spellEnd"/>
    </w:p>
    <w:p w:rsidR="00E36A3E" w:rsidRDefault="00E36A3E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36A3E" w:rsidRDefault="006238AE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Mingile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iesite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afara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terenului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spatele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liniei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poarta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repuse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portar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exclusiv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mana.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portarul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respecta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regula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arbitrul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opreste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dicteaza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repunerea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mingii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 mod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regulamentar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cu mana.</w:t>
      </w:r>
    </w:p>
    <w:p w:rsidR="006238AE" w:rsidRDefault="006238AE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*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repunerea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mingii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portar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prinsa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se face tot cu mana.</w:t>
      </w:r>
    </w:p>
    <w:p w:rsidR="006238AE" w:rsidRDefault="006238AE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38AE" w:rsidRDefault="006238AE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623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Lovitura</w:t>
      </w:r>
      <w:proofErr w:type="spellEnd"/>
      <w:r w:rsidRPr="00623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</w:t>
      </w:r>
      <w:proofErr w:type="spellStart"/>
      <w:r w:rsidRPr="00623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margine</w:t>
      </w:r>
      <w:proofErr w:type="spellEnd"/>
    </w:p>
    <w:p w:rsidR="006238AE" w:rsidRDefault="006238AE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238AE" w:rsidRDefault="006238AE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mingea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depaseste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margine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mingea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repusa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piciorul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238AE" w:rsidRDefault="006238AE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lovitura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margine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interzis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repune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mingea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interiorul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careului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advers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intampla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arbitrul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obligatia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opri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oferi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mingea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adverse,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lovitura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libera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indirecta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interiorul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propriului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careu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238AE" w:rsidRDefault="006238AE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38AE" w:rsidRPr="006238AE" w:rsidRDefault="006238AE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623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Alte</w:t>
      </w:r>
      <w:proofErr w:type="spellEnd"/>
      <w:r w:rsidRPr="00623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623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reguli</w:t>
      </w:r>
      <w:proofErr w:type="spellEnd"/>
      <w:r w:rsidRPr="00623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</w:t>
      </w:r>
      <w:proofErr w:type="spellStart"/>
      <w:r w:rsidRPr="006238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joc</w:t>
      </w:r>
      <w:proofErr w:type="spellEnd"/>
    </w:p>
    <w:p w:rsidR="00CB75A0" w:rsidRDefault="00CB75A0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4063F" w:rsidRDefault="00B4063F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NU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marca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lovitura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incepere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4063F" w:rsidRDefault="00B4063F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executarea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loviturilor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libere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jucatorii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adverse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aseze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distanta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putin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m de minge,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Mingea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indata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atinsa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jucata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4063F" w:rsidRDefault="00B4063F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Loviturile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libere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indirecte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acordate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interiorul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careului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6 m,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executa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marcheaza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careu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sanctionata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organiza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zidul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jucatori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poarta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Portarul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ocupa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pozitie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fata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zidului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obligat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pastreze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distanta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minim 5 m fata de minge.</w:t>
      </w:r>
    </w:p>
    <w:p w:rsidR="00B4063F" w:rsidRDefault="00B4063F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Loviturile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pedeapsa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penalitate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survenita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abateri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interiorul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careului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executa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la 7 m fata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poarta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Portarul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obligatia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portii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4063F" w:rsidRDefault="00B4063F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4063F" w:rsidRDefault="00B4063F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B406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Punctualitate</w:t>
      </w:r>
      <w:proofErr w:type="spellEnd"/>
    </w:p>
    <w:p w:rsidR="00B4063F" w:rsidRDefault="00B4063F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4063F" w:rsidRDefault="00B4063F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pregatite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cu 15 minute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inaintea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startului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partidei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care,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stabilita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incepere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oricare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prezenta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dispune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suplimentar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5 minute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alinia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startul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jocului</w:t>
      </w:r>
      <w:proofErr w:type="spellEnd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 </w:t>
      </w:r>
      <w:proofErr w:type="spellStart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>caz</w:t>
      </w:r>
      <w:proofErr w:type="spellEnd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>contrar</w:t>
      </w:r>
      <w:proofErr w:type="spellEnd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>aceasta</w:t>
      </w:r>
      <w:proofErr w:type="spellEnd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>urmand</w:t>
      </w:r>
      <w:proofErr w:type="spellEnd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>pierde</w:t>
      </w:r>
      <w:proofErr w:type="spellEnd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>jocul</w:t>
      </w:r>
      <w:proofErr w:type="spellEnd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>scorul</w:t>
      </w:r>
      <w:proofErr w:type="spellEnd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3-0 (la masa </w:t>
      </w:r>
      <w:proofErr w:type="spellStart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>verde</w:t>
      </w:r>
      <w:proofErr w:type="spellEnd"/>
      <w:r w:rsidR="00004943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004943" w:rsidRDefault="00004943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4943" w:rsidRDefault="00004943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00494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Sanctiuni</w:t>
      </w:r>
      <w:proofErr w:type="spellEnd"/>
    </w:p>
    <w:p w:rsidR="00004943" w:rsidRDefault="00004943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04943" w:rsidRDefault="00004943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Jucatorul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eliminat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cartonas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rosu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cartonase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galbene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drept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partida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inlocuit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un alt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jucator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trecerea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3 minute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inferioritate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Jucatorul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eliminat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suspendat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urmator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04943" w:rsidRDefault="00004943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cartonase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inregistrate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contabilizeaza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vederea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realizarii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clasamentului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Fair-Play-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ului</w:t>
      </w:r>
      <w:proofErr w:type="spellEnd"/>
      <w:r w:rsidR="00D861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86160">
        <w:rPr>
          <w:rFonts w:ascii="Times New Roman" w:hAnsi="Times New Roman" w:cs="Times New Roman"/>
          <w:color w:val="000000" w:themeColor="text1"/>
          <w:sz w:val="24"/>
          <w:szCs w:val="24"/>
        </w:rPr>
        <w:t>dupa</w:t>
      </w:r>
      <w:proofErr w:type="spellEnd"/>
      <w:r w:rsidR="00D861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cum </w:t>
      </w:r>
      <w:proofErr w:type="spellStart"/>
      <w:r w:rsidR="00D86160">
        <w:rPr>
          <w:rFonts w:ascii="Times New Roman" w:hAnsi="Times New Roman" w:cs="Times New Roman"/>
          <w:color w:val="000000" w:themeColor="text1"/>
          <w:sz w:val="24"/>
          <w:szCs w:val="24"/>
        </w:rPr>
        <w:t>urmeaza</w:t>
      </w:r>
      <w:proofErr w:type="spellEnd"/>
      <w:r w:rsidR="00D8616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D86160" w:rsidRDefault="00D86160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*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cartonas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galben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punct</w:t>
      </w:r>
      <w:proofErr w:type="spellEnd"/>
    </w:p>
    <w:p w:rsidR="00D86160" w:rsidRDefault="00D86160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*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cartonas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rosu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cartonase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galbene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3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puncte</w:t>
      </w:r>
      <w:proofErr w:type="spellEnd"/>
    </w:p>
    <w:p w:rsidR="00D86160" w:rsidRDefault="00D86160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*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cartonas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rosu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6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puncte</w:t>
      </w:r>
      <w:proofErr w:type="spellEnd"/>
    </w:p>
    <w:p w:rsidR="00D86160" w:rsidRDefault="00D86160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clasament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cartonas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negativa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intocmirea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clasamentului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tine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86160" w:rsidRDefault="00D86160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86160" w:rsidRDefault="00D86160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86160" w:rsidRDefault="00D86160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D861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Norme</w:t>
      </w:r>
      <w:proofErr w:type="spellEnd"/>
      <w:r w:rsidRPr="00D861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861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disciplinare</w:t>
      </w:r>
      <w:proofErr w:type="spellEnd"/>
    </w:p>
    <w:p w:rsidR="00D86160" w:rsidRDefault="00D86160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86160" w:rsidRDefault="00D86160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demonstreaza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atitudine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lipsita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fair-play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violenta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pe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parcursul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desfasurarii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turneului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proteste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vehemente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deciziile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arbitrilor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duritati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asupra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adversarilor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proteste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adresa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organizatorilor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poate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 EXCLUSA automat din </w:t>
      </w:r>
      <w:proofErr w:type="spellStart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turneu</w:t>
      </w:r>
      <w:proofErr w:type="spellEnd"/>
      <w:r w:rsidR="00F22E8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22E8A" w:rsidRDefault="00F22E8A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2E8A" w:rsidRDefault="00F22E8A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Delegatii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responsabili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atitudinea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comportamentul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sportivilor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antrenorilor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sustinatorilor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propriei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responsabili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fata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materialele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apartin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bazei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sportive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banci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reserve,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mobilier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vestiar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scaune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tribuna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care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constata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organizatori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stricaciuni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survenite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comportamente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deplasate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propriilor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sportivi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suporteri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sustinatori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imputate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obligatia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achita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22E8A" w:rsidRDefault="00F22E8A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2E8A" w:rsidRDefault="00F22E8A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F22E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Conditii</w:t>
      </w:r>
      <w:proofErr w:type="spellEnd"/>
      <w:r w:rsidRPr="00F22E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22E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meteo</w:t>
      </w:r>
      <w:proofErr w:type="spellEnd"/>
      <w:r w:rsidRPr="00F22E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22E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nefavorabile</w:t>
      </w:r>
      <w:proofErr w:type="spellEnd"/>
    </w:p>
    <w:p w:rsidR="00F22E8A" w:rsidRDefault="00F22E8A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22E8A" w:rsidRDefault="00937A67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situatia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care,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conditiile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meteo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nefavorabile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ploaie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temperaturi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scazute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ridicate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terenul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declarat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practicabil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arbitru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organizatori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obligate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prezinte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dispute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meciurile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conform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stabilit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37A67" w:rsidRDefault="00937A67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37A67" w:rsidRDefault="00937A67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937A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Contestatii</w:t>
      </w:r>
      <w:proofErr w:type="spellEnd"/>
    </w:p>
    <w:p w:rsidR="00937A67" w:rsidRDefault="00937A67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37A67" w:rsidRDefault="00937A67" w:rsidP="009F5BA1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Orice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contestatie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reclamatie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prezentate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scris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biroul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administrativ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turneului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-un interval de 30 minute de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finalizarea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contestat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antrenor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937A67">
        <w:rPr>
          <w:rFonts w:ascii="Times New Roman" w:hAnsi="Times New Roman" w:cs="Times New Roman"/>
          <w:b/>
          <w:color w:val="FF0000"/>
          <w:sz w:val="24"/>
          <w:szCs w:val="24"/>
        </w:rPr>
        <w:t>NU SE ACCEPTA RECLAMATII SAU CONTESTATII SCRISE CE FAC REFERIRE LA DECIZIILE ARBITRALE.</w:t>
      </w:r>
    </w:p>
    <w:p w:rsidR="00937A67" w:rsidRDefault="00937A67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contestatie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fie validate,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plati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500 RON,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biroul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administrativ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37A67" w:rsidRDefault="00937A67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Contestatia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solutionata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tarziu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finalul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zilei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37A67" w:rsidRDefault="00937A67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folosirii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jucatori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varsta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</w:t>
      </w:r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are </w:t>
      </w:r>
      <w:proofErr w:type="spellStart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>decat</w:t>
      </w:r>
      <w:proofErr w:type="spellEnd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>categoriei</w:t>
      </w:r>
      <w:proofErr w:type="spellEnd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care </w:t>
      </w:r>
      <w:proofErr w:type="spellStart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>inscrisa</w:t>
      </w:r>
      <w:proofErr w:type="spellEnd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>echipa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>organizatorii</w:t>
      </w:r>
      <w:proofErr w:type="spellEnd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pot decide </w:t>
      </w:r>
      <w:proofErr w:type="spellStart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>excluderea</w:t>
      </w:r>
      <w:proofErr w:type="spellEnd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din </w:t>
      </w:r>
      <w:proofErr w:type="spellStart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>turneu</w:t>
      </w:r>
      <w:proofErr w:type="spellEnd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</w:t>
      </w:r>
      <w:proofErr w:type="spellStart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>echipei</w:t>
      </w:r>
      <w:proofErr w:type="spellEnd"/>
      <w:r w:rsidR="009578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5788F" w:rsidRDefault="0095788F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verificarii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jucatorului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Legitimatie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Pasaport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Carnet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elev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vizat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Certificat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nastere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in original.</w:t>
      </w:r>
    </w:p>
    <w:p w:rsidR="0095788F" w:rsidRDefault="0095788F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788F" w:rsidRDefault="0095788F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9578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Programul</w:t>
      </w:r>
      <w:proofErr w:type="spellEnd"/>
      <w:r w:rsidRPr="009578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578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jocurilor</w:t>
      </w:r>
      <w:proofErr w:type="spellEnd"/>
    </w:p>
    <w:p w:rsidR="0095788F" w:rsidRDefault="0095788F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5788F" w:rsidRDefault="0095788F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Organizatorii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rezerva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dreptul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efectua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modificari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competitiei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alcatuirea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grupelor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tintarului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orelor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desfasurare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jocurilor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cat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terenurilor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modificari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 communicate,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scurt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reprezentantilor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echipelor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implicate.</w:t>
      </w:r>
    </w:p>
    <w:p w:rsidR="0095788F" w:rsidRDefault="0095788F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788F" w:rsidRDefault="0095788F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9578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Acceptarea</w:t>
      </w:r>
      <w:proofErr w:type="spellEnd"/>
      <w:r w:rsidRPr="009578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578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regulamentului</w:t>
      </w:r>
      <w:proofErr w:type="spellEnd"/>
    </w:p>
    <w:p w:rsidR="0095788F" w:rsidRDefault="0095788F" w:rsidP="009F5BA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5788F" w:rsidRDefault="0095788F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5788F">
        <w:rPr>
          <w:rFonts w:ascii="Times New Roman" w:hAnsi="Times New Roman" w:cs="Times New Roman"/>
          <w:color w:val="000000" w:themeColor="text1"/>
          <w:sz w:val="24"/>
          <w:szCs w:val="24"/>
        </w:rPr>
        <w:t>Echipele</w:t>
      </w:r>
      <w:proofErr w:type="spellEnd"/>
      <w:r w:rsidRPr="0095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788F">
        <w:rPr>
          <w:rFonts w:ascii="Times New Roman" w:hAnsi="Times New Roman" w:cs="Times New Roman"/>
          <w:color w:val="000000" w:themeColor="text1"/>
          <w:sz w:val="24"/>
          <w:szCs w:val="24"/>
        </w:rPr>
        <w:t>inscrise</w:t>
      </w:r>
      <w:proofErr w:type="spellEnd"/>
      <w:r w:rsidRPr="009578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turneul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“Tomorrow Stars Cup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Jucu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accepta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prezentul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regulament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organizatori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turneu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primeste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 exemplar,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semnarea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coincide cu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cunostinta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acceptarea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acestuia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..</w:t>
      </w:r>
      <w:proofErr w:type="gramEnd"/>
    </w:p>
    <w:p w:rsidR="0095788F" w:rsidRDefault="0095788F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788F" w:rsidRDefault="0095788F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Delegat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  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Antrenor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95788F" w:rsidRDefault="0095788F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……………………….                                                                        ……………………….</w:t>
      </w:r>
    </w:p>
    <w:p w:rsidR="0095788F" w:rsidRPr="0095788F" w:rsidRDefault="0095788F" w:rsidP="009F5B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Echipa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 …………………………………………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</w:p>
    <w:sectPr w:rsidR="0095788F" w:rsidRPr="0095788F" w:rsidSect="009578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C3B"/>
    <w:rsid w:val="00004943"/>
    <w:rsid w:val="00347C8F"/>
    <w:rsid w:val="00490C3B"/>
    <w:rsid w:val="006238AE"/>
    <w:rsid w:val="007446F7"/>
    <w:rsid w:val="00937A67"/>
    <w:rsid w:val="0095788F"/>
    <w:rsid w:val="009F5BA1"/>
    <w:rsid w:val="00B4063F"/>
    <w:rsid w:val="00CB75A0"/>
    <w:rsid w:val="00D86160"/>
    <w:rsid w:val="00DF5027"/>
    <w:rsid w:val="00E36A3E"/>
    <w:rsid w:val="00F2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E407"/>
  <w15:chartTrackingRefBased/>
  <w15:docId w15:val="{37F07A74-0E15-472B-B2DC-A822E86F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E1314-FFAA-4D32-BB6B-5C8343025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2025-06-10T20:49:00Z</dcterms:created>
  <dcterms:modified xsi:type="dcterms:W3CDTF">2025-06-10T22:51:00Z</dcterms:modified>
</cp:coreProperties>
</file>