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6FB1" w14:textId="74B10610" w:rsidR="00C95A01" w:rsidRPr="009D603E" w:rsidRDefault="00860D34">
      <w:pPr>
        <w:rPr>
          <w:rFonts w:ascii="Times New Roman" w:hAnsi="Times New Roman" w:cs="Times New Roman"/>
          <w:lang w:val="es-CR"/>
        </w:rPr>
      </w:pPr>
      <w:r>
        <w:rPr>
          <w:rFonts w:ascii="Times New Roman" w:hAnsi="Times New Roman" w:cs="Times New Roman"/>
          <w:lang w:val="es-CR"/>
        </w:rPr>
        <w:t xml:space="preserve">XS-2130 </w:t>
      </w:r>
      <w:r w:rsidR="00FE2129">
        <w:rPr>
          <w:rFonts w:ascii="Times New Roman" w:hAnsi="Times New Roman" w:cs="Times New Roman"/>
          <w:lang w:val="es-CR"/>
        </w:rPr>
        <w:t>Modelos de Regresión Aplicados</w:t>
      </w:r>
      <w:r>
        <w:rPr>
          <w:rFonts w:ascii="Times New Roman" w:hAnsi="Times New Roman" w:cs="Times New Roman"/>
          <w:lang w:val="es-CR"/>
        </w:rPr>
        <w:tab/>
      </w:r>
      <w:r>
        <w:rPr>
          <w:rFonts w:ascii="Times New Roman" w:hAnsi="Times New Roman" w:cs="Times New Roman"/>
          <w:lang w:val="es-CR"/>
        </w:rPr>
        <w:tab/>
        <w:t>II Sem 20</w:t>
      </w:r>
      <w:r w:rsidR="001E3A53">
        <w:rPr>
          <w:rFonts w:ascii="Times New Roman" w:hAnsi="Times New Roman" w:cs="Times New Roman"/>
          <w:lang w:val="es-CR"/>
        </w:rPr>
        <w:t>2</w:t>
      </w:r>
      <w:r w:rsidR="00926BC8">
        <w:rPr>
          <w:rFonts w:ascii="Times New Roman" w:hAnsi="Times New Roman" w:cs="Times New Roman"/>
          <w:lang w:val="es-CR"/>
        </w:rPr>
        <w:t>2</w:t>
      </w:r>
      <w:r>
        <w:rPr>
          <w:rFonts w:ascii="Times New Roman" w:hAnsi="Times New Roman" w:cs="Times New Roman"/>
          <w:lang w:val="es-CR"/>
        </w:rPr>
        <w:tab/>
        <w:t>Grupo 2</w:t>
      </w:r>
    </w:p>
    <w:p w14:paraId="556FB097" w14:textId="77777777" w:rsidR="00AB5BF8" w:rsidRDefault="00AB5BF8" w:rsidP="00AB5BF8">
      <w:pPr>
        <w:jc w:val="both"/>
        <w:rPr>
          <w:rFonts w:ascii="Times New Roman" w:hAnsi="Times New Roman" w:cs="Times New Roman"/>
          <w:lang w:val="es-CR"/>
        </w:rPr>
      </w:pPr>
    </w:p>
    <w:p w14:paraId="38D68226" w14:textId="77777777" w:rsidR="002B30A3" w:rsidRPr="009D603E" w:rsidRDefault="00860D34" w:rsidP="00CE3CAB">
      <w:pPr>
        <w:jc w:val="center"/>
        <w:rPr>
          <w:rFonts w:ascii="Times New Roman" w:hAnsi="Times New Roman" w:cs="Times New Roman"/>
          <w:lang w:val="es-CR"/>
        </w:rPr>
      </w:pPr>
      <w:r>
        <w:rPr>
          <w:rFonts w:ascii="Times New Roman" w:hAnsi="Times New Roman" w:cs="Times New Roman"/>
          <w:lang w:val="es-CR"/>
        </w:rPr>
        <w:t xml:space="preserve">Examen </w:t>
      </w:r>
      <w:commentRangeStart w:id="0"/>
      <w:r>
        <w:rPr>
          <w:rFonts w:ascii="Times New Roman" w:hAnsi="Times New Roman" w:cs="Times New Roman"/>
          <w:lang w:val="es-CR"/>
        </w:rPr>
        <w:t>Parcial</w:t>
      </w:r>
      <w:commentRangeEnd w:id="0"/>
      <w:r w:rsidR="00341A0E">
        <w:rPr>
          <w:rStyle w:val="Refdecomentario"/>
        </w:rPr>
        <w:commentReference w:id="0"/>
      </w:r>
      <w:r w:rsidR="000D3005">
        <w:rPr>
          <w:rFonts w:ascii="Times New Roman" w:hAnsi="Times New Roman" w:cs="Times New Roman"/>
          <w:lang w:val="es-CR"/>
        </w:rPr>
        <w:t xml:space="preserve"> 1</w:t>
      </w:r>
      <w:r w:rsidR="002B30A3" w:rsidRPr="009D603E">
        <w:rPr>
          <w:rFonts w:ascii="Times New Roman" w:hAnsi="Times New Roman" w:cs="Times New Roman"/>
          <w:lang w:val="es-CR"/>
        </w:rPr>
        <w:t>.</w:t>
      </w:r>
    </w:p>
    <w:p w14:paraId="07670441" w14:textId="7A693219" w:rsidR="00EF55DB" w:rsidRDefault="000D3005">
      <w:pPr>
        <w:rPr>
          <w:rFonts w:ascii="Times New Roman" w:hAnsi="Times New Roman" w:cs="Times New Roman"/>
          <w:lang w:val="es-CR"/>
        </w:rPr>
      </w:pPr>
      <w:r>
        <w:rPr>
          <w:rFonts w:ascii="Times New Roman" w:hAnsi="Times New Roman" w:cs="Times New Roman"/>
          <w:lang w:val="es-CR"/>
        </w:rPr>
        <w:t xml:space="preserve">Se entrega el </w:t>
      </w:r>
      <w:r w:rsidR="001E3A53">
        <w:rPr>
          <w:rFonts w:ascii="Times New Roman" w:hAnsi="Times New Roman" w:cs="Times New Roman"/>
          <w:lang w:val="es-CR"/>
        </w:rPr>
        <w:t xml:space="preserve">jueves </w:t>
      </w:r>
      <w:r w:rsidR="00926BC8">
        <w:rPr>
          <w:rFonts w:ascii="Times New Roman" w:hAnsi="Times New Roman" w:cs="Times New Roman"/>
          <w:lang w:val="es-CR"/>
        </w:rPr>
        <w:t>15</w:t>
      </w:r>
      <w:r>
        <w:rPr>
          <w:rFonts w:ascii="Times New Roman" w:hAnsi="Times New Roman" w:cs="Times New Roman"/>
          <w:lang w:val="es-CR"/>
        </w:rPr>
        <w:t xml:space="preserve"> de setiembre a más tardar 1</w:t>
      </w:r>
      <w:r w:rsidR="001E3A53">
        <w:rPr>
          <w:rFonts w:ascii="Times New Roman" w:hAnsi="Times New Roman" w:cs="Times New Roman"/>
          <w:lang w:val="es-CR"/>
        </w:rPr>
        <w:t>1:</w:t>
      </w:r>
      <w:r w:rsidR="00926BC8">
        <w:rPr>
          <w:rFonts w:ascii="Times New Roman" w:hAnsi="Times New Roman" w:cs="Times New Roman"/>
          <w:lang w:val="es-CR"/>
        </w:rPr>
        <w:t>5</w:t>
      </w:r>
      <w:r w:rsidR="001E3A53">
        <w:rPr>
          <w:rFonts w:ascii="Times New Roman" w:hAnsi="Times New Roman" w:cs="Times New Roman"/>
          <w:lang w:val="es-CR"/>
        </w:rPr>
        <w:t>0 am</w:t>
      </w:r>
      <w:r>
        <w:rPr>
          <w:rFonts w:ascii="Times New Roman" w:hAnsi="Times New Roman" w:cs="Times New Roman"/>
          <w:lang w:val="es-CR"/>
        </w:rPr>
        <w:t xml:space="preserve">, al correo electrónico </w:t>
      </w:r>
      <w:hyperlink r:id="rId10" w:history="1">
        <w:r w:rsidRPr="00F834EF">
          <w:rPr>
            <w:rStyle w:val="Hipervnculo"/>
            <w:rFonts w:ascii="Times New Roman" w:hAnsi="Times New Roman" w:cs="Times New Roman"/>
            <w:lang w:val="es-CR"/>
          </w:rPr>
          <w:t>Gilbert.brenes.camacho@gmail.com</w:t>
        </w:r>
      </w:hyperlink>
      <w:r>
        <w:rPr>
          <w:rFonts w:ascii="Times New Roman" w:hAnsi="Times New Roman" w:cs="Times New Roman"/>
          <w:lang w:val="es-CR"/>
        </w:rPr>
        <w:t xml:space="preserve">.  </w:t>
      </w:r>
      <w:r w:rsidR="00926BC8">
        <w:rPr>
          <w:rFonts w:ascii="Times New Roman" w:hAnsi="Times New Roman" w:cs="Times New Roman"/>
          <w:lang w:val="es-CR"/>
        </w:rPr>
        <w:t>Pueden enviar</w:t>
      </w:r>
      <w:r>
        <w:rPr>
          <w:rFonts w:ascii="Times New Roman" w:hAnsi="Times New Roman" w:cs="Times New Roman"/>
          <w:lang w:val="es-CR"/>
        </w:rPr>
        <w:t xml:space="preserve"> </w:t>
      </w:r>
      <w:r w:rsidR="00A17B3E">
        <w:rPr>
          <w:rFonts w:ascii="Times New Roman" w:hAnsi="Times New Roman" w:cs="Times New Roman"/>
          <w:lang w:val="es-CR"/>
        </w:rPr>
        <w:t>este mismo documento de Word con su nombre en el nombre del archivo</w:t>
      </w:r>
      <w:r w:rsidR="00926BC8">
        <w:rPr>
          <w:rFonts w:ascii="Times New Roman" w:hAnsi="Times New Roman" w:cs="Times New Roman"/>
          <w:lang w:val="es-CR"/>
        </w:rPr>
        <w:t xml:space="preserve"> o bien un documento de pdf generado con Markdown.  En ambos documentos DEBE APARECER EL ENUNCIADO DE CADA PREGUNTA CON SU RESPECTIVO PUNTAJE.  Al final del documento, debería venir copia del código usado para resolver el examen.</w:t>
      </w:r>
      <w:r w:rsidR="00FE2129">
        <w:rPr>
          <w:rFonts w:ascii="Times New Roman" w:hAnsi="Times New Roman" w:cs="Times New Roman"/>
          <w:lang w:val="es-CR"/>
        </w:rPr>
        <w:t xml:space="preserve">  </w:t>
      </w:r>
      <w:r w:rsidR="00EB2A5E" w:rsidRPr="00271724">
        <w:rPr>
          <w:rFonts w:ascii="Times New Roman" w:hAnsi="Times New Roman" w:cs="Times New Roman"/>
          <w:lang w:val="es-CR"/>
        </w:rPr>
        <w:t>Tiene 1</w:t>
      </w:r>
      <w:r w:rsidR="00926BC8">
        <w:rPr>
          <w:rFonts w:ascii="Times New Roman" w:hAnsi="Times New Roman" w:cs="Times New Roman"/>
          <w:lang w:val="es-CR"/>
        </w:rPr>
        <w:t>7</w:t>
      </w:r>
      <w:r w:rsidR="003B73FA">
        <w:rPr>
          <w:rFonts w:ascii="Times New Roman" w:hAnsi="Times New Roman" w:cs="Times New Roman"/>
          <w:lang w:val="es-CR"/>
        </w:rPr>
        <w:t>0</w:t>
      </w:r>
      <w:r w:rsidR="00EB2A5E" w:rsidRPr="00271724">
        <w:rPr>
          <w:rFonts w:ascii="Times New Roman" w:hAnsi="Times New Roman" w:cs="Times New Roman"/>
          <w:lang w:val="es-CR"/>
        </w:rPr>
        <w:t xml:space="preserve"> minutos para terminar el examen</w:t>
      </w:r>
      <w:r w:rsidR="00EB2A5E">
        <w:rPr>
          <w:rFonts w:ascii="Times New Roman" w:hAnsi="Times New Roman" w:cs="Times New Roman"/>
          <w:lang w:val="es-CR"/>
        </w:rPr>
        <w:t>.</w:t>
      </w:r>
      <w:r w:rsidR="00C951A2">
        <w:rPr>
          <w:rFonts w:ascii="Times New Roman" w:hAnsi="Times New Roman" w:cs="Times New Roman"/>
          <w:lang w:val="es-CR"/>
        </w:rPr>
        <w:t xml:space="preserve"> </w:t>
      </w:r>
    </w:p>
    <w:p w14:paraId="20607A34" w14:textId="05F0E4B7" w:rsidR="00EF55DB" w:rsidRDefault="00926BC8">
      <w:pPr>
        <w:rPr>
          <w:rFonts w:ascii="Times New Roman" w:hAnsi="Times New Roman" w:cs="Times New Roman"/>
          <w:lang w:val="es-CR"/>
        </w:rPr>
      </w:pPr>
      <w:r>
        <w:rPr>
          <w:rFonts w:ascii="Times New Roman" w:hAnsi="Times New Roman" w:cs="Times New Roman"/>
          <w:lang w:val="es-CR"/>
        </w:rPr>
        <w:t xml:space="preserve">REPITO: </w:t>
      </w:r>
      <w:r w:rsidR="00EF55DB">
        <w:rPr>
          <w:rFonts w:ascii="Times New Roman" w:hAnsi="Times New Roman" w:cs="Times New Roman"/>
          <w:lang w:val="es-CR"/>
        </w:rPr>
        <w:t>EN LAS RESPUESTAS DEL EXAMEN TIENEN QUE APARECER NECESARIAMENTE LOS TEXTOS DE LAS PREGUNTAS (CON SU RESPECTIVO PUNTAJE) Y LOS RESULTADOS GENERADOS EN LA CONSOLA DE R-STUDIO.</w:t>
      </w:r>
    </w:p>
    <w:p w14:paraId="184BB7DC" w14:textId="161AE218" w:rsidR="00EB2A5E" w:rsidRPr="00C951A2" w:rsidRDefault="00C951A2">
      <w:pPr>
        <w:rPr>
          <w:rFonts w:ascii="Times New Roman" w:hAnsi="Times New Roman" w:cs="Times New Roman"/>
          <w:color w:val="FF0000"/>
          <w:lang w:val="es-CR"/>
        </w:rPr>
      </w:pPr>
      <w:r>
        <w:rPr>
          <w:rFonts w:ascii="Times New Roman" w:hAnsi="Times New Roman" w:cs="Times New Roman"/>
          <w:lang w:val="es-CR"/>
        </w:rPr>
        <w:t xml:space="preserve"> </w:t>
      </w:r>
    </w:p>
    <w:p w14:paraId="2BD93469" w14:textId="0C0F4D18" w:rsidR="00FD1928" w:rsidRPr="000D3005" w:rsidRDefault="00FD1928">
      <w:pPr>
        <w:rPr>
          <w:rFonts w:ascii="Times New Roman" w:hAnsi="Times New Roman" w:cs="Times New Roman"/>
          <w:lang w:val="es-CR"/>
        </w:rPr>
      </w:pPr>
      <w:r>
        <w:rPr>
          <w:rFonts w:ascii="Times New Roman" w:hAnsi="Times New Roman" w:cs="Times New Roman"/>
          <w:lang w:val="es-CR"/>
        </w:rPr>
        <w:t xml:space="preserve">Puntaje del examen: </w:t>
      </w:r>
      <w:r w:rsidR="00926BC8">
        <w:rPr>
          <w:rFonts w:ascii="Times New Roman" w:hAnsi="Times New Roman" w:cs="Times New Roman"/>
          <w:lang w:val="es-CR"/>
        </w:rPr>
        <w:t>5</w:t>
      </w:r>
      <w:r w:rsidR="004F2DE2">
        <w:rPr>
          <w:rFonts w:ascii="Times New Roman" w:hAnsi="Times New Roman" w:cs="Times New Roman"/>
          <w:lang w:val="es-CR"/>
        </w:rPr>
        <w:t xml:space="preserve">0 </w:t>
      </w:r>
      <w:r>
        <w:rPr>
          <w:rFonts w:ascii="Times New Roman" w:hAnsi="Times New Roman" w:cs="Times New Roman"/>
          <w:lang w:val="es-CR"/>
        </w:rPr>
        <w:t>ptos.</w:t>
      </w:r>
    </w:p>
    <w:p w14:paraId="46BC708B" w14:textId="77777777" w:rsidR="00A17B3E" w:rsidRDefault="00A17B3E">
      <w:pPr>
        <w:rPr>
          <w:rFonts w:ascii="Times New Roman" w:hAnsi="Times New Roman" w:cs="Times New Roman"/>
          <w:lang w:val="es-CR"/>
        </w:rPr>
      </w:pPr>
    </w:p>
    <w:p w14:paraId="46365A84" w14:textId="77777777" w:rsidR="00A17B3E" w:rsidRDefault="00A17B3E" w:rsidP="00A17B3E">
      <w:pPr>
        <w:pStyle w:val="Prrafodelista"/>
        <w:numPr>
          <w:ilvl w:val="0"/>
          <w:numId w:val="9"/>
        </w:numPr>
        <w:rPr>
          <w:rFonts w:ascii="Times New Roman" w:hAnsi="Times New Roman" w:cs="Times New Roman"/>
          <w:lang w:val="es-CR"/>
        </w:rPr>
      </w:pPr>
      <w:r>
        <w:rPr>
          <w:rFonts w:ascii="Times New Roman" w:hAnsi="Times New Roman" w:cs="Times New Roman"/>
          <w:lang w:val="es-CR"/>
        </w:rPr>
        <w:t>Preguntas de cálculos y teóricas a partir de procedimientos en cómputo</w:t>
      </w:r>
    </w:p>
    <w:p w14:paraId="64FEC578" w14:textId="5042F4F3" w:rsidR="00177999" w:rsidRPr="00F05718" w:rsidRDefault="00177999" w:rsidP="00177999">
      <w:pPr>
        <w:numPr>
          <w:ilvl w:val="0"/>
          <w:numId w:val="12"/>
        </w:numPr>
        <w:spacing w:after="0" w:line="360" w:lineRule="auto"/>
        <w:jc w:val="both"/>
        <w:rPr>
          <w:rFonts w:ascii="Times New Roman" w:hAnsi="Times New Roman"/>
          <w:lang w:val="es-CR"/>
        </w:rPr>
      </w:pPr>
      <w:r>
        <w:rPr>
          <w:rFonts w:ascii="Times New Roman" w:hAnsi="Times New Roman"/>
          <w:lang w:val="es-CR"/>
        </w:rPr>
        <w:t xml:space="preserve">(Basado en García, Lorena, Parra y Pincay-Pilay, 2019).  Un conjunto de ingenieros ambientales y estadísticos desean analizar los mejores predictores del PH (grado de acidez) en un río en Ecuador.  Para ello, escogen </w:t>
      </w:r>
      <w:r w:rsidR="00926BC8">
        <w:rPr>
          <w:rFonts w:ascii="Times New Roman" w:hAnsi="Times New Roman"/>
          <w:lang w:val="es-CR"/>
        </w:rPr>
        <w:t>100</w:t>
      </w:r>
      <w:r>
        <w:rPr>
          <w:rFonts w:ascii="Times New Roman" w:hAnsi="Times New Roman"/>
          <w:lang w:val="es-CR"/>
        </w:rPr>
        <w:t xml:space="preserve"> puntos al azar del río, y extraen muestras de agua, para analizar sus componentes.  La base se encuentra en el archivo rios.Rdata.  Abajo se presentan las variables de la base de datos: </w:t>
      </w:r>
    </w:p>
    <w:p w14:paraId="1CEA823C" w14:textId="77777777" w:rsidR="00177999" w:rsidRPr="00F05718" w:rsidRDefault="00177999" w:rsidP="00177999">
      <w:pPr>
        <w:jc w:val="both"/>
        <w:rPr>
          <w:rFonts w:ascii="Times New Roman" w:hAnsi="Times New Roman"/>
          <w:lang w:val="es-CR"/>
        </w:rPr>
      </w:pPr>
    </w:p>
    <w:tbl>
      <w:tblPr>
        <w:tblW w:w="9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7738"/>
      </w:tblGrid>
      <w:tr w:rsidR="00177999" w:rsidRPr="00377BF0" w14:paraId="6FDD2EFE" w14:textId="77777777" w:rsidTr="002509AA">
        <w:trPr>
          <w:trHeight w:val="555"/>
        </w:trPr>
        <w:tc>
          <w:tcPr>
            <w:tcW w:w="1836" w:type="dxa"/>
          </w:tcPr>
          <w:p w14:paraId="6B92F204" w14:textId="77777777" w:rsidR="00177999" w:rsidRPr="00F05718" w:rsidRDefault="00177999" w:rsidP="002509AA">
            <w:pPr>
              <w:jc w:val="both"/>
              <w:rPr>
                <w:rFonts w:ascii="Times New Roman" w:hAnsi="Times New Roman"/>
                <w:lang w:val="es-CR"/>
              </w:rPr>
            </w:pPr>
            <w:r>
              <w:rPr>
                <w:rFonts w:ascii="Times New Roman" w:hAnsi="Times New Roman"/>
                <w:lang w:val="es-CR"/>
              </w:rPr>
              <w:t>id</w:t>
            </w:r>
          </w:p>
        </w:tc>
        <w:tc>
          <w:tcPr>
            <w:tcW w:w="7738" w:type="dxa"/>
          </w:tcPr>
          <w:p w14:paraId="7F5B6275" w14:textId="77777777" w:rsidR="00177999" w:rsidRPr="00F05718" w:rsidRDefault="00177999" w:rsidP="002509AA">
            <w:pPr>
              <w:jc w:val="both"/>
              <w:rPr>
                <w:rFonts w:ascii="Times New Roman" w:hAnsi="Times New Roman"/>
                <w:lang w:val="es-CR"/>
              </w:rPr>
            </w:pPr>
            <w:r>
              <w:rPr>
                <w:rFonts w:ascii="Times New Roman" w:hAnsi="Times New Roman"/>
                <w:lang w:val="es-CR"/>
              </w:rPr>
              <w:t>Número de identificación del punto de recolección</w:t>
            </w:r>
          </w:p>
        </w:tc>
      </w:tr>
      <w:tr w:rsidR="00177999" w:rsidRPr="00377BF0" w14:paraId="6AF7FC26" w14:textId="77777777" w:rsidTr="002509AA">
        <w:trPr>
          <w:trHeight w:val="555"/>
        </w:trPr>
        <w:tc>
          <w:tcPr>
            <w:tcW w:w="1836" w:type="dxa"/>
          </w:tcPr>
          <w:p w14:paraId="1360B64B" w14:textId="77777777" w:rsidR="00177999" w:rsidRPr="00F05718" w:rsidRDefault="00177999" w:rsidP="002509AA">
            <w:pPr>
              <w:jc w:val="both"/>
              <w:rPr>
                <w:rFonts w:ascii="Times New Roman" w:hAnsi="Times New Roman"/>
                <w:lang w:val="es-CR"/>
              </w:rPr>
            </w:pPr>
            <w:r>
              <w:rPr>
                <w:rFonts w:ascii="Times New Roman" w:hAnsi="Times New Roman"/>
                <w:lang w:val="es-CR"/>
              </w:rPr>
              <w:t>ph</w:t>
            </w:r>
          </w:p>
        </w:tc>
        <w:tc>
          <w:tcPr>
            <w:tcW w:w="7738" w:type="dxa"/>
          </w:tcPr>
          <w:p w14:paraId="003E2401" w14:textId="77777777" w:rsidR="00177999" w:rsidRPr="00F05718" w:rsidRDefault="00177999" w:rsidP="002509AA">
            <w:pPr>
              <w:jc w:val="both"/>
              <w:rPr>
                <w:rFonts w:ascii="Times New Roman" w:hAnsi="Times New Roman"/>
                <w:lang w:val="es-CR"/>
              </w:rPr>
            </w:pPr>
            <w:r>
              <w:rPr>
                <w:rFonts w:ascii="Times New Roman" w:hAnsi="Times New Roman"/>
                <w:lang w:val="es-CR"/>
              </w:rPr>
              <w:t>Grado de acidez del agua, medido en “unidades logarítmicas”</w:t>
            </w:r>
          </w:p>
        </w:tc>
      </w:tr>
      <w:tr w:rsidR="00177999" w:rsidRPr="00377BF0" w14:paraId="33247692" w14:textId="77777777" w:rsidTr="002509AA">
        <w:trPr>
          <w:trHeight w:val="555"/>
        </w:trPr>
        <w:tc>
          <w:tcPr>
            <w:tcW w:w="1836" w:type="dxa"/>
          </w:tcPr>
          <w:p w14:paraId="46912A14" w14:textId="77777777" w:rsidR="00177999" w:rsidRPr="00F05718" w:rsidRDefault="00177999" w:rsidP="002509AA">
            <w:pPr>
              <w:jc w:val="both"/>
              <w:rPr>
                <w:rFonts w:ascii="Times New Roman" w:hAnsi="Times New Roman"/>
                <w:lang w:val="es-CR"/>
              </w:rPr>
            </w:pPr>
            <w:r>
              <w:rPr>
                <w:rFonts w:ascii="Times New Roman" w:hAnsi="Times New Roman"/>
                <w:lang w:val="es-CR"/>
              </w:rPr>
              <w:t>oxig.d</w:t>
            </w:r>
          </w:p>
        </w:tc>
        <w:tc>
          <w:tcPr>
            <w:tcW w:w="7738" w:type="dxa"/>
          </w:tcPr>
          <w:p w14:paraId="4A081543" w14:textId="77777777" w:rsidR="00177999" w:rsidRPr="00F05718" w:rsidRDefault="00177999" w:rsidP="002509AA">
            <w:pPr>
              <w:jc w:val="both"/>
              <w:rPr>
                <w:rFonts w:ascii="Times New Roman" w:hAnsi="Times New Roman"/>
                <w:lang w:val="es-CR"/>
              </w:rPr>
            </w:pPr>
            <w:r>
              <w:rPr>
                <w:rFonts w:ascii="Times New Roman" w:hAnsi="Times New Roman"/>
                <w:lang w:val="es-CR"/>
              </w:rPr>
              <w:t>Oxígeno disuelto, en mg por litro</w:t>
            </w:r>
          </w:p>
        </w:tc>
      </w:tr>
      <w:tr w:rsidR="00177999" w:rsidRPr="00377BF0" w14:paraId="47B8ADF5" w14:textId="77777777" w:rsidTr="002509AA">
        <w:trPr>
          <w:trHeight w:val="555"/>
        </w:trPr>
        <w:tc>
          <w:tcPr>
            <w:tcW w:w="1836" w:type="dxa"/>
          </w:tcPr>
          <w:p w14:paraId="18E5809B" w14:textId="77777777" w:rsidR="00177999" w:rsidRPr="00F05718" w:rsidRDefault="00177999" w:rsidP="002509AA">
            <w:pPr>
              <w:jc w:val="both"/>
              <w:rPr>
                <w:rFonts w:ascii="Times New Roman" w:hAnsi="Times New Roman"/>
                <w:lang w:val="es-CR"/>
              </w:rPr>
            </w:pPr>
            <w:r>
              <w:rPr>
                <w:rFonts w:ascii="Times New Roman" w:hAnsi="Times New Roman"/>
                <w:lang w:val="es-CR"/>
              </w:rPr>
              <w:t>cloruro</w:t>
            </w:r>
          </w:p>
        </w:tc>
        <w:tc>
          <w:tcPr>
            <w:tcW w:w="7738" w:type="dxa"/>
          </w:tcPr>
          <w:p w14:paraId="37836B50" w14:textId="77777777" w:rsidR="00177999" w:rsidRPr="00F05718" w:rsidRDefault="00177999" w:rsidP="002509AA">
            <w:pPr>
              <w:jc w:val="both"/>
              <w:rPr>
                <w:rFonts w:ascii="Times New Roman" w:hAnsi="Times New Roman"/>
                <w:lang w:val="es-CR"/>
              </w:rPr>
            </w:pPr>
            <w:r>
              <w:rPr>
                <w:rFonts w:ascii="Times New Roman" w:hAnsi="Times New Roman"/>
                <w:lang w:val="es-CR"/>
              </w:rPr>
              <w:t>Cloruro, en mg por litro</w:t>
            </w:r>
          </w:p>
        </w:tc>
      </w:tr>
      <w:tr w:rsidR="00177999" w:rsidRPr="00377BF0" w14:paraId="6EB10B9E" w14:textId="77777777" w:rsidTr="002509AA">
        <w:trPr>
          <w:trHeight w:val="532"/>
        </w:trPr>
        <w:tc>
          <w:tcPr>
            <w:tcW w:w="1836" w:type="dxa"/>
          </w:tcPr>
          <w:p w14:paraId="12F67E4D" w14:textId="77777777" w:rsidR="00177999" w:rsidRPr="00F05718" w:rsidRDefault="00177999" w:rsidP="002509AA">
            <w:pPr>
              <w:jc w:val="both"/>
              <w:rPr>
                <w:rFonts w:ascii="Times New Roman" w:hAnsi="Times New Roman"/>
                <w:lang w:val="es-CR"/>
              </w:rPr>
            </w:pPr>
            <w:r>
              <w:rPr>
                <w:rFonts w:ascii="Times New Roman" w:hAnsi="Times New Roman"/>
                <w:lang w:val="es-CR"/>
              </w:rPr>
              <w:t>sulfato</w:t>
            </w:r>
          </w:p>
        </w:tc>
        <w:tc>
          <w:tcPr>
            <w:tcW w:w="7738" w:type="dxa"/>
          </w:tcPr>
          <w:p w14:paraId="155811D6" w14:textId="77777777" w:rsidR="00177999" w:rsidRPr="00F05718" w:rsidRDefault="00177999" w:rsidP="002509AA">
            <w:pPr>
              <w:jc w:val="both"/>
              <w:rPr>
                <w:rFonts w:ascii="Times New Roman" w:hAnsi="Times New Roman"/>
                <w:lang w:val="es-CR"/>
              </w:rPr>
            </w:pPr>
            <w:r>
              <w:rPr>
                <w:rFonts w:ascii="Times New Roman" w:hAnsi="Times New Roman"/>
                <w:lang w:val="es-CR"/>
              </w:rPr>
              <w:t>Sulfato, en mg por litro</w:t>
            </w:r>
          </w:p>
        </w:tc>
      </w:tr>
      <w:tr w:rsidR="00177999" w:rsidRPr="00377BF0" w14:paraId="5F16CB4D" w14:textId="77777777" w:rsidTr="002509AA">
        <w:trPr>
          <w:trHeight w:val="532"/>
        </w:trPr>
        <w:tc>
          <w:tcPr>
            <w:tcW w:w="1836" w:type="dxa"/>
          </w:tcPr>
          <w:p w14:paraId="1917942D" w14:textId="77777777" w:rsidR="00177999" w:rsidRPr="00F05718" w:rsidRDefault="00177999" w:rsidP="002509AA">
            <w:pPr>
              <w:jc w:val="both"/>
              <w:rPr>
                <w:rFonts w:ascii="Times New Roman" w:hAnsi="Times New Roman"/>
                <w:lang w:val="es-CR"/>
              </w:rPr>
            </w:pPr>
            <w:r>
              <w:rPr>
                <w:rFonts w:ascii="Times New Roman" w:hAnsi="Times New Roman"/>
                <w:lang w:val="es-CR"/>
              </w:rPr>
              <w:t>aceites</w:t>
            </w:r>
          </w:p>
        </w:tc>
        <w:tc>
          <w:tcPr>
            <w:tcW w:w="7738" w:type="dxa"/>
          </w:tcPr>
          <w:p w14:paraId="389C4BDA" w14:textId="77777777" w:rsidR="00177999" w:rsidRPr="00F05718" w:rsidRDefault="00177999" w:rsidP="002509AA">
            <w:pPr>
              <w:jc w:val="both"/>
              <w:rPr>
                <w:rFonts w:ascii="Times New Roman" w:hAnsi="Times New Roman"/>
                <w:lang w:val="es-CR"/>
              </w:rPr>
            </w:pPr>
            <w:r>
              <w:rPr>
                <w:rFonts w:ascii="Times New Roman" w:hAnsi="Times New Roman"/>
                <w:lang w:val="es-CR"/>
              </w:rPr>
              <w:t>Cantidad de aceites, en mg por litro</w:t>
            </w:r>
          </w:p>
        </w:tc>
      </w:tr>
      <w:tr w:rsidR="00177999" w:rsidRPr="00377BF0" w14:paraId="3A1B7B72" w14:textId="77777777" w:rsidTr="002509AA">
        <w:trPr>
          <w:trHeight w:val="532"/>
        </w:trPr>
        <w:tc>
          <w:tcPr>
            <w:tcW w:w="1836" w:type="dxa"/>
          </w:tcPr>
          <w:p w14:paraId="08823267" w14:textId="77777777" w:rsidR="00177999" w:rsidRPr="00F05718" w:rsidRDefault="00177999" w:rsidP="002509AA">
            <w:pPr>
              <w:jc w:val="both"/>
              <w:rPr>
                <w:rFonts w:ascii="Times New Roman" w:hAnsi="Times New Roman"/>
                <w:lang w:val="es-CR"/>
              </w:rPr>
            </w:pPr>
            <w:r>
              <w:rPr>
                <w:rFonts w:ascii="Times New Roman" w:hAnsi="Times New Roman"/>
                <w:lang w:val="es-CR"/>
              </w:rPr>
              <w:t>alcalinidad</w:t>
            </w:r>
          </w:p>
        </w:tc>
        <w:tc>
          <w:tcPr>
            <w:tcW w:w="7738" w:type="dxa"/>
          </w:tcPr>
          <w:p w14:paraId="05D43C57" w14:textId="77777777" w:rsidR="00177999" w:rsidRPr="00F05718" w:rsidRDefault="00177999" w:rsidP="002509AA">
            <w:pPr>
              <w:jc w:val="both"/>
              <w:rPr>
                <w:rFonts w:ascii="Times New Roman" w:hAnsi="Times New Roman"/>
                <w:lang w:val="es-CR"/>
              </w:rPr>
            </w:pPr>
            <w:r>
              <w:rPr>
                <w:rFonts w:ascii="Times New Roman" w:hAnsi="Times New Roman"/>
                <w:lang w:val="es-CR"/>
              </w:rPr>
              <w:t>Alcalinidad (cantidad de CaCO3), en mg por litro</w:t>
            </w:r>
          </w:p>
        </w:tc>
      </w:tr>
      <w:tr w:rsidR="00177999" w:rsidRPr="00377BF0" w14:paraId="1BDD4C1C" w14:textId="77777777" w:rsidTr="002509AA">
        <w:trPr>
          <w:trHeight w:val="532"/>
        </w:trPr>
        <w:tc>
          <w:tcPr>
            <w:tcW w:w="1836" w:type="dxa"/>
          </w:tcPr>
          <w:p w14:paraId="4B5B93D6" w14:textId="77777777" w:rsidR="00177999" w:rsidRPr="00F05718" w:rsidRDefault="00177999" w:rsidP="002509AA">
            <w:pPr>
              <w:jc w:val="both"/>
              <w:rPr>
                <w:rFonts w:ascii="Times New Roman" w:hAnsi="Times New Roman"/>
                <w:lang w:val="es-CR"/>
              </w:rPr>
            </w:pPr>
            <w:r>
              <w:rPr>
                <w:rFonts w:ascii="Times New Roman" w:hAnsi="Times New Roman"/>
                <w:lang w:val="es-CR"/>
              </w:rPr>
              <w:lastRenderedPageBreak/>
              <w:t>caudal</w:t>
            </w:r>
          </w:p>
        </w:tc>
        <w:tc>
          <w:tcPr>
            <w:tcW w:w="7738" w:type="dxa"/>
          </w:tcPr>
          <w:p w14:paraId="13436744" w14:textId="77777777" w:rsidR="00177999" w:rsidRPr="00F05718" w:rsidRDefault="00177999" w:rsidP="002509AA">
            <w:pPr>
              <w:jc w:val="both"/>
              <w:rPr>
                <w:rFonts w:ascii="Times New Roman" w:hAnsi="Times New Roman"/>
                <w:lang w:val="es-CR"/>
              </w:rPr>
            </w:pPr>
            <w:r>
              <w:rPr>
                <w:rFonts w:ascii="Times New Roman" w:hAnsi="Times New Roman"/>
                <w:lang w:val="es-CR"/>
              </w:rPr>
              <w:t>Caudal del río, en metros cúbicos por segundo</w:t>
            </w:r>
          </w:p>
        </w:tc>
      </w:tr>
      <w:tr w:rsidR="00177999" w:rsidRPr="00377BF0" w14:paraId="2B0CDF30" w14:textId="77777777" w:rsidTr="002509AA">
        <w:trPr>
          <w:trHeight w:val="532"/>
        </w:trPr>
        <w:tc>
          <w:tcPr>
            <w:tcW w:w="1836" w:type="dxa"/>
          </w:tcPr>
          <w:p w14:paraId="13BD8EB0" w14:textId="77777777" w:rsidR="00177999" w:rsidRPr="00F05718" w:rsidRDefault="00177999" w:rsidP="002509AA">
            <w:pPr>
              <w:jc w:val="both"/>
              <w:rPr>
                <w:rFonts w:ascii="Times New Roman" w:hAnsi="Times New Roman"/>
                <w:lang w:val="es-CR"/>
              </w:rPr>
            </w:pPr>
            <w:r>
              <w:rPr>
                <w:rFonts w:ascii="Times New Roman" w:hAnsi="Times New Roman"/>
                <w:lang w:val="es-CR"/>
              </w:rPr>
              <w:t>rioarriba</w:t>
            </w:r>
          </w:p>
        </w:tc>
        <w:tc>
          <w:tcPr>
            <w:tcW w:w="7738" w:type="dxa"/>
          </w:tcPr>
          <w:p w14:paraId="6A17B879" w14:textId="77777777" w:rsidR="00177999" w:rsidRPr="00F05718" w:rsidRDefault="00177999" w:rsidP="002509AA">
            <w:pPr>
              <w:jc w:val="both"/>
              <w:rPr>
                <w:rFonts w:ascii="Times New Roman" w:hAnsi="Times New Roman"/>
                <w:lang w:val="es-CR"/>
              </w:rPr>
            </w:pPr>
            <w:r>
              <w:rPr>
                <w:rFonts w:ascii="Times New Roman" w:hAnsi="Times New Roman"/>
                <w:lang w:val="es-CR"/>
              </w:rPr>
              <w:t>1=Recolección en río arriba, 0=Recolección en río abajo</w:t>
            </w:r>
          </w:p>
        </w:tc>
      </w:tr>
      <w:tr w:rsidR="00177999" w:rsidRPr="00377BF0" w14:paraId="49585D68" w14:textId="77777777" w:rsidTr="002509AA">
        <w:trPr>
          <w:trHeight w:val="532"/>
        </w:trPr>
        <w:tc>
          <w:tcPr>
            <w:tcW w:w="1836" w:type="dxa"/>
          </w:tcPr>
          <w:p w14:paraId="27DAF720" w14:textId="77777777" w:rsidR="00177999" w:rsidRPr="00F05718" w:rsidRDefault="00177999" w:rsidP="002509AA">
            <w:pPr>
              <w:jc w:val="both"/>
              <w:rPr>
                <w:rFonts w:ascii="Times New Roman" w:hAnsi="Times New Roman"/>
                <w:lang w:val="es-CR"/>
              </w:rPr>
            </w:pPr>
            <w:r>
              <w:rPr>
                <w:rFonts w:ascii="Times New Roman" w:hAnsi="Times New Roman"/>
                <w:lang w:val="es-CR"/>
              </w:rPr>
              <w:t>desembocadora</w:t>
            </w:r>
          </w:p>
        </w:tc>
        <w:tc>
          <w:tcPr>
            <w:tcW w:w="7738" w:type="dxa"/>
          </w:tcPr>
          <w:p w14:paraId="1647536E" w14:textId="77777777" w:rsidR="00177999" w:rsidRPr="00F05718" w:rsidRDefault="00177999" w:rsidP="002509AA">
            <w:pPr>
              <w:jc w:val="both"/>
              <w:rPr>
                <w:rFonts w:ascii="Times New Roman" w:hAnsi="Times New Roman"/>
                <w:lang w:val="es-CR"/>
              </w:rPr>
            </w:pPr>
            <w:r>
              <w:rPr>
                <w:rFonts w:ascii="Times New Roman" w:hAnsi="Times New Roman"/>
                <w:lang w:val="es-CR"/>
              </w:rPr>
              <w:t>1=Recolección cerca de desembocadura, 0=Recolección lejos de desembocadura</w:t>
            </w:r>
          </w:p>
        </w:tc>
      </w:tr>
      <w:tr w:rsidR="00177999" w:rsidRPr="00377BF0" w14:paraId="79778EA4" w14:textId="77777777" w:rsidTr="002509AA">
        <w:trPr>
          <w:trHeight w:val="532"/>
        </w:trPr>
        <w:tc>
          <w:tcPr>
            <w:tcW w:w="1836" w:type="dxa"/>
          </w:tcPr>
          <w:p w14:paraId="5E042C55" w14:textId="77777777" w:rsidR="00177999" w:rsidRPr="00F05718" w:rsidRDefault="00177999" w:rsidP="002509AA">
            <w:pPr>
              <w:jc w:val="both"/>
              <w:rPr>
                <w:rFonts w:ascii="Times New Roman" w:hAnsi="Times New Roman"/>
                <w:lang w:val="es-CR"/>
              </w:rPr>
            </w:pPr>
            <w:r>
              <w:rPr>
                <w:rFonts w:ascii="Times New Roman" w:hAnsi="Times New Roman"/>
                <w:lang w:val="es-CR"/>
              </w:rPr>
              <w:t>urbano</w:t>
            </w:r>
          </w:p>
        </w:tc>
        <w:tc>
          <w:tcPr>
            <w:tcW w:w="7738" w:type="dxa"/>
          </w:tcPr>
          <w:p w14:paraId="612592A4" w14:textId="77777777" w:rsidR="00177999" w:rsidRPr="00F05718" w:rsidRDefault="00177999" w:rsidP="002509AA">
            <w:pPr>
              <w:jc w:val="both"/>
              <w:rPr>
                <w:rFonts w:ascii="Times New Roman" w:hAnsi="Times New Roman"/>
                <w:lang w:val="es-CR"/>
              </w:rPr>
            </w:pPr>
            <w:r>
              <w:rPr>
                <w:rFonts w:ascii="Times New Roman" w:hAnsi="Times New Roman"/>
                <w:lang w:val="es-CR"/>
              </w:rPr>
              <w:t>1=Recolección cerca de zona urbana, 0=Recolección en zona rural</w:t>
            </w:r>
          </w:p>
        </w:tc>
      </w:tr>
      <w:tr w:rsidR="00177999" w:rsidRPr="00377BF0" w14:paraId="19847033" w14:textId="77777777" w:rsidTr="002509AA">
        <w:trPr>
          <w:trHeight w:val="532"/>
        </w:trPr>
        <w:tc>
          <w:tcPr>
            <w:tcW w:w="1836" w:type="dxa"/>
          </w:tcPr>
          <w:p w14:paraId="76F72E5A" w14:textId="159BD031" w:rsidR="00177999" w:rsidRDefault="00177999" w:rsidP="002509AA">
            <w:pPr>
              <w:jc w:val="both"/>
              <w:rPr>
                <w:rFonts w:ascii="Times New Roman" w:hAnsi="Times New Roman"/>
                <w:lang w:val="es-CR"/>
              </w:rPr>
            </w:pPr>
            <w:r>
              <w:rPr>
                <w:rFonts w:ascii="Times New Roman" w:hAnsi="Times New Roman"/>
                <w:lang w:val="es-CR"/>
              </w:rPr>
              <w:t>distrito</w:t>
            </w:r>
          </w:p>
        </w:tc>
        <w:tc>
          <w:tcPr>
            <w:tcW w:w="7738" w:type="dxa"/>
          </w:tcPr>
          <w:p w14:paraId="03BA34B3" w14:textId="7E662B64" w:rsidR="00177999" w:rsidRDefault="00177999" w:rsidP="002509AA">
            <w:pPr>
              <w:jc w:val="both"/>
              <w:rPr>
                <w:rFonts w:ascii="Times New Roman" w:hAnsi="Times New Roman"/>
                <w:lang w:val="es-CR"/>
              </w:rPr>
            </w:pPr>
            <w:r>
              <w:rPr>
                <w:rFonts w:ascii="Times New Roman" w:hAnsi="Times New Roman"/>
                <w:lang w:val="es-CR"/>
              </w:rPr>
              <w:t>Numeración de distritos en los que está ubicado el punto de recolección: Distrito 1, distrito 2, distrito 3 y distrito 4.</w:t>
            </w:r>
          </w:p>
        </w:tc>
      </w:tr>
    </w:tbl>
    <w:p w14:paraId="7AA82D73" w14:textId="77777777" w:rsidR="00177999" w:rsidRPr="00F05718" w:rsidRDefault="00177999" w:rsidP="00177999">
      <w:pPr>
        <w:jc w:val="both"/>
        <w:rPr>
          <w:rFonts w:ascii="Times New Roman" w:hAnsi="Times New Roman"/>
          <w:lang w:val="es-CR"/>
        </w:rPr>
      </w:pPr>
    </w:p>
    <w:p w14:paraId="0D908651" w14:textId="6552DA87" w:rsidR="00177999" w:rsidRDefault="00177999" w:rsidP="00177999">
      <w:pPr>
        <w:jc w:val="both"/>
        <w:rPr>
          <w:rFonts w:ascii="Times New Roman" w:hAnsi="Times New Roman"/>
          <w:lang w:val="es-CR"/>
        </w:rPr>
      </w:pPr>
      <w:r>
        <w:rPr>
          <w:rFonts w:ascii="Times New Roman" w:hAnsi="Times New Roman"/>
          <w:lang w:val="es-CR"/>
        </w:rPr>
        <w:t xml:space="preserve">1.A. Estime con R un modelo lineal en que se prediga el valor del pH en función del oxígeno disuelto, el cloruro, el sulfato, la cantidad de aceites, la alcalinidad, el caudal, si el punto de recolección está río arriba o río abajo, si el punto de recolección está cerca o no de la desembocadura y si el punto de recolección está cerca de zona urbana o cerca de zona rural.  En otras palabras, usar todas las variables independientes </w:t>
      </w:r>
      <w:r w:rsidRPr="00E76CC5">
        <w:rPr>
          <w:rFonts w:ascii="Times New Roman" w:hAnsi="Times New Roman"/>
          <w:b/>
          <w:bCs/>
          <w:lang w:val="es-CR"/>
        </w:rPr>
        <w:t>excepto distrito</w:t>
      </w:r>
      <w:r w:rsidR="00E76CC5" w:rsidRPr="00E76CC5">
        <w:rPr>
          <w:rFonts w:ascii="Times New Roman" w:hAnsi="Times New Roman"/>
          <w:b/>
          <w:bCs/>
          <w:lang w:val="es-CR"/>
        </w:rPr>
        <w:t xml:space="preserve"> y, evidentemente, excepto id</w:t>
      </w:r>
      <w:r>
        <w:rPr>
          <w:rFonts w:ascii="Times New Roman" w:hAnsi="Times New Roman"/>
          <w:lang w:val="es-CR"/>
        </w:rPr>
        <w:t xml:space="preserve">.   </w:t>
      </w:r>
      <w:r w:rsidRPr="00F05718">
        <w:rPr>
          <w:rFonts w:ascii="Times New Roman" w:hAnsi="Times New Roman"/>
          <w:lang w:val="es-CR"/>
        </w:rPr>
        <w:t xml:space="preserve">Con base en las salidas de R, conteste las siguientes preguntas: </w:t>
      </w:r>
    </w:p>
    <w:p w14:paraId="3696526C" w14:textId="3FE4C9DC" w:rsidR="00D76AC5" w:rsidRDefault="00D76AC5" w:rsidP="00177999">
      <w:pPr>
        <w:jc w:val="both"/>
        <w:rPr>
          <w:rFonts w:ascii="Times New Roman" w:hAnsi="Times New Roman"/>
          <w:lang w:val="es-CR"/>
        </w:rPr>
      </w:pPr>
    </w:p>
    <w:p w14:paraId="4720C17B" w14:textId="46BB8CC4" w:rsidR="00D76AC5" w:rsidRPr="00F05718" w:rsidRDefault="00D76AC5" w:rsidP="00177999">
      <w:pPr>
        <w:jc w:val="both"/>
        <w:rPr>
          <w:rFonts w:ascii="Times New Roman" w:hAnsi="Times New Roman"/>
          <w:lang w:val="es-CR"/>
        </w:rPr>
      </w:pPr>
      <w:r w:rsidRPr="00D76AC5">
        <w:rPr>
          <w:rFonts w:ascii="Times New Roman" w:hAnsi="Times New Roman"/>
          <w:noProof/>
          <w:lang w:val="es-CR"/>
        </w:rPr>
        <w:lastRenderedPageBreak/>
        <w:drawing>
          <wp:inline distT="0" distB="0" distL="0" distR="0" wp14:anchorId="24140C47" wp14:editId="3027C7CD">
            <wp:extent cx="4658375" cy="476316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4763165"/>
                    </a:xfrm>
                    <a:prstGeom prst="rect">
                      <a:avLst/>
                    </a:prstGeom>
                  </pic:spPr>
                </pic:pic>
              </a:graphicData>
            </a:graphic>
          </wp:inline>
        </w:drawing>
      </w:r>
    </w:p>
    <w:p w14:paraId="768E6185" w14:textId="7660AC6D" w:rsidR="00177999" w:rsidRPr="00F05718" w:rsidRDefault="00A82FF2" w:rsidP="00177999">
      <w:pPr>
        <w:numPr>
          <w:ilvl w:val="0"/>
          <w:numId w:val="13"/>
        </w:numPr>
        <w:spacing w:after="0" w:line="360" w:lineRule="auto"/>
        <w:jc w:val="both"/>
        <w:rPr>
          <w:rFonts w:ascii="Times New Roman" w:hAnsi="Times New Roman"/>
          <w:lang w:val="es-CR"/>
        </w:rPr>
      </w:pPr>
      <w:r>
        <w:rPr>
          <w:rFonts w:ascii="Times New Roman" w:hAnsi="Times New Roman"/>
          <w:lang w:val="es-CR"/>
        </w:rPr>
        <w:t>Independientemente del valor del pvalue (probabilidad asociada a la prueba), i</w:t>
      </w:r>
      <w:r w:rsidR="00177999" w:rsidRPr="00F05718">
        <w:rPr>
          <w:rFonts w:ascii="Times New Roman" w:hAnsi="Times New Roman"/>
          <w:lang w:val="es-CR"/>
        </w:rPr>
        <w:t xml:space="preserve">nterprete el coeficiente de regresión para la variable </w:t>
      </w:r>
      <w:r>
        <w:rPr>
          <w:rFonts w:ascii="Times New Roman" w:hAnsi="Times New Roman"/>
          <w:i/>
          <w:lang w:val="es-CR"/>
        </w:rPr>
        <w:t>cloruro</w:t>
      </w:r>
      <w:r w:rsidR="00177999" w:rsidRPr="00F05718">
        <w:rPr>
          <w:rFonts w:ascii="Times New Roman" w:hAnsi="Times New Roman"/>
          <w:lang w:val="es-CR"/>
        </w:rPr>
        <w:t>. (</w:t>
      </w:r>
      <w:r>
        <w:rPr>
          <w:rFonts w:ascii="Times New Roman" w:hAnsi="Times New Roman"/>
          <w:lang w:val="es-CR"/>
        </w:rPr>
        <w:t>3</w:t>
      </w:r>
      <w:r w:rsidR="00177999" w:rsidRPr="00F05718">
        <w:rPr>
          <w:rFonts w:ascii="Times New Roman" w:hAnsi="Times New Roman"/>
          <w:lang w:val="es-CR"/>
        </w:rPr>
        <w:t xml:space="preserve"> pto</w:t>
      </w:r>
      <w:r w:rsidR="00177999">
        <w:rPr>
          <w:rFonts w:ascii="Times New Roman" w:hAnsi="Times New Roman"/>
          <w:lang w:val="es-CR"/>
        </w:rPr>
        <w:t>s</w:t>
      </w:r>
      <w:r w:rsidR="00177999" w:rsidRPr="00F05718">
        <w:rPr>
          <w:rFonts w:ascii="Times New Roman" w:hAnsi="Times New Roman"/>
          <w:lang w:val="es-CR"/>
        </w:rPr>
        <w:t>)</w:t>
      </w:r>
    </w:p>
    <w:p w14:paraId="4F400FA5" w14:textId="15419AEC" w:rsidR="00177999" w:rsidRPr="00F20F03" w:rsidRDefault="00F20F03" w:rsidP="00177999">
      <w:pPr>
        <w:ind w:left="720"/>
        <w:jc w:val="both"/>
        <w:rPr>
          <w:rFonts w:ascii="Times New Roman" w:hAnsi="Times New Roman"/>
          <w:b/>
          <w:lang w:val="es-CR"/>
        </w:rPr>
      </w:pPr>
      <w:r w:rsidRPr="00F20F03">
        <w:rPr>
          <w:rFonts w:ascii="Times New Roman" w:hAnsi="Times New Roman"/>
          <w:b/>
          <w:lang w:val="es-CR"/>
        </w:rPr>
        <w:t xml:space="preserve">Por cada aumento de un mg por litro de la variable cloruro, el ph aumenta en promedio 0,0342 unidades logarítmicas, manteniendo </w:t>
      </w:r>
      <w:commentRangeStart w:id="1"/>
      <w:r w:rsidRPr="00F20F03">
        <w:rPr>
          <w:rFonts w:ascii="Times New Roman" w:hAnsi="Times New Roman"/>
          <w:b/>
          <w:lang w:val="es-CR"/>
        </w:rPr>
        <w:t>constantes</w:t>
      </w:r>
      <w:commentRangeEnd w:id="1"/>
      <w:r w:rsidR="008B6A9E">
        <w:rPr>
          <w:rStyle w:val="Refdecomentario"/>
        </w:rPr>
        <w:commentReference w:id="1"/>
      </w:r>
      <w:r w:rsidRPr="00F20F03">
        <w:rPr>
          <w:rFonts w:ascii="Times New Roman" w:hAnsi="Times New Roman"/>
          <w:b/>
          <w:lang w:val="es-CR"/>
        </w:rPr>
        <w:t xml:space="preserve"> las otras variables</w:t>
      </w:r>
    </w:p>
    <w:p w14:paraId="53F81708" w14:textId="10E0FC65" w:rsidR="00A82FF2" w:rsidRDefault="00A82FF2" w:rsidP="00A82FF2">
      <w:pPr>
        <w:numPr>
          <w:ilvl w:val="0"/>
          <w:numId w:val="13"/>
        </w:numPr>
        <w:spacing w:after="0" w:line="360" w:lineRule="auto"/>
        <w:jc w:val="both"/>
        <w:rPr>
          <w:rFonts w:ascii="Times New Roman" w:hAnsi="Times New Roman"/>
          <w:lang w:val="es-CR"/>
        </w:rPr>
      </w:pPr>
      <w:r>
        <w:rPr>
          <w:rFonts w:ascii="Times New Roman" w:hAnsi="Times New Roman"/>
          <w:lang w:val="es-CR"/>
        </w:rPr>
        <w:t>Independientemente del valor del pvalue (probabilidad asociada a la prueba), i</w:t>
      </w:r>
      <w:r w:rsidRPr="00F05718">
        <w:rPr>
          <w:rFonts w:ascii="Times New Roman" w:hAnsi="Times New Roman"/>
          <w:lang w:val="es-CR"/>
        </w:rPr>
        <w:t xml:space="preserve">nterprete el coeficiente de regresión para la variable </w:t>
      </w:r>
      <w:r w:rsidRPr="00A82FF2">
        <w:rPr>
          <w:rFonts w:ascii="Times New Roman" w:hAnsi="Times New Roman"/>
          <w:i/>
          <w:iCs/>
          <w:lang w:val="es-CR"/>
        </w:rPr>
        <w:t>rioarriba</w:t>
      </w:r>
      <w:r w:rsidRPr="00F05718">
        <w:rPr>
          <w:rFonts w:ascii="Times New Roman" w:hAnsi="Times New Roman"/>
          <w:lang w:val="es-CR"/>
        </w:rPr>
        <w:t>. (</w:t>
      </w:r>
      <w:r>
        <w:rPr>
          <w:rFonts w:ascii="Times New Roman" w:hAnsi="Times New Roman"/>
          <w:lang w:val="es-CR"/>
        </w:rPr>
        <w:t>3</w:t>
      </w:r>
      <w:r w:rsidRPr="00F05718">
        <w:rPr>
          <w:rFonts w:ascii="Times New Roman" w:hAnsi="Times New Roman"/>
          <w:lang w:val="es-CR"/>
        </w:rPr>
        <w:t xml:space="preserve"> pto</w:t>
      </w:r>
      <w:r>
        <w:rPr>
          <w:rFonts w:ascii="Times New Roman" w:hAnsi="Times New Roman"/>
          <w:lang w:val="es-CR"/>
        </w:rPr>
        <w:t>s</w:t>
      </w:r>
      <w:r w:rsidRPr="00F05718">
        <w:rPr>
          <w:rFonts w:ascii="Times New Roman" w:hAnsi="Times New Roman"/>
          <w:lang w:val="es-CR"/>
        </w:rPr>
        <w:t>)</w:t>
      </w:r>
    </w:p>
    <w:p w14:paraId="223F6C0F" w14:textId="6738351F" w:rsidR="00F20F03" w:rsidRPr="00F20F03" w:rsidRDefault="00F20F03" w:rsidP="00F20F03">
      <w:pPr>
        <w:spacing w:after="0" w:line="360" w:lineRule="auto"/>
        <w:ind w:left="720"/>
        <w:jc w:val="both"/>
        <w:rPr>
          <w:rFonts w:ascii="Times New Roman" w:hAnsi="Times New Roman"/>
          <w:b/>
          <w:lang w:val="es-CR"/>
        </w:rPr>
      </w:pPr>
      <w:r w:rsidRPr="00F20F03">
        <w:rPr>
          <w:rFonts w:ascii="Times New Roman" w:hAnsi="Times New Roman"/>
          <w:b/>
          <w:lang w:val="es-CR"/>
        </w:rPr>
        <w:t xml:space="preserve">Cuando la variable </w:t>
      </w:r>
      <w:commentRangeStart w:id="2"/>
      <w:r w:rsidRPr="00F20F03">
        <w:rPr>
          <w:rFonts w:ascii="Times New Roman" w:hAnsi="Times New Roman"/>
          <w:b/>
          <w:lang w:val="es-CR"/>
        </w:rPr>
        <w:t>rioarriba</w:t>
      </w:r>
      <w:commentRangeEnd w:id="2"/>
      <w:r w:rsidR="008B6A9E">
        <w:rPr>
          <w:rStyle w:val="Refdecomentario"/>
        </w:rPr>
        <w:commentReference w:id="2"/>
      </w:r>
      <w:r w:rsidRPr="00F20F03">
        <w:rPr>
          <w:rFonts w:ascii="Times New Roman" w:hAnsi="Times New Roman"/>
          <w:b/>
          <w:lang w:val="es-CR"/>
        </w:rPr>
        <w:t xml:space="preserve"> es igual a uno el ph aumentan en promedio 0,0618</w:t>
      </w:r>
      <w:r>
        <w:rPr>
          <w:rFonts w:ascii="Times New Roman" w:hAnsi="Times New Roman"/>
          <w:b/>
          <w:lang w:val="es-CR"/>
        </w:rPr>
        <w:t xml:space="preserve"> </w:t>
      </w:r>
      <w:r w:rsidRPr="00F20F03">
        <w:rPr>
          <w:rFonts w:ascii="Times New Roman" w:hAnsi="Times New Roman"/>
          <w:b/>
          <w:lang w:val="es-CR"/>
        </w:rPr>
        <w:t xml:space="preserve">mantenidndo las demás variables constantes </w:t>
      </w:r>
    </w:p>
    <w:p w14:paraId="6F988078" w14:textId="77777777" w:rsidR="00A82FF2" w:rsidRDefault="00A82FF2" w:rsidP="00A82FF2">
      <w:pPr>
        <w:pStyle w:val="Prrafodelista"/>
        <w:rPr>
          <w:rFonts w:ascii="Times New Roman" w:hAnsi="Times New Roman"/>
          <w:lang w:val="es-CR"/>
        </w:rPr>
      </w:pPr>
    </w:p>
    <w:p w14:paraId="67A50F2C" w14:textId="56447EBD" w:rsidR="00177999" w:rsidRDefault="00A1694B" w:rsidP="00177999">
      <w:pPr>
        <w:numPr>
          <w:ilvl w:val="0"/>
          <w:numId w:val="13"/>
        </w:numPr>
        <w:spacing w:after="0" w:line="360" w:lineRule="auto"/>
        <w:jc w:val="both"/>
        <w:rPr>
          <w:rFonts w:ascii="Times New Roman" w:hAnsi="Times New Roman"/>
          <w:lang w:val="es-CR"/>
        </w:rPr>
      </w:pPr>
      <w:r>
        <w:rPr>
          <w:rFonts w:ascii="Times New Roman" w:hAnsi="Times New Roman"/>
          <w:lang w:val="es-CR"/>
        </w:rPr>
        <w:t>Debido a que no hay interacciones, la diferencia en el PH en</w:t>
      </w:r>
      <w:r w:rsidR="006830EB">
        <w:rPr>
          <w:rFonts w:ascii="Times New Roman" w:hAnsi="Times New Roman"/>
          <w:lang w:val="es-CR"/>
        </w:rPr>
        <w:t>tre</w:t>
      </w:r>
      <w:r>
        <w:rPr>
          <w:rFonts w:ascii="Times New Roman" w:hAnsi="Times New Roman"/>
          <w:lang w:val="es-CR"/>
        </w:rPr>
        <w:t xml:space="preserve"> puntos de recolección urbanos río arriba</w:t>
      </w:r>
      <w:r w:rsidR="006830EB">
        <w:rPr>
          <w:rFonts w:ascii="Times New Roman" w:hAnsi="Times New Roman"/>
          <w:lang w:val="es-CR"/>
        </w:rPr>
        <w:t xml:space="preserve"> por un lado</w:t>
      </w:r>
      <w:r>
        <w:rPr>
          <w:rFonts w:ascii="Times New Roman" w:hAnsi="Times New Roman"/>
          <w:lang w:val="es-CR"/>
        </w:rPr>
        <w:t xml:space="preserve"> y en puntos de recolección rurales río abajo</w:t>
      </w:r>
      <w:r w:rsidR="006830EB">
        <w:rPr>
          <w:rFonts w:ascii="Times New Roman" w:hAnsi="Times New Roman"/>
          <w:lang w:val="es-CR"/>
        </w:rPr>
        <w:t xml:space="preserve"> por el otro lado</w:t>
      </w:r>
      <w:r>
        <w:rPr>
          <w:rFonts w:ascii="Times New Roman" w:hAnsi="Times New Roman"/>
          <w:lang w:val="es-CR"/>
        </w:rPr>
        <w:t xml:space="preserve"> sería la suma de los coeficientes de las variables urbano y rioarriba.  Con un procedimiento paso a paso (o sea, “a pie” calculando cada componente), calcule un intervalo de confianza al 95% para la suma de las </w:t>
      </w:r>
      <w:r>
        <w:rPr>
          <w:rFonts w:ascii="Times New Roman" w:hAnsi="Times New Roman"/>
          <w:lang w:val="es-CR"/>
        </w:rPr>
        <w:lastRenderedPageBreak/>
        <w:t xml:space="preserve">estimaciones de esos dos coeficientes (Nota: Necesita usar la matriz de variancia-covariancia de los betas). </w:t>
      </w:r>
      <w:r w:rsidR="00177999">
        <w:rPr>
          <w:rFonts w:ascii="Times New Roman" w:hAnsi="Times New Roman"/>
          <w:lang w:val="es-CR"/>
        </w:rPr>
        <w:t>(</w:t>
      </w:r>
      <w:r>
        <w:rPr>
          <w:rFonts w:ascii="Times New Roman" w:hAnsi="Times New Roman"/>
          <w:lang w:val="es-CR"/>
        </w:rPr>
        <w:t>6</w:t>
      </w:r>
      <w:r w:rsidR="00177999">
        <w:rPr>
          <w:rFonts w:ascii="Times New Roman" w:hAnsi="Times New Roman"/>
          <w:lang w:val="es-CR"/>
        </w:rPr>
        <w:t xml:space="preserve"> ptos.)</w:t>
      </w:r>
    </w:p>
    <w:p w14:paraId="1CBF0CF4" w14:textId="630D03C2" w:rsidR="00DF2B71" w:rsidRDefault="00DF2B71" w:rsidP="00DF2B71">
      <w:pPr>
        <w:spacing w:after="0" w:line="360" w:lineRule="auto"/>
        <w:ind w:left="720"/>
        <w:jc w:val="both"/>
        <w:rPr>
          <w:rFonts w:ascii="Times New Roman" w:hAnsi="Times New Roman"/>
          <w:lang w:val="es-CR"/>
        </w:rPr>
      </w:pPr>
      <w:r w:rsidRPr="00DF2B71">
        <w:rPr>
          <w:rFonts w:ascii="Times New Roman" w:hAnsi="Times New Roman"/>
          <w:noProof/>
          <w:lang w:val="es-CR"/>
        </w:rPr>
        <w:drawing>
          <wp:inline distT="0" distB="0" distL="0" distR="0" wp14:anchorId="05562590" wp14:editId="54EBB0FF">
            <wp:extent cx="4096322" cy="13432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1343212"/>
                    </a:xfrm>
                    <a:prstGeom prst="rect">
                      <a:avLst/>
                    </a:prstGeom>
                  </pic:spPr>
                </pic:pic>
              </a:graphicData>
            </a:graphic>
          </wp:inline>
        </w:drawing>
      </w:r>
    </w:p>
    <w:p w14:paraId="7FF90A2A" w14:textId="6376E1AC" w:rsidR="008D0524" w:rsidRDefault="00DF2B71" w:rsidP="008D0524">
      <w:pPr>
        <w:pStyle w:val="Prrafodelista"/>
        <w:rPr>
          <w:rFonts w:ascii="Times New Roman" w:hAnsi="Times New Roman"/>
          <w:lang w:val="es-CR"/>
        </w:rPr>
      </w:pPr>
      <w:r w:rsidRPr="00DF2B71">
        <w:rPr>
          <w:rFonts w:ascii="Times New Roman" w:hAnsi="Times New Roman"/>
          <w:noProof/>
          <w:lang w:val="es-CR"/>
        </w:rPr>
        <w:drawing>
          <wp:inline distT="0" distB="0" distL="0" distR="0" wp14:anchorId="62BC6244" wp14:editId="7012C249">
            <wp:extent cx="4744112" cy="2152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2152950"/>
                    </a:xfrm>
                    <a:prstGeom prst="rect">
                      <a:avLst/>
                    </a:prstGeom>
                  </pic:spPr>
                </pic:pic>
              </a:graphicData>
            </a:graphic>
          </wp:inline>
        </w:drawing>
      </w:r>
    </w:p>
    <w:p w14:paraId="4243E9D8" w14:textId="6BC0C359" w:rsidR="00177999" w:rsidRDefault="00DF2B71" w:rsidP="00177999">
      <w:pPr>
        <w:ind w:left="720"/>
        <w:jc w:val="both"/>
        <w:rPr>
          <w:rFonts w:ascii="Times New Roman" w:hAnsi="Times New Roman"/>
          <w:lang w:val="es-CR"/>
        </w:rPr>
      </w:pPr>
      <w:r>
        <w:rPr>
          <w:rFonts w:ascii="Times New Roman" w:hAnsi="Times New Roman"/>
          <w:lang w:val="es-CR"/>
        </w:rPr>
        <w:t>Los intervalos para rioarriba=[-0.04, 0,35]</w:t>
      </w:r>
    </w:p>
    <w:p w14:paraId="5D13284A" w14:textId="3570B347" w:rsidR="00DF2B71" w:rsidRDefault="00DF2B71" w:rsidP="00177999">
      <w:pPr>
        <w:ind w:left="720"/>
        <w:jc w:val="both"/>
        <w:rPr>
          <w:rFonts w:ascii="Times New Roman" w:hAnsi="Times New Roman"/>
          <w:lang w:val="es-CR"/>
        </w:rPr>
      </w:pPr>
      <w:r>
        <w:rPr>
          <w:rFonts w:ascii="Times New Roman" w:hAnsi="Times New Roman"/>
          <w:lang w:val="es-CR"/>
        </w:rPr>
        <w:t>Los intervalos para urbano= [-0.30, 0.</w:t>
      </w:r>
      <w:commentRangeStart w:id="3"/>
      <w:r>
        <w:rPr>
          <w:rFonts w:ascii="Times New Roman" w:hAnsi="Times New Roman"/>
          <w:lang w:val="es-CR"/>
        </w:rPr>
        <w:t>10</w:t>
      </w:r>
      <w:commentRangeEnd w:id="3"/>
      <w:r w:rsidR="008B6A9E">
        <w:rPr>
          <w:rStyle w:val="Refdecomentario"/>
        </w:rPr>
        <w:commentReference w:id="3"/>
      </w:r>
      <w:r>
        <w:rPr>
          <w:rFonts w:ascii="Times New Roman" w:hAnsi="Times New Roman"/>
          <w:lang w:val="es-CR"/>
        </w:rPr>
        <w:t>]</w:t>
      </w:r>
    </w:p>
    <w:p w14:paraId="13990EB7" w14:textId="0E70C0DA" w:rsidR="008D0524" w:rsidRDefault="008D0524" w:rsidP="00177999">
      <w:pPr>
        <w:ind w:left="720"/>
        <w:jc w:val="both"/>
        <w:rPr>
          <w:rFonts w:ascii="Times New Roman" w:hAnsi="Times New Roman"/>
          <w:lang w:val="es-CR"/>
        </w:rPr>
      </w:pPr>
    </w:p>
    <w:p w14:paraId="35B70490" w14:textId="73F28515" w:rsidR="00C24E48" w:rsidRDefault="00C24E48" w:rsidP="00177999">
      <w:pPr>
        <w:numPr>
          <w:ilvl w:val="0"/>
          <w:numId w:val="13"/>
        </w:numPr>
        <w:spacing w:after="0" w:line="360" w:lineRule="auto"/>
        <w:jc w:val="both"/>
        <w:rPr>
          <w:rFonts w:ascii="Times New Roman" w:hAnsi="Times New Roman"/>
          <w:highlight w:val="yellow"/>
          <w:lang w:val="es-CR"/>
        </w:rPr>
      </w:pPr>
      <w:r w:rsidRPr="00B15078">
        <w:rPr>
          <w:rFonts w:ascii="Times New Roman" w:hAnsi="Times New Roman"/>
          <w:highlight w:val="yellow"/>
          <w:lang w:val="es-CR"/>
        </w:rPr>
        <w:t>Al 5% de significancia, pruebe la hipótesis nula de que los coeficientes poblacionales de las variables rioarriba, desembocadura y urbano son iguales entre sí (6 ptos).</w:t>
      </w:r>
    </w:p>
    <w:p w14:paraId="39E87901" w14:textId="58FEC615" w:rsidR="00A56374" w:rsidRPr="00A56374" w:rsidRDefault="00A56374" w:rsidP="00A56374">
      <w:pPr>
        <w:spacing w:after="0" w:line="360" w:lineRule="auto"/>
        <w:jc w:val="both"/>
        <w:rPr>
          <w:rFonts w:ascii="Times New Roman" w:hAnsi="Times New Roman"/>
          <w:b/>
          <w:lang w:val="es-CR"/>
        </w:rPr>
      </w:pPr>
      <w:r w:rsidRPr="00A56374">
        <w:rPr>
          <w:rFonts w:ascii="Times New Roman" w:hAnsi="Times New Roman"/>
          <w:b/>
          <w:lang w:val="es-CR"/>
        </w:rPr>
        <w:t>H0: b1=b2=b3</w:t>
      </w:r>
    </w:p>
    <w:p w14:paraId="4101F70F" w14:textId="0DEBE7E1" w:rsidR="00A56374" w:rsidRPr="00A56374" w:rsidRDefault="00A56374" w:rsidP="00A56374">
      <w:pPr>
        <w:spacing w:after="0" w:line="360" w:lineRule="auto"/>
        <w:jc w:val="both"/>
        <w:rPr>
          <w:rFonts w:ascii="Times New Roman" w:hAnsi="Times New Roman"/>
          <w:b/>
          <w:lang w:val="es-CR"/>
        </w:rPr>
      </w:pPr>
      <w:r w:rsidRPr="00A56374">
        <w:rPr>
          <w:rFonts w:ascii="Times New Roman" w:hAnsi="Times New Roman"/>
          <w:b/>
          <w:lang w:val="es-CR"/>
        </w:rPr>
        <w:t>H1: algún bi es diferente</w:t>
      </w:r>
    </w:p>
    <w:p w14:paraId="2C4FFAE2" w14:textId="52340A8E" w:rsidR="00A56374" w:rsidRPr="00A56374" w:rsidRDefault="00A56374" w:rsidP="00A56374">
      <w:pPr>
        <w:spacing w:after="0" w:line="360" w:lineRule="auto"/>
        <w:ind w:left="720"/>
        <w:jc w:val="both"/>
        <w:rPr>
          <w:rFonts w:ascii="Times New Roman" w:hAnsi="Times New Roman"/>
          <w:b/>
          <w:lang w:val="es-CR"/>
        </w:rPr>
      </w:pPr>
      <w:r w:rsidRPr="00A56374">
        <w:rPr>
          <w:rFonts w:ascii="Times New Roman" w:hAnsi="Times New Roman"/>
          <w:b/>
          <w:lang w:val="es-CR"/>
        </w:rPr>
        <w:t>Como Pr(&gt;F)&lt; alfa se rechaza</w:t>
      </w:r>
    </w:p>
    <w:p w14:paraId="3185C6F3" w14:textId="1DB5DFE7" w:rsidR="00A56374" w:rsidRPr="00A56374" w:rsidRDefault="00A56374" w:rsidP="00A56374">
      <w:pPr>
        <w:spacing w:after="0" w:line="360" w:lineRule="auto"/>
        <w:ind w:left="720"/>
        <w:jc w:val="both"/>
        <w:rPr>
          <w:rFonts w:ascii="Times New Roman" w:hAnsi="Times New Roman"/>
          <w:b/>
          <w:lang w:val="es-CR"/>
        </w:rPr>
      </w:pPr>
      <w:r w:rsidRPr="00A56374">
        <w:rPr>
          <w:rFonts w:ascii="Times New Roman" w:hAnsi="Times New Roman"/>
          <w:b/>
          <w:lang w:val="es-CR"/>
        </w:rPr>
        <w:t xml:space="preserve">Hay suficiente </w:t>
      </w:r>
      <w:commentRangeStart w:id="4"/>
      <w:r w:rsidRPr="00A56374">
        <w:rPr>
          <w:rFonts w:ascii="Times New Roman" w:hAnsi="Times New Roman"/>
          <w:b/>
          <w:lang w:val="es-CR"/>
        </w:rPr>
        <w:t>evidencia</w:t>
      </w:r>
      <w:commentRangeEnd w:id="4"/>
      <w:r w:rsidR="008B6A9E">
        <w:rPr>
          <w:rStyle w:val="Refdecomentario"/>
        </w:rPr>
        <w:commentReference w:id="4"/>
      </w:r>
      <w:r w:rsidRPr="00A56374">
        <w:rPr>
          <w:rFonts w:ascii="Times New Roman" w:hAnsi="Times New Roman"/>
          <w:b/>
          <w:lang w:val="es-CR"/>
        </w:rPr>
        <w:t xml:space="preserve"> estadística para rechazar la hipótesis nula de que b1=b2=b3</w:t>
      </w:r>
      <w:r w:rsidR="005A3A04">
        <w:rPr>
          <w:rFonts w:ascii="Times New Roman" w:hAnsi="Times New Roman"/>
          <w:b/>
          <w:lang w:val="es-CR"/>
        </w:rPr>
        <w:t xml:space="preserve"> con una significancia de 5%</w:t>
      </w:r>
    </w:p>
    <w:p w14:paraId="7484D1D7" w14:textId="5E428DA4" w:rsidR="00B15078" w:rsidRDefault="00B15078" w:rsidP="00B15078">
      <w:pPr>
        <w:spacing w:after="0" w:line="360" w:lineRule="auto"/>
        <w:ind w:left="720"/>
        <w:jc w:val="both"/>
        <w:rPr>
          <w:rFonts w:ascii="Times New Roman" w:hAnsi="Times New Roman"/>
          <w:lang w:val="es-CR"/>
        </w:rPr>
      </w:pPr>
      <w:r w:rsidRPr="00B15078">
        <w:rPr>
          <w:rFonts w:ascii="Times New Roman" w:hAnsi="Times New Roman"/>
          <w:noProof/>
          <w:lang w:val="es-CR"/>
        </w:rPr>
        <w:lastRenderedPageBreak/>
        <w:drawing>
          <wp:inline distT="0" distB="0" distL="0" distR="0" wp14:anchorId="3A40A91E" wp14:editId="5DA4A3E3">
            <wp:extent cx="5868219" cy="51061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8219" cy="5106113"/>
                    </a:xfrm>
                    <a:prstGeom prst="rect">
                      <a:avLst/>
                    </a:prstGeom>
                  </pic:spPr>
                </pic:pic>
              </a:graphicData>
            </a:graphic>
          </wp:inline>
        </w:drawing>
      </w:r>
    </w:p>
    <w:p w14:paraId="31EDB438" w14:textId="576DB71E" w:rsidR="00177999" w:rsidRDefault="00177999" w:rsidP="0084790A">
      <w:pPr>
        <w:jc w:val="both"/>
        <w:rPr>
          <w:rFonts w:ascii="Times New Roman" w:hAnsi="Times New Roman"/>
          <w:lang w:val="es-CR"/>
        </w:rPr>
      </w:pPr>
    </w:p>
    <w:p w14:paraId="31419148" w14:textId="4314A835" w:rsidR="0084790A" w:rsidRPr="00F05718" w:rsidRDefault="0084790A" w:rsidP="0084790A">
      <w:pPr>
        <w:jc w:val="both"/>
        <w:rPr>
          <w:rFonts w:ascii="Times New Roman" w:hAnsi="Times New Roman"/>
          <w:lang w:val="es-CR"/>
        </w:rPr>
      </w:pPr>
      <w:r>
        <w:rPr>
          <w:rFonts w:ascii="Times New Roman" w:hAnsi="Times New Roman"/>
          <w:lang w:val="es-CR"/>
        </w:rPr>
        <w:t xml:space="preserve">1.B. Estime con R un modelo lineal en que se prediga el valor del pH en función únicamente del oxígeno disuelto, el cloruro, el sulfato y la alcalinidad.  </w:t>
      </w:r>
      <w:r w:rsidRPr="00F05718">
        <w:rPr>
          <w:rFonts w:ascii="Times New Roman" w:hAnsi="Times New Roman"/>
          <w:lang w:val="es-CR"/>
        </w:rPr>
        <w:t xml:space="preserve">Con base en </w:t>
      </w:r>
      <w:r>
        <w:rPr>
          <w:rFonts w:ascii="Times New Roman" w:hAnsi="Times New Roman"/>
          <w:lang w:val="es-CR"/>
        </w:rPr>
        <w:t>este modelo</w:t>
      </w:r>
      <w:r w:rsidRPr="00F05718">
        <w:rPr>
          <w:rFonts w:ascii="Times New Roman" w:hAnsi="Times New Roman"/>
          <w:lang w:val="es-CR"/>
        </w:rPr>
        <w:t xml:space="preserve">, conteste las siguientes preguntas: </w:t>
      </w:r>
    </w:p>
    <w:p w14:paraId="7E9ED63A" w14:textId="3CF0B9A7" w:rsidR="009F4F11" w:rsidRDefault="003F014D" w:rsidP="009F4F11">
      <w:pPr>
        <w:numPr>
          <w:ilvl w:val="0"/>
          <w:numId w:val="14"/>
        </w:numPr>
        <w:spacing w:after="0" w:line="360" w:lineRule="auto"/>
        <w:jc w:val="both"/>
        <w:rPr>
          <w:rFonts w:ascii="Times New Roman" w:hAnsi="Times New Roman"/>
          <w:lang w:val="es-CR"/>
        </w:rPr>
      </w:pPr>
      <w:r>
        <w:rPr>
          <w:rFonts w:ascii="Times New Roman" w:hAnsi="Times New Roman"/>
          <w:lang w:val="es-CR"/>
        </w:rPr>
        <w:t xml:space="preserve">Cree una matriz de </w:t>
      </w:r>
      <w:r w:rsidR="00574D87">
        <w:rPr>
          <w:rFonts w:ascii="Times New Roman" w:hAnsi="Times New Roman"/>
          <w:lang w:val="es-CR"/>
        </w:rPr>
        <w:t>4</w:t>
      </w:r>
      <w:r>
        <w:rPr>
          <w:rFonts w:ascii="Times New Roman" w:hAnsi="Times New Roman"/>
          <w:lang w:val="es-CR"/>
        </w:rPr>
        <w:t xml:space="preserve"> gráficos de dispersión, con la variable ph en el eje de las ordenadas, y cada una de las </w:t>
      </w:r>
      <w:r w:rsidR="00574D87">
        <w:rPr>
          <w:rFonts w:ascii="Times New Roman" w:hAnsi="Times New Roman"/>
          <w:lang w:val="es-CR"/>
        </w:rPr>
        <w:t>4</w:t>
      </w:r>
      <w:r>
        <w:rPr>
          <w:rFonts w:ascii="Times New Roman" w:hAnsi="Times New Roman"/>
          <w:lang w:val="es-CR"/>
        </w:rPr>
        <w:t xml:space="preserve"> variables cuantitativas (oxigeno.d, cloruro, sulfato</w:t>
      </w:r>
      <w:r w:rsidR="00574D87">
        <w:rPr>
          <w:rFonts w:ascii="Times New Roman" w:hAnsi="Times New Roman"/>
          <w:lang w:val="es-CR"/>
        </w:rPr>
        <w:t xml:space="preserve"> y</w:t>
      </w:r>
      <w:r>
        <w:rPr>
          <w:rFonts w:ascii="Times New Roman" w:hAnsi="Times New Roman"/>
          <w:lang w:val="es-CR"/>
        </w:rPr>
        <w:t xml:space="preserve"> alcalinidad), y señale cuáles son las dos variables predictoras con las que está más clara y fue</w:t>
      </w:r>
      <w:r w:rsidR="00574D87">
        <w:rPr>
          <w:rFonts w:ascii="Times New Roman" w:hAnsi="Times New Roman"/>
          <w:lang w:val="es-CR"/>
        </w:rPr>
        <w:t>r</w:t>
      </w:r>
      <w:r>
        <w:rPr>
          <w:rFonts w:ascii="Times New Roman" w:hAnsi="Times New Roman"/>
          <w:lang w:val="es-CR"/>
        </w:rPr>
        <w:t>te la asociación lineal con el ph (</w:t>
      </w:r>
      <w:r w:rsidR="009A4CAD">
        <w:rPr>
          <w:rFonts w:ascii="Times New Roman" w:hAnsi="Times New Roman"/>
          <w:lang w:val="es-CR"/>
        </w:rPr>
        <w:t>6</w:t>
      </w:r>
      <w:r>
        <w:rPr>
          <w:rFonts w:ascii="Times New Roman" w:hAnsi="Times New Roman"/>
          <w:lang w:val="es-CR"/>
        </w:rPr>
        <w:t xml:space="preserve"> ptos).</w:t>
      </w:r>
    </w:p>
    <w:p w14:paraId="7A0F0193" w14:textId="1169044C" w:rsidR="00A33C62" w:rsidRPr="00A33C62" w:rsidRDefault="00A33C62" w:rsidP="00A33C62">
      <w:pPr>
        <w:spacing w:after="0" w:line="360" w:lineRule="auto"/>
        <w:ind w:left="720"/>
        <w:jc w:val="both"/>
        <w:rPr>
          <w:rFonts w:ascii="Times New Roman" w:hAnsi="Times New Roman"/>
          <w:b/>
          <w:u w:val="single"/>
          <w:lang w:val="es-CR"/>
        </w:rPr>
      </w:pPr>
      <w:r w:rsidRPr="00A33C62">
        <w:rPr>
          <w:rFonts w:ascii="Times New Roman" w:hAnsi="Times New Roman"/>
          <w:b/>
          <w:u w:val="single"/>
          <w:lang w:val="es-CR"/>
        </w:rPr>
        <w:t>Las variables</w:t>
      </w:r>
      <w:r w:rsidR="00A56374">
        <w:rPr>
          <w:rFonts w:ascii="Times New Roman" w:hAnsi="Times New Roman"/>
          <w:b/>
          <w:u w:val="single"/>
          <w:lang w:val="es-CR"/>
        </w:rPr>
        <w:t xml:space="preserve"> más claras para predecir el ph son </w:t>
      </w:r>
      <w:commentRangeStart w:id="5"/>
      <w:r w:rsidRPr="00A33C62">
        <w:rPr>
          <w:rFonts w:ascii="Times New Roman" w:hAnsi="Times New Roman"/>
          <w:b/>
          <w:u w:val="single"/>
          <w:lang w:val="es-CR"/>
        </w:rPr>
        <w:t>sulfato</w:t>
      </w:r>
      <w:commentRangeEnd w:id="5"/>
      <w:r w:rsidR="008B6A9E">
        <w:rPr>
          <w:rStyle w:val="Refdecomentario"/>
        </w:rPr>
        <w:commentReference w:id="5"/>
      </w:r>
      <w:r w:rsidRPr="00A33C62">
        <w:rPr>
          <w:rFonts w:ascii="Times New Roman" w:hAnsi="Times New Roman"/>
          <w:b/>
          <w:u w:val="single"/>
          <w:lang w:val="es-CR"/>
        </w:rPr>
        <w:t xml:space="preserve"> y alcalinidad</w:t>
      </w:r>
      <w:r w:rsidR="00A56374">
        <w:rPr>
          <w:rFonts w:ascii="Times New Roman" w:hAnsi="Times New Roman"/>
          <w:b/>
          <w:u w:val="single"/>
          <w:lang w:val="es-CR"/>
        </w:rPr>
        <w:t>.</w:t>
      </w:r>
    </w:p>
    <w:p w14:paraId="20605AFE" w14:textId="5CD07AF5" w:rsidR="00B15078" w:rsidRDefault="00B15078" w:rsidP="00035A2B">
      <w:pPr>
        <w:spacing w:after="0" w:line="360" w:lineRule="auto"/>
        <w:ind w:left="720"/>
        <w:jc w:val="both"/>
        <w:rPr>
          <w:rFonts w:ascii="Times New Roman" w:hAnsi="Times New Roman"/>
          <w:lang w:val="es-CR"/>
        </w:rPr>
      </w:pPr>
      <w:r w:rsidRPr="00B15078">
        <w:rPr>
          <w:rFonts w:ascii="Times New Roman" w:hAnsi="Times New Roman"/>
          <w:noProof/>
          <w:lang w:val="es-CR"/>
        </w:rPr>
        <w:lastRenderedPageBreak/>
        <w:drawing>
          <wp:inline distT="0" distB="0" distL="0" distR="0" wp14:anchorId="0EA0F07E" wp14:editId="3CD8136F">
            <wp:extent cx="4744432" cy="460548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51"/>
                    <a:stretch/>
                  </pic:blipFill>
                  <pic:spPr bwMode="auto">
                    <a:xfrm>
                      <a:off x="0" y="0"/>
                      <a:ext cx="4749179" cy="4610088"/>
                    </a:xfrm>
                    <a:prstGeom prst="rect">
                      <a:avLst/>
                    </a:prstGeom>
                    <a:ln>
                      <a:noFill/>
                    </a:ln>
                    <a:extLst>
                      <a:ext uri="{53640926-AAD7-44D8-BBD7-CCE9431645EC}">
                        <a14:shadowObscured xmlns:a14="http://schemas.microsoft.com/office/drawing/2010/main"/>
                      </a:ext>
                    </a:extLst>
                  </pic:spPr>
                </pic:pic>
              </a:graphicData>
            </a:graphic>
          </wp:inline>
        </w:drawing>
      </w:r>
    </w:p>
    <w:p w14:paraId="2E8D66CF" w14:textId="77777777" w:rsidR="009F4F11" w:rsidRDefault="009F4F11" w:rsidP="009F4F11">
      <w:pPr>
        <w:pStyle w:val="Prrafodelista"/>
        <w:rPr>
          <w:rFonts w:ascii="Times New Roman" w:hAnsi="Times New Roman"/>
          <w:lang w:val="es-CR"/>
        </w:rPr>
      </w:pPr>
    </w:p>
    <w:p w14:paraId="662C56EB" w14:textId="33489798" w:rsidR="009F4F11" w:rsidRDefault="009F4F11" w:rsidP="009F4F11">
      <w:pPr>
        <w:numPr>
          <w:ilvl w:val="0"/>
          <w:numId w:val="14"/>
        </w:numPr>
        <w:spacing w:after="0" w:line="360" w:lineRule="auto"/>
        <w:jc w:val="both"/>
        <w:rPr>
          <w:rFonts w:ascii="Times New Roman" w:hAnsi="Times New Roman"/>
          <w:lang w:val="es-CR"/>
        </w:rPr>
      </w:pPr>
      <w:r w:rsidRPr="009F4F11">
        <w:rPr>
          <w:rFonts w:ascii="Times New Roman" w:hAnsi="Times New Roman"/>
          <w:lang w:val="es-CR"/>
        </w:rPr>
        <w:t xml:space="preserve">Calcule el coeficiente de determinación parcial de cada predictor condicional a la incorporación de los otros 3 predictores, y concluya cuál es el predictor que hace reducir menos la Suma de </w:t>
      </w:r>
      <w:r w:rsidRPr="009F4F11">
        <w:rPr>
          <w:rFonts w:ascii="Times New Roman" w:hAnsi="Times New Roman"/>
          <w:lang w:val="es-CR"/>
        </w:rPr>
        <w:lastRenderedPageBreak/>
        <w:t xml:space="preserve">Cuadrados del Error del modelo </w:t>
      </w:r>
      <w:commentRangeStart w:id="6"/>
      <w:r w:rsidRPr="009F4F11">
        <w:rPr>
          <w:rFonts w:ascii="Times New Roman" w:hAnsi="Times New Roman"/>
          <w:lang w:val="es-CR"/>
        </w:rPr>
        <w:t>más</w:t>
      </w:r>
      <w:commentRangeEnd w:id="6"/>
      <w:r w:rsidR="008B6A9E">
        <w:rPr>
          <w:rStyle w:val="Refdecomentario"/>
        </w:rPr>
        <w:commentReference w:id="6"/>
      </w:r>
      <w:r w:rsidRPr="009F4F11">
        <w:rPr>
          <w:rFonts w:ascii="Times New Roman" w:hAnsi="Times New Roman"/>
          <w:lang w:val="es-CR"/>
        </w:rPr>
        <w:t xml:space="preserve"> simple (6 ptos.)</w:t>
      </w:r>
      <w:r w:rsidR="004075A0" w:rsidRPr="008B6A9E">
        <w:rPr>
          <w:noProof/>
          <w:lang w:val="es-CR"/>
        </w:rPr>
        <w:t xml:space="preserve"> </w:t>
      </w:r>
      <w:r w:rsidR="004075A0" w:rsidRPr="004075A0">
        <w:rPr>
          <w:rFonts w:ascii="Times New Roman" w:hAnsi="Times New Roman"/>
          <w:noProof/>
          <w:lang w:val="es-CR"/>
        </w:rPr>
        <w:lastRenderedPageBreak/>
        <w:drawing>
          <wp:inline distT="0" distB="0" distL="0" distR="0" wp14:anchorId="26E546C1" wp14:editId="44D82678">
            <wp:extent cx="5746750" cy="822960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750" cy="8229600"/>
                    </a:xfrm>
                    <a:prstGeom prst="rect">
                      <a:avLst/>
                    </a:prstGeom>
                  </pic:spPr>
                </pic:pic>
              </a:graphicData>
            </a:graphic>
          </wp:inline>
        </w:drawing>
      </w:r>
    </w:p>
    <w:p w14:paraId="750D2C9B" w14:textId="77777777" w:rsidR="004075A0" w:rsidRDefault="004075A0" w:rsidP="004075A0">
      <w:pPr>
        <w:pStyle w:val="Prrafodelista"/>
        <w:rPr>
          <w:rFonts w:ascii="Times New Roman" w:hAnsi="Times New Roman"/>
          <w:lang w:val="es-CR"/>
        </w:rPr>
      </w:pPr>
    </w:p>
    <w:p w14:paraId="3D54B0BE" w14:textId="369969D3" w:rsidR="004075A0" w:rsidRDefault="004075A0" w:rsidP="004075A0">
      <w:pPr>
        <w:spacing w:after="0" w:line="360" w:lineRule="auto"/>
        <w:jc w:val="both"/>
        <w:rPr>
          <w:rFonts w:ascii="Times New Roman" w:hAnsi="Times New Roman"/>
          <w:lang w:val="es-CR"/>
        </w:rPr>
      </w:pPr>
      <w:r>
        <w:rPr>
          <w:rFonts w:ascii="Times New Roman" w:hAnsi="Times New Roman"/>
          <w:lang w:val="es-CR"/>
        </w:rPr>
        <w:t>El predictor que hace reducir</w:t>
      </w:r>
      <w:r w:rsidR="00035A2B">
        <w:rPr>
          <w:rFonts w:ascii="Times New Roman" w:hAnsi="Times New Roman"/>
          <w:lang w:val="es-CR"/>
        </w:rPr>
        <w:t xml:space="preserve"> menos</w:t>
      </w:r>
      <w:r>
        <w:rPr>
          <w:rFonts w:ascii="Times New Roman" w:hAnsi="Times New Roman"/>
          <w:lang w:val="es-CR"/>
        </w:rPr>
        <w:t xml:space="preserve"> la suma de cuadrados del error es el oxigeno</w:t>
      </w:r>
      <w:r w:rsidR="00035A2B">
        <w:rPr>
          <w:rFonts w:ascii="Times New Roman" w:hAnsi="Times New Roman"/>
          <w:lang w:val="es-CR"/>
        </w:rPr>
        <w:t>.</w:t>
      </w:r>
    </w:p>
    <w:p w14:paraId="4B7538E3" w14:textId="77777777" w:rsidR="00A33C62" w:rsidRDefault="00A33C62" w:rsidP="00A33C62">
      <w:pPr>
        <w:pStyle w:val="Prrafodelista"/>
        <w:rPr>
          <w:rFonts w:ascii="Times New Roman" w:hAnsi="Times New Roman"/>
          <w:lang w:val="es-CR"/>
        </w:rPr>
      </w:pPr>
    </w:p>
    <w:p w14:paraId="4A94D9D2" w14:textId="15906474" w:rsidR="00A33C62" w:rsidRDefault="00A33C62" w:rsidP="00A33C62">
      <w:pPr>
        <w:spacing w:after="0" w:line="360" w:lineRule="auto"/>
        <w:ind w:left="720"/>
        <w:jc w:val="both"/>
        <w:rPr>
          <w:rFonts w:ascii="Times New Roman" w:hAnsi="Times New Roman"/>
          <w:lang w:val="es-CR"/>
        </w:rPr>
      </w:pPr>
      <w:r w:rsidRPr="00A33C62">
        <w:rPr>
          <w:rFonts w:ascii="Times New Roman" w:hAnsi="Times New Roman"/>
          <w:noProof/>
          <w:lang w:val="es-CR"/>
        </w:rPr>
        <w:drawing>
          <wp:inline distT="0" distB="0" distL="0" distR="0" wp14:anchorId="2E44933D" wp14:editId="17D167D9">
            <wp:extent cx="5163271" cy="415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3271" cy="4153480"/>
                    </a:xfrm>
                    <a:prstGeom prst="rect">
                      <a:avLst/>
                    </a:prstGeom>
                  </pic:spPr>
                </pic:pic>
              </a:graphicData>
            </a:graphic>
          </wp:inline>
        </w:drawing>
      </w:r>
    </w:p>
    <w:p w14:paraId="5F6A6B1D" w14:textId="109C217D" w:rsidR="007F6DC9" w:rsidRDefault="007F6DC9" w:rsidP="00A33C62">
      <w:pPr>
        <w:spacing w:after="0" w:line="360" w:lineRule="auto"/>
        <w:ind w:left="720"/>
        <w:jc w:val="both"/>
        <w:rPr>
          <w:rFonts w:ascii="Times New Roman" w:hAnsi="Times New Roman"/>
          <w:lang w:val="es-CR"/>
        </w:rPr>
      </w:pPr>
    </w:p>
    <w:p w14:paraId="50BD65BE" w14:textId="23E9AFB8" w:rsidR="007F6DC9" w:rsidRDefault="007F6DC9" w:rsidP="00A33C62">
      <w:pPr>
        <w:spacing w:after="0" w:line="360" w:lineRule="auto"/>
        <w:ind w:left="720"/>
        <w:jc w:val="both"/>
        <w:rPr>
          <w:rFonts w:ascii="Times New Roman" w:hAnsi="Times New Roman"/>
          <w:lang w:val="es-CR"/>
        </w:rPr>
      </w:pPr>
      <w:r w:rsidRPr="007F6DC9">
        <w:rPr>
          <w:rFonts w:ascii="Times New Roman" w:hAnsi="Times New Roman"/>
          <w:noProof/>
          <w:lang w:val="es-CR"/>
        </w:rPr>
        <w:lastRenderedPageBreak/>
        <w:drawing>
          <wp:inline distT="0" distB="0" distL="0" distR="0" wp14:anchorId="1C8D954C" wp14:editId="7EA53B87">
            <wp:extent cx="5344271" cy="4048690"/>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271" cy="4048690"/>
                    </a:xfrm>
                    <a:prstGeom prst="rect">
                      <a:avLst/>
                    </a:prstGeom>
                  </pic:spPr>
                </pic:pic>
              </a:graphicData>
            </a:graphic>
          </wp:inline>
        </w:drawing>
      </w:r>
    </w:p>
    <w:p w14:paraId="5706DB1E" w14:textId="10AFE981" w:rsidR="007F6DC9" w:rsidRDefault="007F6DC9" w:rsidP="00A33C62">
      <w:pPr>
        <w:spacing w:after="0" w:line="360" w:lineRule="auto"/>
        <w:ind w:left="720"/>
        <w:jc w:val="both"/>
        <w:rPr>
          <w:rFonts w:ascii="Times New Roman" w:hAnsi="Times New Roman"/>
          <w:lang w:val="es-CR"/>
        </w:rPr>
      </w:pPr>
    </w:p>
    <w:p w14:paraId="479DA3AC" w14:textId="0E863B97" w:rsidR="007F6DC9" w:rsidRPr="009F4F11" w:rsidRDefault="007F6DC9" w:rsidP="00A33C62">
      <w:pPr>
        <w:spacing w:after="0" w:line="360" w:lineRule="auto"/>
        <w:ind w:left="720"/>
        <w:jc w:val="both"/>
        <w:rPr>
          <w:rFonts w:ascii="Times New Roman" w:hAnsi="Times New Roman"/>
          <w:lang w:val="es-CR"/>
        </w:rPr>
      </w:pPr>
      <w:r w:rsidRPr="007F6DC9">
        <w:rPr>
          <w:rFonts w:ascii="Times New Roman" w:hAnsi="Times New Roman"/>
          <w:noProof/>
          <w:lang w:val="es-CR"/>
        </w:rPr>
        <w:lastRenderedPageBreak/>
        <w:drawing>
          <wp:inline distT="0" distB="0" distL="0" distR="0" wp14:anchorId="4EA8D9BC" wp14:editId="3EB5DEE2">
            <wp:extent cx="5515745" cy="4182059"/>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5745" cy="4182059"/>
                    </a:xfrm>
                    <a:prstGeom prst="rect">
                      <a:avLst/>
                    </a:prstGeom>
                  </pic:spPr>
                </pic:pic>
              </a:graphicData>
            </a:graphic>
          </wp:inline>
        </w:drawing>
      </w:r>
    </w:p>
    <w:p w14:paraId="475D6D06" w14:textId="77777777" w:rsidR="009F4F11" w:rsidRDefault="009F4F11" w:rsidP="003F014D">
      <w:pPr>
        <w:spacing w:after="0" w:line="360" w:lineRule="auto"/>
        <w:jc w:val="both"/>
        <w:rPr>
          <w:rFonts w:ascii="Times New Roman" w:hAnsi="Times New Roman"/>
          <w:lang w:val="es-CR"/>
        </w:rPr>
      </w:pPr>
    </w:p>
    <w:p w14:paraId="381B9CF7" w14:textId="228966E7" w:rsidR="0084790A" w:rsidRDefault="0084790A" w:rsidP="00C24E48">
      <w:pPr>
        <w:jc w:val="both"/>
        <w:rPr>
          <w:rFonts w:ascii="Times New Roman" w:hAnsi="Times New Roman"/>
          <w:lang w:val="es-CR"/>
        </w:rPr>
      </w:pPr>
    </w:p>
    <w:p w14:paraId="7F0F5FF3" w14:textId="3D40E748" w:rsidR="00C24E48" w:rsidRPr="00F05718" w:rsidRDefault="00C24E48" w:rsidP="00C24E48">
      <w:pPr>
        <w:jc w:val="both"/>
        <w:rPr>
          <w:rFonts w:ascii="Times New Roman" w:hAnsi="Times New Roman"/>
          <w:lang w:val="es-CR"/>
        </w:rPr>
      </w:pPr>
      <w:r>
        <w:rPr>
          <w:rFonts w:ascii="Times New Roman" w:hAnsi="Times New Roman"/>
          <w:lang w:val="es-CR"/>
        </w:rPr>
        <w:t xml:space="preserve">1.C. Estime con R un modelo lineal en que se prediga el valor del pH en función únicamente del </w:t>
      </w:r>
      <w:r w:rsidR="003F014D">
        <w:rPr>
          <w:rFonts w:ascii="Times New Roman" w:hAnsi="Times New Roman"/>
          <w:lang w:val="es-CR"/>
        </w:rPr>
        <w:t xml:space="preserve">caudal, el </w:t>
      </w:r>
      <w:r>
        <w:rPr>
          <w:rFonts w:ascii="Times New Roman" w:hAnsi="Times New Roman"/>
          <w:lang w:val="es-CR"/>
        </w:rPr>
        <w:t xml:space="preserve">sulfato, el distrito y la interacción entre </w:t>
      </w:r>
      <w:r w:rsidR="007F6DC9">
        <w:rPr>
          <w:rFonts w:ascii="Times New Roman" w:hAnsi="Times New Roman"/>
          <w:lang w:val="es-CR"/>
        </w:rPr>
        <w:t xml:space="preserve">el </w:t>
      </w:r>
      <w:r w:rsidR="004F320C">
        <w:rPr>
          <w:rFonts w:ascii="Times New Roman" w:hAnsi="Times New Roman"/>
          <w:lang w:val="es-CR"/>
        </w:rPr>
        <w:t xml:space="preserve">sulfato y </w:t>
      </w:r>
      <w:r w:rsidR="007F6DC9">
        <w:rPr>
          <w:rFonts w:ascii="Times New Roman" w:hAnsi="Times New Roman"/>
          <w:lang w:val="es-CR"/>
        </w:rPr>
        <w:t>distrito</w:t>
      </w:r>
      <w:r>
        <w:rPr>
          <w:rFonts w:ascii="Times New Roman" w:hAnsi="Times New Roman"/>
          <w:lang w:val="es-CR"/>
        </w:rPr>
        <w:t xml:space="preserve">.  </w:t>
      </w:r>
      <w:r w:rsidRPr="00F05718">
        <w:rPr>
          <w:rFonts w:ascii="Times New Roman" w:hAnsi="Times New Roman"/>
          <w:lang w:val="es-CR"/>
        </w:rPr>
        <w:t xml:space="preserve">Con base en </w:t>
      </w:r>
      <w:r>
        <w:rPr>
          <w:rFonts w:ascii="Times New Roman" w:hAnsi="Times New Roman"/>
          <w:lang w:val="es-CR"/>
        </w:rPr>
        <w:t>este modelo</w:t>
      </w:r>
      <w:r w:rsidRPr="00F05718">
        <w:rPr>
          <w:rFonts w:ascii="Times New Roman" w:hAnsi="Times New Roman"/>
          <w:lang w:val="es-CR"/>
        </w:rPr>
        <w:t xml:space="preserve">, conteste las siguientes preguntas: </w:t>
      </w:r>
    </w:p>
    <w:p w14:paraId="607EA6A6" w14:textId="04D68BB0" w:rsidR="009F4F11" w:rsidRDefault="009F4F11" w:rsidP="009F4F11">
      <w:pPr>
        <w:numPr>
          <w:ilvl w:val="0"/>
          <w:numId w:val="15"/>
        </w:numPr>
        <w:spacing w:after="0" w:line="360" w:lineRule="auto"/>
        <w:jc w:val="both"/>
        <w:rPr>
          <w:rFonts w:ascii="Times New Roman" w:hAnsi="Times New Roman"/>
          <w:lang w:val="es-CR"/>
        </w:rPr>
      </w:pPr>
      <w:r>
        <w:rPr>
          <w:rFonts w:ascii="Times New Roman" w:hAnsi="Times New Roman"/>
          <w:lang w:val="es-CR"/>
        </w:rPr>
        <w:t>Haga un summary del modelo con interacciones que se le pide en el encabezado de la pregunta 1.C, y con base en él, escriba las ecuaciones implícitas para cada distrito (independientemente del pvalue). (</w:t>
      </w:r>
      <w:r w:rsidR="00657BDF">
        <w:rPr>
          <w:rFonts w:ascii="Times New Roman" w:hAnsi="Times New Roman"/>
          <w:lang w:val="es-CR"/>
        </w:rPr>
        <w:t>6</w:t>
      </w:r>
      <w:r>
        <w:rPr>
          <w:rFonts w:ascii="Times New Roman" w:hAnsi="Times New Roman"/>
          <w:lang w:val="es-CR"/>
        </w:rPr>
        <w:t xml:space="preserve"> ptos.)</w:t>
      </w:r>
    </w:p>
    <w:p w14:paraId="35B99BA1" w14:textId="2C944E46" w:rsidR="00A56374" w:rsidRDefault="00A56374" w:rsidP="00A56374">
      <w:pPr>
        <w:spacing w:after="0" w:line="360" w:lineRule="auto"/>
        <w:jc w:val="both"/>
        <w:rPr>
          <w:rFonts w:ascii="Times New Roman" w:hAnsi="Times New Roman"/>
          <w:lang w:val="es-CR"/>
        </w:rPr>
      </w:pPr>
    </w:p>
    <w:p w14:paraId="07CFCC1E" w14:textId="5CAC9B58" w:rsidR="00A56374" w:rsidRDefault="004F320C" w:rsidP="00A56374">
      <w:pPr>
        <w:spacing w:after="0" w:line="360" w:lineRule="auto"/>
        <w:jc w:val="both"/>
        <w:rPr>
          <w:rFonts w:ascii="Times New Roman" w:hAnsi="Times New Roman"/>
          <w:lang w:val="es-CR"/>
        </w:rPr>
      </w:pPr>
      <w:r>
        <w:rPr>
          <w:rFonts w:ascii="Times New Roman" w:hAnsi="Times New Roman"/>
          <w:lang w:val="es-CR"/>
        </w:rPr>
        <w:t>7,26</w:t>
      </w:r>
      <w:r w:rsidR="00A56374">
        <w:rPr>
          <w:rFonts w:ascii="Times New Roman" w:hAnsi="Times New Roman"/>
          <w:lang w:val="es-CR"/>
        </w:rPr>
        <w:t>+0,03*caudal</w:t>
      </w:r>
      <w:r>
        <w:rPr>
          <w:rFonts w:ascii="Times New Roman" w:hAnsi="Times New Roman"/>
          <w:lang w:val="es-CR"/>
        </w:rPr>
        <w:t>-</w:t>
      </w:r>
      <w:r w:rsidR="00A56374">
        <w:rPr>
          <w:rFonts w:ascii="Times New Roman" w:hAnsi="Times New Roman"/>
          <w:lang w:val="es-CR"/>
        </w:rPr>
        <w:t>0,0</w:t>
      </w:r>
      <w:r>
        <w:rPr>
          <w:rFonts w:ascii="Times New Roman" w:hAnsi="Times New Roman"/>
          <w:lang w:val="es-CR"/>
        </w:rPr>
        <w:t>03</w:t>
      </w:r>
      <w:r w:rsidR="00A56374">
        <w:rPr>
          <w:rFonts w:ascii="Times New Roman" w:hAnsi="Times New Roman"/>
          <w:lang w:val="es-CR"/>
        </w:rPr>
        <w:t>*sulfato</w:t>
      </w:r>
      <w:r>
        <w:rPr>
          <w:rFonts w:ascii="Times New Roman" w:hAnsi="Times New Roman"/>
          <w:lang w:val="es-CR"/>
        </w:rPr>
        <w:t>-0,17*</w:t>
      </w:r>
      <w:commentRangeStart w:id="7"/>
      <w:r>
        <w:rPr>
          <w:rFonts w:ascii="Times New Roman" w:hAnsi="Times New Roman"/>
          <w:lang w:val="es-CR"/>
        </w:rPr>
        <w:t>distrito2</w:t>
      </w:r>
      <w:commentRangeEnd w:id="7"/>
      <w:r w:rsidR="008B6A9E">
        <w:rPr>
          <w:rStyle w:val="Refdecomentario"/>
        </w:rPr>
        <w:commentReference w:id="7"/>
      </w:r>
      <w:r>
        <w:rPr>
          <w:rFonts w:ascii="Times New Roman" w:hAnsi="Times New Roman"/>
          <w:lang w:val="es-CR"/>
        </w:rPr>
        <w:t>-1,18* distrito3+0,37*distrito4</w:t>
      </w:r>
      <w:r w:rsidR="002B5094">
        <w:rPr>
          <w:rFonts w:ascii="Times New Roman" w:hAnsi="Times New Roman"/>
          <w:lang w:val="es-CR"/>
        </w:rPr>
        <w:t>+0,04*distr2*sulfato+0,08*distr3*sulf+0,03*distr4*sulf</w:t>
      </w:r>
    </w:p>
    <w:p w14:paraId="64D079A0" w14:textId="77777777" w:rsidR="002B5094" w:rsidRDefault="002B5094" w:rsidP="00A56374">
      <w:pPr>
        <w:spacing w:after="0" w:line="360" w:lineRule="auto"/>
        <w:jc w:val="both"/>
        <w:rPr>
          <w:rFonts w:ascii="Times New Roman" w:hAnsi="Times New Roman"/>
          <w:lang w:val="es-CR"/>
        </w:rPr>
      </w:pPr>
    </w:p>
    <w:p w14:paraId="02B89451" w14:textId="7BC43AAA" w:rsidR="002B5094" w:rsidRDefault="00A56374" w:rsidP="002B5094">
      <w:pPr>
        <w:spacing w:after="0" w:line="360" w:lineRule="auto"/>
        <w:jc w:val="both"/>
        <w:rPr>
          <w:rFonts w:ascii="Times New Roman" w:hAnsi="Times New Roman"/>
          <w:lang w:val="es-CR"/>
        </w:rPr>
      </w:pPr>
      <w:r>
        <w:rPr>
          <w:rFonts w:ascii="Times New Roman" w:hAnsi="Times New Roman"/>
          <w:lang w:val="es-CR"/>
        </w:rPr>
        <w:t>Distrito2=</w:t>
      </w:r>
      <w:r w:rsidR="002B5094">
        <w:rPr>
          <w:rFonts w:ascii="Times New Roman" w:hAnsi="Times New Roman"/>
          <w:lang w:val="es-CR"/>
        </w:rPr>
        <w:t>7,13+0,03*caudal-0,037*sulfato</w:t>
      </w:r>
    </w:p>
    <w:p w14:paraId="33161C72" w14:textId="1ECEE875" w:rsidR="00A56374" w:rsidRDefault="00A56374" w:rsidP="00A56374">
      <w:pPr>
        <w:spacing w:after="0" w:line="360" w:lineRule="auto"/>
        <w:jc w:val="both"/>
        <w:rPr>
          <w:rFonts w:ascii="Times New Roman" w:hAnsi="Times New Roman"/>
          <w:lang w:val="es-CR"/>
        </w:rPr>
      </w:pPr>
    </w:p>
    <w:p w14:paraId="480BB9D9" w14:textId="5BD056C1" w:rsidR="002B5094" w:rsidRDefault="00A56374" w:rsidP="002B5094">
      <w:pPr>
        <w:spacing w:after="0" w:line="360" w:lineRule="auto"/>
        <w:jc w:val="both"/>
        <w:rPr>
          <w:rFonts w:ascii="Times New Roman" w:hAnsi="Times New Roman"/>
          <w:lang w:val="es-CR"/>
        </w:rPr>
      </w:pPr>
      <w:r>
        <w:rPr>
          <w:rFonts w:ascii="Times New Roman" w:hAnsi="Times New Roman"/>
          <w:lang w:val="es-CR"/>
        </w:rPr>
        <w:t>Distrito3=</w:t>
      </w:r>
      <w:r w:rsidR="002B5094">
        <w:rPr>
          <w:rFonts w:ascii="Times New Roman" w:hAnsi="Times New Roman"/>
          <w:lang w:val="es-CR"/>
        </w:rPr>
        <w:t>6,08+0,03*caudal-0,077*sulfato</w:t>
      </w:r>
    </w:p>
    <w:p w14:paraId="3B5CB0F3" w14:textId="2BA08499" w:rsidR="004F320C" w:rsidRDefault="004F320C" w:rsidP="004F320C">
      <w:pPr>
        <w:spacing w:after="0" w:line="360" w:lineRule="auto"/>
        <w:jc w:val="both"/>
        <w:rPr>
          <w:rFonts w:ascii="Times New Roman" w:hAnsi="Times New Roman"/>
          <w:lang w:val="es-CR"/>
        </w:rPr>
      </w:pPr>
    </w:p>
    <w:p w14:paraId="55238C56" w14:textId="3BDA3B26" w:rsidR="002B5094" w:rsidRDefault="004F320C" w:rsidP="002B5094">
      <w:pPr>
        <w:spacing w:after="0" w:line="360" w:lineRule="auto"/>
        <w:jc w:val="both"/>
        <w:rPr>
          <w:rFonts w:ascii="Times New Roman" w:hAnsi="Times New Roman"/>
          <w:lang w:val="es-CR"/>
        </w:rPr>
      </w:pPr>
      <w:r>
        <w:rPr>
          <w:rFonts w:ascii="Times New Roman" w:hAnsi="Times New Roman"/>
          <w:lang w:val="es-CR"/>
        </w:rPr>
        <w:lastRenderedPageBreak/>
        <w:t xml:space="preserve">Distrito4= </w:t>
      </w:r>
      <w:r w:rsidR="002B5094">
        <w:rPr>
          <w:rFonts w:ascii="Times New Roman" w:hAnsi="Times New Roman"/>
          <w:lang w:val="es-CR"/>
        </w:rPr>
        <w:t xml:space="preserve">7,64+0,03*caudal-0,027*sulfato </w:t>
      </w:r>
    </w:p>
    <w:p w14:paraId="127F81FF" w14:textId="671CC0F6" w:rsidR="004F320C" w:rsidRDefault="004F320C" w:rsidP="004F320C">
      <w:pPr>
        <w:spacing w:after="0" w:line="360" w:lineRule="auto"/>
        <w:jc w:val="both"/>
        <w:rPr>
          <w:rFonts w:ascii="Times New Roman" w:hAnsi="Times New Roman"/>
          <w:lang w:val="es-CR"/>
        </w:rPr>
      </w:pPr>
    </w:p>
    <w:p w14:paraId="624A5E5D" w14:textId="06BCC288" w:rsidR="004F320C" w:rsidRDefault="004F320C" w:rsidP="004F320C">
      <w:pPr>
        <w:spacing w:after="0" w:line="360" w:lineRule="auto"/>
        <w:jc w:val="both"/>
        <w:rPr>
          <w:rFonts w:ascii="Times New Roman" w:hAnsi="Times New Roman"/>
          <w:lang w:val="es-CR"/>
        </w:rPr>
      </w:pPr>
    </w:p>
    <w:p w14:paraId="0A08CC13" w14:textId="402202D4" w:rsidR="00A56374" w:rsidRDefault="00A56374" w:rsidP="00A56374">
      <w:pPr>
        <w:spacing w:after="0" w:line="360" w:lineRule="auto"/>
        <w:jc w:val="both"/>
        <w:rPr>
          <w:rFonts w:ascii="Times New Roman" w:hAnsi="Times New Roman"/>
          <w:lang w:val="es-CR"/>
        </w:rPr>
      </w:pPr>
    </w:p>
    <w:p w14:paraId="3BFCDC65" w14:textId="32B1DF1C" w:rsidR="00A56374" w:rsidRDefault="00A56374" w:rsidP="00A56374">
      <w:pPr>
        <w:spacing w:after="0" w:line="360" w:lineRule="auto"/>
        <w:jc w:val="both"/>
        <w:rPr>
          <w:rFonts w:ascii="Times New Roman" w:hAnsi="Times New Roman"/>
          <w:lang w:val="es-CR"/>
        </w:rPr>
      </w:pPr>
    </w:p>
    <w:p w14:paraId="0D4420E4" w14:textId="1CC068F1" w:rsidR="007F6DC9" w:rsidRDefault="004F320C" w:rsidP="007F6DC9">
      <w:pPr>
        <w:spacing w:after="0" w:line="360" w:lineRule="auto"/>
        <w:ind w:left="360"/>
        <w:jc w:val="both"/>
        <w:rPr>
          <w:rFonts w:ascii="Times New Roman" w:hAnsi="Times New Roman"/>
          <w:lang w:val="es-CR"/>
        </w:rPr>
      </w:pPr>
      <w:r w:rsidRPr="004F320C">
        <w:rPr>
          <w:rFonts w:ascii="Times New Roman" w:hAnsi="Times New Roman"/>
          <w:noProof/>
          <w:lang w:val="es-CR"/>
        </w:rPr>
        <w:drawing>
          <wp:inline distT="0" distB="0" distL="0" distR="0" wp14:anchorId="1BF8CD35" wp14:editId="32E52B71">
            <wp:extent cx="5449060" cy="40010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4001058"/>
                    </a:xfrm>
                    <a:prstGeom prst="rect">
                      <a:avLst/>
                    </a:prstGeom>
                  </pic:spPr>
                </pic:pic>
              </a:graphicData>
            </a:graphic>
          </wp:inline>
        </w:drawing>
      </w:r>
    </w:p>
    <w:p w14:paraId="75CC0EF6" w14:textId="77777777" w:rsidR="009F4F11" w:rsidRDefault="009F4F11" w:rsidP="009F4F11">
      <w:pPr>
        <w:pStyle w:val="Prrafodelista"/>
        <w:rPr>
          <w:rFonts w:ascii="Times New Roman" w:hAnsi="Times New Roman"/>
          <w:lang w:val="es-CR"/>
        </w:rPr>
      </w:pPr>
    </w:p>
    <w:p w14:paraId="1AAED0FD" w14:textId="099EE04C" w:rsidR="009F4F11" w:rsidRDefault="003F014D" w:rsidP="00C24E48">
      <w:pPr>
        <w:numPr>
          <w:ilvl w:val="0"/>
          <w:numId w:val="15"/>
        </w:numPr>
        <w:spacing w:after="0" w:line="360" w:lineRule="auto"/>
        <w:jc w:val="both"/>
        <w:rPr>
          <w:rFonts w:ascii="Times New Roman" w:hAnsi="Times New Roman"/>
          <w:lang w:val="es-CR"/>
        </w:rPr>
      </w:pPr>
      <w:r>
        <w:rPr>
          <w:rFonts w:ascii="Times New Roman" w:hAnsi="Times New Roman"/>
          <w:lang w:val="es-CR"/>
        </w:rPr>
        <w:t>Fijando el valor del caudal en 1 metro cúbico por segundo, diseñe un gráfico de dispersión entre sulfato y ph, poniéndole distintos colores para los pares ordenados correspondientes a cada distrito, y superponga una recta de regresión condicional a cada distrito con el color correspondiente sobre cada nube de puntos</w:t>
      </w:r>
      <w:r w:rsidR="005F248B">
        <w:rPr>
          <w:rFonts w:ascii="Times New Roman" w:hAnsi="Times New Roman"/>
          <w:lang w:val="es-CR"/>
        </w:rPr>
        <w:t>.  Cada una de las rectas de regresión se estima dentro de cada submuestra definida por cada distrito</w:t>
      </w:r>
      <w:r w:rsidR="00D40AAC">
        <w:rPr>
          <w:rFonts w:ascii="Times New Roman" w:hAnsi="Times New Roman"/>
          <w:lang w:val="es-CR"/>
        </w:rPr>
        <w:t>.  Por esta razón, puede usar las ecuaciones estimadas en el punto anterior</w:t>
      </w:r>
      <w:r>
        <w:rPr>
          <w:rFonts w:ascii="Times New Roman" w:hAnsi="Times New Roman"/>
          <w:lang w:val="es-CR"/>
        </w:rPr>
        <w:t xml:space="preserve"> (Nota: Sería un gráfico parecido al hecho con el gasto en seguros vs el ingreso, para cada nivel de educación).  Interprete si Ud cree que puede suponer paralelismo</w:t>
      </w:r>
      <w:r w:rsidR="005F248B">
        <w:rPr>
          <w:rFonts w:ascii="Times New Roman" w:hAnsi="Times New Roman"/>
          <w:lang w:val="es-CR"/>
        </w:rPr>
        <w:t>, justificando su interpretación</w:t>
      </w:r>
      <w:r w:rsidR="009F4F11">
        <w:rPr>
          <w:rFonts w:ascii="Times New Roman" w:hAnsi="Times New Roman"/>
          <w:lang w:val="es-CR"/>
        </w:rPr>
        <w:t>. (</w:t>
      </w:r>
      <w:r w:rsidR="009A4CAD">
        <w:rPr>
          <w:rFonts w:ascii="Times New Roman" w:hAnsi="Times New Roman"/>
          <w:lang w:val="es-CR"/>
        </w:rPr>
        <w:t>4</w:t>
      </w:r>
      <w:r w:rsidR="009F4F11">
        <w:rPr>
          <w:rFonts w:ascii="Times New Roman" w:hAnsi="Times New Roman"/>
          <w:lang w:val="es-CR"/>
        </w:rPr>
        <w:t xml:space="preserve"> ptos.)</w:t>
      </w:r>
    </w:p>
    <w:p w14:paraId="2F0F6B66" w14:textId="77777777" w:rsidR="003277DC" w:rsidRDefault="003277DC" w:rsidP="003277DC">
      <w:pPr>
        <w:spacing w:after="0" w:line="360" w:lineRule="auto"/>
        <w:ind w:left="720"/>
        <w:jc w:val="both"/>
        <w:rPr>
          <w:rFonts w:ascii="Times New Roman" w:hAnsi="Times New Roman"/>
          <w:lang w:val="es-CR"/>
        </w:rPr>
      </w:pPr>
    </w:p>
    <w:p w14:paraId="3CDEA728" w14:textId="20F6B75F" w:rsidR="003277DC" w:rsidRPr="003277DC" w:rsidRDefault="003277DC" w:rsidP="003277DC">
      <w:pPr>
        <w:spacing w:after="0" w:line="360" w:lineRule="auto"/>
        <w:ind w:left="720"/>
        <w:jc w:val="both"/>
        <w:rPr>
          <w:rFonts w:ascii="Times New Roman" w:hAnsi="Times New Roman"/>
          <w:b/>
          <w:lang w:val="es-CR"/>
        </w:rPr>
      </w:pPr>
      <w:r w:rsidRPr="003277DC">
        <w:rPr>
          <w:rFonts w:ascii="Times New Roman" w:hAnsi="Times New Roman"/>
          <w:b/>
          <w:lang w:val="es-CR"/>
        </w:rPr>
        <w:t xml:space="preserve">Con las ecuaciones calculadas anteriormente podría asumir cierto paralelismo en los distritos dos y </w:t>
      </w:r>
      <w:r w:rsidR="0024389D">
        <w:rPr>
          <w:rFonts w:ascii="Times New Roman" w:hAnsi="Times New Roman"/>
          <w:b/>
          <w:lang w:val="es-CR"/>
        </w:rPr>
        <w:t>cuatro</w:t>
      </w:r>
      <w:r w:rsidRPr="003277DC">
        <w:rPr>
          <w:rFonts w:ascii="Times New Roman" w:hAnsi="Times New Roman"/>
          <w:b/>
          <w:lang w:val="es-CR"/>
        </w:rPr>
        <w:t xml:space="preserve"> porque su pendiente es muy similar.</w:t>
      </w:r>
    </w:p>
    <w:p w14:paraId="0C3D623F" w14:textId="117D6ACD" w:rsidR="00C24E48" w:rsidRDefault="00381D60" w:rsidP="00C24E48">
      <w:pPr>
        <w:jc w:val="both"/>
        <w:rPr>
          <w:rFonts w:ascii="Times New Roman" w:hAnsi="Times New Roman"/>
          <w:lang w:val="es-CR"/>
        </w:rPr>
      </w:pPr>
      <w:r w:rsidRPr="00381D60">
        <w:rPr>
          <w:rFonts w:ascii="Times New Roman" w:hAnsi="Times New Roman"/>
          <w:noProof/>
          <w:lang w:val="es-CR"/>
        </w:rPr>
        <w:lastRenderedPageBreak/>
        <w:drawing>
          <wp:inline distT="0" distB="0" distL="0" distR="0" wp14:anchorId="70796464" wp14:editId="04820F6D">
            <wp:extent cx="5943600" cy="859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59790"/>
                    </a:xfrm>
                    <a:prstGeom prst="rect">
                      <a:avLst/>
                    </a:prstGeom>
                  </pic:spPr>
                </pic:pic>
              </a:graphicData>
            </a:graphic>
          </wp:inline>
        </w:drawing>
      </w:r>
    </w:p>
    <w:p w14:paraId="1376EA5B" w14:textId="5DF37595" w:rsidR="003277DC" w:rsidRDefault="003277DC" w:rsidP="00C24E48">
      <w:pPr>
        <w:jc w:val="both"/>
        <w:rPr>
          <w:rFonts w:ascii="Times New Roman" w:hAnsi="Times New Roman"/>
          <w:lang w:val="es-CR"/>
        </w:rPr>
      </w:pPr>
      <w:r w:rsidRPr="003277DC">
        <w:rPr>
          <w:rFonts w:ascii="Times New Roman" w:hAnsi="Times New Roman"/>
          <w:noProof/>
          <w:lang w:val="es-CR"/>
        </w:rPr>
        <w:drawing>
          <wp:inline distT="0" distB="0" distL="0" distR="0" wp14:anchorId="5FF2BC14" wp14:editId="3CCE28BE">
            <wp:extent cx="5943600" cy="12376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37615"/>
                    </a:xfrm>
                    <a:prstGeom prst="rect">
                      <a:avLst/>
                    </a:prstGeom>
                  </pic:spPr>
                </pic:pic>
              </a:graphicData>
            </a:graphic>
          </wp:inline>
        </w:drawing>
      </w:r>
    </w:p>
    <w:p w14:paraId="01935411" w14:textId="2446886D" w:rsidR="00381D60" w:rsidRDefault="00381D60" w:rsidP="00C24E48">
      <w:pPr>
        <w:jc w:val="both"/>
        <w:rPr>
          <w:rFonts w:ascii="Times New Roman" w:hAnsi="Times New Roman"/>
          <w:lang w:val="es-CR"/>
        </w:rPr>
      </w:pPr>
      <w:r w:rsidRPr="00381D60">
        <w:rPr>
          <w:rFonts w:ascii="Times New Roman" w:hAnsi="Times New Roman"/>
          <w:noProof/>
          <w:lang w:val="es-CR"/>
        </w:rPr>
        <w:drawing>
          <wp:inline distT="0" distB="0" distL="0" distR="0" wp14:anchorId="40EC8455" wp14:editId="4C9D7656">
            <wp:extent cx="4277322" cy="4925112"/>
            <wp:effectExtent l="0" t="0" r="952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925112"/>
                    </a:xfrm>
                    <a:prstGeom prst="rect">
                      <a:avLst/>
                    </a:prstGeom>
                  </pic:spPr>
                </pic:pic>
              </a:graphicData>
            </a:graphic>
          </wp:inline>
        </w:drawing>
      </w:r>
    </w:p>
    <w:p w14:paraId="37FD978F" w14:textId="01805EB1" w:rsidR="00381D60" w:rsidRDefault="00381D60" w:rsidP="00C24E48">
      <w:pPr>
        <w:jc w:val="both"/>
        <w:rPr>
          <w:rFonts w:ascii="Times New Roman" w:hAnsi="Times New Roman"/>
          <w:lang w:val="es-CR"/>
        </w:rPr>
      </w:pPr>
      <w:r>
        <w:rPr>
          <w:rFonts w:ascii="Times New Roman" w:hAnsi="Times New Roman"/>
          <w:lang w:val="es-CR"/>
        </w:rPr>
        <w:t xml:space="preserve">No tengo ni idea de lo que estaba </w:t>
      </w:r>
      <w:commentRangeStart w:id="8"/>
      <w:r>
        <w:rPr>
          <w:rFonts w:ascii="Times New Roman" w:hAnsi="Times New Roman"/>
          <w:lang w:val="es-CR"/>
        </w:rPr>
        <w:t>haciendo</w:t>
      </w:r>
      <w:commentRangeEnd w:id="8"/>
      <w:r w:rsidR="000A7DEE">
        <w:rPr>
          <w:rStyle w:val="Refdecomentario"/>
        </w:rPr>
        <w:commentReference w:id="8"/>
      </w:r>
      <w:r>
        <w:rPr>
          <w:rFonts w:ascii="Times New Roman" w:hAnsi="Times New Roman"/>
          <w:lang w:val="es-CR"/>
        </w:rPr>
        <w:t xml:space="preserve"> :´(</w:t>
      </w:r>
    </w:p>
    <w:p w14:paraId="34BD683F" w14:textId="77777777" w:rsidR="00381D60" w:rsidRDefault="00381D60" w:rsidP="00C24E48">
      <w:pPr>
        <w:jc w:val="both"/>
        <w:rPr>
          <w:rFonts w:ascii="Times New Roman" w:hAnsi="Times New Roman"/>
          <w:lang w:val="es-CR"/>
        </w:rPr>
      </w:pPr>
    </w:p>
    <w:p w14:paraId="1149272B" w14:textId="33DFAFD6" w:rsidR="009F4F11" w:rsidRDefault="009F4F11" w:rsidP="00C24E48">
      <w:pPr>
        <w:numPr>
          <w:ilvl w:val="0"/>
          <w:numId w:val="15"/>
        </w:numPr>
        <w:spacing w:after="0" w:line="360" w:lineRule="auto"/>
        <w:jc w:val="both"/>
        <w:rPr>
          <w:rFonts w:ascii="Times New Roman" w:hAnsi="Times New Roman"/>
          <w:lang w:val="es-CR"/>
        </w:rPr>
      </w:pPr>
      <w:r>
        <w:rPr>
          <w:rFonts w:ascii="Times New Roman" w:hAnsi="Times New Roman"/>
          <w:lang w:val="es-CR"/>
        </w:rPr>
        <w:lastRenderedPageBreak/>
        <w:t>Al 5% de significancia, pruebe si existe interacción entre sulfato y distrito en la predicción del ph, incluyendo al caudal en el modelo (</w:t>
      </w:r>
      <w:r w:rsidR="009A4CAD">
        <w:rPr>
          <w:rFonts w:ascii="Times New Roman" w:hAnsi="Times New Roman"/>
          <w:lang w:val="es-CR"/>
        </w:rPr>
        <w:t>4</w:t>
      </w:r>
      <w:r>
        <w:rPr>
          <w:rFonts w:ascii="Times New Roman" w:hAnsi="Times New Roman"/>
          <w:lang w:val="es-CR"/>
        </w:rPr>
        <w:t xml:space="preserve"> ptos.)</w:t>
      </w:r>
    </w:p>
    <w:p w14:paraId="7460E41D" w14:textId="2C4AE547" w:rsidR="00CA23C4" w:rsidRDefault="007618C6" w:rsidP="00CA23C4">
      <w:pPr>
        <w:pStyle w:val="Prrafodelista"/>
        <w:rPr>
          <w:rFonts w:ascii="Times New Roman" w:hAnsi="Times New Roman" w:cs="Times New Roman"/>
          <w:lang w:val="es-CR"/>
        </w:rPr>
      </w:pPr>
      <w:r>
        <w:rPr>
          <w:rFonts w:ascii="Times New Roman" w:hAnsi="Times New Roman" w:cs="Times New Roman"/>
          <w:lang w:val="es-CR"/>
        </w:rPr>
        <w:t>Ho: beta2=0 y beta3=0</w:t>
      </w:r>
    </w:p>
    <w:p w14:paraId="504AA903" w14:textId="25B1BEC5" w:rsidR="007618C6" w:rsidRDefault="007618C6" w:rsidP="00CA23C4">
      <w:pPr>
        <w:pStyle w:val="Prrafodelista"/>
        <w:rPr>
          <w:rFonts w:ascii="Times New Roman" w:hAnsi="Times New Roman" w:cs="Times New Roman"/>
          <w:lang w:val="es-CR"/>
        </w:rPr>
      </w:pPr>
      <w:r>
        <w:rPr>
          <w:rFonts w:ascii="Times New Roman" w:hAnsi="Times New Roman" w:cs="Times New Roman"/>
          <w:lang w:val="es-CR"/>
        </w:rPr>
        <w:t xml:space="preserve">H1= </w:t>
      </w:r>
      <w:commentRangeStart w:id="9"/>
      <w:r>
        <w:rPr>
          <w:rFonts w:ascii="Times New Roman" w:hAnsi="Times New Roman" w:cs="Times New Roman"/>
          <w:lang w:val="es-CR"/>
        </w:rPr>
        <w:t>beta2</w:t>
      </w:r>
      <w:commentRangeEnd w:id="9"/>
      <w:r w:rsidR="000A7DEE">
        <w:rPr>
          <w:rStyle w:val="Refdecomentario"/>
        </w:rPr>
        <w:commentReference w:id="9"/>
      </w:r>
      <w:r>
        <w:rPr>
          <w:rFonts w:ascii="Times New Roman" w:hAnsi="Times New Roman" w:cs="Times New Roman"/>
          <w:lang w:val="es-CR"/>
        </w:rPr>
        <w:t>&lt;&gt;0 y beta3&lt;&gt;0</w:t>
      </w:r>
    </w:p>
    <w:p w14:paraId="2EF054C6" w14:textId="54F0F52A" w:rsidR="007618C6" w:rsidRDefault="007618C6" w:rsidP="00CA23C4">
      <w:pPr>
        <w:pStyle w:val="Prrafodelista"/>
        <w:rPr>
          <w:rFonts w:ascii="Times New Roman" w:hAnsi="Times New Roman" w:cs="Times New Roman"/>
          <w:lang w:val="es-CR"/>
        </w:rPr>
      </w:pPr>
    </w:p>
    <w:p w14:paraId="3AFA1FCE" w14:textId="053C63B9" w:rsidR="007618C6" w:rsidRDefault="007618C6" w:rsidP="00CA23C4">
      <w:pPr>
        <w:pStyle w:val="Prrafodelista"/>
        <w:rPr>
          <w:rFonts w:ascii="Times New Roman" w:hAnsi="Times New Roman" w:cs="Times New Roman"/>
          <w:lang w:val="es-CR"/>
        </w:rPr>
      </w:pPr>
      <w:r>
        <w:rPr>
          <w:rFonts w:ascii="Times New Roman" w:hAnsi="Times New Roman" w:cs="Times New Roman"/>
          <w:lang w:val="es-CR"/>
        </w:rPr>
        <w:t>Como Pr(&gt;F) es menor a alfa se rechaza</w:t>
      </w:r>
    </w:p>
    <w:p w14:paraId="78CA7390" w14:textId="1E4122A2" w:rsidR="007618C6" w:rsidRDefault="007618C6" w:rsidP="00CA23C4">
      <w:pPr>
        <w:pStyle w:val="Prrafodelista"/>
        <w:rPr>
          <w:rFonts w:ascii="Times New Roman" w:hAnsi="Times New Roman" w:cs="Times New Roman"/>
          <w:lang w:val="es-CR"/>
        </w:rPr>
      </w:pPr>
      <w:r>
        <w:rPr>
          <w:rFonts w:ascii="Times New Roman" w:hAnsi="Times New Roman" w:cs="Times New Roman"/>
          <w:lang w:val="es-CR"/>
        </w:rPr>
        <w:t xml:space="preserve">Hay suficiente evidencia estadística para rechazar ho </w:t>
      </w:r>
      <w:r w:rsidR="005A3A04">
        <w:rPr>
          <w:rFonts w:ascii="Times New Roman" w:hAnsi="Times New Roman" w:cs="Times New Roman"/>
          <w:lang w:val="es-CR"/>
        </w:rPr>
        <w:t>de que existe la interacción entre el sulfato y el modelo con una significancia de 5%</w:t>
      </w:r>
    </w:p>
    <w:p w14:paraId="69D5BEF5" w14:textId="29D4975E" w:rsidR="007618C6" w:rsidRPr="00926BC8" w:rsidRDefault="007618C6" w:rsidP="00CA23C4">
      <w:pPr>
        <w:pStyle w:val="Prrafodelista"/>
        <w:rPr>
          <w:rFonts w:ascii="Times New Roman" w:hAnsi="Times New Roman" w:cs="Times New Roman"/>
          <w:lang w:val="es-CR"/>
        </w:rPr>
      </w:pPr>
      <w:r w:rsidRPr="007618C6">
        <w:rPr>
          <w:rFonts w:ascii="Times New Roman" w:hAnsi="Times New Roman" w:cs="Times New Roman"/>
          <w:noProof/>
          <w:lang w:val="es-CR"/>
        </w:rPr>
        <w:drawing>
          <wp:inline distT="0" distB="0" distL="0" distR="0" wp14:anchorId="5BBFAB4B" wp14:editId="631B3449">
            <wp:extent cx="5277587" cy="155279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7587" cy="1552792"/>
                    </a:xfrm>
                    <a:prstGeom prst="rect">
                      <a:avLst/>
                    </a:prstGeom>
                  </pic:spPr>
                </pic:pic>
              </a:graphicData>
            </a:graphic>
          </wp:inline>
        </w:drawing>
      </w:r>
    </w:p>
    <w:p w14:paraId="2117BB56" w14:textId="77777777" w:rsidR="007931B4" w:rsidRPr="00130387" w:rsidRDefault="007931B4" w:rsidP="007931B4">
      <w:pPr>
        <w:pStyle w:val="Prrafodelista"/>
        <w:rPr>
          <w:rFonts w:ascii="Times New Roman" w:hAnsi="Times New Roman" w:cs="Times New Roman"/>
          <w:lang w:val="es-CR"/>
        </w:rPr>
      </w:pPr>
    </w:p>
    <w:p w14:paraId="35B38158" w14:textId="77777777" w:rsidR="00F02D24" w:rsidRPr="000D5760" w:rsidRDefault="00F02D24" w:rsidP="00567150">
      <w:pPr>
        <w:pStyle w:val="Prrafodelista"/>
        <w:ind w:left="0"/>
        <w:rPr>
          <w:rFonts w:ascii="Times New Roman" w:hAnsi="Times New Roman" w:cs="Times New Roman"/>
          <w:lang w:val="es-ES"/>
        </w:rPr>
      </w:pPr>
    </w:p>
    <w:p w14:paraId="4275D4AD" w14:textId="77777777" w:rsidR="00AB5BF8" w:rsidRPr="000D5760" w:rsidRDefault="00AB5BF8" w:rsidP="00567150">
      <w:pPr>
        <w:pStyle w:val="Prrafodelista"/>
        <w:ind w:left="0"/>
        <w:rPr>
          <w:rFonts w:ascii="Times New Roman" w:hAnsi="Times New Roman" w:cs="Times New Roman"/>
          <w:lang w:val="es-ES"/>
        </w:rPr>
      </w:pPr>
    </w:p>
    <w:p w14:paraId="3D6CC42B" w14:textId="77777777" w:rsidR="00AB5BF8" w:rsidRPr="00A17B3E" w:rsidRDefault="00AB5BF8" w:rsidP="00AB5BF8">
      <w:pPr>
        <w:pStyle w:val="Prrafodelista"/>
        <w:numPr>
          <w:ilvl w:val="0"/>
          <w:numId w:val="9"/>
        </w:numPr>
        <w:rPr>
          <w:rFonts w:ascii="Times New Roman" w:hAnsi="Times New Roman" w:cs="Times New Roman"/>
          <w:lang w:val="es-CR"/>
        </w:rPr>
      </w:pPr>
      <w:r w:rsidRPr="00A17B3E">
        <w:rPr>
          <w:rFonts w:ascii="Times New Roman" w:hAnsi="Times New Roman" w:cs="Times New Roman"/>
          <w:lang w:val="es-CR"/>
        </w:rPr>
        <w:t xml:space="preserve">Preguntas teóricas. </w:t>
      </w:r>
    </w:p>
    <w:p w14:paraId="10AE7EDD" w14:textId="77777777" w:rsidR="00AB5BF8" w:rsidRDefault="00AB5BF8" w:rsidP="00AB5BF8">
      <w:pPr>
        <w:rPr>
          <w:rFonts w:ascii="Times New Roman" w:hAnsi="Times New Roman" w:cs="Times New Roman"/>
          <w:lang w:val="es-CR"/>
        </w:rPr>
      </w:pPr>
    </w:p>
    <w:p w14:paraId="3AE64EC1" w14:textId="4F1FAF1B" w:rsidR="00AC305C" w:rsidRPr="0024389D" w:rsidRDefault="00057B24" w:rsidP="00AC305C">
      <w:pPr>
        <w:pStyle w:val="Prrafodelista"/>
        <w:numPr>
          <w:ilvl w:val="0"/>
          <w:numId w:val="8"/>
        </w:numPr>
        <w:rPr>
          <w:rFonts w:ascii="Times New Roman" w:hAnsi="Times New Roman" w:cs="Times New Roman"/>
          <w:lang w:val="es-CR"/>
        </w:rPr>
      </w:pPr>
      <w:r>
        <w:rPr>
          <w:rFonts w:ascii="Times New Roman" w:hAnsi="Times New Roman" w:cs="Times New Roman"/>
          <w:lang w:val="es-CR"/>
        </w:rPr>
        <w:t xml:space="preserve">Explique brevemente </w:t>
      </w:r>
      <w:r w:rsidR="00CD1534">
        <w:rPr>
          <w:rFonts w:ascii="Times New Roman" w:hAnsi="Times New Roman" w:cs="Times New Roman"/>
          <w:lang w:val="es-CR"/>
        </w:rPr>
        <w:t xml:space="preserve">cuál es la diferencia entre normalidad de la variable dependiente y el supuesto del modelo lineal denominado normalidad condicional de la variable dependiente. </w:t>
      </w:r>
      <w:r w:rsidR="00851B6E">
        <w:rPr>
          <w:rFonts w:ascii="Times New Roman" w:hAnsi="Times New Roman" w:cs="Times New Roman"/>
          <w:lang w:val="es-ES"/>
        </w:rPr>
        <w:t>(</w:t>
      </w:r>
      <w:r w:rsidR="000D52CB">
        <w:rPr>
          <w:rFonts w:ascii="Times New Roman" w:hAnsi="Times New Roman" w:cs="Times New Roman"/>
          <w:lang w:val="es-ES"/>
        </w:rPr>
        <w:t>3</w:t>
      </w:r>
      <w:r w:rsidR="00851B6E">
        <w:rPr>
          <w:rFonts w:ascii="Times New Roman" w:hAnsi="Times New Roman" w:cs="Times New Roman"/>
          <w:lang w:val="es-ES"/>
        </w:rPr>
        <w:t xml:space="preserve"> ptos).</w:t>
      </w:r>
    </w:p>
    <w:p w14:paraId="0D8D85D7" w14:textId="09543338" w:rsidR="0024389D" w:rsidRDefault="0024389D" w:rsidP="0024389D">
      <w:pPr>
        <w:pStyle w:val="Prrafodelista"/>
        <w:rPr>
          <w:rFonts w:ascii="Times New Roman" w:hAnsi="Times New Roman" w:cs="Times New Roman"/>
          <w:lang w:val="es-CR"/>
        </w:rPr>
      </w:pPr>
    </w:p>
    <w:p w14:paraId="7E3DA1F7" w14:textId="7EABC888" w:rsidR="0024389D" w:rsidRPr="00AC305C" w:rsidRDefault="0024389D" w:rsidP="0024389D">
      <w:pPr>
        <w:pStyle w:val="Prrafodelista"/>
        <w:rPr>
          <w:rFonts w:ascii="Times New Roman" w:hAnsi="Times New Roman" w:cs="Times New Roman"/>
          <w:lang w:val="es-CR"/>
        </w:rPr>
      </w:pPr>
      <w:r>
        <w:rPr>
          <w:rFonts w:ascii="Times New Roman" w:hAnsi="Times New Roman" w:cs="Times New Roman"/>
          <w:lang w:val="es-CR"/>
        </w:rPr>
        <w:t xml:space="preserve">La normalidad cuando está dada en función </w:t>
      </w:r>
      <w:commentRangeStart w:id="10"/>
      <w:r>
        <w:rPr>
          <w:rFonts w:ascii="Times New Roman" w:hAnsi="Times New Roman" w:cs="Times New Roman"/>
          <w:lang w:val="es-CR"/>
        </w:rPr>
        <w:t>de</w:t>
      </w:r>
      <w:commentRangeEnd w:id="10"/>
      <w:r w:rsidR="000A7DEE">
        <w:rPr>
          <w:rStyle w:val="Refdecomentario"/>
        </w:rPr>
        <w:commentReference w:id="10"/>
      </w:r>
      <w:r>
        <w:rPr>
          <w:rFonts w:ascii="Times New Roman" w:hAnsi="Times New Roman" w:cs="Times New Roman"/>
          <w:lang w:val="es-CR"/>
        </w:rPr>
        <w:t xml:space="preserve"> otra variable puede hacer que cambie un poco el comportamiento y distribución de la variable dependiente ya que la está condicionado dado una o varias características.</w:t>
      </w:r>
    </w:p>
    <w:p w14:paraId="5376B196" w14:textId="35DBA2FC" w:rsidR="002B5094" w:rsidRPr="0024389D" w:rsidRDefault="002B5094" w:rsidP="0024389D">
      <w:pPr>
        <w:rPr>
          <w:rFonts w:ascii="Times New Roman" w:hAnsi="Times New Roman" w:cs="Times New Roman"/>
          <w:lang w:val="es-CR"/>
        </w:rPr>
      </w:pPr>
    </w:p>
    <w:p w14:paraId="6D422BAD" w14:textId="77777777" w:rsidR="002B5094" w:rsidRDefault="002B5094" w:rsidP="00AC305C">
      <w:pPr>
        <w:pStyle w:val="Prrafodelista"/>
        <w:rPr>
          <w:rFonts w:ascii="Times New Roman" w:hAnsi="Times New Roman" w:cs="Times New Roman"/>
          <w:lang w:val="es-CR"/>
        </w:rPr>
      </w:pPr>
    </w:p>
    <w:p w14:paraId="2899429F" w14:textId="3F53A3DA" w:rsidR="000D52CB" w:rsidRPr="00381D60" w:rsidRDefault="00CD1534" w:rsidP="00AC305C">
      <w:pPr>
        <w:pStyle w:val="Prrafodelista"/>
        <w:numPr>
          <w:ilvl w:val="0"/>
          <w:numId w:val="8"/>
        </w:numPr>
        <w:rPr>
          <w:rFonts w:ascii="Times New Roman" w:hAnsi="Times New Roman" w:cs="Times New Roman"/>
          <w:lang w:val="es-CR"/>
        </w:rPr>
      </w:pPr>
      <w:r w:rsidRPr="00CD1534">
        <w:rPr>
          <w:rFonts w:ascii="Times New Roman" w:hAnsi="Times New Roman" w:cs="Times New Roman"/>
          <w:lang w:val="es-ES"/>
        </w:rPr>
        <w:t>Defina qué es una verosimilitud y qué significa que la log-verosimilitud de un modelo estimado A sea más cercana a cero que una log-verosimilitud de otro modelo estimado B (3 ptos.)</w:t>
      </w:r>
    </w:p>
    <w:p w14:paraId="06C1A63C" w14:textId="77777777" w:rsidR="00381D60" w:rsidRPr="00381D60" w:rsidRDefault="00381D60" w:rsidP="00381D60">
      <w:pPr>
        <w:pStyle w:val="Prrafodelista"/>
        <w:rPr>
          <w:rFonts w:ascii="Times New Roman" w:hAnsi="Times New Roman" w:cs="Times New Roman"/>
          <w:lang w:val="es-CR"/>
        </w:rPr>
      </w:pPr>
    </w:p>
    <w:p w14:paraId="6878FC4E" w14:textId="368EA1F2" w:rsidR="00381D60" w:rsidRDefault="00381D60" w:rsidP="00381D60">
      <w:pPr>
        <w:pStyle w:val="Prrafodelista"/>
        <w:rPr>
          <w:rFonts w:ascii="Times New Roman" w:hAnsi="Times New Roman" w:cs="Times New Roman"/>
          <w:lang w:val="es-CR"/>
        </w:rPr>
      </w:pPr>
      <w:r>
        <w:rPr>
          <w:rFonts w:ascii="Times New Roman" w:hAnsi="Times New Roman" w:cs="Times New Roman"/>
          <w:lang w:val="es-CR"/>
        </w:rPr>
        <w:t xml:space="preserve">La verosimilitud es la maximización de la </w:t>
      </w:r>
      <w:r w:rsidR="003277DC">
        <w:rPr>
          <w:rFonts w:ascii="Times New Roman" w:hAnsi="Times New Roman" w:cs="Times New Roman"/>
          <w:lang w:val="es-CR"/>
        </w:rPr>
        <w:t>función</w:t>
      </w:r>
      <w:r>
        <w:rPr>
          <w:rFonts w:ascii="Times New Roman" w:hAnsi="Times New Roman" w:cs="Times New Roman"/>
          <w:lang w:val="es-CR"/>
        </w:rPr>
        <w:t xml:space="preserve"> de </w:t>
      </w:r>
      <w:r w:rsidR="003277DC">
        <w:rPr>
          <w:rFonts w:ascii="Times New Roman" w:hAnsi="Times New Roman" w:cs="Times New Roman"/>
          <w:lang w:val="es-CR"/>
        </w:rPr>
        <w:t>distribución.</w:t>
      </w:r>
      <w:r w:rsidR="004075A0">
        <w:rPr>
          <w:rFonts w:ascii="Times New Roman" w:hAnsi="Times New Roman" w:cs="Times New Roman"/>
          <w:lang w:val="es-CR"/>
        </w:rPr>
        <w:t xml:space="preserve"> Y que sea más cercano significa que </w:t>
      </w:r>
      <w:r w:rsidR="001E117F">
        <w:rPr>
          <w:rFonts w:ascii="Times New Roman" w:hAnsi="Times New Roman" w:cs="Times New Roman"/>
          <w:lang w:val="es-CR"/>
        </w:rPr>
        <w:t>el modelo puede explicar mejor la realidad por medio de las variables.</w:t>
      </w:r>
    </w:p>
    <w:p w14:paraId="2F7B3D71" w14:textId="25F0D545" w:rsidR="001E117F" w:rsidRDefault="001E117F" w:rsidP="00381D60">
      <w:pPr>
        <w:pStyle w:val="Prrafodelista"/>
        <w:rPr>
          <w:rFonts w:ascii="Times New Roman" w:hAnsi="Times New Roman" w:cs="Times New Roman"/>
          <w:lang w:val="es-CR"/>
        </w:rPr>
      </w:pPr>
    </w:p>
    <w:p w14:paraId="23327AE8" w14:textId="774C7FD5" w:rsidR="001E117F" w:rsidRDefault="001E117F" w:rsidP="00381D60">
      <w:pPr>
        <w:pStyle w:val="Prrafodelista"/>
        <w:rPr>
          <w:rFonts w:ascii="Times New Roman" w:hAnsi="Times New Roman" w:cs="Times New Roman"/>
          <w:lang w:val="es-CR"/>
        </w:rPr>
      </w:pPr>
      <w:r>
        <w:rPr>
          <w:rFonts w:ascii="Times New Roman" w:hAnsi="Times New Roman" w:cs="Times New Roman"/>
          <w:lang w:val="es-CR"/>
        </w:rPr>
        <w:t xml:space="preserve">Sinceramente no tengo </w:t>
      </w:r>
      <w:commentRangeStart w:id="11"/>
      <w:r>
        <w:rPr>
          <w:rFonts w:ascii="Times New Roman" w:hAnsi="Times New Roman" w:cs="Times New Roman"/>
          <w:lang w:val="es-CR"/>
        </w:rPr>
        <w:t>ni</w:t>
      </w:r>
      <w:commentRangeEnd w:id="11"/>
      <w:r w:rsidR="000A7DEE">
        <w:rPr>
          <w:rStyle w:val="Refdecomentario"/>
        </w:rPr>
        <w:commentReference w:id="11"/>
      </w:r>
      <w:r>
        <w:rPr>
          <w:rFonts w:ascii="Times New Roman" w:hAnsi="Times New Roman" w:cs="Times New Roman"/>
          <w:lang w:val="es-CR"/>
        </w:rPr>
        <w:t xml:space="preserve"> idea jajaj.</w:t>
      </w:r>
    </w:p>
    <w:p w14:paraId="229764EF" w14:textId="77777777" w:rsidR="003277DC" w:rsidRPr="00AC305C" w:rsidRDefault="003277DC" w:rsidP="00381D60">
      <w:pPr>
        <w:pStyle w:val="Prrafodelista"/>
        <w:rPr>
          <w:rFonts w:ascii="Times New Roman" w:hAnsi="Times New Roman" w:cs="Times New Roman"/>
          <w:lang w:val="es-CR"/>
        </w:rPr>
      </w:pPr>
    </w:p>
    <w:p w14:paraId="37C76F66" w14:textId="77777777" w:rsidR="00AB5BF8" w:rsidRPr="00312EA9" w:rsidRDefault="00AB5BF8" w:rsidP="00AB5BF8">
      <w:pPr>
        <w:pStyle w:val="Prrafodelista"/>
        <w:rPr>
          <w:rFonts w:ascii="Times New Roman" w:hAnsi="Times New Roman" w:cs="Times New Roman"/>
          <w:lang w:val="es-CR"/>
        </w:rPr>
      </w:pPr>
    </w:p>
    <w:p w14:paraId="78CC1D14" w14:textId="5D728ADF" w:rsidR="000D5760" w:rsidRPr="00DA5685" w:rsidRDefault="000D5760" w:rsidP="00DA5685">
      <w:pPr>
        <w:rPr>
          <w:rFonts w:ascii="Times New Roman" w:hAnsi="Times New Roman" w:cs="Times New Roman"/>
          <w:lang w:val="es-CR"/>
        </w:rPr>
      </w:pPr>
    </w:p>
    <w:sectPr w:rsidR="000D5760" w:rsidRPr="00DA5685" w:rsidSect="00C95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BC" w:date="2022-09-16T12:37:00Z" w:initials="GB">
    <w:p w14:paraId="5C88B56D" w14:textId="77777777" w:rsidR="00341A0E" w:rsidRPr="00377BF0" w:rsidRDefault="00341A0E">
      <w:pPr>
        <w:pStyle w:val="Textocomentario"/>
        <w:rPr>
          <w:lang w:val="es-CR"/>
        </w:rPr>
      </w:pPr>
      <w:r>
        <w:rPr>
          <w:rStyle w:val="Refdecomentario"/>
        </w:rPr>
        <w:annotationRef/>
      </w:r>
      <w:r w:rsidRPr="00377BF0">
        <w:rPr>
          <w:lang w:val="es-CR"/>
        </w:rPr>
        <w:t>Puntos: 33</w:t>
      </w:r>
    </w:p>
    <w:p w14:paraId="5CAA281F" w14:textId="0FD33E8A" w:rsidR="00341A0E" w:rsidRPr="00377BF0" w:rsidRDefault="00341A0E">
      <w:pPr>
        <w:pStyle w:val="Textocomentario"/>
        <w:rPr>
          <w:lang w:val="es-CR"/>
        </w:rPr>
      </w:pPr>
      <w:r w:rsidRPr="00377BF0">
        <w:rPr>
          <w:lang w:val="es-CR"/>
        </w:rPr>
        <w:t>Nota: 66</w:t>
      </w:r>
      <w:r w:rsidR="00377BF0">
        <w:rPr>
          <w:lang w:val="es-CR"/>
        </w:rPr>
        <w:t>+3=69</w:t>
      </w:r>
    </w:p>
  </w:comment>
  <w:comment w:id="1" w:author="Gilbert BC" w:date="2022-09-16T08:39:00Z" w:initials="GB">
    <w:p w14:paraId="3CD6CDCE" w14:textId="29FF99CA" w:rsidR="008B6A9E" w:rsidRPr="00341A0E" w:rsidRDefault="008B6A9E">
      <w:pPr>
        <w:pStyle w:val="Textocomentario"/>
        <w:rPr>
          <w:lang w:val="es-CR"/>
        </w:rPr>
      </w:pPr>
      <w:r>
        <w:rPr>
          <w:rStyle w:val="Refdecomentario"/>
        </w:rPr>
        <w:annotationRef/>
      </w:r>
      <w:r w:rsidRPr="00341A0E">
        <w:rPr>
          <w:lang w:val="es-CR"/>
        </w:rPr>
        <w:t>3 ptos.</w:t>
      </w:r>
    </w:p>
  </w:comment>
  <w:comment w:id="2" w:author="Gilbert BC" w:date="2022-09-16T08:40:00Z" w:initials="GB">
    <w:p w14:paraId="07EAD363" w14:textId="77777777" w:rsidR="008B6A9E" w:rsidRPr="00341A0E" w:rsidRDefault="008B6A9E">
      <w:pPr>
        <w:pStyle w:val="Textocomentario"/>
        <w:rPr>
          <w:lang w:val="es-CR"/>
        </w:rPr>
      </w:pPr>
      <w:r>
        <w:rPr>
          <w:rStyle w:val="Refdecomentario"/>
        </w:rPr>
        <w:annotationRef/>
      </w:r>
      <w:r w:rsidRPr="00341A0E">
        <w:rPr>
          <w:lang w:val="es-CR"/>
        </w:rPr>
        <w:t>1.5 ptos.</w:t>
      </w:r>
    </w:p>
    <w:p w14:paraId="0F6CB044" w14:textId="77777777" w:rsidR="008B6A9E" w:rsidRPr="00341A0E" w:rsidRDefault="008B6A9E">
      <w:pPr>
        <w:pStyle w:val="Textocomentario"/>
        <w:rPr>
          <w:lang w:val="es-CR"/>
        </w:rPr>
      </w:pPr>
    </w:p>
    <w:p w14:paraId="4DBBA251" w14:textId="60EA8391" w:rsidR="008B6A9E" w:rsidRPr="008B6A9E" w:rsidRDefault="008B6A9E">
      <w:pPr>
        <w:pStyle w:val="Textocomentario"/>
        <w:rPr>
          <w:lang w:val="es-CR"/>
        </w:rPr>
      </w:pPr>
      <w:r w:rsidRPr="008B6A9E">
        <w:rPr>
          <w:lang w:val="es-CR"/>
        </w:rPr>
        <w:t>Qu</w:t>
      </w:r>
      <w:r>
        <w:rPr>
          <w:lang w:val="es-CR"/>
        </w:rPr>
        <w:t>é significa que la variable rioarriba sea igual a 1?</w:t>
      </w:r>
    </w:p>
  </w:comment>
  <w:comment w:id="3" w:author="Gilbert BC" w:date="2022-09-16T08:40:00Z" w:initials="GB">
    <w:p w14:paraId="7DB9BED7" w14:textId="77777777" w:rsidR="008B6A9E" w:rsidRPr="00341A0E" w:rsidRDefault="008B6A9E">
      <w:pPr>
        <w:pStyle w:val="Textocomentario"/>
        <w:rPr>
          <w:lang w:val="es-CR"/>
        </w:rPr>
      </w:pPr>
      <w:r>
        <w:rPr>
          <w:rStyle w:val="Refdecomentario"/>
        </w:rPr>
        <w:annotationRef/>
      </w:r>
      <w:r w:rsidRPr="00341A0E">
        <w:rPr>
          <w:lang w:val="es-CR"/>
        </w:rPr>
        <w:t>2 ptos.</w:t>
      </w:r>
    </w:p>
    <w:p w14:paraId="4B2E8BA8" w14:textId="77777777" w:rsidR="008B6A9E" w:rsidRPr="00341A0E" w:rsidRDefault="008B6A9E">
      <w:pPr>
        <w:pStyle w:val="Textocomentario"/>
        <w:rPr>
          <w:lang w:val="es-CR"/>
        </w:rPr>
      </w:pPr>
    </w:p>
    <w:p w14:paraId="1FC637BB" w14:textId="35D9FA75" w:rsidR="008B6A9E" w:rsidRPr="00341A0E" w:rsidRDefault="008B6A9E">
      <w:pPr>
        <w:pStyle w:val="Textocomentario"/>
        <w:rPr>
          <w:lang w:val="es-CR"/>
        </w:rPr>
      </w:pPr>
      <w:r w:rsidRPr="00341A0E">
        <w:rPr>
          <w:lang w:val="es-CR"/>
        </w:rPr>
        <w:t>No analizó la combinación lineal</w:t>
      </w:r>
    </w:p>
  </w:comment>
  <w:comment w:id="4" w:author="Gilbert BC" w:date="2022-09-16T08:40:00Z" w:initials="GB">
    <w:p w14:paraId="744EAA52" w14:textId="77777777" w:rsidR="008B6A9E" w:rsidRPr="00341A0E" w:rsidRDefault="008B6A9E">
      <w:pPr>
        <w:pStyle w:val="Textocomentario"/>
        <w:rPr>
          <w:lang w:val="es-CR"/>
        </w:rPr>
      </w:pPr>
      <w:r>
        <w:rPr>
          <w:rStyle w:val="Refdecomentario"/>
        </w:rPr>
        <w:annotationRef/>
      </w:r>
      <w:r w:rsidRPr="00341A0E">
        <w:rPr>
          <w:lang w:val="es-CR"/>
        </w:rPr>
        <w:t>3 ptos.</w:t>
      </w:r>
    </w:p>
    <w:p w14:paraId="6D16BCB2" w14:textId="77777777" w:rsidR="008B6A9E" w:rsidRPr="00341A0E" w:rsidRDefault="008B6A9E">
      <w:pPr>
        <w:pStyle w:val="Textocomentario"/>
        <w:rPr>
          <w:lang w:val="es-CR"/>
        </w:rPr>
      </w:pPr>
    </w:p>
    <w:p w14:paraId="066A3339" w14:textId="1DCA4555" w:rsidR="008B6A9E" w:rsidRPr="008B6A9E" w:rsidRDefault="008B6A9E">
      <w:pPr>
        <w:pStyle w:val="Textocomentario"/>
        <w:rPr>
          <w:lang w:val="es-CR"/>
        </w:rPr>
      </w:pPr>
      <w:r w:rsidRPr="008B6A9E">
        <w:rPr>
          <w:lang w:val="es-CR"/>
        </w:rPr>
        <w:t>Le hizo falta meter el r</w:t>
      </w:r>
      <w:r>
        <w:rPr>
          <w:lang w:val="es-CR"/>
        </w:rPr>
        <w:t>esto de las predictoras en el modelo modb</w:t>
      </w:r>
    </w:p>
  </w:comment>
  <w:comment w:id="5" w:author="Gilbert BC" w:date="2022-09-16T08:41:00Z" w:initials="GB">
    <w:p w14:paraId="72A12A3E" w14:textId="77777777" w:rsidR="008B6A9E" w:rsidRPr="00341A0E" w:rsidRDefault="008B6A9E">
      <w:pPr>
        <w:pStyle w:val="Textocomentario"/>
        <w:rPr>
          <w:lang w:val="es-CR"/>
        </w:rPr>
      </w:pPr>
      <w:r>
        <w:rPr>
          <w:rStyle w:val="Refdecomentario"/>
        </w:rPr>
        <w:annotationRef/>
      </w:r>
      <w:r w:rsidRPr="00341A0E">
        <w:rPr>
          <w:lang w:val="es-CR"/>
        </w:rPr>
        <w:t>6 ptos.</w:t>
      </w:r>
    </w:p>
    <w:p w14:paraId="1239FF39" w14:textId="77777777" w:rsidR="008B6A9E" w:rsidRPr="00341A0E" w:rsidRDefault="008B6A9E">
      <w:pPr>
        <w:pStyle w:val="Textocomentario"/>
        <w:rPr>
          <w:lang w:val="es-CR"/>
        </w:rPr>
      </w:pPr>
    </w:p>
    <w:p w14:paraId="73D283C0" w14:textId="230A4933" w:rsidR="008B6A9E" w:rsidRPr="00341A0E" w:rsidRDefault="008B6A9E">
      <w:pPr>
        <w:pStyle w:val="Textocomentario"/>
        <w:rPr>
          <w:lang w:val="es-CR"/>
        </w:rPr>
      </w:pPr>
      <w:r w:rsidRPr="00341A0E">
        <w:rPr>
          <w:lang w:val="es-CR"/>
        </w:rPr>
        <w:t>Correcto</w:t>
      </w:r>
    </w:p>
  </w:comment>
  <w:comment w:id="6" w:author="Gilbert BC" w:date="2022-09-16T08:42:00Z" w:initials="GB">
    <w:p w14:paraId="593DC451" w14:textId="77777777" w:rsidR="008B6A9E" w:rsidRPr="00341A0E" w:rsidRDefault="008B6A9E">
      <w:pPr>
        <w:pStyle w:val="Textocomentario"/>
        <w:rPr>
          <w:lang w:val="es-CR"/>
        </w:rPr>
      </w:pPr>
      <w:r>
        <w:rPr>
          <w:rStyle w:val="Refdecomentario"/>
        </w:rPr>
        <w:annotationRef/>
      </w:r>
      <w:r w:rsidRPr="00341A0E">
        <w:rPr>
          <w:lang w:val="es-CR"/>
        </w:rPr>
        <w:t>3.5 ptos.</w:t>
      </w:r>
    </w:p>
    <w:p w14:paraId="127B31E4" w14:textId="77777777" w:rsidR="008B6A9E" w:rsidRPr="00341A0E" w:rsidRDefault="008B6A9E">
      <w:pPr>
        <w:pStyle w:val="Textocomentario"/>
        <w:rPr>
          <w:lang w:val="es-CR"/>
        </w:rPr>
      </w:pPr>
    </w:p>
    <w:p w14:paraId="5CA6DDAD" w14:textId="398B8E8A" w:rsidR="008B6A9E" w:rsidRPr="008B6A9E" w:rsidRDefault="008B6A9E">
      <w:pPr>
        <w:pStyle w:val="Textocomentario"/>
        <w:rPr>
          <w:lang w:val="es-CR"/>
        </w:rPr>
      </w:pPr>
      <w:r w:rsidRPr="008B6A9E">
        <w:rPr>
          <w:lang w:val="es-CR"/>
        </w:rPr>
        <w:t>La respuesta final es correcta,</w:t>
      </w:r>
      <w:r>
        <w:rPr>
          <w:lang w:val="es-CR"/>
        </w:rPr>
        <w:t xml:space="preserve"> pero calculó mal o no calculó el resto de los coeficientes de determinación parcial.</w:t>
      </w:r>
    </w:p>
  </w:comment>
  <w:comment w:id="7" w:author="Gilbert BC" w:date="2022-09-16T08:43:00Z" w:initials="GB">
    <w:p w14:paraId="00CDB1EF" w14:textId="77777777" w:rsidR="008B6A9E" w:rsidRPr="00341A0E" w:rsidRDefault="008B6A9E">
      <w:pPr>
        <w:pStyle w:val="Textocomentario"/>
        <w:rPr>
          <w:lang w:val="es-CR"/>
        </w:rPr>
      </w:pPr>
      <w:r>
        <w:rPr>
          <w:rStyle w:val="Refdecomentario"/>
        </w:rPr>
        <w:annotationRef/>
      </w:r>
      <w:r w:rsidRPr="00341A0E">
        <w:rPr>
          <w:lang w:val="es-CR"/>
        </w:rPr>
        <w:t>5 ptos.</w:t>
      </w:r>
    </w:p>
    <w:p w14:paraId="3A2CF7C7" w14:textId="77777777" w:rsidR="008B6A9E" w:rsidRPr="00341A0E" w:rsidRDefault="008B6A9E">
      <w:pPr>
        <w:pStyle w:val="Textocomentario"/>
        <w:rPr>
          <w:lang w:val="es-CR"/>
        </w:rPr>
      </w:pPr>
    </w:p>
    <w:p w14:paraId="39E81030" w14:textId="15188DFF" w:rsidR="008B6A9E" w:rsidRPr="008B6A9E" w:rsidRDefault="008B6A9E">
      <w:pPr>
        <w:pStyle w:val="Textocomentario"/>
        <w:rPr>
          <w:lang w:val="es-CR"/>
        </w:rPr>
      </w:pPr>
      <w:r w:rsidRPr="008B6A9E">
        <w:rPr>
          <w:lang w:val="es-CR"/>
        </w:rPr>
        <w:t>Le hizo falta la ecuación d</w:t>
      </w:r>
      <w:r>
        <w:rPr>
          <w:lang w:val="es-CR"/>
        </w:rPr>
        <w:t>el distrito 1</w:t>
      </w:r>
    </w:p>
  </w:comment>
  <w:comment w:id="8" w:author="Gilbert BC" w:date="2022-09-16T08:45:00Z" w:initials="GB">
    <w:p w14:paraId="7B7B7B3A" w14:textId="77777777" w:rsidR="000A7DEE" w:rsidRPr="00341A0E" w:rsidRDefault="000A7DEE">
      <w:pPr>
        <w:pStyle w:val="Textocomentario"/>
        <w:rPr>
          <w:lang w:val="es-CR"/>
        </w:rPr>
      </w:pPr>
      <w:r>
        <w:rPr>
          <w:rStyle w:val="Refdecomentario"/>
        </w:rPr>
        <w:annotationRef/>
      </w:r>
      <w:r w:rsidRPr="00341A0E">
        <w:rPr>
          <w:lang w:val="es-CR"/>
        </w:rPr>
        <w:t>2.5 ptos.</w:t>
      </w:r>
    </w:p>
    <w:p w14:paraId="0D182E25" w14:textId="77777777" w:rsidR="000A7DEE" w:rsidRPr="00341A0E" w:rsidRDefault="000A7DEE">
      <w:pPr>
        <w:pStyle w:val="Textocomentario"/>
        <w:rPr>
          <w:lang w:val="es-CR"/>
        </w:rPr>
      </w:pPr>
    </w:p>
    <w:p w14:paraId="75FA3AB1" w14:textId="0EA987D6" w:rsidR="000A7DEE" w:rsidRPr="000A7DEE" w:rsidRDefault="000A7DEE">
      <w:pPr>
        <w:pStyle w:val="Textocomentario"/>
        <w:rPr>
          <w:lang w:val="es-CR"/>
        </w:rPr>
      </w:pPr>
      <w:r w:rsidRPr="000A7DEE">
        <w:rPr>
          <w:lang w:val="es-CR"/>
        </w:rPr>
        <w:t>Aunque no lo crea, empezó b</w:t>
      </w:r>
      <w:r>
        <w:rPr>
          <w:lang w:val="es-CR"/>
        </w:rPr>
        <w:t>ien, pero le hizo falta confianza para terminar.</w:t>
      </w:r>
    </w:p>
  </w:comment>
  <w:comment w:id="9" w:author="Gilbert BC" w:date="2022-09-16T08:46:00Z" w:initials="GB">
    <w:p w14:paraId="261F10C1" w14:textId="77777777" w:rsidR="000A7DEE" w:rsidRPr="00341A0E" w:rsidRDefault="000A7DEE">
      <w:pPr>
        <w:pStyle w:val="Textocomentario"/>
        <w:rPr>
          <w:lang w:val="es-CR"/>
        </w:rPr>
      </w:pPr>
      <w:r>
        <w:rPr>
          <w:rStyle w:val="Refdecomentario"/>
        </w:rPr>
        <w:annotationRef/>
      </w:r>
      <w:r w:rsidRPr="00341A0E">
        <w:rPr>
          <w:lang w:val="es-CR"/>
        </w:rPr>
        <w:t>2 ptos.</w:t>
      </w:r>
    </w:p>
    <w:p w14:paraId="7745E089" w14:textId="77777777" w:rsidR="000A7DEE" w:rsidRPr="00341A0E" w:rsidRDefault="000A7DEE">
      <w:pPr>
        <w:pStyle w:val="Textocomentario"/>
        <w:rPr>
          <w:lang w:val="es-CR"/>
        </w:rPr>
      </w:pPr>
    </w:p>
    <w:p w14:paraId="18CCE7F9" w14:textId="00ECABCF" w:rsidR="000A7DEE" w:rsidRPr="00341A0E" w:rsidRDefault="000A7DEE">
      <w:pPr>
        <w:pStyle w:val="Textocomentario"/>
        <w:rPr>
          <w:lang w:val="es-CR"/>
        </w:rPr>
      </w:pPr>
      <w:r w:rsidRPr="00341A0E">
        <w:rPr>
          <w:lang w:val="es-CR"/>
        </w:rPr>
        <w:t>Mod10 = lm(ph~sulfato+distrito+caudal</w:t>
      </w:r>
    </w:p>
  </w:comment>
  <w:comment w:id="10" w:author="Gilbert BC" w:date="2022-09-16T08:47:00Z" w:initials="GB">
    <w:p w14:paraId="1287E278" w14:textId="1F9E6429" w:rsidR="000A7DEE" w:rsidRPr="00341A0E" w:rsidRDefault="000A7DEE">
      <w:pPr>
        <w:pStyle w:val="Textocomentario"/>
        <w:rPr>
          <w:lang w:val="es-CR"/>
        </w:rPr>
      </w:pPr>
      <w:r>
        <w:rPr>
          <w:rStyle w:val="Refdecomentario"/>
        </w:rPr>
        <w:annotationRef/>
      </w:r>
      <w:r w:rsidRPr="00341A0E">
        <w:rPr>
          <w:lang w:val="es-CR"/>
        </w:rPr>
        <w:t>3 ptos.</w:t>
      </w:r>
    </w:p>
  </w:comment>
  <w:comment w:id="11" w:author="Gilbert BC" w:date="2022-09-16T08:47:00Z" w:initials="GB">
    <w:p w14:paraId="7EA17D72" w14:textId="77777777" w:rsidR="000A7DEE" w:rsidRPr="00341A0E" w:rsidRDefault="000A7DEE">
      <w:pPr>
        <w:pStyle w:val="Textocomentario"/>
        <w:rPr>
          <w:lang w:val="es-CR"/>
        </w:rPr>
      </w:pPr>
      <w:r>
        <w:rPr>
          <w:rStyle w:val="Refdecomentario"/>
        </w:rPr>
        <w:annotationRef/>
      </w:r>
      <w:r w:rsidRPr="00341A0E">
        <w:rPr>
          <w:lang w:val="es-CR"/>
        </w:rPr>
        <w:t>1.5 ptos.</w:t>
      </w:r>
    </w:p>
    <w:p w14:paraId="536CDA5B" w14:textId="77777777" w:rsidR="000A7DEE" w:rsidRPr="00341A0E" w:rsidRDefault="000A7DEE">
      <w:pPr>
        <w:pStyle w:val="Textocomentario"/>
        <w:rPr>
          <w:lang w:val="es-CR"/>
        </w:rPr>
      </w:pPr>
    </w:p>
    <w:p w14:paraId="1A7530F2" w14:textId="568F2612" w:rsidR="000A7DEE" w:rsidRDefault="000A7DEE">
      <w:pPr>
        <w:pStyle w:val="Textocomentario"/>
      </w:pPr>
      <w:r>
        <w:t>La segunda oración está aproximada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A281F" w15:done="0"/>
  <w15:commentEx w15:paraId="3CD6CDCE" w15:done="0"/>
  <w15:commentEx w15:paraId="4DBBA251" w15:done="0"/>
  <w15:commentEx w15:paraId="1FC637BB" w15:done="0"/>
  <w15:commentEx w15:paraId="066A3339" w15:done="0"/>
  <w15:commentEx w15:paraId="73D283C0" w15:done="0"/>
  <w15:commentEx w15:paraId="5CA6DDAD" w15:done="0"/>
  <w15:commentEx w15:paraId="39E81030" w15:done="0"/>
  <w15:commentEx w15:paraId="75FA3AB1" w15:done="0"/>
  <w15:commentEx w15:paraId="18CCE7F9" w15:done="0"/>
  <w15:commentEx w15:paraId="1287E278" w15:done="0"/>
  <w15:commentEx w15:paraId="1A753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EC7C" w16cex:dateUtc="2022-09-16T18:37:00Z"/>
  <w16cex:commentExtensible w16cex:durableId="26CEB4D3" w16cex:dateUtc="2022-09-16T14:39:00Z"/>
  <w16cex:commentExtensible w16cex:durableId="26CEB4E0" w16cex:dateUtc="2022-09-16T14:40:00Z"/>
  <w16cex:commentExtensible w16cex:durableId="26CEB502" w16cex:dateUtc="2022-09-16T14:40:00Z"/>
  <w16cex:commentExtensible w16cex:durableId="26CEB51A" w16cex:dateUtc="2022-09-16T14:40:00Z"/>
  <w16cex:commentExtensible w16cex:durableId="26CEB536" w16cex:dateUtc="2022-09-16T14:41:00Z"/>
  <w16cex:commentExtensible w16cex:durableId="26CEB55E" w16cex:dateUtc="2022-09-16T14:42:00Z"/>
  <w16cex:commentExtensible w16cex:durableId="26CEB5CB" w16cex:dateUtc="2022-09-16T14:43:00Z"/>
  <w16cex:commentExtensible w16cex:durableId="26CEB62C" w16cex:dateUtc="2022-09-16T14:45:00Z"/>
  <w16cex:commentExtensible w16cex:durableId="26CEB666" w16cex:dateUtc="2022-09-16T14:46:00Z"/>
  <w16cex:commentExtensible w16cex:durableId="26CEB68B" w16cex:dateUtc="2022-09-16T14:47:00Z"/>
  <w16cex:commentExtensible w16cex:durableId="26CEB698" w16cex:dateUtc="2022-09-16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A281F" w16cid:durableId="26CEEC7C"/>
  <w16cid:commentId w16cid:paraId="3CD6CDCE" w16cid:durableId="26CEB4D3"/>
  <w16cid:commentId w16cid:paraId="4DBBA251" w16cid:durableId="26CEB4E0"/>
  <w16cid:commentId w16cid:paraId="1FC637BB" w16cid:durableId="26CEB502"/>
  <w16cid:commentId w16cid:paraId="066A3339" w16cid:durableId="26CEB51A"/>
  <w16cid:commentId w16cid:paraId="73D283C0" w16cid:durableId="26CEB536"/>
  <w16cid:commentId w16cid:paraId="5CA6DDAD" w16cid:durableId="26CEB55E"/>
  <w16cid:commentId w16cid:paraId="39E81030" w16cid:durableId="26CEB5CB"/>
  <w16cid:commentId w16cid:paraId="75FA3AB1" w16cid:durableId="26CEB62C"/>
  <w16cid:commentId w16cid:paraId="18CCE7F9" w16cid:durableId="26CEB666"/>
  <w16cid:commentId w16cid:paraId="1287E278" w16cid:durableId="26CEB68B"/>
  <w16cid:commentId w16cid:paraId="1A7530F2" w16cid:durableId="26CEB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732"/>
    <w:multiLevelType w:val="hybridMultilevel"/>
    <w:tmpl w:val="0BD07DE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E7D17"/>
    <w:multiLevelType w:val="hybridMultilevel"/>
    <w:tmpl w:val="0BD07DE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C04F7D"/>
    <w:multiLevelType w:val="hybridMultilevel"/>
    <w:tmpl w:val="38462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63E82"/>
    <w:multiLevelType w:val="hybridMultilevel"/>
    <w:tmpl w:val="9F3EAA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D1A30A0"/>
    <w:multiLevelType w:val="hybridMultilevel"/>
    <w:tmpl w:val="5C4AFFC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45CDB"/>
    <w:multiLevelType w:val="hybridMultilevel"/>
    <w:tmpl w:val="5A2A98D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57BF8"/>
    <w:multiLevelType w:val="hybridMultilevel"/>
    <w:tmpl w:val="3E08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47CD7"/>
    <w:multiLevelType w:val="hybridMultilevel"/>
    <w:tmpl w:val="0BD07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167279">
    <w:abstractNumId w:val="8"/>
  </w:num>
  <w:num w:numId="2" w16cid:durableId="137386726">
    <w:abstractNumId w:val="10"/>
  </w:num>
  <w:num w:numId="3" w16cid:durableId="341013618">
    <w:abstractNumId w:val="1"/>
  </w:num>
  <w:num w:numId="4" w16cid:durableId="1698433378">
    <w:abstractNumId w:val="12"/>
  </w:num>
  <w:num w:numId="5" w16cid:durableId="818108416">
    <w:abstractNumId w:val="11"/>
  </w:num>
  <w:num w:numId="6" w16cid:durableId="1964264761">
    <w:abstractNumId w:val="3"/>
  </w:num>
  <w:num w:numId="7" w16cid:durableId="1161694373">
    <w:abstractNumId w:val="2"/>
  </w:num>
  <w:num w:numId="8" w16cid:durableId="1981494295">
    <w:abstractNumId w:val="6"/>
  </w:num>
  <w:num w:numId="9" w16cid:durableId="714042121">
    <w:abstractNumId w:val="7"/>
  </w:num>
  <w:num w:numId="10" w16cid:durableId="276103506">
    <w:abstractNumId w:val="13"/>
  </w:num>
  <w:num w:numId="11" w16cid:durableId="5057054">
    <w:abstractNumId w:val="9"/>
  </w:num>
  <w:num w:numId="12" w16cid:durableId="1361862162">
    <w:abstractNumId w:val="5"/>
  </w:num>
  <w:num w:numId="13" w16cid:durableId="1980380589">
    <w:abstractNumId w:val="14"/>
  </w:num>
  <w:num w:numId="14" w16cid:durableId="213545639">
    <w:abstractNumId w:val="4"/>
  </w:num>
  <w:num w:numId="15" w16cid:durableId="11382314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BC">
    <w15:presenceInfo w15:providerId="None" w15:userId="Gilbert 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0CCE"/>
    <w:rsid w:val="00017C02"/>
    <w:rsid w:val="00032B62"/>
    <w:rsid w:val="00032D60"/>
    <w:rsid w:val="00035A2B"/>
    <w:rsid w:val="000408FE"/>
    <w:rsid w:val="00041E19"/>
    <w:rsid w:val="00055C15"/>
    <w:rsid w:val="00057B24"/>
    <w:rsid w:val="000811CA"/>
    <w:rsid w:val="00090225"/>
    <w:rsid w:val="000A5BA2"/>
    <w:rsid w:val="000A5C16"/>
    <w:rsid w:val="000A7DEE"/>
    <w:rsid w:val="000D3005"/>
    <w:rsid w:val="000D52A5"/>
    <w:rsid w:val="000D52CB"/>
    <w:rsid w:val="000D5760"/>
    <w:rsid w:val="000D5C1D"/>
    <w:rsid w:val="000E30C7"/>
    <w:rsid w:val="000E774F"/>
    <w:rsid w:val="000F4746"/>
    <w:rsid w:val="000F4F75"/>
    <w:rsid w:val="000F6DF6"/>
    <w:rsid w:val="00110866"/>
    <w:rsid w:val="001108DC"/>
    <w:rsid w:val="00120034"/>
    <w:rsid w:val="00130387"/>
    <w:rsid w:val="001354C2"/>
    <w:rsid w:val="00137DC2"/>
    <w:rsid w:val="0014389F"/>
    <w:rsid w:val="001668D5"/>
    <w:rsid w:val="00177999"/>
    <w:rsid w:val="001916DC"/>
    <w:rsid w:val="0019772A"/>
    <w:rsid w:val="00197816"/>
    <w:rsid w:val="001A1C14"/>
    <w:rsid w:val="001A2971"/>
    <w:rsid w:val="001C5255"/>
    <w:rsid w:val="001E117F"/>
    <w:rsid w:val="001E1E4C"/>
    <w:rsid w:val="001E3A53"/>
    <w:rsid w:val="002020A4"/>
    <w:rsid w:val="00210306"/>
    <w:rsid w:val="00212CEE"/>
    <w:rsid w:val="00212D98"/>
    <w:rsid w:val="002157C7"/>
    <w:rsid w:val="00216DFE"/>
    <w:rsid w:val="0024389D"/>
    <w:rsid w:val="00252EE1"/>
    <w:rsid w:val="002604E7"/>
    <w:rsid w:val="00260911"/>
    <w:rsid w:val="00270B04"/>
    <w:rsid w:val="00271724"/>
    <w:rsid w:val="00284295"/>
    <w:rsid w:val="00297FD8"/>
    <w:rsid w:val="002A36C2"/>
    <w:rsid w:val="002B30A3"/>
    <w:rsid w:val="002B5094"/>
    <w:rsid w:val="002F241A"/>
    <w:rsid w:val="002F3066"/>
    <w:rsid w:val="003022C2"/>
    <w:rsid w:val="00313D28"/>
    <w:rsid w:val="0032746A"/>
    <w:rsid w:val="003277DC"/>
    <w:rsid w:val="00335016"/>
    <w:rsid w:val="00341A0E"/>
    <w:rsid w:val="00367F68"/>
    <w:rsid w:val="00371B3C"/>
    <w:rsid w:val="00377BF0"/>
    <w:rsid w:val="00381D60"/>
    <w:rsid w:val="0039187E"/>
    <w:rsid w:val="003A6806"/>
    <w:rsid w:val="003A7256"/>
    <w:rsid w:val="003A7D74"/>
    <w:rsid w:val="003B73FA"/>
    <w:rsid w:val="003C0991"/>
    <w:rsid w:val="003C472F"/>
    <w:rsid w:val="003D7C5C"/>
    <w:rsid w:val="003F014D"/>
    <w:rsid w:val="003F71D9"/>
    <w:rsid w:val="00401123"/>
    <w:rsid w:val="00402C30"/>
    <w:rsid w:val="00404BE4"/>
    <w:rsid w:val="00406B18"/>
    <w:rsid w:val="004075A0"/>
    <w:rsid w:val="0042036A"/>
    <w:rsid w:val="00420B1D"/>
    <w:rsid w:val="00436C0F"/>
    <w:rsid w:val="004453D9"/>
    <w:rsid w:val="00445D1B"/>
    <w:rsid w:val="0045403B"/>
    <w:rsid w:val="00462308"/>
    <w:rsid w:val="00465481"/>
    <w:rsid w:val="00473BB4"/>
    <w:rsid w:val="00474B1D"/>
    <w:rsid w:val="004A3F12"/>
    <w:rsid w:val="004A463D"/>
    <w:rsid w:val="004A6780"/>
    <w:rsid w:val="004A74D9"/>
    <w:rsid w:val="004C3DD6"/>
    <w:rsid w:val="004D3E76"/>
    <w:rsid w:val="004D51E5"/>
    <w:rsid w:val="004D7DAB"/>
    <w:rsid w:val="004F184B"/>
    <w:rsid w:val="004F2DE2"/>
    <w:rsid w:val="004F320C"/>
    <w:rsid w:val="00502EAE"/>
    <w:rsid w:val="00517408"/>
    <w:rsid w:val="00531891"/>
    <w:rsid w:val="00540300"/>
    <w:rsid w:val="005419E2"/>
    <w:rsid w:val="0054313B"/>
    <w:rsid w:val="00545509"/>
    <w:rsid w:val="00557585"/>
    <w:rsid w:val="005636B1"/>
    <w:rsid w:val="00565BA3"/>
    <w:rsid w:val="00567150"/>
    <w:rsid w:val="00570D68"/>
    <w:rsid w:val="00574D87"/>
    <w:rsid w:val="00576A5F"/>
    <w:rsid w:val="005A3A04"/>
    <w:rsid w:val="005C1B06"/>
    <w:rsid w:val="005C3844"/>
    <w:rsid w:val="005D2EFC"/>
    <w:rsid w:val="005F248B"/>
    <w:rsid w:val="0062428C"/>
    <w:rsid w:val="00625622"/>
    <w:rsid w:val="00652BFE"/>
    <w:rsid w:val="006555F3"/>
    <w:rsid w:val="00657BDF"/>
    <w:rsid w:val="00660B4E"/>
    <w:rsid w:val="006650CB"/>
    <w:rsid w:val="0067657C"/>
    <w:rsid w:val="006830EB"/>
    <w:rsid w:val="00686752"/>
    <w:rsid w:val="006A6F8E"/>
    <w:rsid w:val="006B6B4B"/>
    <w:rsid w:val="006B6DCD"/>
    <w:rsid w:val="006D3525"/>
    <w:rsid w:val="006F1E4D"/>
    <w:rsid w:val="007025F2"/>
    <w:rsid w:val="00702734"/>
    <w:rsid w:val="00706512"/>
    <w:rsid w:val="007124A5"/>
    <w:rsid w:val="00716491"/>
    <w:rsid w:val="0072349C"/>
    <w:rsid w:val="0074267B"/>
    <w:rsid w:val="007618C6"/>
    <w:rsid w:val="00774905"/>
    <w:rsid w:val="00783865"/>
    <w:rsid w:val="007931B4"/>
    <w:rsid w:val="007C097A"/>
    <w:rsid w:val="007D2E25"/>
    <w:rsid w:val="007D48A6"/>
    <w:rsid w:val="007E3322"/>
    <w:rsid w:val="007F2C9F"/>
    <w:rsid w:val="007F5CEC"/>
    <w:rsid w:val="007F6DC9"/>
    <w:rsid w:val="00807227"/>
    <w:rsid w:val="008115E8"/>
    <w:rsid w:val="00811863"/>
    <w:rsid w:val="00813002"/>
    <w:rsid w:val="008239F9"/>
    <w:rsid w:val="00825482"/>
    <w:rsid w:val="00837D91"/>
    <w:rsid w:val="0084790A"/>
    <w:rsid w:val="00851B6E"/>
    <w:rsid w:val="008604E9"/>
    <w:rsid w:val="00860D34"/>
    <w:rsid w:val="00876D1B"/>
    <w:rsid w:val="0087724D"/>
    <w:rsid w:val="008A051C"/>
    <w:rsid w:val="008A2D56"/>
    <w:rsid w:val="008B0AB6"/>
    <w:rsid w:val="008B1FD6"/>
    <w:rsid w:val="008B5786"/>
    <w:rsid w:val="008B6A9E"/>
    <w:rsid w:val="008D04D3"/>
    <w:rsid w:val="008D0524"/>
    <w:rsid w:val="008D1670"/>
    <w:rsid w:val="008E0E93"/>
    <w:rsid w:val="008E17E0"/>
    <w:rsid w:val="008E5F22"/>
    <w:rsid w:val="008F0501"/>
    <w:rsid w:val="009067E9"/>
    <w:rsid w:val="00913113"/>
    <w:rsid w:val="00920E26"/>
    <w:rsid w:val="00926BC8"/>
    <w:rsid w:val="00941116"/>
    <w:rsid w:val="00947E84"/>
    <w:rsid w:val="00954661"/>
    <w:rsid w:val="00961687"/>
    <w:rsid w:val="00980DBF"/>
    <w:rsid w:val="009A4CAD"/>
    <w:rsid w:val="009D380D"/>
    <w:rsid w:val="009D603E"/>
    <w:rsid w:val="009F4F11"/>
    <w:rsid w:val="00A0078B"/>
    <w:rsid w:val="00A016C6"/>
    <w:rsid w:val="00A1069F"/>
    <w:rsid w:val="00A136C1"/>
    <w:rsid w:val="00A1694B"/>
    <w:rsid w:val="00A17B3E"/>
    <w:rsid w:val="00A279C3"/>
    <w:rsid w:val="00A33C62"/>
    <w:rsid w:val="00A455D7"/>
    <w:rsid w:val="00A56374"/>
    <w:rsid w:val="00A5793B"/>
    <w:rsid w:val="00A606FF"/>
    <w:rsid w:val="00A77AD8"/>
    <w:rsid w:val="00A82FF2"/>
    <w:rsid w:val="00A8593F"/>
    <w:rsid w:val="00A85EE0"/>
    <w:rsid w:val="00A91EBB"/>
    <w:rsid w:val="00A93CAA"/>
    <w:rsid w:val="00AA1286"/>
    <w:rsid w:val="00AB0981"/>
    <w:rsid w:val="00AB579F"/>
    <w:rsid w:val="00AB5BF8"/>
    <w:rsid w:val="00AB6849"/>
    <w:rsid w:val="00AC305C"/>
    <w:rsid w:val="00AD7DF2"/>
    <w:rsid w:val="00AF3E3D"/>
    <w:rsid w:val="00B04A8D"/>
    <w:rsid w:val="00B15078"/>
    <w:rsid w:val="00B4405A"/>
    <w:rsid w:val="00B47F24"/>
    <w:rsid w:val="00B63187"/>
    <w:rsid w:val="00B74920"/>
    <w:rsid w:val="00BA6662"/>
    <w:rsid w:val="00BB48DA"/>
    <w:rsid w:val="00BB4B32"/>
    <w:rsid w:val="00BC2637"/>
    <w:rsid w:val="00BC5739"/>
    <w:rsid w:val="00BC6E82"/>
    <w:rsid w:val="00BD1853"/>
    <w:rsid w:val="00BD309C"/>
    <w:rsid w:val="00BD32A6"/>
    <w:rsid w:val="00BD4D12"/>
    <w:rsid w:val="00C01CC4"/>
    <w:rsid w:val="00C06A8E"/>
    <w:rsid w:val="00C13593"/>
    <w:rsid w:val="00C214C3"/>
    <w:rsid w:val="00C24E48"/>
    <w:rsid w:val="00C34D1B"/>
    <w:rsid w:val="00C40306"/>
    <w:rsid w:val="00C51146"/>
    <w:rsid w:val="00C71FDB"/>
    <w:rsid w:val="00C84643"/>
    <w:rsid w:val="00C9517F"/>
    <w:rsid w:val="00C951A2"/>
    <w:rsid w:val="00C95A01"/>
    <w:rsid w:val="00CA23C4"/>
    <w:rsid w:val="00CB62EE"/>
    <w:rsid w:val="00CB763A"/>
    <w:rsid w:val="00CC1AFC"/>
    <w:rsid w:val="00CD1534"/>
    <w:rsid w:val="00CD2A5F"/>
    <w:rsid w:val="00CD698A"/>
    <w:rsid w:val="00CE3CAB"/>
    <w:rsid w:val="00CE444E"/>
    <w:rsid w:val="00CF2A62"/>
    <w:rsid w:val="00D00B6D"/>
    <w:rsid w:val="00D02FBD"/>
    <w:rsid w:val="00D10BD2"/>
    <w:rsid w:val="00D112CC"/>
    <w:rsid w:val="00D204A4"/>
    <w:rsid w:val="00D35426"/>
    <w:rsid w:val="00D35A0F"/>
    <w:rsid w:val="00D40AAC"/>
    <w:rsid w:val="00D422AD"/>
    <w:rsid w:val="00D70F66"/>
    <w:rsid w:val="00D76AC5"/>
    <w:rsid w:val="00D844E1"/>
    <w:rsid w:val="00D8763B"/>
    <w:rsid w:val="00D87792"/>
    <w:rsid w:val="00DA51DB"/>
    <w:rsid w:val="00DA5685"/>
    <w:rsid w:val="00DA6889"/>
    <w:rsid w:val="00DB2397"/>
    <w:rsid w:val="00DC3F15"/>
    <w:rsid w:val="00DC71ED"/>
    <w:rsid w:val="00DE54FE"/>
    <w:rsid w:val="00DE679E"/>
    <w:rsid w:val="00DF08AA"/>
    <w:rsid w:val="00DF2B71"/>
    <w:rsid w:val="00E16FC4"/>
    <w:rsid w:val="00E234DC"/>
    <w:rsid w:val="00E2355E"/>
    <w:rsid w:val="00E275C7"/>
    <w:rsid w:val="00E3696E"/>
    <w:rsid w:val="00E44DE8"/>
    <w:rsid w:val="00E56345"/>
    <w:rsid w:val="00E623EC"/>
    <w:rsid w:val="00E637EC"/>
    <w:rsid w:val="00E727FB"/>
    <w:rsid w:val="00E76CC5"/>
    <w:rsid w:val="00E93B3C"/>
    <w:rsid w:val="00EA0423"/>
    <w:rsid w:val="00EA089E"/>
    <w:rsid w:val="00EA40CB"/>
    <w:rsid w:val="00EB0070"/>
    <w:rsid w:val="00EB2A5E"/>
    <w:rsid w:val="00EB5F8D"/>
    <w:rsid w:val="00EC411D"/>
    <w:rsid w:val="00EE27B6"/>
    <w:rsid w:val="00EE718F"/>
    <w:rsid w:val="00EF4F17"/>
    <w:rsid w:val="00EF55DB"/>
    <w:rsid w:val="00F02D24"/>
    <w:rsid w:val="00F058D2"/>
    <w:rsid w:val="00F15912"/>
    <w:rsid w:val="00F20F03"/>
    <w:rsid w:val="00F24553"/>
    <w:rsid w:val="00F26C69"/>
    <w:rsid w:val="00F31C41"/>
    <w:rsid w:val="00F4341B"/>
    <w:rsid w:val="00F52E84"/>
    <w:rsid w:val="00F62B8F"/>
    <w:rsid w:val="00F80CE5"/>
    <w:rsid w:val="00F8113F"/>
    <w:rsid w:val="00F82FFD"/>
    <w:rsid w:val="00F831EB"/>
    <w:rsid w:val="00F9201E"/>
    <w:rsid w:val="00F9653E"/>
    <w:rsid w:val="00FA096D"/>
    <w:rsid w:val="00FA1ECD"/>
    <w:rsid w:val="00FB02D2"/>
    <w:rsid w:val="00FB6B6B"/>
    <w:rsid w:val="00FD1928"/>
    <w:rsid w:val="00FD66AA"/>
    <w:rsid w:val="00FE2129"/>
    <w:rsid w:val="00FF0D69"/>
    <w:rsid w:val="00FF6E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397A"/>
  <w15:docId w15:val="{679A73F2-7504-4531-ADAC-E185061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1D"/>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character" w:styleId="Textodelmarcadordeposicin">
    <w:name w:val="Placeholder Text"/>
    <w:basedOn w:val="Fuentedeprrafopredeter"/>
    <w:uiPriority w:val="99"/>
    <w:semiHidden/>
    <w:rsid w:val="000D5760"/>
    <w:rPr>
      <w:color w:val="808080"/>
    </w:rPr>
  </w:style>
  <w:style w:type="table" w:styleId="Tablaconcuadrcula">
    <w:name w:val="Table Grid"/>
    <w:basedOn w:val="Tablanormal"/>
    <w:uiPriority w:val="59"/>
    <w:rsid w:val="00980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D7DF2"/>
    <w:rPr>
      <w:sz w:val="16"/>
      <w:szCs w:val="16"/>
    </w:rPr>
  </w:style>
  <w:style w:type="paragraph" w:styleId="Textocomentario">
    <w:name w:val="annotation text"/>
    <w:basedOn w:val="Normal"/>
    <w:link w:val="TextocomentarioCar"/>
    <w:uiPriority w:val="99"/>
    <w:semiHidden/>
    <w:unhideWhenUsed/>
    <w:rsid w:val="00AD7D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7DF2"/>
    <w:rPr>
      <w:sz w:val="20"/>
      <w:szCs w:val="20"/>
    </w:rPr>
  </w:style>
  <w:style w:type="paragraph" w:styleId="Asuntodelcomentario">
    <w:name w:val="annotation subject"/>
    <w:basedOn w:val="Textocomentario"/>
    <w:next w:val="Textocomentario"/>
    <w:link w:val="AsuntodelcomentarioCar"/>
    <w:uiPriority w:val="99"/>
    <w:semiHidden/>
    <w:unhideWhenUsed/>
    <w:rsid w:val="00AD7DF2"/>
    <w:rPr>
      <w:b/>
      <w:bCs/>
    </w:rPr>
  </w:style>
  <w:style w:type="character" w:customStyle="1" w:styleId="AsuntodelcomentarioCar">
    <w:name w:val="Asunto del comentario Car"/>
    <w:basedOn w:val="TextocomentarioCar"/>
    <w:link w:val="Asuntodelcomentario"/>
    <w:uiPriority w:val="99"/>
    <w:semiHidden/>
    <w:rsid w:val="00AD7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Gilbert.brenes.camacho@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36509-0C0F-4964-8562-E72D4E4A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1180</Words>
  <Characters>6732</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CCP UCR</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UCR</dc:creator>
  <cp:lastModifiedBy>Gilbert BC</cp:lastModifiedBy>
  <cp:revision>6</cp:revision>
  <dcterms:created xsi:type="dcterms:W3CDTF">2022-09-15T18:07:00Z</dcterms:created>
  <dcterms:modified xsi:type="dcterms:W3CDTF">2022-09-20T22:36:00Z</dcterms:modified>
</cp:coreProperties>
</file>