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F3FEB" w14:textId="77777777" w:rsidR="00C95A01" w:rsidRPr="009D603E" w:rsidRDefault="00FE2129">
      <w:pPr>
        <w:rPr>
          <w:rFonts w:ascii="Times New Roman" w:hAnsi="Times New Roman" w:cs="Times New Roman"/>
          <w:lang w:val="es-CR"/>
        </w:rPr>
      </w:pPr>
      <w:r>
        <w:rPr>
          <w:rFonts w:ascii="Times New Roman" w:hAnsi="Times New Roman" w:cs="Times New Roman"/>
          <w:lang w:val="es-CR"/>
        </w:rPr>
        <w:t>Modelos de Regresión Aplicados</w:t>
      </w:r>
    </w:p>
    <w:p w14:paraId="20B3D09F" w14:textId="782B4EFA" w:rsidR="002B30A3" w:rsidRPr="009D603E" w:rsidRDefault="00D623DF" w:rsidP="00CE3CAB">
      <w:pPr>
        <w:jc w:val="center"/>
        <w:rPr>
          <w:rFonts w:ascii="Times New Roman" w:hAnsi="Times New Roman" w:cs="Times New Roman"/>
          <w:lang w:val="es-CR"/>
        </w:rPr>
      </w:pPr>
      <w:r>
        <w:rPr>
          <w:rFonts w:ascii="Times New Roman" w:hAnsi="Times New Roman" w:cs="Times New Roman"/>
          <w:lang w:val="es-CR"/>
        </w:rPr>
        <w:t>Laboratorio evaluado 2</w:t>
      </w:r>
      <w:r w:rsidR="002B30A3" w:rsidRPr="009D603E">
        <w:rPr>
          <w:rFonts w:ascii="Times New Roman" w:hAnsi="Times New Roman" w:cs="Times New Roman"/>
          <w:lang w:val="es-CR"/>
        </w:rPr>
        <w:t>.</w:t>
      </w:r>
    </w:p>
    <w:p w14:paraId="2D572AB8" w14:textId="47D57675" w:rsidR="00D04C39" w:rsidRDefault="00EB6D37">
      <w:pPr>
        <w:rPr>
          <w:rFonts w:ascii="Times New Roman" w:hAnsi="Times New Roman" w:cs="Times New Roman"/>
          <w:lang w:val="es-CR"/>
        </w:rPr>
      </w:pPr>
      <w:r>
        <w:rPr>
          <w:rFonts w:ascii="Times New Roman" w:hAnsi="Times New Roman" w:cs="Times New Roman"/>
          <w:lang w:val="es-CR"/>
        </w:rPr>
        <w:t>Est</w:t>
      </w:r>
      <w:r w:rsidR="00DC7802">
        <w:rPr>
          <w:rFonts w:ascii="Times New Roman" w:hAnsi="Times New Roman" w:cs="Times New Roman"/>
          <w:lang w:val="es-CR"/>
        </w:rPr>
        <w:t>e laboratorio evaluado se realiza en clases</w:t>
      </w:r>
      <w:r>
        <w:rPr>
          <w:rFonts w:ascii="Times New Roman" w:hAnsi="Times New Roman" w:cs="Times New Roman"/>
          <w:lang w:val="es-CR"/>
        </w:rPr>
        <w:t xml:space="preserve">.  </w:t>
      </w:r>
      <w:r w:rsidR="006B3B9D">
        <w:rPr>
          <w:rFonts w:ascii="Times New Roman" w:hAnsi="Times New Roman" w:cs="Times New Roman"/>
          <w:lang w:val="es-CR"/>
        </w:rPr>
        <w:t>Se</w:t>
      </w:r>
      <w:r w:rsidR="0065349C">
        <w:rPr>
          <w:rFonts w:ascii="Times New Roman" w:hAnsi="Times New Roman" w:cs="Times New Roman"/>
          <w:lang w:val="es-CR"/>
        </w:rPr>
        <w:t xml:space="preserve"> puede</w:t>
      </w:r>
      <w:r w:rsidR="006B3B9D">
        <w:rPr>
          <w:rFonts w:ascii="Times New Roman" w:hAnsi="Times New Roman" w:cs="Times New Roman"/>
          <w:lang w:val="es-CR"/>
        </w:rPr>
        <w:t xml:space="preserve"> hace</w:t>
      </w:r>
      <w:r w:rsidR="0065349C">
        <w:rPr>
          <w:rFonts w:ascii="Times New Roman" w:hAnsi="Times New Roman" w:cs="Times New Roman"/>
          <w:lang w:val="es-CR"/>
        </w:rPr>
        <w:t>r</w:t>
      </w:r>
      <w:r w:rsidR="006B3B9D">
        <w:rPr>
          <w:rFonts w:ascii="Times New Roman" w:hAnsi="Times New Roman" w:cs="Times New Roman"/>
          <w:lang w:val="es-CR"/>
        </w:rPr>
        <w:t xml:space="preserve"> en grupos</w:t>
      </w:r>
      <w:r w:rsidR="0065349C">
        <w:rPr>
          <w:rFonts w:ascii="Times New Roman" w:hAnsi="Times New Roman" w:cs="Times New Roman"/>
          <w:lang w:val="es-CR"/>
        </w:rPr>
        <w:t xml:space="preserve"> o individual</w:t>
      </w:r>
      <w:r w:rsidR="006B3B9D">
        <w:rPr>
          <w:rFonts w:ascii="Times New Roman" w:hAnsi="Times New Roman" w:cs="Times New Roman"/>
          <w:lang w:val="es-CR"/>
        </w:rPr>
        <w:t xml:space="preserve">.  </w:t>
      </w:r>
      <w:r w:rsidR="00D623DF">
        <w:rPr>
          <w:rFonts w:ascii="Times New Roman" w:hAnsi="Times New Roman" w:cs="Times New Roman"/>
          <w:lang w:val="es-CR"/>
        </w:rPr>
        <w:t xml:space="preserve">Tienen que entregarla el </w:t>
      </w:r>
      <w:r w:rsidR="00DC7802">
        <w:rPr>
          <w:rFonts w:ascii="Times New Roman" w:hAnsi="Times New Roman" w:cs="Times New Roman"/>
          <w:lang w:val="es-CR"/>
        </w:rPr>
        <w:t xml:space="preserve">mismo </w:t>
      </w:r>
      <w:r w:rsidR="009E37AB">
        <w:rPr>
          <w:rFonts w:ascii="Times New Roman" w:hAnsi="Times New Roman" w:cs="Times New Roman"/>
          <w:lang w:val="es-CR"/>
        </w:rPr>
        <w:t>1</w:t>
      </w:r>
      <w:r w:rsidR="00412C74">
        <w:rPr>
          <w:rFonts w:ascii="Times New Roman" w:hAnsi="Times New Roman" w:cs="Times New Roman"/>
          <w:lang w:val="es-CR"/>
        </w:rPr>
        <w:t>8</w:t>
      </w:r>
      <w:r w:rsidR="00D623DF">
        <w:rPr>
          <w:rFonts w:ascii="Times New Roman" w:hAnsi="Times New Roman" w:cs="Times New Roman"/>
          <w:lang w:val="es-CR"/>
        </w:rPr>
        <w:t xml:space="preserve"> de noviembre </w:t>
      </w:r>
      <w:r w:rsidR="00DC7802">
        <w:rPr>
          <w:rFonts w:ascii="Times New Roman" w:hAnsi="Times New Roman" w:cs="Times New Roman"/>
          <w:lang w:val="es-CR"/>
        </w:rPr>
        <w:t xml:space="preserve">antes de </w:t>
      </w:r>
      <w:r w:rsidR="009E37AB">
        <w:rPr>
          <w:rFonts w:ascii="Times New Roman" w:hAnsi="Times New Roman" w:cs="Times New Roman"/>
          <w:lang w:val="es-CR"/>
        </w:rPr>
        <w:t xml:space="preserve">las </w:t>
      </w:r>
      <w:r w:rsidR="000F505F">
        <w:rPr>
          <w:rFonts w:ascii="Times New Roman" w:hAnsi="Times New Roman" w:cs="Times New Roman"/>
          <w:lang w:val="es-CR"/>
        </w:rPr>
        <w:t xml:space="preserve">12:00 </w:t>
      </w:r>
      <w:proofErr w:type="spellStart"/>
      <w:r w:rsidR="000F505F">
        <w:rPr>
          <w:rFonts w:ascii="Times New Roman" w:hAnsi="Times New Roman" w:cs="Times New Roman"/>
          <w:lang w:val="es-CR"/>
        </w:rPr>
        <w:t>md</w:t>
      </w:r>
      <w:proofErr w:type="spellEnd"/>
      <w:r w:rsidR="00DC7802">
        <w:rPr>
          <w:rFonts w:ascii="Times New Roman" w:hAnsi="Times New Roman" w:cs="Times New Roman"/>
          <w:lang w:val="es-CR"/>
        </w:rPr>
        <w:t xml:space="preserve">.  Si lo entregan posterior a las </w:t>
      </w:r>
      <w:r w:rsidR="000F505F">
        <w:rPr>
          <w:rFonts w:ascii="Times New Roman" w:hAnsi="Times New Roman" w:cs="Times New Roman"/>
          <w:lang w:val="es-CR"/>
        </w:rPr>
        <w:t>12md</w:t>
      </w:r>
      <w:r w:rsidR="00DC7802">
        <w:rPr>
          <w:rFonts w:ascii="Times New Roman" w:hAnsi="Times New Roman" w:cs="Times New Roman"/>
          <w:lang w:val="es-CR"/>
        </w:rPr>
        <w:t>, se les califica con base 90, y lo envían a gilbert.brenes.camacho@gmail.com</w:t>
      </w:r>
      <w:r w:rsidR="006B3B9D">
        <w:rPr>
          <w:rFonts w:ascii="Times New Roman" w:hAnsi="Times New Roman" w:cs="Times New Roman"/>
          <w:lang w:val="es-CR"/>
        </w:rPr>
        <w:t xml:space="preserve">.  </w:t>
      </w:r>
      <w:r w:rsidR="00EA7569">
        <w:rPr>
          <w:rFonts w:ascii="Times New Roman" w:hAnsi="Times New Roman" w:cs="Times New Roman"/>
          <w:lang w:val="es-CR"/>
        </w:rPr>
        <w:t>Pueden hacerlo en grupos de máximo 3 (idealmente, los mismos grupos del trabajo final).</w:t>
      </w:r>
      <w:r w:rsidR="000B553F">
        <w:rPr>
          <w:rFonts w:ascii="Times New Roman" w:hAnsi="Times New Roman" w:cs="Times New Roman"/>
          <w:lang w:val="es-CR"/>
        </w:rPr>
        <w:t xml:space="preserve"> </w:t>
      </w:r>
    </w:p>
    <w:p w14:paraId="719CF8F5" w14:textId="719FBF48" w:rsidR="00EA7569" w:rsidRDefault="00A61B2F">
      <w:pPr>
        <w:rPr>
          <w:rFonts w:ascii="Times New Roman" w:hAnsi="Times New Roman" w:cs="Times New Roman"/>
          <w:lang w:val="es-CR"/>
        </w:rPr>
      </w:pPr>
      <w:r>
        <w:rPr>
          <w:rFonts w:ascii="Times New Roman" w:hAnsi="Times New Roman" w:cs="Times New Roman"/>
          <w:lang w:val="es-CR"/>
        </w:rPr>
        <w:t>Motivación</w:t>
      </w:r>
      <w:r w:rsidR="00EA7569">
        <w:rPr>
          <w:rFonts w:ascii="Times New Roman" w:hAnsi="Times New Roman" w:cs="Times New Roman"/>
          <w:lang w:val="es-CR"/>
        </w:rPr>
        <w:t xml:space="preserve"> de la tarea:  Unos estadísticos afirman que la </w:t>
      </w:r>
      <w:r w:rsidR="00D623DF">
        <w:rPr>
          <w:rFonts w:ascii="Times New Roman" w:hAnsi="Times New Roman" w:cs="Times New Roman"/>
          <w:lang w:val="es-CR"/>
        </w:rPr>
        <w:t xml:space="preserve">violación a la normalidad no afecta a los intervalos de confianza y las pruebas de hipótesis si la distribución de los errores es simétrica. </w:t>
      </w:r>
    </w:p>
    <w:p w14:paraId="23C9DAE7" w14:textId="46BCB52A" w:rsidR="00A61B2F" w:rsidRDefault="00A61B2F">
      <w:pPr>
        <w:rPr>
          <w:rFonts w:ascii="Times New Roman" w:hAnsi="Times New Roman" w:cs="Times New Roman"/>
          <w:lang w:val="es-CR"/>
        </w:rPr>
      </w:pPr>
      <w:r>
        <w:rPr>
          <w:rFonts w:ascii="Times New Roman" w:hAnsi="Times New Roman" w:cs="Times New Roman"/>
          <w:lang w:val="es-CR"/>
        </w:rPr>
        <w:t xml:space="preserve">Objetivo de la tarea: Mostrar la validez del argumento de </w:t>
      </w:r>
      <w:r w:rsidR="00D623DF">
        <w:rPr>
          <w:rFonts w:ascii="Times New Roman" w:hAnsi="Times New Roman" w:cs="Times New Roman"/>
          <w:lang w:val="es-CR"/>
        </w:rPr>
        <w:t xml:space="preserve">los estadísticos comparando la confianza de los intervalos de confianza con 4 distribuciones simétricas y una distribución asimétrica con variaciones en los parámetros.  </w:t>
      </w:r>
    </w:p>
    <w:p w14:paraId="7B54A534" w14:textId="3F6FF6A8" w:rsidR="00EA7569" w:rsidRPr="00D623DF" w:rsidRDefault="00D623DF">
      <w:pPr>
        <w:rPr>
          <w:rFonts w:ascii="Times New Roman" w:hAnsi="Times New Roman" w:cs="Times New Roman"/>
          <w:lang w:val="es-CR"/>
        </w:rPr>
      </w:pPr>
      <w:r>
        <w:rPr>
          <w:rFonts w:ascii="Times New Roman" w:hAnsi="Times New Roman" w:cs="Times New Roman"/>
          <w:lang w:val="es-CR"/>
        </w:rPr>
        <w:t>Tome los datos que va a utilizar en el trabajo final.  Estime un modelo lineal con su variable dependiente y dos predictoras.  Utilice los valores de las estimaciones de</w:t>
      </w:r>
      <w:r w:rsidRPr="00D623DF">
        <w:rPr>
          <w:rFonts w:ascii="Times New Roman" w:hAnsi="Times New Roman" w:cs="Times New Roman"/>
          <w:lang w:val="es-CR"/>
        </w:rPr>
        <w:t xml:space="preserve"> </w:t>
      </w:r>
      <w:r>
        <w:rPr>
          <w:rFonts w:ascii="Times New Roman" w:hAnsi="Times New Roman" w:cs="Times New Roman"/>
        </w:rPr>
        <w:sym w:font="Symbol" w:char="F062"/>
      </w:r>
      <w:r w:rsidRPr="00D623DF">
        <w:rPr>
          <w:rFonts w:ascii="Times New Roman" w:hAnsi="Times New Roman" w:cs="Times New Roman"/>
          <w:vertAlign w:val="subscript"/>
          <w:lang w:val="es-CR"/>
        </w:rPr>
        <w:t>0</w:t>
      </w:r>
      <w:r w:rsidRPr="00D623DF">
        <w:rPr>
          <w:rFonts w:ascii="Times New Roman" w:hAnsi="Times New Roman" w:cs="Times New Roman"/>
          <w:lang w:val="es-CR"/>
        </w:rPr>
        <w:t xml:space="preserve">, </w:t>
      </w:r>
      <w:r>
        <w:rPr>
          <w:rFonts w:ascii="Times New Roman" w:hAnsi="Times New Roman" w:cs="Times New Roman"/>
        </w:rPr>
        <w:sym w:font="Symbol" w:char="F062"/>
      </w:r>
      <w:r w:rsidRPr="00D623DF">
        <w:rPr>
          <w:rFonts w:ascii="Times New Roman" w:hAnsi="Times New Roman" w:cs="Times New Roman"/>
          <w:vertAlign w:val="subscript"/>
          <w:lang w:val="es-CR"/>
        </w:rPr>
        <w:t>1</w:t>
      </w:r>
      <w:r w:rsidRPr="00D623DF">
        <w:rPr>
          <w:rFonts w:ascii="Times New Roman" w:hAnsi="Times New Roman" w:cs="Times New Roman"/>
          <w:lang w:val="es-CR"/>
        </w:rPr>
        <w:t xml:space="preserve"> y </w:t>
      </w:r>
      <w:r>
        <w:rPr>
          <w:rFonts w:ascii="Times New Roman" w:hAnsi="Times New Roman" w:cs="Times New Roman"/>
        </w:rPr>
        <w:sym w:font="Symbol" w:char="F062"/>
      </w:r>
      <w:r w:rsidRPr="00D623DF">
        <w:rPr>
          <w:rFonts w:ascii="Times New Roman" w:hAnsi="Times New Roman" w:cs="Times New Roman"/>
          <w:vertAlign w:val="subscript"/>
          <w:lang w:val="es-CR"/>
        </w:rPr>
        <w:t>2</w:t>
      </w:r>
      <w:r w:rsidRPr="00D623DF">
        <w:rPr>
          <w:rFonts w:ascii="Times New Roman" w:hAnsi="Times New Roman" w:cs="Times New Roman"/>
          <w:lang w:val="es-CR"/>
        </w:rPr>
        <w:t>,</w:t>
      </w:r>
      <w:r>
        <w:rPr>
          <w:rFonts w:ascii="Times New Roman" w:hAnsi="Times New Roman" w:cs="Times New Roman"/>
          <w:lang w:val="es-CR"/>
        </w:rPr>
        <w:t xml:space="preserve"> y las distribuciones de las variables predictoras (o sea, puede escoger que sus variables se simulen con una normal, una uniforme, o cualquier otra distribución)</w:t>
      </w:r>
      <w:r w:rsidR="00412C74">
        <w:rPr>
          <w:rFonts w:ascii="Times New Roman" w:hAnsi="Times New Roman" w:cs="Times New Roman"/>
          <w:lang w:val="es-CR"/>
        </w:rPr>
        <w:t xml:space="preserve"> para simular datos</w:t>
      </w:r>
      <w:r>
        <w:rPr>
          <w:rFonts w:ascii="Times New Roman" w:hAnsi="Times New Roman" w:cs="Times New Roman"/>
          <w:lang w:val="es-CR"/>
        </w:rPr>
        <w:t xml:space="preserve">.  </w:t>
      </w:r>
      <w:r w:rsidR="000F505F">
        <w:rPr>
          <w:rFonts w:ascii="Times New Roman" w:hAnsi="Times New Roman" w:cs="Times New Roman"/>
          <w:lang w:val="es-CR"/>
        </w:rPr>
        <w:t xml:space="preserve">O bien, puede tomar directamente las 2 variables predictoras de su base de datos.  </w:t>
      </w:r>
      <w:r>
        <w:rPr>
          <w:rFonts w:ascii="Times New Roman" w:hAnsi="Times New Roman" w:cs="Times New Roman"/>
          <w:lang w:val="es-CR"/>
        </w:rPr>
        <w:t>Use el tamaño de muestra de su trabajo final.</w:t>
      </w:r>
    </w:p>
    <w:p w14:paraId="7F9E9BAB" w14:textId="08DF2F05" w:rsidR="00EA7569" w:rsidRDefault="00EA7569">
      <w:pPr>
        <w:rPr>
          <w:rFonts w:ascii="Times New Roman" w:hAnsi="Times New Roman" w:cs="Times New Roman"/>
          <w:lang w:val="es-CR"/>
        </w:rPr>
      </w:pPr>
      <w:r>
        <w:rPr>
          <w:rFonts w:ascii="Times New Roman" w:hAnsi="Times New Roman" w:cs="Times New Roman"/>
          <w:lang w:val="es-CR"/>
        </w:rPr>
        <w:t xml:space="preserve">Suponga </w:t>
      </w:r>
      <w:r w:rsidR="00D623DF">
        <w:rPr>
          <w:rFonts w:ascii="Times New Roman" w:hAnsi="Times New Roman" w:cs="Times New Roman"/>
          <w:lang w:val="es-CR"/>
        </w:rPr>
        <w:t xml:space="preserve">entonces que el modelo tiene la </w:t>
      </w:r>
      <w:r>
        <w:rPr>
          <w:rFonts w:ascii="Times New Roman" w:hAnsi="Times New Roman" w:cs="Times New Roman"/>
          <w:lang w:val="es-CR"/>
        </w:rPr>
        <w:t>siguiente especificación:</w:t>
      </w:r>
    </w:p>
    <w:p w14:paraId="06E6411A" w14:textId="1C6ABAE4" w:rsidR="00EA7569" w:rsidRPr="0065349C" w:rsidRDefault="00091B4E" w:rsidP="00EA7569">
      <w:pPr>
        <w:ind w:left="720" w:firstLine="720"/>
        <w:rPr>
          <w:rFonts w:ascii="Times New Roman" w:hAnsi="Times New Roman" w:cs="Times New Roman"/>
          <w:lang w:val="es-CR"/>
        </w:rPr>
      </w:pPr>
      <w:r w:rsidRPr="0065349C">
        <w:rPr>
          <w:rFonts w:ascii="Times New Roman" w:hAnsi="Times New Roman" w:cs="Times New Roman"/>
          <w:lang w:val="es-CR"/>
        </w:rPr>
        <w:t>Y</w:t>
      </w:r>
      <w:r w:rsidRPr="0065349C">
        <w:rPr>
          <w:rFonts w:ascii="Times New Roman" w:hAnsi="Times New Roman" w:cs="Times New Roman"/>
          <w:vertAlign w:val="subscript"/>
          <w:lang w:val="es-CR"/>
        </w:rPr>
        <w:t>i</w:t>
      </w:r>
      <w:r w:rsidRPr="0065349C">
        <w:rPr>
          <w:rFonts w:ascii="Times New Roman" w:hAnsi="Times New Roman" w:cs="Times New Roman"/>
          <w:lang w:val="es-CR"/>
        </w:rPr>
        <w:t xml:space="preserve"> </w:t>
      </w:r>
      <w:r w:rsidR="00EA7569" w:rsidRPr="0065349C">
        <w:rPr>
          <w:rFonts w:ascii="Times New Roman" w:hAnsi="Times New Roman" w:cs="Times New Roman"/>
          <w:lang w:val="es-CR"/>
        </w:rPr>
        <w:t xml:space="preserve">=  </w:t>
      </w:r>
      <w:r w:rsidR="00EA7569">
        <w:rPr>
          <w:rFonts w:ascii="Times New Roman" w:hAnsi="Times New Roman" w:cs="Times New Roman"/>
        </w:rPr>
        <w:sym w:font="Symbol" w:char="F062"/>
      </w:r>
      <w:r w:rsidR="00EA7569" w:rsidRPr="0065349C">
        <w:rPr>
          <w:rFonts w:ascii="Times New Roman" w:hAnsi="Times New Roman" w:cs="Times New Roman"/>
          <w:vertAlign w:val="subscript"/>
          <w:lang w:val="es-CR"/>
        </w:rPr>
        <w:t>0</w:t>
      </w:r>
      <w:r w:rsidR="00EA7569" w:rsidRPr="0065349C">
        <w:rPr>
          <w:rFonts w:ascii="Times New Roman" w:hAnsi="Times New Roman" w:cs="Times New Roman"/>
          <w:lang w:val="es-CR"/>
        </w:rPr>
        <w:t xml:space="preserve"> + </w:t>
      </w:r>
      <w:r w:rsidR="00EA7569">
        <w:rPr>
          <w:rFonts w:ascii="Times New Roman" w:hAnsi="Times New Roman" w:cs="Times New Roman"/>
        </w:rPr>
        <w:sym w:font="Symbol" w:char="F062"/>
      </w:r>
      <w:r w:rsidR="00EA7569" w:rsidRPr="0065349C">
        <w:rPr>
          <w:rFonts w:ascii="Times New Roman" w:hAnsi="Times New Roman" w:cs="Times New Roman"/>
          <w:vertAlign w:val="subscript"/>
          <w:lang w:val="es-CR"/>
        </w:rPr>
        <w:t>1</w:t>
      </w:r>
      <w:r w:rsidR="00EA7569" w:rsidRPr="0065349C">
        <w:rPr>
          <w:rFonts w:ascii="Times New Roman" w:hAnsi="Times New Roman" w:cs="Times New Roman"/>
          <w:lang w:val="es-CR"/>
        </w:rPr>
        <w:t>*X</w:t>
      </w:r>
      <w:r w:rsidR="00EA7569" w:rsidRPr="0065349C">
        <w:rPr>
          <w:rFonts w:ascii="Times New Roman" w:hAnsi="Times New Roman" w:cs="Times New Roman"/>
          <w:vertAlign w:val="subscript"/>
          <w:lang w:val="es-CR"/>
        </w:rPr>
        <w:t>1i</w:t>
      </w:r>
      <w:r w:rsidR="00EA7569" w:rsidRPr="0065349C">
        <w:rPr>
          <w:rFonts w:ascii="Times New Roman" w:hAnsi="Times New Roman" w:cs="Times New Roman"/>
          <w:lang w:val="es-CR"/>
        </w:rPr>
        <w:t xml:space="preserve"> + </w:t>
      </w:r>
      <w:r w:rsidR="00EA7569">
        <w:rPr>
          <w:rFonts w:ascii="Times New Roman" w:hAnsi="Times New Roman" w:cs="Times New Roman"/>
        </w:rPr>
        <w:sym w:font="Symbol" w:char="F062"/>
      </w:r>
      <w:r w:rsidR="00EA7569" w:rsidRPr="0065349C">
        <w:rPr>
          <w:rFonts w:ascii="Times New Roman" w:hAnsi="Times New Roman" w:cs="Times New Roman"/>
          <w:vertAlign w:val="subscript"/>
          <w:lang w:val="es-CR"/>
        </w:rPr>
        <w:t>2</w:t>
      </w:r>
      <w:r w:rsidR="00EA7569" w:rsidRPr="0065349C">
        <w:rPr>
          <w:rFonts w:ascii="Times New Roman" w:hAnsi="Times New Roman" w:cs="Times New Roman"/>
          <w:lang w:val="es-CR"/>
        </w:rPr>
        <w:t>*X</w:t>
      </w:r>
      <w:r w:rsidR="00EA7569" w:rsidRPr="0065349C">
        <w:rPr>
          <w:rFonts w:ascii="Times New Roman" w:hAnsi="Times New Roman" w:cs="Times New Roman"/>
          <w:vertAlign w:val="subscript"/>
          <w:lang w:val="es-CR"/>
        </w:rPr>
        <w:t>2</w:t>
      </w:r>
      <w:proofErr w:type="gramStart"/>
      <w:r w:rsidR="00EA7569" w:rsidRPr="0065349C">
        <w:rPr>
          <w:rFonts w:ascii="Times New Roman" w:hAnsi="Times New Roman" w:cs="Times New Roman"/>
          <w:vertAlign w:val="subscript"/>
          <w:lang w:val="es-CR"/>
        </w:rPr>
        <w:t>i</w:t>
      </w:r>
      <w:r w:rsidR="00EA7569" w:rsidRPr="0065349C">
        <w:rPr>
          <w:rFonts w:ascii="Times New Roman" w:hAnsi="Times New Roman" w:cs="Times New Roman"/>
          <w:lang w:val="es-CR"/>
        </w:rPr>
        <w:t xml:space="preserve">  +</w:t>
      </w:r>
      <w:proofErr w:type="gramEnd"/>
      <w:r w:rsidR="00EA7569" w:rsidRPr="0065349C">
        <w:rPr>
          <w:rFonts w:ascii="Times New Roman" w:hAnsi="Times New Roman" w:cs="Times New Roman"/>
          <w:lang w:val="es-CR"/>
        </w:rPr>
        <w:t xml:space="preserve"> </w:t>
      </w:r>
      <w:r w:rsidR="00EA7569">
        <w:rPr>
          <w:rFonts w:ascii="Times New Roman" w:hAnsi="Times New Roman" w:cs="Times New Roman"/>
        </w:rPr>
        <w:sym w:font="Symbol" w:char="F065"/>
      </w:r>
      <w:r w:rsidR="00EA7569" w:rsidRPr="0065349C">
        <w:rPr>
          <w:rFonts w:ascii="Times New Roman" w:hAnsi="Times New Roman" w:cs="Times New Roman"/>
          <w:vertAlign w:val="subscript"/>
          <w:lang w:val="es-CR"/>
        </w:rPr>
        <w:t>i</w:t>
      </w:r>
      <w:r w:rsidR="00EA7569" w:rsidRPr="0065349C">
        <w:rPr>
          <w:rFonts w:ascii="Times New Roman" w:hAnsi="Times New Roman" w:cs="Times New Roman"/>
          <w:lang w:val="es-CR"/>
        </w:rPr>
        <w:t xml:space="preserve"> </w:t>
      </w:r>
    </w:p>
    <w:p w14:paraId="335DE7AA" w14:textId="77777777" w:rsidR="000D36AD" w:rsidRDefault="000D36AD">
      <w:pPr>
        <w:rPr>
          <w:rFonts w:ascii="Times New Roman" w:hAnsi="Times New Roman" w:cs="Times New Roman"/>
          <w:lang w:val="es-CR"/>
        </w:rPr>
      </w:pPr>
    </w:p>
    <w:p w14:paraId="1B691337" w14:textId="1A096D50" w:rsidR="000F505F" w:rsidRDefault="000F505F">
      <w:pPr>
        <w:rPr>
          <w:rFonts w:ascii="Times New Roman" w:hAnsi="Times New Roman" w:cs="Times New Roman"/>
          <w:lang w:val="es-CR"/>
        </w:rPr>
      </w:pPr>
      <w:r>
        <w:rPr>
          <w:rFonts w:ascii="Times New Roman" w:hAnsi="Times New Roman" w:cs="Times New Roman"/>
          <w:lang w:val="es-CR"/>
        </w:rPr>
        <w:t>Esto quiere decir que tiene que simular la variable Yi.</w:t>
      </w:r>
    </w:p>
    <w:p w14:paraId="406F1E11" w14:textId="455650DD" w:rsidR="00BA5448" w:rsidRDefault="00D623DF">
      <w:pPr>
        <w:rPr>
          <w:rFonts w:ascii="Times New Roman" w:hAnsi="Times New Roman" w:cs="Times New Roman"/>
          <w:lang w:val="es-CR"/>
        </w:rPr>
      </w:pPr>
      <w:r w:rsidRPr="00D623DF">
        <w:rPr>
          <w:rFonts w:ascii="Times New Roman" w:hAnsi="Times New Roman" w:cs="Times New Roman"/>
          <w:lang w:val="es-CR"/>
        </w:rPr>
        <w:t xml:space="preserve">Haga 8 </w:t>
      </w:r>
      <w:proofErr w:type="spellStart"/>
      <w:r w:rsidRPr="00D623DF">
        <w:rPr>
          <w:rFonts w:ascii="Times New Roman" w:hAnsi="Times New Roman" w:cs="Times New Roman"/>
          <w:lang w:val="es-CR"/>
        </w:rPr>
        <w:t>escenerios</w:t>
      </w:r>
      <w:proofErr w:type="spellEnd"/>
      <w:r w:rsidRPr="00D623DF">
        <w:rPr>
          <w:rFonts w:ascii="Times New Roman" w:hAnsi="Times New Roman" w:cs="Times New Roman"/>
          <w:lang w:val="es-CR"/>
        </w:rPr>
        <w:t xml:space="preserve"> con base e</w:t>
      </w:r>
      <w:r>
        <w:rPr>
          <w:rFonts w:ascii="Times New Roman" w:hAnsi="Times New Roman" w:cs="Times New Roman"/>
          <w:lang w:val="es-CR"/>
        </w:rPr>
        <w:t xml:space="preserve">n la distribución del error.  En otras palabras, simule el error con las siguientes 4 distribuciones </w:t>
      </w:r>
      <w:r w:rsidR="008954FE">
        <w:rPr>
          <w:rFonts w:ascii="Times New Roman" w:hAnsi="Times New Roman" w:cs="Times New Roman"/>
          <w:lang w:val="es-CR"/>
        </w:rPr>
        <w:t>continuas</w:t>
      </w:r>
      <w:r>
        <w:rPr>
          <w:rFonts w:ascii="Times New Roman" w:hAnsi="Times New Roman" w:cs="Times New Roman"/>
          <w:lang w:val="es-CR"/>
        </w:rPr>
        <w:t xml:space="preserve">: normal, t de </w:t>
      </w:r>
      <w:proofErr w:type="spellStart"/>
      <w:r>
        <w:rPr>
          <w:rFonts w:ascii="Times New Roman" w:hAnsi="Times New Roman" w:cs="Times New Roman"/>
          <w:lang w:val="es-CR"/>
        </w:rPr>
        <w:t>Student</w:t>
      </w:r>
      <w:proofErr w:type="spellEnd"/>
      <w:r>
        <w:rPr>
          <w:rFonts w:ascii="Times New Roman" w:hAnsi="Times New Roman" w:cs="Times New Roman"/>
          <w:lang w:val="es-CR"/>
        </w:rPr>
        <w:t>, Cauchy y uniforme (la media de los errores tiene que estar centrada en 0)</w:t>
      </w:r>
      <w:r w:rsidR="007B3688">
        <w:rPr>
          <w:rFonts w:ascii="Times New Roman" w:hAnsi="Times New Roman" w:cs="Times New Roman"/>
          <w:lang w:val="es-CR"/>
        </w:rPr>
        <w:t xml:space="preserve">.  Las funciones son </w:t>
      </w:r>
      <w:proofErr w:type="spellStart"/>
      <w:proofErr w:type="gramStart"/>
      <w:r w:rsidR="007B3688">
        <w:rPr>
          <w:rFonts w:ascii="Times New Roman" w:hAnsi="Times New Roman" w:cs="Times New Roman"/>
          <w:lang w:val="es-CR"/>
        </w:rPr>
        <w:t>rnorm</w:t>
      </w:r>
      <w:proofErr w:type="spellEnd"/>
      <w:r w:rsidR="007B3688">
        <w:rPr>
          <w:rFonts w:ascii="Times New Roman" w:hAnsi="Times New Roman" w:cs="Times New Roman"/>
          <w:lang w:val="es-CR"/>
        </w:rPr>
        <w:t>(</w:t>
      </w:r>
      <w:proofErr w:type="gramEnd"/>
      <w:r w:rsidR="007B3688">
        <w:rPr>
          <w:rFonts w:ascii="Times New Roman" w:hAnsi="Times New Roman" w:cs="Times New Roman"/>
          <w:lang w:val="es-CR"/>
        </w:rPr>
        <w:t xml:space="preserve">), </w:t>
      </w:r>
      <w:proofErr w:type="spellStart"/>
      <w:r w:rsidR="007B3688">
        <w:rPr>
          <w:rFonts w:ascii="Times New Roman" w:hAnsi="Times New Roman" w:cs="Times New Roman"/>
          <w:lang w:val="es-CR"/>
        </w:rPr>
        <w:t>rt</w:t>
      </w:r>
      <w:proofErr w:type="spellEnd"/>
      <w:r w:rsidR="007B3688">
        <w:rPr>
          <w:rFonts w:ascii="Times New Roman" w:hAnsi="Times New Roman" w:cs="Times New Roman"/>
          <w:lang w:val="es-CR"/>
        </w:rPr>
        <w:t xml:space="preserve">, </w:t>
      </w:r>
      <w:proofErr w:type="spellStart"/>
      <w:r w:rsidR="007B3688">
        <w:rPr>
          <w:rFonts w:ascii="Times New Roman" w:hAnsi="Times New Roman" w:cs="Times New Roman"/>
          <w:lang w:val="es-CR"/>
        </w:rPr>
        <w:t>rcauchy</w:t>
      </w:r>
      <w:proofErr w:type="spellEnd"/>
      <w:r w:rsidR="007B3688">
        <w:rPr>
          <w:rFonts w:ascii="Times New Roman" w:hAnsi="Times New Roman" w:cs="Times New Roman"/>
          <w:lang w:val="es-CR"/>
        </w:rPr>
        <w:t xml:space="preserve"> y </w:t>
      </w:r>
      <w:proofErr w:type="spellStart"/>
      <w:r w:rsidR="007B3688">
        <w:rPr>
          <w:rFonts w:ascii="Times New Roman" w:hAnsi="Times New Roman" w:cs="Times New Roman"/>
          <w:lang w:val="es-CR"/>
        </w:rPr>
        <w:t>runif</w:t>
      </w:r>
      <w:proofErr w:type="spellEnd"/>
      <w:r w:rsidR="007B3688">
        <w:rPr>
          <w:rFonts w:ascii="Times New Roman" w:hAnsi="Times New Roman" w:cs="Times New Roman"/>
          <w:lang w:val="es-CR"/>
        </w:rPr>
        <w:t>.  Ustedes escogen el valor de los parámetros (investiguen en Wikipedia cuáles son los posibles valores que pueden escoger).</w:t>
      </w:r>
      <w:r>
        <w:rPr>
          <w:rFonts w:ascii="Times New Roman" w:hAnsi="Times New Roman" w:cs="Times New Roman"/>
          <w:lang w:val="es-CR"/>
        </w:rPr>
        <w:t xml:space="preserve">  Además, los otros 4 escenarios </w:t>
      </w:r>
      <w:r w:rsidR="00412C74">
        <w:rPr>
          <w:rFonts w:ascii="Times New Roman" w:hAnsi="Times New Roman" w:cs="Times New Roman"/>
          <w:lang w:val="es-CR"/>
        </w:rPr>
        <w:t>son</w:t>
      </w:r>
      <w:r>
        <w:rPr>
          <w:rFonts w:ascii="Times New Roman" w:hAnsi="Times New Roman" w:cs="Times New Roman"/>
          <w:lang w:val="es-CR"/>
        </w:rPr>
        <w:t xml:space="preserve"> con errores simulados con la distribución gamma; para ello, escoja a su gusto 4 combinaciones de los parámetros </w:t>
      </w:r>
      <w:proofErr w:type="spellStart"/>
      <w:r>
        <w:rPr>
          <w:rFonts w:ascii="Times New Roman" w:hAnsi="Times New Roman" w:cs="Times New Roman"/>
          <w:lang w:val="es-CR"/>
        </w:rPr>
        <w:t>shape</w:t>
      </w:r>
      <w:proofErr w:type="spellEnd"/>
      <w:r>
        <w:rPr>
          <w:rFonts w:ascii="Times New Roman" w:hAnsi="Times New Roman" w:cs="Times New Roman"/>
          <w:lang w:val="es-CR"/>
        </w:rPr>
        <w:t xml:space="preserve"> y </w:t>
      </w:r>
      <w:proofErr w:type="spellStart"/>
      <w:r>
        <w:rPr>
          <w:rFonts w:ascii="Times New Roman" w:hAnsi="Times New Roman" w:cs="Times New Roman"/>
          <w:lang w:val="es-CR"/>
        </w:rPr>
        <w:t>rate</w:t>
      </w:r>
      <w:proofErr w:type="spellEnd"/>
      <w:r>
        <w:rPr>
          <w:rFonts w:ascii="Times New Roman" w:hAnsi="Times New Roman" w:cs="Times New Roman"/>
          <w:lang w:val="es-CR"/>
        </w:rPr>
        <w:t xml:space="preserve"> (pero trate de que esos parámetros le generen distribuciones asimétricas).  </w:t>
      </w:r>
    </w:p>
    <w:p w14:paraId="3C789841" w14:textId="77777777" w:rsidR="00BA5448" w:rsidRDefault="00BA5448">
      <w:pPr>
        <w:rPr>
          <w:rFonts w:ascii="Times New Roman" w:hAnsi="Times New Roman" w:cs="Times New Roman"/>
          <w:lang w:val="es-CR"/>
        </w:rPr>
      </w:pPr>
    </w:p>
    <w:p w14:paraId="52AF80CE" w14:textId="71454474" w:rsidR="00D623DF" w:rsidRDefault="00D623DF">
      <w:pPr>
        <w:rPr>
          <w:rFonts w:ascii="Times New Roman" w:hAnsi="Times New Roman" w:cs="Times New Roman"/>
          <w:lang w:val="es-CR"/>
        </w:rPr>
      </w:pPr>
      <w:r>
        <w:rPr>
          <w:rFonts w:ascii="Times New Roman" w:hAnsi="Times New Roman" w:cs="Times New Roman"/>
          <w:lang w:val="es-CR"/>
        </w:rPr>
        <w:t xml:space="preserve">Para que </w:t>
      </w:r>
      <w:r w:rsidR="007B3688">
        <w:rPr>
          <w:rFonts w:ascii="Times New Roman" w:hAnsi="Times New Roman" w:cs="Times New Roman"/>
          <w:lang w:val="es-CR"/>
        </w:rPr>
        <w:t>se cumpla el supuesto de que los errores están centrados en cero</w:t>
      </w:r>
      <w:r w:rsidR="00BA5448">
        <w:rPr>
          <w:rFonts w:ascii="Times New Roman" w:hAnsi="Times New Roman" w:cs="Times New Roman"/>
          <w:lang w:val="es-CR"/>
        </w:rPr>
        <w:t xml:space="preserve"> y que tengan variabilidad similar</w:t>
      </w:r>
      <w:r w:rsidR="007B3688">
        <w:rPr>
          <w:rFonts w:ascii="Times New Roman" w:hAnsi="Times New Roman" w:cs="Times New Roman"/>
          <w:lang w:val="es-CR"/>
        </w:rPr>
        <w:t xml:space="preserve">, entonces </w:t>
      </w:r>
      <w:r w:rsidR="00BA5448">
        <w:rPr>
          <w:rFonts w:ascii="Times New Roman" w:hAnsi="Times New Roman" w:cs="Times New Roman"/>
          <w:lang w:val="es-CR"/>
        </w:rPr>
        <w:t xml:space="preserve">cuando crean el </w:t>
      </w:r>
      <w:proofErr w:type="spellStart"/>
      <w:r w:rsidR="00BA5448">
        <w:rPr>
          <w:rFonts w:ascii="Times New Roman" w:hAnsi="Times New Roman" w:cs="Times New Roman"/>
          <w:lang w:val="es-CR"/>
        </w:rPr>
        <w:t>erorr</w:t>
      </w:r>
      <w:proofErr w:type="spellEnd"/>
      <w:r w:rsidR="00412C74">
        <w:rPr>
          <w:rFonts w:ascii="Times New Roman" w:hAnsi="Times New Roman" w:cs="Times New Roman"/>
          <w:lang w:val="es-CR"/>
        </w:rPr>
        <w:t xml:space="preserve"> con distribución gamma</w:t>
      </w:r>
      <w:r w:rsidR="00BA5448">
        <w:rPr>
          <w:rFonts w:ascii="Times New Roman" w:hAnsi="Times New Roman" w:cs="Times New Roman"/>
          <w:lang w:val="es-CR"/>
        </w:rPr>
        <w:t xml:space="preserve">, métanlo dentro de la función </w:t>
      </w:r>
      <w:proofErr w:type="spellStart"/>
      <w:proofErr w:type="gramStart"/>
      <w:r w:rsidR="00BA5448">
        <w:rPr>
          <w:rFonts w:ascii="Times New Roman" w:hAnsi="Times New Roman" w:cs="Times New Roman"/>
          <w:lang w:val="es-CR"/>
        </w:rPr>
        <w:t>scale</w:t>
      </w:r>
      <w:proofErr w:type="spellEnd"/>
      <w:r w:rsidR="00BA5448">
        <w:rPr>
          <w:rFonts w:ascii="Times New Roman" w:hAnsi="Times New Roman" w:cs="Times New Roman"/>
          <w:lang w:val="es-CR"/>
        </w:rPr>
        <w:t>(</w:t>
      </w:r>
      <w:proofErr w:type="gramEnd"/>
      <w:r w:rsidR="00BA5448">
        <w:rPr>
          <w:rFonts w:ascii="Times New Roman" w:hAnsi="Times New Roman" w:cs="Times New Roman"/>
          <w:lang w:val="es-CR"/>
        </w:rPr>
        <w:t xml:space="preserve">) que lo estandariza, y lo multiplican por el error estándar de estimación que estimaron con el lm de sus datos.  Ejemplo, </w:t>
      </w:r>
      <w:proofErr w:type="spellStart"/>
      <w:r w:rsidR="00BA5448">
        <w:rPr>
          <w:rFonts w:ascii="Times New Roman" w:hAnsi="Times New Roman" w:cs="Times New Roman"/>
          <w:lang w:val="es-CR"/>
        </w:rPr>
        <w:t>scale</w:t>
      </w:r>
      <w:proofErr w:type="spellEnd"/>
      <w:r w:rsidR="00BA5448">
        <w:rPr>
          <w:rFonts w:ascii="Times New Roman" w:hAnsi="Times New Roman" w:cs="Times New Roman"/>
          <w:lang w:val="es-CR"/>
        </w:rPr>
        <w:t>(error)*</w:t>
      </w:r>
      <w:proofErr w:type="spellStart"/>
      <w:r w:rsidR="00BA5448">
        <w:rPr>
          <w:rFonts w:ascii="Times New Roman" w:hAnsi="Times New Roman" w:cs="Times New Roman"/>
          <w:lang w:val="es-CR"/>
        </w:rPr>
        <w:t>ee.</w:t>
      </w:r>
      <w:proofErr w:type="spellEnd"/>
    </w:p>
    <w:p w14:paraId="5464A561" w14:textId="0C855FEC" w:rsidR="007B3688" w:rsidRDefault="007B3688">
      <w:pPr>
        <w:rPr>
          <w:rFonts w:ascii="Times New Roman" w:hAnsi="Times New Roman" w:cs="Times New Roman"/>
          <w:lang w:val="es-CR"/>
        </w:rPr>
      </w:pPr>
      <w:r>
        <w:rPr>
          <w:rFonts w:ascii="Times New Roman" w:hAnsi="Times New Roman" w:cs="Times New Roman"/>
          <w:lang w:val="es-CR"/>
        </w:rPr>
        <w:t>Con estos 8 escenarios, presente lo siguiente:</w:t>
      </w:r>
    </w:p>
    <w:p w14:paraId="00973D62" w14:textId="77777777" w:rsidR="007B3688" w:rsidRDefault="007B3688" w:rsidP="007B3688">
      <w:pPr>
        <w:pStyle w:val="Prrafodelista"/>
        <w:numPr>
          <w:ilvl w:val="0"/>
          <w:numId w:val="12"/>
        </w:numPr>
        <w:rPr>
          <w:rFonts w:ascii="Times New Roman" w:hAnsi="Times New Roman" w:cs="Times New Roman"/>
          <w:lang w:val="es-CR"/>
        </w:rPr>
      </w:pPr>
      <w:r>
        <w:rPr>
          <w:rFonts w:ascii="Times New Roman" w:hAnsi="Times New Roman" w:cs="Times New Roman"/>
          <w:lang w:val="es-CR"/>
        </w:rPr>
        <w:t xml:space="preserve">Usando repeticiones (ciclos), calcule la potencia de la prueba para </w:t>
      </w:r>
      <w:r>
        <w:rPr>
          <w:rFonts w:ascii="Times New Roman" w:hAnsi="Times New Roman" w:cs="Times New Roman"/>
        </w:rPr>
        <w:sym w:font="Symbol" w:char="F062"/>
      </w:r>
      <w:r w:rsidRPr="007B3688">
        <w:rPr>
          <w:rFonts w:ascii="Times New Roman" w:hAnsi="Times New Roman" w:cs="Times New Roman"/>
          <w:vertAlign w:val="subscript"/>
          <w:lang w:val="es-CR"/>
        </w:rPr>
        <w:t>1</w:t>
      </w:r>
      <w:r>
        <w:rPr>
          <w:rFonts w:ascii="Times New Roman" w:hAnsi="Times New Roman" w:cs="Times New Roman"/>
          <w:lang w:val="es-CR"/>
        </w:rPr>
        <w:t xml:space="preserve"> para los 8 escenarios</w:t>
      </w:r>
    </w:p>
    <w:p w14:paraId="267E56DC" w14:textId="39443055" w:rsidR="007B3688" w:rsidRPr="007B3688" w:rsidRDefault="007B3688" w:rsidP="007B3688">
      <w:pPr>
        <w:pStyle w:val="Prrafodelista"/>
        <w:numPr>
          <w:ilvl w:val="0"/>
          <w:numId w:val="12"/>
        </w:numPr>
        <w:rPr>
          <w:rFonts w:ascii="Times New Roman" w:hAnsi="Times New Roman" w:cs="Times New Roman"/>
          <w:lang w:val="es-CR"/>
        </w:rPr>
      </w:pPr>
      <w:r>
        <w:rPr>
          <w:rFonts w:ascii="Times New Roman" w:hAnsi="Times New Roman" w:cs="Times New Roman"/>
          <w:lang w:val="es-CR"/>
        </w:rPr>
        <w:t xml:space="preserve">Usando repeticiones (ciclos), calcule la probabilidad de que el intervalo de confianza estimado para </w:t>
      </w:r>
      <w:r w:rsidRPr="007B3688">
        <w:rPr>
          <w:rFonts w:ascii="Times New Roman" w:hAnsi="Times New Roman" w:cs="Times New Roman"/>
          <w:lang w:val="es-CR"/>
        </w:rPr>
        <w:t>^</w:t>
      </w:r>
      <w:r>
        <w:rPr>
          <w:rFonts w:ascii="Times New Roman" w:hAnsi="Times New Roman" w:cs="Times New Roman"/>
        </w:rPr>
        <w:sym w:font="Symbol" w:char="F062"/>
      </w:r>
      <w:r w:rsidRPr="007B3688">
        <w:rPr>
          <w:rFonts w:ascii="Times New Roman" w:hAnsi="Times New Roman" w:cs="Times New Roman"/>
          <w:vertAlign w:val="subscript"/>
          <w:lang w:val="es-CR"/>
        </w:rPr>
        <w:t>1</w:t>
      </w:r>
      <w:r w:rsidRPr="007B3688">
        <w:rPr>
          <w:rFonts w:ascii="Times New Roman" w:hAnsi="Times New Roman" w:cs="Times New Roman"/>
          <w:lang w:val="es-CR"/>
        </w:rPr>
        <w:t xml:space="preserve"> </w:t>
      </w:r>
      <w:r>
        <w:rPr>
          <w:rFonts w:ascii="Times New Roman" w:hAnsi="Times New Roman" w:cs="Times New Roman"/>
          <w:lang w:val="es-CR"/>
        </w:rPr>
        <w:t xml:space="preserve">contenga el verdadero valor del parámetro </w:t>
      </w:r>
      <w:r>
        <w:rPr>
          <w:rFonts w:ascii="Times New Roman" w:hAnsi="Times New Roman" w:cs="Times New Roman"/>
        </w:rPr>
        <w:sym w:font="Symbol" w:char="F062"/>
      </w:r>
      <w:r w:rsidRPr="007B3688">
        <w:rPr>
          <w:rFonts w:ascii="Times New Roman" w:hAnsi="Times New Roman" w:cs="Times New Roman"/>
          <w:vertAlign w:val="subscript"/>
          <w:lang w:val="es-CR"/>
        </w:rPr>
        <w:t>1</w:t>
      </w:r>
      <w:r w:rsidRPr="007B3688">
        <w:rPr>
          <w:rFonts w:ascii="Times New Roman" w:hAnsi="Times New Roman" w:cs="Times New Roman"/>
          <w:lang w:val="es-CR"/>
        </w:rPr>
        <w:t>.</w:t>
      </w:r>
      <w:r>
        <w:rPr>
          <w:rFonts w:ascii="Times New Roman" w:hAnsi="Times New Roman" w:cs="Times New Roman"/>
          <w:lang w:val="es-CR"/>
        </w:rPr>
        <w:t xml:space="preserve">  </w:t>
      </w:r>
    </w:p>
    <w:p w14:paraId="32D25463" w14:textId="6EA57823" w:rsidR="000D36AD" w:rsidRPr="00D623DF" w:rsidRDefault="00937558">
      <w:pPr>
        <w:rPr>
          <w:rFonts w:ascii="Times New Roman" w:hAnsi="Times New Roman" w:cs="Times New Roman"/>
          <w:lang w:val="es-CR"/>
        </w:rPr>
      </w:pPr>
      <w:r>
        <w:rPr>
          <w:rFonts w:ascii="Times New Roman" w:hAnsi="Times New Roman" w:cs="Times New Roman"/>
          <w:lang w:val="es-CR"/>
        </w:rPr>
        <w:lastRenderedPageBreak/>
        <w:t xml:space="preserve">Presente los datos en forma ordenada en una especie de tabla comparativa; use 2 decimales para la potencia y para la probabilidad de que el intervalo estimado contenga al verdadero parámetro.  </w:t>
      </w:r>
      <w:r w:rsidR="000D36AD">
        <w:rPr>
          <w:rFonts w:ascii="Times New Roman" w:hAnsi="Times New Roman" w:cs="Times New Roman"/>
          <w:lang w:val="es-CR"/>
        </w:rPr>
        <w:t>Escriban en un párrafo si el argumento de los estadísticos es válido o no.  Diga cómo afecta la asimetría en la distribución de los errores.</w:t>
      </w:r>
    </w:p>
    <w:p w14:paraId="2BE739B9" w14:textId="09E5CB32" w:rsidR="00C2662E" w:rsidRDefault="00A03547" w:rsidP="000D36AD">
      <w:pPr>
        <w:rPr>
          <w:rFonts w:ascii="Times New Roman" w:hAnsi="Times New Roman" w:cs="Times New Roman"/>
          <w:lang w:val="es-CR"/>
        </w:rPr>
      </w:pPr>
      <w:r w:rsidRPr="00A03547">
        <w:rPr>
          <w:rFonts w:ascii="Times New Roman" w:hAnsi="Times New Roman" w:cs="Times New Roman"/>
          <w:lang w:val="es-CR"/>
        </w:rPr>
        <w:drawing>
          <wp:anchor distT="0" distB="0" distL="114300" distR="114300" simplePos="0" relativeHeight="251658240" behindDoc="0" locked="0" layoutInCell="1" allowOverlap="1" wp14:anchorId="014DCCAD" wp14:editId="4FB0F80F">
            <wp:simplePos x="0" y="0"/>
            <wp:positionH relativeFrom="margin">
              <wp:align>center</wp:align>
            </wp:positionH>
            <wp:positionV relativeFrom="paragraph">
              <wp:posOffset>652145</wp:posOffset>
            </wp:positionV>
            <wp:extent cx="4258269" cy="2286319"/>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58269" cy="2286319"/>
                    </a:xfrm>
                    <a:prstGeom prst="rect">
                      <a:avLst/>
                    </a:prstGeom>
                  </pic:spPr>
                </pic:pic>
              </a:graphicData>
            </a:graphic>
            <wp14:sizeRelH relativeFrom="page">
              <wp14:pctWidth>0</wp14:pctWidth>
            </wp14:sizeRelH>
            <wp14:sizeRelV relativeFrom="page">
              <wp14:pctHeight>0</wp14:pctHeight>
            </wp14:sizeRelV>
          </wp:anchor>
        </w:drawing>
      </w:r>
      <w:r w:rsidR="00533579" w:rsidRPr="000D36AD">
        <w:rPr>
          <w:rFonts w:ascii="Times New Roman" w:hAnsi="Times New Roman" w:cs="Times New Roman"/>
          <w:lang w:val="es-CR"/>
        </w:rPr>
        <w:t xml:space="preserve">Esta evaluación se enmarca dentro del rubro “Trabajos en clase y </w:t>
      </w:r>
      <w:proofErr w:type="spellStart"/>
      <w:r w:rsidR="00533579" w:rsidRPr="000D36AD">
        <w:rPr>
          <w:rFonts w:ascii="Times New Roman" w:hAnsi="Times New Roman" w:cs="Times New Roman"/>
          <w:lang w:val="es-CR"/>
        </w:rPr>
        <w:t>quizes</w:t>
      </w:r>
      <w:proofErr w:type="spellEnd"/>
      <w:r w:rsidR="00533579" w:rsidRPr="000D36AD">
        <w:rPr>
          <w:rFonts w:ascii="Times New Roman" w:hAnsi="Times New Roman" w:cs="Times New Roman"/>
          <w:lang w:val="es-CR"/>
        </w:rPr>
        <w:t xml:space="preserve">” que vale </w:t>
      </w:r>
      <w:r w:rsidR="0065349C">
        <w:rPr>
          <w:rFonts w:ascii="Times New Roman" w:hAnsi="Times New Roman" w:cs="Times New Roman"/>
          <w:lang w:val="es-CR"/>
        </w:rPr>
        <w:t xml:space="preserve">globalmente </w:t>
      </w:r>
      <w:r w:rsidR="00533579" w:rsidRPr="000D36AD">
        <w:rPr>
          <w:rFonts w:ascii="Times New Roman" w:hAnsi="Times New Roman" w:cs="Times New Roman"/>
          <w:lang w:val="es-CR"/>
        </w:rPr>
        <w:t xml:space="preserve">10% de la nota total.  El valor de cada evaluación va a depender de la cantidad de </w:t>
      </w:r>
      <w:proofErr w:type="spellStart"/>
      <w:r w:rsidR="00533579" w:rsidRPr="000D36AD">
        <w:rPr>
          <w:rFonts w:ascii="Times New Roman" w:hAnsi="Times New Roman" w:cs="Times New Roman"/>
          <w:lang w:val="es-CR"/>
        </w:rPr>
        <w:t>quizes</w:t>
      </w:r>
      <w:proofErr w:type="spellEnd"/>
      <w:r w:rsidR="00533579" w:rsidRPr="000D36AD">
        <w:rPr>
          <w:rFonts w:ascii="Times New Roman" w:hAnsi="Times New Roman" w:cs="Times New Roman"/>
          <w:lang w:val="es-CR"/>
        </w:rPr>
        <w:t xml:space="preserve"> y trabajos en clase que desarrollemos.</w:t>
      </w:r>
    </w:p>
    <w:p w14:paraId="51D7DC90" w14:textId="59D134FE" w:rsidR="00284EB8" w:rsidRDefault="00284EB8" w:rsidP="000D36AD">
      <w:pPr>
        <w:rPr>
          <w:rFonts w:ascii="Times New Roman" w:hAnsi="Times New Roman" w:cs="Times New Roman"/>
          <w:lang w:val="es-CR"/>
        </w:rPr>
      </w:pPr>
    </w:p>
    <w:p w14:paraId="5682BF55" w14:textId="3E276F4E" w:rsidR="00284EB8" w:rsidRDefault="00284EB8" w:rsidP="000D36AD">
      <w:pPr>
        <w:rPr>
          <w:rFonts w:ascii="Times New Roman" w:hAnsi="Times New Roman" w:cs="Times New Roman"/>
          <w:lang w:val="es-CR"/>
        </w:rPr>
      </w:pPr>
    </w:p>
    <w:p w14:paraId="33BF00E3" w14:textId="7EE0CCE9" w:rsidR="00284EB8" w:rsidRDefault="00284EB8" w:rsidP="000D36AD">
      <w:pPr>
        <w:rPr>
          <w:rFonts w:ascii="Times New Roman" w:hAnsi="Times New Roman" w:cs="Times New Roman"/>
          <w:lang w:val="es-CR"/>
        </w:rPr>
      </w:pPr>
    </w:p>
    <w:p w14:paraId="11220281" w14:textId="410823F8" w:rsidR="004D47E9" w:rsidRDefault="004D47E9" w:rsidP="000D36AD">
      <w:pPr>
        <w:rPr>
          <w:rFonts w:ascii="Times New Roman" w:hAnsi="Times New Roman" w:cs="Times New Roman"/>
          <w:lang w:val="es-CR"/>
        </w:rPr>
      </w:pPr>
    </w:p>
    <w:p w14:paraId="7058B9A8" w14:textId="16D756B3" w:rsidR="004D47E9" w:rsidRDefault="004D47E9" w:rsidP="000D36AD">
      <w:pPr>
        <w:rPr>
          <w:rFonts w:ascii="Times New Roman" w:hAnsi="Times New Roman" w:cs="Times New Roman"/>
          <w:lang w:val="es-CR"/>
        </w:rPr>
      </w:pPr>
    </w:p>
    <w:p w14:paraId="5E25BD75" w14:textId="68E226B1" w:rsidR="004D47E9" w:rsidRDefault="004D47E9" w:rsidP="000D36AD">
      <w:pPr>
        <w:rPr>
          <w:rFonts w:ascii="Times New Roman" w:hAnsi="Times New Roman" w:cs="Times New Roman"/>
          <w:lang w:val="es-CR"/>
        </w:rPr>
      </w:pPr>
    </w:p>
    <w:p w14:paraId="46F33170" w14:textId="7ABC670E" w:rsidR="004D47E9" w:rsidRDefault="004D47E9" w:rsidP="000D36AD">
      <w:pPr>
        <w:rPr>
          <w:rFonts w:ascii="Times New Roman" w:hAnsi="Times New Roman" w:cs="Times New Roman"/>
          <w:lang w:val="es-CR"/>
        </w:rPr>
      </w:pPr>
    </w:p>
    <w:p w14:paraId="28CA8E55" w14:textId="7DC30B4C" w:rsidR="004D47E9" w:rsidRDefault="004D47E9" w:rsidP="000D36AD">
      <w:pPr>
        <w:rPr>
          <w:rFonts w:ascii="Times New Roman" w:hAnsi="Times New Roman" w:cs="Times New Roman"/>
          <w:lang w:val="es-CR"/>
        </w:rPr>
      </w:pPr>
    </w:p>
    <w:p w14:paraId="356C2797" w14:textId="2080293F" w:rsidR="004D47E9" w:rsidRDefault="004D47E9" w:rsidP="000F59C2">
      <w:pPr>
        <w:ind w:firstLine="720"/>
        <w:jc w:val="both"/>
        <w:rPr>
          <w:rFonts w:ascii="Times New Roman" w:hAnsi="Times New Roman" w:cs="Times New Roman"/>
          <w:lang w:val="es-CR"/>
        </w:rPr>
      </w:pPr>
      <w:r>
        <w:rPr>
          <w:rFonts w:ascii="Times New Roman" w:hAnsi="Times New Roman" w:cs="Times New Roman"/>
          <w:lang w:val="es-CR"/>
        </w:rPr>
        <w:t>La potencia es la probabilidad de rechazar la hipótesis nula cuando la hipótesis nula es falsa. En este caso, se está utilizando la potencia como medida para calificar a las pruebas de hipótesis</w:t>
      </w:r>
      <w:r w:rsidR="000F59C2">
        <w:rPr>
          <w:rFonts w:ascii="Times New Roman" w:hAnsi="Times New Roman" w:cs="Times New Roman"/>
          <w:lang w:val="es-CR"/>
        </w:rPr>
        <w:t xml:space="preserve"> en su capacidad de determinar si se toma una decisión correcta o </w:t>
      </w:r>
      <w:proofErr w:type="gramStart"/>
      <w:r w:rsidR="000F59C2">
        <w:rPr>
          <w:rFonts w:ascii="Times New Roman" w:hAnsi="Times New Roman" w:cs="Times New Roman"/>
          <w:lang w:val="es-CR"/>
        </w:rPr>
        <w:t xml:space="preserve">no </w:t>
      </w:r>
      <w:r>
        <w:rPr>
          <w:rFonts w:ascii="Times New Roman" w:hAnsi="Times New Roman" w:cs="Times New Roman"/>
          <w:lang w:val="es-CR"/>
        </w:rPr>
        <w:t>.</w:t>
      </w:r>
      <w:proofErr w:type="gramEnd"/>
      <w:r>
        <w:rPr>
          <w:rFonts w:ascii="Times New Roman" w:hAnsi="Times New Roman" w:cs="Times New Roman"/>
          <w:lang w:val="es-CR"/>
        </w:rPr>
        <w:t xml:space="preserve"> Se puede observar en los resultados que las distribuciones con errores basados en distribuciones no simétricas </w:t>
      </w:r>
      <w:r w:rsidR="000F59C2">
        <w:rPr>
          <w:rFonts w:ascii="Times New Roman" w:hAnsi="Times New Roman" w:cs="Times New Roman"/>
          <w:lang w:val="es-CR"/>
        </w:rPr>
        <w:t xml:space="preserve">tienen potencias similares a aquellos con distribuciones simétricas. Se sabe que se está violando la normalidad, por lo </w:t>
      </w:r>
      <w:proofErr w:type="gramStart"/>
      <w:r w:rsidR="000F59C2">
        <w:rPr>
          <w:rFonts w:ascii="Times New Roman" w:hAnsi="Times New Roman" w:cs="Times New Roman"/>
          <w:lang w:val="es-CR"/>
        </w:rPr>
        <w:t>que ,</w:t>
      </w:r>
      <w:proofErr w:type="gramEnd"/>
      <w:r w:rsidR="000F59C2">
        <w:rPr>
          <w:rFonts w:ascii="Times New Roman" w:hAnsi="Times New Roman" w:cs="Times New Roman"/>
          <w:lang w:val="es-CR"/>
        </w:rPr>
        <w:t xml:space="preserve"> de acuerdo a la teoría, no se le puede creer a las pruebas de hipótesis. Y, basado en los resultados, tampoco se puede saber si el que los errores tengan distribuciones simétricas permite asumir que la ausencia de normalidad no afecta a las pruebas de hipótesis. Sin embargo, el tener potencias altas, permite asumir que las pruebas de hipótesis están permitiendo rechazar cuando la hipótesis nula es falsa, incluso ante la ausencia de normalidad.</w:t>
      </w:r>
    </w:p>
    <w:p w14:paraId="343357F8" w14:textId="43181009" w:rsidR="004D47E9" w:rsidRDefault="004D47E9" w:rsidP="000F59C2">
      <w:pPr>
        <w:ind w:firstLine="720"/>
        <w:jc w:val="both"/>
        <w:rPr>
          <w:rFonts w:ascii="Times New Roman" w:hAnsi="Times New Roman" w:cs="Times New Roman"/>
          <w:lang w:val="es-CR"/>
        </w:rPr>
      </w:pPr>
      <w:r>
        <w:rPr>
          <w:rFonts w:ascii="Times New Roman" w:hAnsi="Times New Roman" w:cs="Times New Roman"/>
          <w:lang w:val="es-CR"/>
        </w:rPr>
        <w:t xml:space="preserve">De acuerdo a los resultados obtenidos, se observa que las probabilidades de que Beta 1 esté en el intervalo de confianza, entre las distribuciones de errores simétricas y asimétricas, son muy similares. Esto no nos permite confirmar lo planteado por los estadísticos, que argumentan que la violación a la normalidad no afecta a los intervalos de confianza si la distribución de los errores es simétrica. El no poder llegar a conclusiones con respecto a lo planteado puede deberse a la naturaleza de los datos usados, pues, coincidentemente, los intervalos de confianza no paramétricos calculados a través de Bootstrap llegaban a las mismas conclusiones que los intervalos de confianza paramétricos. La principal diferencia es que los intervalos de confianza paramétricos eran más amplios, por lo que era esperable que las conclusiones entre ambos intervalos fueran similares (a pesar de que debido a la violación de supuestos no permite </w:t>
      </w:r>
      <w:proofErr w:type="gramStart"/>
      <w:r>
        <w:rPr>
          <w:rFonts w:ascii="Times New Roman" w:hAnsi="Times New Roman" w:cs="Times New Roman"/>
          <w:lang w:val="es-CR"/>
        </w:rPr>
        <w:t>creerle</w:t>
      </w:r>
      <w:proofErr w:type="gramEnd"/>
      <w:r>
        <w:rPr>
          <w:rFonts w:ascii="Times New Roman" w:hAnsi="Times New Roman" w:cs="Times New Roman"/>
          <w:lang w:val="es-CR"/>
        </w:rPr>
        <w:t xml:space="preserve"> a los intervalos de confianza).  </w:t>
      </w:r>
    </w:p>
    <w:p w14:paraId="6FA1F1F5" w14:textId="6AE9260E" w:rsidR="000F59C2" w:rsidRPr="000D36AD" w:rsidRDefault="000F59C2" w:rsidP="000F59C2">
      <w:pPr>
        <w:ind w:firstLine="720"/>
        <w:jc w:val="both"/>
        <w:rPr>
          <w:rFonts w:ascii="Times New Roman" w:hAnsi="Times New Roman" w:cs="Times New Roman"/>
          <w:lang w:val="es-CR"/>
        </w:rPr>
      </w:pPr>
      <w:bookmarkStart w:id="0" w:name="_GoBack"/>
      <w:bookmarkEnd w:id="0"/>
      <w:r>
        <w:rPr>
          <w:rFonts w:ascii="Times New Roman" w:hAnsi="Times New Roman" w:cs="Times New Roman"/>
          <w:lang w:val="es-CR"/>
        </w:rPr>
        <w:t>En conclusión, para ambos casos y con este conjunto de datos específico, la violación al supuesto de normalidad no afecta las pruebas de hipótesis ni los intervalos de confianza, mas no se puede asumir que esto se deba a la distribución simétrica o no de los errores.</w:t>
      </w:r>
    </w:p>
    <w:sectPr w:rsidR="000F59C2" w:rsidRPr="000D36AD" w:rsidSect="00A61B2F">
      <w:pgSz w:w="12240" w:h="15840"/>
      <w:pgMar w:top="1134" w:right="1247" w:bottom="1134"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4153"/>
    <w:multiLevelType w:val="hybridMultilevel"/>
    <w:tmpl w:val="647094C0"/>
    <w:lvl w:ilvl="0" w:tplc="6D68AA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47533"/>
    <w:multiLevelType w:val="hybridMultilevel"/>
    <w:tmpl w:val="CC64D1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81F2E"/>
    <w:multiLevelType w:val="hybridMultilevel"/>
    <w:tmpl w:val="9DB846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94C0E"/>
    <w:multiLevelType w:val="hybridMultilevel"/>
    <w:tmpl w:val="A0AC5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5F3DBD"/>
    <w:multiLevelType w:val="hybridMultilevel"/>
    <w:tmpl w:val="3BEC2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EF756D"/>
    <w:multiLevelType w:val="hybridMultilevel"/>
    <w:tmpl w:val="598E37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B964B2"/>
    <w:multiLevelType w:val="hybridMultilevel"/>
    <w:tmpl w:val="32762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CF773B"/>
    <w:multiLevelType w:val="hybridMultilevel"/>
    <w:tmpl w:val="B996694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4EE7803"/>
    <w:multiLevelType w:val="hybridMultilevel"/>
    <w:tmpl w:val="BBCC0C0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A9141F"/>
    <w:multiLevelType w:val="hybridMultilevel"/>
    <w:tmpl w:val="1688B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832721"/>
    <w:multiLevelType w:val="hybridMultilevel"/>
    <w:tmpl w:val="AD0A02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2A46A0"/>
    <w:multiLevelType w:val="hybridMultilevel"/>
    <w:tmpl w:val="5F3864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10"/>
  </w:num>
  <w:num w:numId="5">
    <w:abstractNumId w:val="8"/>
  </w:num>
  <w:num w:numId="6">
    <w:abstractNumId w:val="4"/>
  </w:num>
  <w:num w:numId="7">
    <w:abstractNumId w:val="3"/>
  </w:num>
  <w:num w:numId="8">
    <w:abstractNumId w:val="2"/>
  </w:num>
  <w:num w:numId="9">
    <w:abstractNumId w:val="0"/>
  </w:num>
  <w:num w:numId="10">
    <w:abstractNumId w:val="5"/>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662"/>
    <w:rsid w:val="00001064"/>
    <w:rsid w:val="00007F53"/>
    <w:rsid w:val="00017C02"/>
    <w:rsid w:val="00032D60"/>
    <w:rsid w:val="00035564"/>
    <w:rsid w:val="000408FE"/>
    <w:rsid w:val="0004114F"/>
    <w:rsid w:val="000811CA"/>
    <w:rsid w:val="00090225"/>
    <w:rsid w:val="00091B4E"/>
    <w:rsid w:val="000A5C16"/>
    <w:rsid w:val="000B553F"/>
    <w:rsid w:val="000D3005"/>
    <w:rsid w:val="000D36AD"/>
    <w:rsid w:val="000D52A5"/>
    <w:rsid w:val="000D5C1D"/>
    <w:rsid w:val="000F4746"/>
    <w:rsid w:val="000F505F"/>
    <w:rsid w:val="000F59C2"/>
    <w:rsid w:val="000F6DF6"/>
    <w:rsid w:val="001354C2"/>
    <w:rsid w:val="001916DC"/>
    <w:rsid w:val="001945E4"/>
    <w:rsid w:val="0019772A"/>
    <w:rsid w:val="00197816"/>
    <w:rsid w:val="001A2971"/>
    <w:rsid w:val="001A5FD0"/>
    <w:rsid w:val="001C40BE"/>
    <w:rsid w:val="001C5255"/>
    <w:rsid w:val="00203552"/>
    <w:rsid w:val="00212CEE"/>
    <w:rsid w:val="00212D98"/>
    <w:rsid w:val="00216DFE"/>
    <w:rsid w:val="00242FFD"/>
    <w:rsid w:val="00252EE1"/>
    <w:rsid w:val="00260911"/>
    <w:rsid w:val="00261488"/>
    <w:rsid w:val="00270B04"/>
    <w:rsid w:val="00284295"/>
    <w:rsid w:val="00284EB8"/>
    <w:rsid w:val="00297FD8"/>
    <w:rsid w:val="002B30A3"/>
    <w:rsid w:val="002F241A"/>
    <w:rsid w:val="002F3066"/>
    <w:rsid w:val="003022C2"/>
    <w:rsid w:val="00313D28"/>
    <w:rsid w:val="0032746A"/>
    <w:rsid w:val="00371B3C"/>
    <w:rsid w:val="003812BB"/>
    <w:rsid w:val="00390DEA"/>
    <w:rsid w:val="003C0991"/>
    <w:rsid w:val="003C472F"/>
    <w:rsid w:val="003F71D9"/>
    <w:rsid w:val="00402C30"/>
    <w:rsid w:val="00406B18"/>
    <w:rsid w:val="00412C74"/>
    <w:rsid w:val="00417C97"/>
    <w:rsid w:val="0042036A"/>
    <w:rsid w:val="00436C0F"/>
    <w:rsid w:val="00445D1B"/>
    <w:rsid w:val="00446A6F"/>
    <w:rsid w:val="00473BB4"/>
    <w:rsid w:val="004A3F12"/>
    <w:rsid w:val="004A463D"/>
    <w:rsid w:val="004A6780"/>
    <w:rsid w:val="004A74D9"/>
    <w:rsid w:val="004C0CC6"/>
    <w:rsid w:val="004C3DD6"/>
    <w:rsid w:val="004D3E76"/>
    <w:rsid w:val="004D47E9"/>
    <w:rsid w:val="004D7DAB"/>
    <w:rsid w:val="004F184B"/>
    <w:rsid w:val="00531891"/>
    <w:rsid w:val="00533579"/>
    <w:rsid w:val="00540300"/>
    <w:rsid w:val="005419E2"/>
    <w:rsid w:val="00545509"/>
    <w:rsid w:val="005C3844"/>
    <w:rsid w:val="005D2EFC"/>
    <w:rsid w:val="005E4CB7"/>
    <w:rsid w:val="0062428C"/>
    <w:rsid w:val="00652BFE"/>
    <w:rsid w:val="0065349C"/>
    <w:rsid w:val="006555F3"/>
    <w:rsid w:val="006650CB"/>
    <w:rsid w:val="00686752"/>
    <w:rsid w:val="00692F50"/>
    <w:rsid w:val="006B3B9D"/>
    <w:rsid w:val="006B6B4B"/>
    <w:rsid w:val="006B6DCD"/>
    <w:rsid w:val="006D6C12"/>
    <w:rsid w:val="006F1E4D"/>
    <w:rsid w:val="007025F2"/>
    <w:rsid w:val="00702734"/>
    <w:rsid w:val="0074267B"/>
    <w:rsid w:val="007B3688"/>
    <w:rsid w:val="007D48A6"/>
    <w:rsid w:val="007E3322"/>
    <w:rsid w:val="00807227"/>
    <w:rsid w:val="00811863"/>
    <w:rsid w:val="00813002"/>
    <w:rsid w:val="00825482"/>
    <w:rsid w:val="00837D91"/>
    <w:rsid w:val="008644FA"/>
    <w:rsid w:val="00876D1B"/>
    <w:rsid w:val="0087724D"/>
    <w:rsid w:val="00894C7D"/>
    <w:rsid w:val="008954FE"/>
    <w:rsid w:val="008D1670"/>
    <w:rsid w:val="008E0E93"/>
    <w:rsid w:val="008E17E0"/>
    <w:rsid w:val="008E4E08"/>
    <w:rsid w:val="008E7625"/>
    <w:rsid w:val="00937558"/>
    <w:rsid w:val="00941116"/>
    <w:rsid w:val="00947E84"/>
    <w:rsid w:val="009B1AF2"/>
    <w:rsid w:val="009D380D"/>
    <w:rsid w:val="009D603E"/>
    <w:rsid w:val="009E37AB"/>
    <w:rsid w:val="00A0078B"/>
    <w:rsid w:val="00A016C6"/>
    <w:rsid w:val="00A03547"/>
    <w:rsid w:val="00A1069F"/>
    <w:rsid w:val="00A136C1"/>
    <w:rsid w:val="00A279C3"/>
    <w:rsid w:val="00A455D7"/>
    <w:rsid w:val="00A5793B"/>
    <w:rsid w:val="00A61B2F"/>
    <w:rsid w:val="00A77AD8"/>
    <w:rsid w:val="00A8593F"/>
    <w:rsid w:val="00A91EBB"/>
    <w:rsid w:val="00A93CAA"/>
    <w:rsid w:val="00AA1286"/>
    <w:rsid w:val="00AB0981"/>
    <w:rsid w:val="00AC1330"/>
    <w:rsid w:val="00AF3E3D"/>
    <w:rsid w:val="00B273C6"/>
    <w:rsid w:val="00B47F24"/>
    <w:rsid w:val="00B63187"/>
    <w:rsid w:val="00BA5448"/>
    <w:rsid w:val="00BA6662"/>
    <w:rsid w:val="00BC2637"/>
    <w:rsid w:val="00BC33A6"/>
    <w:rsid w:val="00BC5739"/>
    <w:rsid w:val="00BD1853"/>
    <w:rsid w:val="00BD32A6"/>
    <w:rsid w:val="00BD4D12"/>
    <w:rsid w:val="00BF39AA"/>
    <w:rsid w:val="00C06A8E"/>
    <w:rsid w:val="00C2662E"/>
    <w:rsid w:val="00C34D1B"/>
    <w:rsid w:val="00C80223"/>
    <w:rsid w:val="00C84643"/>
    <w:rsid w:val="00C95A01"/>
    <w:rsid w:val="00CB62EE"/>
    <w:rsid w:val="00CB6536"/>
    <w:rsid w:val="00CC1AFC"/>
    <w:rsid w:val="00CD698A"/>
    <w:rsid w:val="00CE3CAB"/>
    <w:rsid w:val="00CF2A62"/>
    <w:rsid w:val="00D00B6D"/>
    <w:rsid w:val="00D04C39"/>
    <w:rsid w:val="00D10BD2"/>
    <w:rsid w:val="00D112CC"/>
    <w:rsid w:val="00D35426"/>
    <w:rsid w:val="00D35A0F"/>
    <w:rsid w:val="00D405A6"/>
    <w:rsid w:val="00D623DF"/>
    <w:rsid w:val="00D844E1"/>
    <w:rsid w:val="00D87792"/>
    <w:rsid w:val="00DA6889"/>
    <w:rsid w:val="00DC71ED"/>
    <w:rsid w:val="00DC7802"/>
    <w:rsid w:val="00DF08AA"/>
    <w:rsid w:val="00E234DC"/>
    <w:rsid w:val="00E3696E"/>
    <w:rsid w:val="00E4525C"/>
    <w:rsid w:val="00E56345"/>
    <w:rsid w:val="00E623EC"/>
    <w:rsid w:val="00E727FB"/>
    <w:rsid w:val="00EA0423"/>
    <w:rsid w:val="00EA089E"/>
    <w:rsid w:val="00EA40CB"/>
    <w:rsid w:val="00EA7569"/>
    <w:rsid w:val="00EB0070"/>
    <w:rsid w:val="00EB6D37"/>
    <w:rsid w:val="00EE27B6"/>
    <w:rsid w:val="00EF4F17"/>
    <w:rsid w:val="00F24553"/>
    <w:rsid w:val="00F31C41"/>
    <w:rsid w:val="00F4341B"/>
    <w:rsid w:val="00F62B8F"/>
    <w:rsid w:val="00F80CE5"/>
    <w:rsid w:val="00F8113F"/>
    <w:rsid w:val="00F82FFD"/>
    <w:rsid w:val="00F831EB"/>
    <w:rsid w:val="00F9653E"/>
    <w:rsid w:val="00FA096D"/>
    <w:rsid w:val="00FA1ECD"/>
    <w:rsid w:val="00FB02D2"/>
    <w:rsid w:val="00FB6B6B"/>
    <w:rsid w:val="00FE212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5F819"/>
  <w15:docId w15:val="{881D8B34-1CC2-4599-A58D-1F0B1A5BF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5A01"/>
  </w:style>
  <w:style w:type="paragraph" w:styleId="Ttulo1">
    <w:name w:val="heading 1"/>
    <w:basedOn w:val="Normal"/>
    <w:next w:val="Normal"/>
    <w:link w:val="Ttulo1Car"/>
    <w:uiPriority w:val="9"/>
    <w:qFormat/>
    <w:rsid w:val="009D60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603E"/>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9D603E"/>
    <w:pPr>
      <w:ind w:left="720"/>
      <w:contextualSpacing/>
    </w:pPr>
  </w:style>
  <w:style w:type="paragraph" w:styleId="Textodeglobo">
    <w:name w:val="Balloon Text"/>
    <w:basedOn w:val="Normal"/>
    <w:link w:val="TextodegloboCar"/>
    <w:uiPriority w:val="99"/>
    <w:semiHidden/>
    <w:unhideWhenUsed/>
    <w:rsid w:val="009D60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603E"/>
    <w:rPr>
      <w:rFonts w:ascii="Tahoma" w:hAnsi="Tahoma" w:cs="Tahoma"/>
      <w:sz w:val="16"/>
      <w:szCs w:val="16"/>
    </w:rPr>
  </w:style>
  <w:style w:type="character" w:styleId="Hipervnculo">
    <w:name w:val="Hyperlink"/>
    <w:basedOn w:val="Fuentedeprrafopredeter"/>
    <w:uiPriority w:val="99"/>
    <w:unhideWhenUsed/>
    <w:rsid w:val="000D3005"/>
    <w:rPr>
      <w:color w:val="0000FF" w:themeColor="hyperlink"/>
      <w:u w:val="single"/>
    </w:rPr>
  </w:style>
  <w:style w:type="table" w:styleId="Tablaconcuadrcula">
    <w:name w:val="Table Grid"/>
    <w:basedOn w:val="Tablanormal"/>
    <w:uiPriority w:val="59"/>
    <w:rsid w:val="00894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91B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452570">
      <w:bodyDiv w:val="1"/>
      <w:marLeft w:val="0"/>
      <w:marRight w:val="0"/>
      <w:marTop w:val="0"/>
      <w:marBottom w:val="0"/>
      <w:divBdr>
        <w:top w:val="none" w:sz="0" w:space="0" w:color="auto"/>
        <w:left w:val="none" w:sz="0" w:space="0" w:color="auto"/>
        <w:bottom w:val="none" w:sz="0" w:space="0" w:color="auto"/>
        <w:right w:val="none" w:sz="0" w:space="0" w:color="auto"/>
      </w:divBdr>
    </w:div>
    <w:div w:id="170139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Pages>
  <Words>852</Words>
  <Characters>4691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CCP UCR</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CCP UCR</dc:creator>
  <cp:lastModifiedBy>Usuario</cp:lastModifiedBy>
  <cp:revision>4</cp:revision>
  <dcterms:created xsi:type="dcterms:W3CDTF">2022-11-10T20:04:00Z</dcterms:created>
  <dcterms:modified xsi:type="dcterms:W3CDTF">2022-11-17T17:55:00Z</dcterms:modified>
</cp:coreProperties>
</file>