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1427" w:rsidRPr="002A1427" w:rsidRDefault="002A1427" w:rsidP="005F102A">
      <w:pPr>
        <w:spacing w:before="100" w:beforeAutospacing="1" w:after="30" w:line="240" w:lineRule="auto"/>
        <w:outlineLvl w:val="0"/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</w:pPr>
      <w:r w:rsidRPr="002A1427"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  <w:t xml:space="preserve">Start Using </w:t>
      </w:r>
      <w:proofErr w:type="spellStart"/>
      <w:r w:rsidRPr="002A1427"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  <w:t>Teggargrent</w:t>
      </w:r>
      <w:r w:rsidR="00D743E7"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  <w:t>_lat</w:t>
      </w:r>
      <w:proofErr w:type="spellEnd"/>
    </w:p>
    <w:p w:rsidR="002A1427" w:rsidRPr="002A1427" w:rsidRDefault="002A1427" w:rsidP="005F102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fr-FR"/>
        </w:rPr>
      </w:pPr>
      <w:r w:rsidRPr="002A1427">
        <w:rPr>
          <w:rFonts w:ascii="Tahoma" w:eastAsia="Times New Roman" w:hAnsi="Tahoma" w:cs="Tahoma"/>
          <w:color w:val="000000"/>
          <w:sz w:val="20"/>
          <w:szCs w:val="20"/>
          <w:lang w:val="en-US" w:eastAsia="fr-FR"/>
        </w:rPr>
        <w:t>Teggargrent 1.0 generated from template.</w:t>
      </w:r>
      <w:r w:rsidR="00DC79A9">
        <w:rPr>
          <w:rFonts w:ascii="Tahoma" w:eastAsia="Times New Roman" w:hAnsi="Tahoma" w:cs="Tahoma"/>
          <w:color w:val="000000"/>
          <w:sz w:val="20"/>
          <w:szCs w:val="20"/>
          <w:lang w:val="en-US" w:eastAsia="fr-FR"/>
        </w:rPr>
        <w:t xml:space="preserve"> </w:t>
      </w:r>
      <w:r w:rsidR="00DC79A9" w:rsidRPr="00DC79A9">
        <w:rPr>
          <w:rFonts w:ascii="Tahoma" w:eastAsia="Times New Roman" w:hAnsi="Tahoma" w:cs="Tahoma"/>
          <w:color w:val="000000"/>
          <w:sz w:val="20"/>
          <w:szCs w:val="20"/>
          <w:lang w:val="en-US" w:eastAsia="fr-FR"/>
        </w:rPr>
        <w:t>Teggargrent keyboard based on French Azerty keyboard.</w:t>
      </w:r>
    </w:p>
    <w:p w:rsidR="002A1427" w:rsidRPr="002A1427" w:rsidRDefault="002A1427" w:rsidP="005F102A">
      <w:pPr>
        <w:spacing w:before="100" w:beforeAutospacing="1" w:after="30" w:line="240" w:lineRule="auto"/>
        <w:outlineLvl w:val="0"/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fr-FR" w:eastAsia="fr-FR"/>
        </w:rPr>
      </w:pPr>
      <w:r w:rsidRPr="002A1427"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fr-FR" w:eastAsia="fr-FR"/>
        </w:rPr>
        <w:t xml:space="preserve">Keyboard </w:t>
      </w:r>
      <w:proofErr w:type="spellStart"/>
      <w:r w:rsidRPr="002A1427"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fr-FR" w:eastAsia="fr-FR"/>
        </w:rPr>
        <w:t>Layout</w:t>
      </w:r>
      <w:proofErr w:type="spellEnd"/>
    </w:p>
    <w:p w:rsidR="002A1427" w:rsidRPr="002A1427" w:rsidRDefault="002A1427" w:rsidP="005F102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val="fr-FR" w:eastAsia="fr-FR"/>
        </w:rPr>
      </w:pPr>
      <w:proofErr w:type="spellStart"/>
      <w:r w:rsidRPr="002A1427">
        <w:rPr>
          <w:rFonts w:ascii="Tahoma" w:eastAsia="Times New Roman" w:hAnsi="Tahoma" w:cs="Tahoma"/>
          <w:b/>
          <w:bCs/>
          <w:color w:val="000000"/>
          <w:sz w:val="20"/>
          <w:szCs w:val="20"/>
          <w:lang w:val="fr-FR" w:eastAsia="fr-FR"/>
        </w:rPr>
        <w:t>Unshifted</w:t>
      </w:r>
      <w:proofErr w:type="spellEnd"/>
    </w:p>
    <w:p w:rsidR="005F102A" w:rsidRPr="009F4A5A" w:rsidRDefault="002A1427" w:rsidP="005F102A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val="fr-FR" w:eastAsia="fr-FR"/>
        </w:rPr>
      </w:pPr>
      <w:r w:rsidRPr="009F4A5A">
        <w:rPr>
          <w:noProof/>
          <w:sz w:val="20"/>
          <w:szCs w:val="20"/>
        </w:rPr>
        <w:drawing>
          <wp:inline distT="0" distB="0" distL="0" distR="0" wp14:anchorId="70C49374" wp14:editId="4059C67F">
            <wp:extent cx="4713304" cy="1630018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ggargrent_latU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260" cy="165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A5A">
        <w:rPr>
          <w:rFonts w:ascii="Tahoma" w:eastAsia="Times New Roman" w:hAnsi="Tahoma" w:cs="Tahoma"/>
          <w:b/>
          <w:bCs/>
          <w:color w:val="000000"/>
          <w:sz w:val="20"/>
          <w:szCs w:val="20"/>
          <w:lang w:val="fr-FR" w:eastAsia="fr-FR"/>
        </w:rPr>
        <w:t xml:space="preserve"> </w:t>
      </w:r>
    </w:p>
    <w:p w:rsidR="002A1427" w:rsidRPr="002A1427" w:rsidRDefault="005F102A" w:rsidP="005F102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val="fr-FR" w:eastAsia="fr-FR"/>
        </w:rPr>
      </w:pPr>
      <w:proofErr w:type="spellStart"/>
      <w:r w:rsidRPr="009F4A5A">
        <w:rPr>
          <w:rFonts w:ascii="Tahoma" w:eastAsia="Times New Roman" w:hAnsi="Tahoma" w:cs="Tahoma"/>
          <w:b/>
          <w:bCs/>
          <w:color w:val="000000"/>
          <w:sz w:val="20"/>
          <w:szCs w:val="20"/>
          <w:lang w:val="fr-FR" w:eastAsia="fr-FR"/>
        </w:rPr>
        <w:t>S</w:t>
      </w:r>
      <w:r w:rsidR="002A1427" w:rsidRPr="002A1427">
        <w:rPr>
          <w:rFonts w:ascii="Tahoma" w:eastAsia="Times New Roman" w:hAnsi="Tahoma" w:cs="Tahoma"/>
          <w:b/>
          <w:bCs/>
          <w:color w:val="000000"/>
          <w:sz w:val="20"/>
          <w:szCs w:val="20"/>
          <w:lang w:val="fr-FR" w:eastAsia="fr-FR"/>
        </w:rPr>
        <w:t>hifted</w:t>
      </w:r>
      <w:proofErr w:type="spellEnd"/>
    </w:p>
    <w:p w:rsidR="005F102A" w:rsidRPr="009F4A5A" w:rsidRDefault="002A1427" w:rsidP="005F102A">
      <w:pPr>
        <w:rPr>
          <w:sz w:val="20"/>
          <w:szCs w:val="20"/>
        </w:rPr>
      </w:pPr>
      <w:r w:rsidRPr="009F4A5A">
        <w:rPr>
          <w:noProof/>
          <w:sz w:val="20"/>
          <w:szCs w:val="20"/>
        </w:rPr>
        <w:drawing>
          <wp:inline distT="0" distB="0" distL="0" distR="0" wp14:anchorId="2520E32C" wp14:editId="79B7E7D9">
            <wp:extent cx="4697103" cy="1689652"/>
            <wp:effectExtent l="0" t="0" r="0" b="6350"/>
            <wp:docPr id="7" name="Imagen 7" descr="Imagen que contiene electrónica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ggargrent_latU_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934" cy="17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5A" w:rsidRPr="009F4A5A" w:rsidRDefault="00CA700F" w:rsidP="005F102A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val="fr-FR" w:eastAsia="fr-FR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val="fr-FR" w:eastAsia="fr-FR"/>
        </w:rPr>
        <w:t>ALT</w:t>
      </w:r>
    </w:p>
    <w:p w:rsidR="005F102A" w:rsidRPr="009F4A5A" w:rsidRDefault="009F4A5A" w:rsidP="005F102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val="fr-FR" w:eastAsia="fr-FR"/>
        </w:rPr>
      </w:pPr>
      <w:r w:rsidRPr="009F4A5A">
        <w:rPr>
          <w:noProof/>
          <w:sz w:val="20"/>
          <w:szCs w:val="20"/>
        </w:rPr>
        <w:drawing>
          <wp:inline distT="0" distB="0" distL="0" distR="0" wp14:anchorId="2947F759" wp14:editId="48E8D4FE">
            <wp:extent cx="4695357" cy="1649895"/>
            <wp:effectExtent l="0" t="0" r="0" b="7620"/>
            <wp:docPr id="6" name="Imagen 6" descr="Imagen que contiene electrónica, tecla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ggargrent_latU_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967" cy="169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5A" w:rsidRPr="009F4A5A" w:rsidRDefault="00CA700F" w:rsidP="009F4A5A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val="fr-FR" w:eastAsia="fr-FR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val="fr-FR" w:eastAsia="fr-FR"/>
        </w:rPr>
        <w:t xml:space="preserve">ALT + </w:t>
      </w:r>
      <w:proofErr w:type="spellStart"/>
      <w:r w:rsidR="009F4A5A" w:rsidRPr="009F4A5A">
        <w:rPr>
          <w:rFonts w:ascii="Tahoma" w:eastAsia="Times New Roman" w:hAnsi="Tahoma" w:cs="Tahoma"/>
          <w:b/>
          <w:bCs/>
          <w:color w:val="000000"/>
          <w:sz w:val="20"/>
          <w:szCs w:val="20"/>
          <w:lang w:val="fr-FR" w:eastAsia="fr-FR"/>
        </w:rPr>
        <w:t>S</w:t>
      </w:r>
      <w:r w:rsidR="009F4A5A" w:rsidRPr="002A1427">
        <w:rPr>
          <w:rFonts w:ascii="Tahoma" w:eastAsia="Times New Roman" w:hAnsi="Tahoma" w:cs="Tahoma"/>
          <w:b/>
          <w:bCs/>
          <w:color w:val="000000"/>
          <w:sz w:val="20"/>
          <w:szCs w:val="20"/>
          <w:lang w:val="fr-FR" w:eastAsia="fr-FR"/>
        </w:rPr>
        <w:t>hifted</w:t>
      </w:r>
      <w:proofErr w:type="spellEnd"/>
    </w:p>
    <w:p w:rsidR="009F4A5A" w:rsidRPr="009F4A5A" w:rsidRDefault="009F4A5A" w:rsidP="005F102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val="fr-FR" w:eastAsia="fr-FR"/>
        </w:rPr>
      </w:pPr>
      <w:r w:rsidRPr="009F4A5A">
        <w:rPr>
          <w:noProof/>
          <w:sz w:val="20"/>
          <w:szCs w:val="20"/>
        </w:rPr>
        <w:drawing>
          <wp:inline distT="0" distB="0" distL="0" distR="0" wp14:anchorId="7912D441" wp14:editId="6265B3BA">
            <wp:extent cx="4732768" cy="1649895"/>
            <wp:effectExtent l="0" t="0" r="0" b="7620"/>
            <wp:docPr id="8" name="Imagen 8" descr="Imagen que contiene teclado, electrón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ggargrent_latU_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304" cy="16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5A" w:rsidRPr="002A1427" w:rsidRDefault="009F4A5A" w:rsidP="009F4A5A">
      <w:pPr>
        <w:spacing w:before="100" w:beforeAutospacing="1" w:after="30" w:line="240" w:lineRule="auto"/>
        <w:outlineLvl w:val="0"/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</w:pPr>
      <w:r w:rsidRPr="002A1427"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  <w:lastRenderedPageBreak/>
        <w:t xml:space="preserve">Keyboard </w:t>
      </w:r>
      <w:r w:rsidR="00EE220E" w:rsidRPr="00D743E7"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  <w:t xml:space="preserve">Touch </w:t>
      </w:r>
      <w:r w:rsidRPr="002A1427"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  <w:t>Layout</w:t>
      </w:r>
    </w:p>
    <w:p w:rsidR="009F4A5A" w:rsidRPr="002A1427" w:rsidRDefault="009F4A5A" w:rsidP="009F4A5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fr-FR"/>
        </w:rPr>
      </w:pPr>
      <w:r w:rsidRPr="002A1427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fr-FR"/>
        </w:rPr>
        <w:t>Unshifted</w:t>
      </w:r>
    </w:p>
    <w:p w:rsidR="009F4A5A" w:rsidRPr="00D743E7" w:rsidRDefault="009F4A5A" w:rsidP="009F4A5A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fr-FR"/>
        </w:rPr>
      </w:pPr>
      <w:r w:rsidRPr="00D743E7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fr-FR"/>
        </w:rPr>
        <w:t xml:space="preserve"> </w:t>
      </w:r>
      <w:r w:rsidRPr="009F4A5A">
        <w:rPr>
          <w:noProof/>
          <w:sz w:val="20"/>
          <w:szCs w:val="20"/>
        </w:rPr>
        <w:drawing>
          <wp:inline distT="0" distB="0" distL="0" distR="0" wp14:anchorId="6A7DDFEC" wp14:editId="7A044E20">
            <wp:extent cx="5159815" cy="1669774"/>
            <wp:effectExtent l="0" t="0" r="3175" b="6985"/>
            <wp:docPr id="13" name="Imagen 13" descr="Imagen que contiene electrónica, teclado, ventana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ggargrent_latmU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05" cy="168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5A" w:rsidRPr="002A1427" w:rsidRDefault="009F4A5A" w:rsidP="009F4A5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fr-FR"/>
        </w:rPr>
      </w:pPr>
      <w:r w:rsidRPr="00D743E7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fr-FR"/>
        </w:rPr>
        <w:t>S</w:t>
      </w:r>
      <w:r w:rsidRPr="002A1427">
        <w:rPr>
          <w:rFonts w:ascii="Tahoma" w:eastAsia="Times New Roman" w:hAnsi="Tahoma" w:cs="Tahoma"/>
          <w:b/>
          <w:bCs/>
          <w:color w:val="000000"/>
          <w:sz w:val="20"/>
          <w:szCs w:val="20"/>
          <w:lang w:val="en-US" w:eastAsia="fr-FR"/>
        </w:rPr>
        <w:t>hifted</w:t>
      </w:r>
    </w:p>
    <w:p w:rsidR="009F4A5A" w:rsidRPr="009F4A5A" w:rsidRDefault="009F4A5A" w:rsidP="009F4A5A">
      <w:pPr>
        <w:rPr>
          <w:sz w:val="20"/>
          <w:szCs w:val="20"/>
        </w:rPr>
      </w:pPr>
      <w:r w:rsidRPr="009F4A5A">
        <w:rPr>
          <w:noProof/>
          <w:sz w:val="20"/>
          <w:szCs w:val="20"/>
        </w:rPr>
        <w:drawing>
          <wp:inline distT="0" distB="0" distL="0" distR="0" wp14:anchorId="0DFEDD44" wp14:editId="057B42E9">
            <wp:extent cx="5168348" cy="1672535"/>
            <wp:effectExtent l="0" t="0" r="0" b="4445"/>
            <wp:docPr id="14" name="Imagen 14" descr="Imagen que contiene electrónica, teclado, ventana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ggargrent_latmU_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299" cy="16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5A" w:rsidRPr="009F4A5A" w:rsidRDefault="00FC57C0" w:rsidP="009F4A5A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val="fr-FR" w:eastAsia="fr-FR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val="fr-FR" w:eastAsia="fr-FR"/>
        </w:rPr>
        <w:t>Numbers</w:t>
      </w:r>
    </w:p>
    <w:p w:rsidR="009F4A5A" w:rsidRPr="009F4A5A" w:rsidRDefault="00FC57C0" w:rsidP="009F4A5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val="fr-FR" w:eastAsia="fr-FR"/>
        </w:rPr>
      </w:pPr>
      <w:r w:rsidRPr="009F4A5A">
        <w:rPr>
          <w:noProof/>
          <w:sz w:val="20"/>
          <w:szCs w:val="20"/>
        </w:rPr>
        <w:drawing>
          <wp:inline distT="0" distB="0" distL="0" distR="0" wp14:anchorId="45274D42" wp14:editId="0FCBB2FF">
            <wp:extent cx="5198745" cy="1704033"/>
            <wp:effectExtent l="0" t="0" r="1905" b="0"/>
            <wp:docPr id="16" name="Imagen 16" descr="Imagen que contiene electrónica, teclado, reloj, tre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ggargrent_latmU_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060" cy="171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5A" w:rsidRPr="009F4A5A" w:rsidRDefault="00F81F1F" w:rsidP="009F4A5A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0"/>
          <w:szCs w:val="20"/>
          <w:lang w:val="fr-FR" w:eastAsia="fr-FR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sz w:val="20"/>
          <w:szCs w:val="20"/>
          <w:lang w:val="fr-FR" w:eastAsia="fr-FR"/>
        </w:rPr>
        <w:t>Symbols</w:t>
      </w:r>
      <w:proofErr w:type="spellEnd"/>
    </w:p>
    <w:p w:rsidR="009F4A5A" w:rsidRDefault="00FC57C0" w:rsidP="00AD57F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val="fr-FR" w:eastAsia="fr-FR"/>
        </w:rPr>
      </w:pPr>
      <w:r w:rsidRPr="009F4A5A">
        <w:rPr>
          <w:noProof/>
          <w:sz w:val="20"/>
          <w:szCs w:val="20"/>
        </w:rPr>
        <w:drawing>
          <wp:inline distT="0" distB="0" distL="0" distR="0" wp14:anchorId="08A0EDEE" wp14:editId="20D48B3F">
            <wp:extent cx="5199132" cy="1696939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ggargrent_latmU_S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571" cy="171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33" w:rsidRDefault="00685B33" w:rsidP="00782E8E">
      <w:pPr>
        <w:spacing w:before="100" w:beforeAutospacing="1" w:after="30" w:line="240" w:lineRule="auto"/>
        <w:outlineLvl w:val="0"/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</w:pPr>
    </w:p>
    <w:p w:rsidR="00685B33" w:rsidRDefault="00685B33" w:rsidP="00782E8E">
      <w:pPr>
        <w:spacing w:before="100" w:beforeAutospacing="1" w:after="30" w:line="240" w:lineRule="auto"/>
        <w:outlineLvl w:val="0"/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</w:pPr>
    </w:p>
    <w:p w:rsidR="00782E8E" w:rsidRDefault="00782E8E" w:rsidP="00782E8E">
      <w:pPr>
        <w:spacing w:before="100" w:beforeAutospacing="1" w:after="30" w:line="240" w:lineRule="auto"/>
        <w:outlineLvl w:val="0"/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</w:pPr>
      <w:r w:rsidRPr="002A1427"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  <w:lastRenderedPageBreak/>
        <w:t xml:space="preserve">Keyboard </w:t>
      </w:r>
      <w:r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  <w:t xml:space="preserve">Layout vs </w:t>
      </w:r>
      <w:r w:rsidRPr="00D743E7"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  <w:t xml:space="preserve">Touch </w:t>
      </w:r>
      <w:r w:rsidRPr="002A1427"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  <w:t>Layout</w:t>
      </w:r>
      <w:r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  <w:t>:</w:t>
      </w:r>
    </w:p>
    <w:p w:rsidR="00782E8E" w:rsidRPr="00685B33" w:rsidRDefault="00782E8E" w:rsidP="00782E8E">
      <w:pPr>
        <w:pStyle w:val="Prrafodelista"/>
        <w:numPr>
          <w:ilvl w:val="0"/>
          <w:numId w:val="1"/>
        </w:numPr>
        <w:spacing w:before="100" w:beforeAutospacing="1" w:after="30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</w:pP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For the Touch keyboard we have created some </w:t>
      </w:r>
      <w:proofErr w:type="spellStart"/>
      <w:r w:rsidR="00F81F1F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longpress</w:t>
      </w:r>
      <w:proofErr w:type="spellEnd"/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 </w:t>
      </w:r>
      <w:proofErr w:type="spellStart"/>
      <w:r w:rsidR="00F81F1F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popout</w:t>
      </w:r>
      <w:proofErr w:type="spellEnd"/>
      <w:r w:rsidR="0063616B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 for shifted and unshifted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:</w:t>
      </w:r>
    </w:p>
    <w:p w:rsidR="00782E8E" w:rsidRPr="00685B33" w:rsidRDefault="00F81F1F" w:rsidP="00782E8E">
      <w:pPr>
        <w:pStyle w:val="Prrafodelista"/>
        <w:numPr>
          <w:ilvl w:val="1"/>
          <w:numId w:val="1"/>
        </w:numPr>
        <w:spacing w:before="100" w:beforeAutospacing="1" w:after="30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eastAsia="fr-FR"/>
        </w:rPr>
      </w:pP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eastAsia="fr-FR"/>
        </w:rPr>
        <w:t>2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vertAlign w:val="superscript"/>
          <w:lang w:eastAsia="fr-FR"/>
        </w:rPr>
        <w:t>nd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eastAsia="fr-FR"/>
        </w:rPr>
        <w:t xml:space="preserve"> line: z/</w:t>
      </w:r>
      <w:r w:rsidR="00A27CEA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eastAsia="fr-FR"/>
        </w:rPr>
        <w:t>ẓ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eastAsia="fr-FR"/>
        </w:rPr>
        <w:t xml:space="preserve"> – e/</w:t>
      </w:r>
      <w:r w:rsidR="00A27CEA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eastAsia="fr-FR"/>
        </w:rPr>
        <w:t>ə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eastAsia="fr-FR"/>
        </w:rPr>
        <w:t xml:space="preserve"> – r/</w:t>
      </w:r>
      <w:r w:rsidR="00A27CEA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eastAsia="fr-FR"/>
        </w:rPr>
        <w:t>ṛ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eastAsia="fr-FR"/>
        </w:rPr>
        <w:t xml:space="preserve"> – t/</w:t>
      </w:r>
      <w:r w:rsidR="00A27CEA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eastAsia="fr-FR"/>
        </w:rPr>
        <w:t>ṭ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eastAsia="fr-FR"/>
        </w:rPr>
        <w:t xml:space="preserve"> – u/o</w:t>
      </w:r>
    </w:p>
    <w:p w:rsidR="00F81F1F" w:rsidRPr="00685B33" w:rsidRDefault="00F81F1F" w:rsidP="00782E8E">
      <w:pPr>
        <w:pStyle w:val="Prrafodelista"/>
        <w:numPr>
          <w:ilvl w:val="1"/>
          <w:numId w:val="1"/>
        </w:numPr>
        <w:spacing w:before="100" w:beforeAutospacing="1" w:after="30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</w:pP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3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vertAlign w:val="superscript"/>
          <w:lang w:val="en-US" w:eastAsia="fr-FR"/>
        </w:rPr>
        <w:t>rd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 line: s/</w:t>
      </w:r>
      <w:r w:rsidR="008D5E71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ṣ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 – d/</w:t>
      </w:r>
      <w:r w:rsidR="008D5E71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ḍ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 – g/</w:t>
      </w:r>
      <w:r w:rsidR="008D5E71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ǧ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 – h/</w:t>
      </w:r>
      <w:r w:rsidR="008D5E71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ḥ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 – l/</w:t>
      </w:r>
      <w:r w:rsidR="008D5E71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ḷ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 – m/</w:t>
      </w:r>
      <w:r w:rsidR="008D5E71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ṃ</w:t>
      </w:r>
    </w:p>
    <w:p w:rsidR="00F81F1F" w:rsidRDefault="00F81F1F" w:rsidP="00782E8E">
      <w:pPr>
        <w:pStyle w:val="Prrafodelista"/>
        <w:numPr>
          <w:ilvl w:val="1"/>
          <w:numId w:val="1"/>
        </w:numPr>
        <w:spacing w:before="100" w:beforeAutospacing="1" w:after="30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</w:pP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4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vertAlign w:val="superscript"/>
          <w:lang w:val="en-US" w:eastAsia="fr-FR"/>
        </w:rPr>
        <w:t>th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 line: c/</w:t>
      </w:r>
      <w:r w:rsidR="008D5E71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č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 – b/</w:t>
      </w:r>
      <w:r w:rsidR="008D5E71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ḅ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/p – n/</w:t>
      </w:r>
      <w:r w:rsidR="008D5E71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ṇ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 </w:t>
      </w:r>
    </w:p>
    <w:p w:rsidR="00685B33" w:rsidRPr="00685B33" w:rsidRDefault="00685B33" w:rsidP="00685B33">
      <w:pPr>
        <w:pStyle w:val="Prrafodelista"/>
        <w:spacing w:before="100" w:beforeAutospacing="1" w:after="30" w:line="240" w:lineRule="auto"/>
        <w:ind w:left="1440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</w:pPr>
    </w:p>
    <w:p w:rsidR="0020391E" w:rsidRDefault="0020391E" w:rsidP="0020391E">
      <w:pPr>
        <w:pStyle w:val="Prrafodelista"/>
        <w:numPr>
          <w:ilvl w:val="0"/>
          <w:numId w:val="1"/>
        </w:numPr>
        <w:spacing w:before="100" w:beforeAutospacing="1" w:after="30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</w:pP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In the Touch Layout we have move the position of the key</w:t>
      </w:r>
      <w:r w:rsidR="00701CAB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s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 ‘o’ </w:t>
      </w:r>
      <w:r w:rsidR="00701CAB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and ‘p’ to put them closer to his closer forms as ‘u’ and ‘b’. </w:t>
      </w:r>
      <w:r w:rsidR="00362857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And in the Keyboard Layout we have put them in the ‘o’ and ‘p’ in the ALT layer.</w:t>
      </w:r>
    </w:p>
    <w:p w:rsidR="00685B33" w:rsidRPr="00685B33" w:rsidRDefault="00685B33" w:rsidP="00685B33">
      <w:pPr>
        <w:pStyle w:val="Prrafodelista"/>
        <w:spacing w:before="100" w:beforeAutospacing="1" w:after="30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</w:pPr>
      <w:bookmarkStart w:id="0" w:name="_GoBack"/>
      <w:bookmarkEnd w:id="0"/>
    </w:p>
    <w:p w:rsidR="00701CAB" w:rsidRPr="00685B33" w:rsidRDefault="00701CAB" w:rsidP="0020391E">
      <w:pPr>
        <w:pStyle w:val="Prrafodelista"/>
        <w:numPr>
          <w:ilvl w:val="0"/>
          <w:numId w:val="1"/>
        </w:numPr>
        <w:spacing w:before="100" w:beforeAutospacing="1" w:after="30" w:line="240" w:lineRule="auto"/>
        <w:outlineLvl w:val="0"/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</w:pP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For now the keyboard layout avoid combinations not available for Teggargrent and Tumzabt, and for the acceptable combinations we have give to options to create, combining a simple letter with the </w:t>
      </w:r>
      <w:r w:rsidR="00362857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diacritic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 or just funding the letter using </w:t>
      </w:r>
      <w:r w:rsidR="00362857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the 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>ALT</w:t>
      </w:r>
      <w:r w:rsidR="00362857"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 layer</w:t>
      </w:r>
      <w:r w:rsidRPr="00685B33">
        <w:rPr>
          <w:rFonts w:ascii="Tahoma" w:eastAsia="Times New Roman" w:hAnsi="Tahoma" w:cs="Tahoma"/>
          <w:b/>
          <w:bCs/>
          <w:kern w:val="36"/>
          <w:sz w:val="20"/>
          <w:szCs w:val="20"/>
          <w:lang w:val="en-US" w:eastAsia="fr-FR"/>
        </w:rPr>
        <w:t xml:space="preserve"> in the same position of the simple letter.</w:t>
      </w:r>
    </w:p>
    <w:p w:rsidR="00685B33" w:rsidRPr="00685B33" w:rsidRDefault="00685B33" w:rsidP="00685B33">
      <w:pPr>
        <w:spacing w:before="100" w:beforeAutospacing="1" w:after="30" w:line="240" w:lineRule="auto"/>
        <w:ind w:left="360"/>
        <w:outlineLvl w:val="0"/>
        <w:rPr>
          <w:rFonts w:ascii="Tahoma" w:eastAsia="Times New Roman" w:hAnsi="Tahoma" w:cs="Tahoma"/>
          <w:b/>
          <w:bCs/>
          <w:color w:val="4444CC"/>
          <w:kern w:val="36"/>
          <w:sz w:val="20"/>
          <w:szCs w:val="20"/>
          <w:lang w:val="en-US" w:eastAsia="fr-FR"/>
        </w:rPr>
      </w:pPr>
    </w:p>
    <w:p w:rsidR="00782E8E" w:rsidRPr="00782E8E" w:rsidRDefault="00782E8E" w:rsidP="00AD57F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val="en-US" w:eastAsia="fr-FR"/>
        </w:rPr>
      </w:pPr>
    </w:p>
    <w:sectPr w:rsidR="00782E8E" w:rsidRPr="00782E8E" w:rsidSect="005F10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C4291"/>
    <w:multiLevelType w:val="hybridMultilevel"/>
    <w:tmpl w:val="00EE187A"/>
    <w:lvl w:ilvl="0" w:tplc="5A2E2A0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27"/>
    <w:rsid w:val="0020391E"/>
    <w:rsid w:val="002A1427"/>
    <w:rsid w:val="00362857"/>
    <w:rsid w:val="005F102A"/>
    <w:rsid w:val="0063616B"/>
    <w:rsid w:val="00685B33"/>
    <w:rsid w:val="006C10E3"/>
    <w:rsid w:val="00701CAB"/>
    <w:rsid w:val="00782E8E"/>
    <w:rsid w:val="007A4F3E"/>
    <w:rsid w:val="008D5E71"/>
    <w:rsid w:val="008E0A32"/>
    <w:rsid w:val="009F4A5A"/>
    <w:rsid w:val="00A27CEA"/>
    <w:rsid w:val="00AD57F6"/>
    <w:rsid w:val="00CA700F"/>
    <w:rsid w:val="00D743E7"/>
    <w:rsid w:val="00DC79A9"/>
    <w:rsid w:val="00EE220E"/>
    <w:rsid w:val="00F23345"/>
    <w:rsid w:val="00F81F1F"/>
    <w:rsid w:val="00FC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BEF9E"/>
  <w15:chartTrackingRefBased/>
  <w15:docId w15:val="{708B51A4-7DF9-4668-9035-08C846F3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A14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427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A1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rafodelista">
    <w:name w:val="List Paragraph"/>
    <w:basedOn w:val="Normal"/>
    <w:uiPriority w:val="34"/>
    <w:qFormat/>
    <w:rsid w:val="0078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2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Juanan</dc:creator>
  <cp:keywords/>
  <dc:description/>
  <cp:lastModifiedBy>Juanan</cp:lastModifiedBy>
  <cp:revision>14</cp:revision>
  <dcterms:created xsi:type="dcterms:W3CDTF">2020-03-30T21:59:00Z</dcterms:created>
  <dcterms:modified xsi:type="dcterms:W3CDTF">2020-03-30T22:53:00Z</dcterms:modified>
</cp:coreProperties>
</file>