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CB8" w:rsidRDefault="00D44CB8" w:rsidP="00D44CB8">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 sử bạn cần thiết kế 1 hệ thống xử lý digital signature cho 5000 users/ngày, backend Spring Boot. Bạn sẽ phân rã kiến trúc thế nào?</w:t>
      </w:r>
    </w:p>
    <w:p w:rsidR="00D44CB8" w:rsidRDefault="00D44CB8" w:rsidP="00D44CB8">
      <w:pPr>
        <w:spacing w:after="0" w:line="240" w:lineRule="auto"/>
        <w:rPr>
          <w:rFonts w:ascii="Segoe UI" w:eastAsia="Times New Roman" w:hAnsi="Segoe UI" w:cs="Segoe UI"/>
          <w:color w:val="0D0D0D"/>
          <w:sz w:val="24"/>
          <w:szCs w:val="24"/>
        </w:rPr>
      </w:pPr>
      <w:r w:rsidRPr="00500CDD">
        <w:rPr>
          <w:rFonts w:ascii="Segoe UI" w:eastAsia="Times New Roman" w:hAnsi="Segoe UI" w:cs="Segoe UI"/>
          <w:color w:val="0D0D0D"/>
          <w:sz w:val="24"/>
          <w:szCs w:val="24"/>
          <w:highlight w:val="yellow"/>
        </w:rPr>
        <w:t>“”</w:t>
      </w:r>
    </w:p>
    <w:p w:rsidR="00D44CB8" w:rsidRDefault="00D44CB8" w:rsidP="00D44CB8">
      <w:pPr>
        <w:pStyle w:val="NormalWeb"/>
        <w:numPr>
          <w:ilvl w:val="0"/>
          <w:numId w:val="2"/>
        </w:numPr>
      </w:pPr>
      <w:r>
        <w:rPr>
          <w:rFonts w:ascii="Segoe UI" w:hAnsi="Segoe UI" w:cs="Segoe UI"/>
          <w:color w:val="0D0D0D"/>
        </w:rPr>
        <w:tab/>
      </w:r>
      <w:r>
        <w:rPr>
          <w:rStyle w:val="Strong"/>
        </w:rPr>
        <w:t>Microservice hóa SignServer Adapter</w:t>
      </w:r>
      <w:r>
        <w:t>:</w:t>
      </w:r>
    </w:p>
    <w:p w:rsidR="00D44CB8" w:rsidRDefault="00D44CB8" w:rsidP="00D44CB8">
      <w:pPr>
        <w:pStyle w:val="NormalWeb"/>
        <w:numPr>
          <w:ilvl w:val="1"/>
          <w:numId w:val="2"/>
        </w:numPr>
      </w:pPr>
      <w:r>
        <w:t>Thay vì để App gọi trực tiếp SignServer và chờ kết quả, ta tách thành service riêng chuyên quản lý kết nối, retry, circuit breaker.</w:t>
      </w:r>
    </w:p>
    <w:p w:rsidR="00D44CB8" w:rsidRDefault="00D44CB8" w:rsidP="00D44CB8">
      <w:pPr>
        <w:pStyle w:val="NormalWeb"/>
        <w:numPr>
          <w:ilvl w:val="1"/>
          <w:numId w:val="2"/>
        </w:numPr>
      </w:pPr>
      <w:r>
        <w:t>Mỗi microservice lo một việc: Orchestrator, Adapter, Preprocess, Audit… → dễ scale độc lập.</w:t>
      </w:r>
    </w:p>
    <w:p w:rsidR="00D44CB8" w:rsidRDefault="00D44CB8" w:rsidP="00D44CB8">
      <w:pPr>
        <w:pStyle w:val="NormalWeb"/>
        <w:numPr>
          <w:ilvl w:val="0"/>
          <w:numId w:val="2"/>
        </w:numPr>
      </w:pPr>
      <w:r>
        <w:rPr>
          <w:rStyle w:val="Strong"/>
        </w:rPr>
        <w:t>Message Queue (Kafka/RabbitMQ)</w:t>
      </w:r>
      <w:r>
        <w:t>:</w:t>
      </w:r>
    </w:p>
    <w:p w:rsidR="00D44CB8" w:rsidRDefault="00D44CB8" w:rsidP="00D44CB8">
      <w:pPr>
        <w:pStyle w:val="NormalWeb"/>
        <w:numPr>
          <w:ilvl w:val="1"/>
          <w:numId w:val="2"/>
        </w:numPr>
      </w:pPr>
      <w:r>
        <w:t xml:space="preserve">App chỉ </w:t>
      </w:r>
      <w:r>
        <w:rPr>
          <w:rStyle w:val="Strong"/>
        </w:rPr>
        <w:t>gửi yêu cầu</w:t>
      </w:r>
      <w:r>
        <w:t xml:space="preserve"> vào queue (fire-and-forget).</w:t>
      </w:r>
    </w:p>
    <w:p w:rsidR="00D44CB8" w:rsidRDefault="00D44CB8" w:rsidP="00D44CB8">
      <w:pPr>
        <w:pStyle w:val="NormalWeb"/>
        <w:numPr>
          <w:ilvl w:val="1"/>
          <w:numId w:val="2"/>
        </w:numPr>
      </w:pPr>
      <w:r>
        <w:t xml:space="preserve">Worker microservice sẽ </w:t>
      </w:r>
      <w:r>
        <w:rPr>
          <w:rStyle w:val="Strong"/>
        </w:rPr>
        <w:t>nhận và xử lý</w:t>
      </w:r>
      <w:r>
        <w:t xml:space="preserve"> bất đồng bộ.</w:t>
      </w:r>
    </w:p>
    <w:p w:rsidR="00D44CB8" w:rsidRDefault="00D44CB8" w:rsidP="00D44CB8">
      <w:pPr>
        <w:pStyle w:val="NormalWeb"/>
        <w:numPr>
          <w:ilvl w:val="1"/>
          <w:numId w:val="2"/>
        </w:numPr>
      </w:pPr>
      <w:r>
        <w:t>Tránh tình trạng App phải chờ SignServer/HSM trả kết quả (có thể mất vài giây).</w:t>
      </w:r>
    </w:p>
    <w:p w:rsidR="00D44CB8" w:rsidRDefault="00D44CB8" w:rsidP="00D44CB8">
      <w:pPr>
        <w:pStyle w:val="NormalWeb"/>
        <w:numPr>
          <w:ilvl w:val="1"/>
          <w:numId w:val="2"/>
        </w:numPr>
      </w:pPr>
      <w:r>
        <w:t>Cho phép retry, dead-letter queue, phân vùng theo profile/tenant.</w:t>
      </w:r>
    </w:p>
    <w:p w:rsidR="00D44CB8" w:rsidRDefault="00D44CB8" w:rsidP="00D44CB8">
      <w:pPr>
        <w:pStyle w:val="Heading2"/>
      </w:pPr>
      <w:r>
        <w:rPr>
          <w:rFonts w:ascii="Segoe UI Symbol" w:hAnsi="Segoe UI Symbol" w:cs="Segoe UI Symbol"/>
        </w:rPr>
        <w:t>🔗</w:t>
      </w:r>
      <w:r>
        <w:t xml:space="preserve"> Luồng bất đồng bộ</w:t>
      </w:r>
    </w:p>
    <w:p w:rsidR="00D44CB8" w:rsidRDefault="00D44CB8" w:rsidP="00D44CB8">
      <w:pPr>
        <w:pStyle w:val="NormalWeb"/>
        <w:numPr>
          <w:ilvl w:val="0"/>
          <w:numId w:val="3"/>
        </w:numPr>
      </w:pPr>
      <w:r>
        <w:rPr>
          <w:rStyle w:val="Strong"/>
        </w:rPr>
        <w:t>App</w:t>
      </w:r>
      <w:r>
        <w:t xml:space="preserve"> nhận yêu cầu ký từ user → tạo job → gửi vào queue.</w:t>
      </w:r>
    </w:p>
    <w:p w:rsidR="00D44CB8" w:rsidRDefault="00D44CB8" w:rsidP="00D44CB8">
      <w:pPr>
        <w:pStyle w:val="NormalWeb"/>
        <w:numPr>
          <w:ilvl w:val="0"/>
          <w:numId w:val="3"/>
        </w:numPr>
      </w:pPr>
      <w:r>
        <w:rPr>
          <w:rStyle w:val="Strong"/>
        </w:rPr>
        <w:t>Orchestrator service</w:t>
      </w:r>
      <w:r>
        <w:t xml:space="preserve"> lấy job từ queue → phân bổ đến </w:t>
      </w:r>
      <w:r>
        <w:rPr>
          <w:rStyle w:val="Strong"/>
        </w:rPr>
        <w:t>SignServer Adapter</w:t>
      </w:r>
      <w:r>
        <w:t>.</w:t>
      </w:r>
    </w:p>
    <w:p w:rsidR="00D44CB8" w:rsidRDefault="00D44CB8" w:rsidP="00D44CB8">
      <w:pPr>
        <w:pStyle w:val="NormalWeb"/>
        <w:numPr>
          <w:ilvl w:val="0"/>
          <w:numId w:val="3"/>
        </w:numPr>
      </w:pPr>
      <w:r>
        <w:rPr>
          <w:rStyle w:val="Strong"/>
        </w:rPr>
        <w:t>Adapter</w:t>
      </w:r>
      <w:r>
        <w:t xml:space="preserve"> gọi SignServer → SignServer gọi HSM để ký.</w:t>
      </w:r>
    </w:p>
    <w:p w:rsidR="00D44CB8" w:rsidRDefault="00D44CB8" w:rsidP="00D44CB8">
      <w:pPr>
        <w:pStyle w:val="NormalWeb"/>
        <w:numPr>
          <w:ilvl w:val="0"/>
          <w:numId w:val="3"/>
        </w:numPr>
      </w:pPr>
      <w:r>
        <w:rPr>
          <w:rStyle w:val="Strong"/>
        </w:rPr>
        <w:t>Adapter</w:t>
      </w:r>
      <w:r>
        <w:t xml:space="preserve"> nhận chữ ký → gửi kết quả vào queue kết quả.</w:t>
      </w:r>
    </w:p>
    <w:p w:rsidR="00D44CB8" w:rsidRDefault="00D44CB8" w:rsidP="00D44CB8">
      <w:pPr>
        <w:pStyle w:val="NormalWeb"/>
        <w:numPr>
          <w:ilvl w:val="0"/>
          <w:numId w:val="3"/>
        </w:numPr>
      </w:pPr>
      <w:r>
        <w:rPr>
          <w:rStyle w:val="Strong"/>
        </w:rPr>
        <w:t>App</w:t>
      </w:r>
      <w:r>
        <w:t xml:space="preserve"> nhận thông báo (callback/webhook) hoặc cho phép client query trạng thái.</w:t>
      </w:r>
    </w:p>
    <w:p w:rsidR="00D44CB8" w:rsidRDefault="00D44CB8" w:rsidP="00D44CB8">
      <w:pPr>
        <w:pStyle w:val="NormalWeb"/>
      </w:pPr>
      <w:r>
        <w:rPr>
          <w:rFonts w:ascii="Segoe UI Symbol" w:hAnsi="Segoe UI Symbol" w:cs="Segoe UI Symbol"/>
        </w:rPr>
        <w:t>👉</w:t>
      </w:r>
      <w:r>
        <w:t xml:space="preserve"> Như vậy App không bị “block” khi chờ ký, mà chỉ cần quản lý trạng thái job.</w:t>
      </w:r>
    </w:p>
    <w:p w:rsidR="00D44CB8" w:rsidRDefault="00D44CB8" w:rsidP="00D44CB8">
      <w:pPr>
        <w:pStyle w:val="Heading2"/>
      </w:pPr>
      <w:r>
        <w:rPr>
          <w:rFonts w:ascii="Segoe UI Symbol" w:hAnsi="Segoe UI Symbol" w:cs="Segoe UI Symbol"/>
        </w:rPr>
        <w:t>⚙️</w:t>
      </w:r>
      <w:r>
        <w:t xml:space="preserve"> Ưu điểm</w:t>
      </w:r>
    </w:p>
    <w:p w:rsidR="00D44CB8" w:rsidRDefault="00D44CB8" w:rsidP="00D44CB8">
      <w:pPr>
        <w:pStyle w:val="NormalWeb"/>
        <w:numPr>
          <w:ilvl w:val="0"/>
          <w:numId w:val="4"/>
        </w:numPr>
      </w:pPr>
      <w:r>
        <w:rPr>
          <w:rStyle w:val="Strong"/>
        </w:rPr>
        <w:t>Scalability</w:t>
      </w:r>
      <w:r>
        <w:t>: tăng số worker khi tải cao, không ảnh hưởng App.</w:t>
      </w:r>
    </w:p>
    <w:p w:rsidR="00D44CB8" w:rsidRDefault="00D44CB8" w:rsidP="00D44CB8">
      <w:pPr>
        <w:pStyle w:val="NormalWeb"/>
        <w:numPr>
          <w:ilvl w:val="0"/>
          <w:numId w:val="4"/>
        </w:numPr>
      </w:pPr>
      <w:r>
        <w:rPr>
          <w:rStyle w:val="Strong"/>
        </w:rPr>
        <w:t>Resilience</w:t>
      </w:r>
      <w:r>
        <w:t>: nếu SignServer/HSM chậm hoặc lỗi, job vẫn nằm trong queue, retry sau.</w:t>
      </w:r>
    </w:p>
    <w:p w:rsidR="00D44CB8" w:rsidRDefault="00D44CB8" w:rsidP="00D44CB8">
      <w:pPr>
        <w:pStyle w:val="NormalWeb"/>
        <w:numPr>
          <w:ilvl w:val="0"/>
          <w:numId w:val="4"/>
        </w:numPr>
      </w:pPr>
      <w:r>
        <w:rPr>
          <w:rStyle w:val="Strong"/>
        </w:rPr>
        <w:t>Decoupling</w:t>
      </w:r>
      <w:r>
        <w:t>: App và SignServer tách biệt, dễ nâng cấp từng phần.</w:t>
      </w:r>
    </w:p>
    <w:p w:rsidR="00D44CB8" w:rsidRDefault="00D44CB8" w:rsidP="00D44CB8">
      <w:pPr>
        <w:pStyle w:val="NormalWeb"/>
        <w:numPr>
          <w:ilvl w:val="0"/>
          <w:numId w:val="4"/>
        </w:numPr>
      </w:pPr>
      <w:r>
        <w:rPr>
          <w:rStyle w:val="Strong"/>
        </w:rPr>
        <w:t>Observability</w:t>
      </w:r>
      <w:r>
        <w:t>: dễ đo queue lag, TPS, error rate để scale.</w:t>
      </w:r>
    </w:p>
    <w:p w:rsidR="00D44CB8" w:rsidRDefault="00D44CB8" w:rsidP="00D44CB8">
      <w:pPr>
        <w:pStyle w:val="NormalWeb"/>
        <w:numPr>
          <w:ilvl w:val="0"/>
          <w:numId w:val="4"/>
        </w:numPr>
      </w:pPr>
      <w:r>
        <w:rPr>
          <w:rStyle w:val="Strong"/>
        </w:rPr>
        <w:t>Idempotency</w:t>
      </w:r>
      <w:r>
        <w:t>: đảm bảo không ký trùng khi retry.</w:t>
      </w:r>
    </w:p>
    <w:p w:rsidR="00D44CB8" w:rsidRDefault="00D44CB8" w:rsidP="00D44CB8">
      <w:pPr>
        <w:pStyle w:val="Heading2"/>
      </w:pPr>
      <w:r>
        <w:rPr>
          <w:rFonts w:ascii="Segoe UI Symbol" w:hAnsi="Segoe UI Symbol" w:cs="Segoe UI Symbol"/>
        </w:rPr>
        <w:t>📌</w:t>
      </w:r>
      <w:r>
        <w:t xml:space="preserve"> Tóm gọn để trả lời phỏng vấn</w:t>
      </w:r>
    </w:p>
    <w:p w:rsidR="00D44CB8" w:rsidRDefault="00D44CB8" w:rsidP="00D44CB8">
      <w:pPr>
        <w:pStyle w:val="NormalWeb"/>
      </w:pPr>
      <w:r>
        <w:t>“Giải pháp tổng thể là microservice hóa SignServer thành các service nhỏ, kết hợp message queue để xử lý bất đồng bộ. App chỉ gửi yêu cầu vào queue, worker sẽ nhận và gọi SignServer/HSM để ký, sau đó trả kết quả qua callback hoặc query trạng thái. Cách này giúp hệ thống scale tốt, tránh nghẽn, và đảm bảo tính an toàn, audit đầy đủ.”</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C74C2"/>
    <w:multiLevelType w:val="multilevel"/>
    <w:tmpl w:val="ED98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2011B"/>
    <w:multiLevelType w:val="multilevel"/>
    <w:tmpl w:val="27C0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62904"/>
    <w:multiLevelType w:val="multilevel"/>
    <w:tmpl w:val="884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F4BC8"/>
    <w:multiLevelType w:val="multilevel"/>
    <w:tmpl w:val="F410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939"/>
    <w:rsid w:val="00713122"/>
    <w:rsid w:val="00742D38"/>
    <w:rsid w:val="00B10939"/>
    <w:rsid w:val="00D44CB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43156F-34CB-497E-B7C7-D54934CB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CB8"/>
  </w:style>
  <w:style w:type="paragraph" w:styleId="Heading2">
    <w:name w:val="heading 2"/>
    <w:basedOn w:val="Normal"/>
    <w:link w:val="Heading2Char"/>
    <w:uiPriority w:val="9"/>
    <w:qFormat/>
    <w:rsid w:val="00D44C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4C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44C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4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2025-11-29T02:36:00Z</dcterms:created>
  <dcterms:modified xsi:type="dcterms:W3CDTF">2025-11-29T02:37:00Z</dcterms:modified>
</cp:coreProperties>
</file>