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C1440E"/>
          <w:sz w:val="40"/>
          <w:szCs w:val="40"/>
        </w:rPr>
        <w:t xml:space="preserve">Guión de Defensa — Sprint 1</w:t>
      </w:r>
    </w:p>
    <w:p>
      <w:pPr>
        <w:spacing w:after="20"/>
        <w:jc w:val="center"/>
      </w:pPr>
      <w:r>
        <w:rPr>
          <w:color w:val="6B6B6B"/>
          <w:sz w:val="24"/>
          <w:szCs w:val="24"/>
        </w:rPr>
        <w:t xml:space="preserve">Sistema de Gestión de Pedidos</w:t>
      </w:r>
    </w:p>
    <w:p>
      <w:pPr>
        <w:spacing w:after="300"/>
        <w:jc w:val="center"/>
      </w:pPr>
      <w:r>
        <w:rPr>
          <w:color w:val="6B6B6B"/>
          <w:sz w:val="20"/>
          <w:szCs w:val="20"/>
        </w:rPr>
        <w:t xml:space="preserve">Alaitz Keyra Felipez Ledezma · UNIVALLE · Ingeniería de Sistemas Informáticos</w:t>
      </w:r>
    </w:p>
    <w:p>
      <w:pPr>
        <w:pStyle w:val="Heading1"/>
        <w:spacing w:after="150" w:before="300"/>
      </w:pPr>
      <w:r>
        <w:rPr>
          <w:b/>
          <w:bCs/>
          <w:color w:val="C1440E"/>
        </w:rPr>
        <w:t xml:space="preserve">1. Apertura (10–15 segundos)</w:t>
      </w:r>
    </w:p>
    <w:p>
      <w:pPr>
        <w:spacing w:after="120"/>
      </w:pPr>
      <w:r>
        <w:t xml:space="preserve">Léelo casi textual, es tu gancho inicial — que quede claro qué se hizo y con qué herramientas antes de entrar en detalle.</w:t>
      </w:r>
    </w:p>
    <w:p>
      <w:pPr>
        <w:pBdr>
          <w:left w:val="single" w:color="C1440E" w:sz="18" w:space="8"/>
        </w:pBdr>
        <w:spacing w:after="160" w:before="60"/>
        <w:ind w:left="360"/>
      </w:pPr>
      <w:r>
        <w:rPr>
          <w:i/>
          <w:iCs/>
          <w:color w:val="333333"/>
        </w:rPr>
        <w:t xml:space="preserve">"Buenos días/tardes. Vamos a presentar el Sprint 1 del Sistema de Gestión de Pedidos: autenticación, gestión de usuarios y roles, y configuración inicial del negocio — las historias de usuario HU-01 a HU-07 del backlog. Lo construimos con Flutter para el frontend y Firebase como backend: Authentication para el login y Firestore como base de datos."</w:t>
      </w:r>
    </w:p>
    <w:p>
      <w:pPr>
        <w:pStyle w:val="Heading1"/>
        <w:spacing w:after="150" w:before="300"/>
      </w:pPr>
      <w:r>
        <w:rPr>
          <w:b/>
          <w:bCs/>
          <w:color w:val="C1440E"/>
        </w:rPr>
        <w:t xml:space="preserve">2. Arquitectura y stack (30 segundos)</w:t>
      </w:r>
    </w:p>
    <w:p>
      <w:pPr>
        <w:spacing w:after="120"/>
      </w:pPr>
      <w:r>
        <w:t xml:space="preserve">Antes de mostrar pantallas, ubica al docente en el "cómo":</w:t>
      </w:r>
    </w:p>
    <w:p>
      <w:pPr>
        <w:pStyle w:val="ListParagraph"/>
        <w:numPr>
          <w:ilvl w:val="0"/>
          <w:numId w:val="1"/>
        </w:numPr>
        <w:spacing w:after="80"/>
      </w:pPr>
      <w:r>
        <w:t xml:space="preserve">Es una sola aplicación Flutter (un solo código fuente) que corre en Android, iOS y Web — no son dos apps separadas.</w:t>
      </w:r>
    </w:p>
    <w:p>
      <w:pPr>
        <w:pStyle w:val="ListParagraph"/>
        <w:numPr>
          <w:ilvl w:val="0"/>
          <w:numId w:val="1"/>
        </w:numPr>
        <w:spacing w:after="80"/>
      </w:pPr>
      <w:r>
        <w:t xml:space="preserve">El panel de administrador usa un diseño adaptable: barra lateral en pantalla ancha (ideal en navegador), menú tipo Drawer en celular.</w:t>
      </w:r>
    </w:p>
    <w:p>
      <w:pPr>
        <w:pStyle w:val="ListParagraph"/>
        <w:numPr>
          <w:ilvl w:val="0"/>
          <w:numId w:val="1"/>
        </w:numPr>
        <w:spacing w:after="80"/>
      </w:pPr>
      <w:r>
        <w:t xml:space="preserve">Base de datos: Firebase Cloud Firestore — NoSQL orientada a documentos, no relacional. Elegida por tiempo real, autenticación integrada y plan gratuito suficiente para el proyecto.</w:t>
      </w:r>
    </w:p>
    <w:p>
      <w:pPr>
        <w:pBdr>
          <w:left w:val="single" w:color="C1440E" w:sz="18" w:space="8"/>
        </w:pBdr>
        <w:spacing w:after="160" w:before="60"/>
        <w:ind w:left="360"/>
      </w:pPr>
      <w:r>
        <w:rPr>
          <w:i/>
          <w:iCs/>
          <w:color w:val="333333"/>
        </w:rPr>
        <w:t xml:space="preserve">"Si preguntan por qué NoSQL y no SQL: Firestore nos da sincronización en tiempo real sin escribir código de sockets, autenticación ya integrada, y un plan gratuito que cubre todo lo que necesita el proyecto. La contraparte es que las relaciones no se resuelven con JOIN sino guardando el ID de un documento dentro de otro, como una llave foránea manual."</w:t>
      </w:r>
    </w:p>
    <w:p>
      <w:pPr>
        <w:pStyle w:val="Heading1"/>
        <w:spacing w:after="150" w:before="300"/>
      </w:pPr>
      <w:r>
        <w:rPr>
          <w:b/>
          <w:bCs/>
          <w:color w:val="C1440E"/>
        </w:rPr>
        <w:t xml:space="preserve">3. Estructura de datos (si piden ver la base)</w:t>
      </w:r>
    </w:p>
    <w:p>
      <w:pPr>
        <w:spacing w:after="120"/>
      </w:pPr>
      <w:r>
        <w:t xml:space="preserve">13 colecciones en Firestore. Trabajadas: usuarios, negocios, sucursales (+ subcolección horarios), categorías, productos, complementos, variantes. Creadas para más adelante y aún vacías: pedidos, promociones, cupones, combos, cajas, ventas.</w:t>
      </w:r>
    </w:p>
    <w:p>
      <w:pPr>
        <w:pStyle w:val="Heading1"/>
        <w:spacing w:after="150" w:before="300"/>
      </w:pPr>
      <w:r>
        <w:rPr>
          <w:b/>
          <w:bCs/>
          <w:color w:val="C1440E"/>
        </w:rPr>
        <w:t xml:space="preserve">4. Recorrido de la demo (en vivo, en este orden)</w:t>
      </w:r>
    </w:p>
    <w:p>
      <w:pPr>
        <w:pStyle w:val="ListParagraph"/>
        <w:numPr>
          <w:ilvl w:val="0"/>
          <w:numId w:val="1"/>
        </w:numPr>
        <w:spacing w:after="80"/>
      </w:pPr>
      <w:r>
        <w:t xml:space="preserve">Registrar un cliente nuevo → mostrar que aparece al instante en la consola de Firestore (cumple el criterio de "datos reflejados en Firebase" del Definition of Done).</w:t>
      </w:r>
    </w:p>
    <w:p>
      <w:pPr>
        <w:pStyle w:val="ListParagraph"/>
        <w:numPr>
          <w:ilvl w:val="0"/>
          <w:numId w:val="1"/>
        </w:numPr>
        <w:spacing w:after="80"/>
      </w:pPr>
      <w:r>
        <w:t xml:space="preserve">Iniciar sesión como administrador → entrar al panel.</w:t>
      </w:r>
    </w:p>
    <w:p>
      <w:pPr>
        <w:pStyle w:val="ListParagraph"/>
        <w:numPr>
          <w:ilvl w:val="0"/>
          <w:numId w:val="1"/>
        </w:numPr>
        <w:spacing w:after="80"/>
      </w:pPr>
      <w:r>
        <w:t xml:space="preserve">Crear un empleado de prueba → cambiar su rol y su estado (activar/desactivar).</w:t>
      </w:r>
    </w:p>
    <w:p>
      <w:pPr>
        <w:pStyle w:val="ListParagraph"/>
        <w:numPr>
          <w:ilvl w:val="0"/>
          <w:numId w:val="1"/>
        </w:numPr>
        <w:spacing w:after="80"/>
      </w:pPr>
      <w:r>
        <w:t xml:space="preserve">Entrar a "Mi cuenta" → cambiar el teléfono → mostrar el cambio reflejado en la base.</w:t>
      </w:r>
    </w:p>
    <w:p>
      <w:pPr>
        <w:pStyle w:val="ListParagraph"/>
        <w:numPr>
          <w:ilvl w:val="0"/>
          <w:numId w:val="1"/>
        </w:numPr>
        <w:spacing w:after="80"/>
      </w:pPr>
      <w:r>
        <w:t xml:space="preserve">Mostrar "Datos del negocio" con el logo/colores ya configurados.</w:t>
      </w:r>
    </w:p>
    <w:p>
      <w:pPr>
        <w:spacing w:after="120"/>
      </w:pPr>
      <w:r>
        <w:t xml:space="preserve">Consejo: haz la demo TÚ mientras hablas, no la muestres en silencio y expliques después — así el docente ve que la app responde en tiempo real.</w:t>
      </w:r>
    </w:p>
    <w:p>
      <w:pPr>
        <w:pStyle w:val="Heading1"/>
        <w:spacing w:after="150" w:before="300"/>
      </w:pPr>
      <w:r>
        <w:rPr>
          <w:b/>
          <w:bCs/>
          <w:color w:val="C1440E"/>
        </w:rPr>
        <w:t xml:space="preserve">5. Explicación HU por HU (guión hablado)</w:t>
      </w:r>
    </w:p>
    <w:p>
      <w:pPr>
        <w:spacing w:after="120"/>
      </w:pPr>
      <w:r>
        <w:t xml:space="preserve">Para cada una: qué es, y una frase del "por qué" (no solo qué hicieron, sino la decisión detrás).</w:t>
      </w:r>
    </w:p>
    <w:p>
      <w:pPr>
        <w:pStyle w:val="Heading2"/>
        <w:spacing w:after="100" w:before="200"/>
      </w:pPr>
      <w:r>
        <w:rPr>
          <w:b/>
          <w:bCs/>
        </w:rPr>
        <w:t xml:space="preserve">HU-01 y HU-02 — Registro y Login</w:t>
      </w:r>
    </w:p>
    <w:p>
      <w:pPr>
        <w:pBdr>
          <w:left w:val="single" w:color="C1440E" w:sz="18" w:space="8"/>
        </w:pBdr>
        <w:spacing w:after="160" w:before="60"/>
        <w:ind w:left="360"/>
      </w:pPr>
      <w:r>
        <w:rPr>
          <w:i/>
          <w:iCs/>
          <w:color w:val="333333"/>
        </w:rPr>
        <w:t xml:space="preserve">"El registro crea la cuenta en Firebase Authentication y, al mismo tiempo, un documento en la colección usuarios con su rol. El login usa un AuthGate que redirige automáticamente según ese rol. Por seguridad, el registro público siempre asigna el rol Cliente — nadie puede auto-asignarse Administrador desde el formulario."</w:t>
      </w:r>
    </w:p>
    <w:p>
      <w:pPr>
        <w:pStyle w:val="Heading2"/>
        <w:spacing w:after="100" w:before="200"/>
      </w:pPr>
      <w:r>
        <w:rPr>
          <w:b/>
          <w:bCs/>
        </w:rPr>
        <w:t xml:space="preserve">HU-03 — Roles y permisos</w:t>
      </w:r>
    </w:p>
    <w:p>
      <w:pPr>
        <w:pBdr>
          <w:left w:val="single" w:color="C1440E" w:sz="18" w:space="8"/>
        </w:pBdr>
        <w:spacing w:after="160" w:before="60"/>
        <w:ind w:left="360"/>
      </w:pPr>
      <w:r>
        <w:rPr>
          <w:i/>
          <w:iCs/>
          <w:color w:val="333333"/>
        </w:rPr>
        <w:t xml:space="preserve">"Tenemos 5 roles: Cliente, Administrador, Cajero, Cocina y Repartidor. Hay una pantalla de referencia que muestra qué puede hacer cada uno, alineada con las reglas de seguridad de Firestore — esas reglas son las que realmente bloquean el acceso, la pantalla es solo para consulta."</w:t>
      </w:r>
    </w:p>
    <w:p>
      <w:pPr>
        <w:pStyle w:val="Heading2"/>
        <w:spacing w:after="100" w:before="200"/>
      </w:pPr>
      <w:r>
        <w:rPr>
          <w:b/>
          <w:bCs/>
        </w:rPr>
        <w:t xml:space="preserve">HU-04 — Gestión de clientes registrados</w:t>
      </w:r>
    </w:p>
    <w:p>
      <w:pPr>
        <w:pBdr>
          <w:left w:val="single" w:color="C1440E" w:sz="18" w:space="8"/>
        </w:pBdr>
        <w:spacing w:after="160" w:before="60"/>
        <w:ind w:left="360"/>
      </w:pPr>
      <w:r>
        <w:rPr>
          <w:i/>
          <w:iCs/>
          <w:color w:val="333333"/>
        </w:rPr>
        <w:t xml:space="preserve">"El administrador solo consulta esta lista, no crea ni edita clientes — ellos se registran solos por HU-01. Ahora mismo pueden verla vacía o con pocos registros, eso es esperado: se llena automáticamente conforme la gente se registra."</w:t>
      </w:r>
    </w:p>
    <w:p>
      <w:pPr>
        <w:pStyle w:val="Heading2"/>
        <w:spacing w:after="100" w:before="200"/>
      </w:pPr>
      <w:r>
        <w:rPr>
          <w:b/>
          <w:bCs/>
        </w:rPr>
        <w:t xml:space="preserve">HU-05 — Gestión de empleados</w:t>
      </w:r>
    </w:p>
    <w:p>
      <w:pPr>
        <w:pBdr>
          <w:left w:val="single" w:color="C1440E" w:sz="18" w:space="8"/>
        </w:pBdr>
        <w:spacing w:after="160" w:before="60"/>
        <w:ind w:left="360"/>
      </w:pPr>
      <w:r>
        <w:rPr>
          <w:i/>
          <w:iCs/>
          <w:color w:val="333333"/>
        </w:rPr>
        <w:t xml:space="preserve">"Acá el administrador sí crea cuentas: empleados con rol Cajero, Cocina, Repartidor u otro Administrador. Usamos una instancia secundaria de Firebase Auth para crear la cuenta del empleado sin cerrar la sesión del administrador que la está creando — fue uno de los detalles técnicos que tuvimos que resolver."</w:t>
      </w:r>
    </w:p>
    <w:p>
      <w:pPr>
        <w:pStyle w:val="Heading2"/>
        <w:spacing w:after="100" w:before="200"/>
      </w:pPr>
      <w:r>
        <w:rPr>
          <w:b/>
          <w:bCs/>
        </w:rPr>
        <w:t xml:space="preserve">HU-06 — Mi cuenta</w:t>
      </w:r>
    </w:p>
    <w:p>
      <w:pPr>
        <w:pBdr>
          <w:left w:val="single" w:color="C1440E" w:sz="18" w:space="8"/>
        </w:pBdr>
        <w:spacing w:after="160" w:before="60"/>
        <w:ind w:left="360"/>
      </w:pPr>
      <w:r>
        <w:rPr>
          <w:i/>
          <w:iCs/>
          <w:color w:val="333333"/>
        </w:rPr>
        <w:t xml:space="preserve">"Cualquier usuario logueado, sin importar su rol, puede editar su nombre y teléfono, cambiar su contraseña — que pide reautenticación, es un requisito de seguridad de Firebase — y configurar sus preferencias de notificación."</w:t>
      </w:r>
    </w:p>
    <w:p>
      <w:pPr>
        <w:pStyle w:val="Heading2"/>
        <w:spacing w:after="100" w:before="200"/>
      </w:pPr>
      <w:r>
        <w:rPr>
          <w:b/>
          <w:bCs/>
        </w:rPr>
        <w:t xml:space="preserve">HU-07 — Datos del negocio</w:t>
      </w:r>
    </w:p>
    <w:p>
      <w:pPr>
        <w:pBdr>
          <w:left w:val="single" w:color="C1440E" w:sz="18" w:space="8"/>
        </w:pBdr>
        <w:spacing w:after="160" w:before="60"/>
        <w:ind w:left="360"/>
      </w:pPr>
      <w:r>
        <w:rPr>
          <w:i/>
          <w:iCs/>
          <w:color w:val="333333"/>
        </w:rPr>
        <w:t xml:space="preserve">"El administrador configura la información general: nombre, descripción, teléfono, logo y colores de marca. Se guarda en un solo documento fijo en Firestore, porque el sistema es de un solo negocio, no multi-tenant."</w:t>
      </w:r>
    </w:p>
    <w:p>
      <w:pPr>
        <w:pStyle w:val="Heading1"/>
        <w:spacing w:after="150" w:before="300"/>
      </w:pPr>
      <w:r>
        <w:rPr>
          <w:b/>
          <w:bCs/>
          <w:color w:val="C1440E"/>
        </w:rPr>
        <w:t xml:space="preserve">6. La anécdota técnica (tenla lista si preguntan por dificultades)</w:t>
      </w:r>
    </w:p>
    <w:p>
      <w:pPr>
        <w:spacing w:after="120"/>
      </w:pPr>
      <w:r>
        <w:t xml:space="preserve">Esta es tu mejor carta si preguntan "¿tuvieron problemas?" — muestra debugging real, no que todo salió perfecto a la primera.</w:t>
      </w:r>
    </w:p>
    <w:p>
      <w:pPr>
        <w:pBdr>
          <w:left w:val="single" w:color="C1440E" w:sz="18" w:space="8"/>
        </w:pBdr>
        <w:spacing w:after="160" w:before="60"/>
        <w:ind w:left="360"/>
      </w:pPr>
      <w:r>
        <w:rPr>
          <w:i/>
          <w:iCs/>
          <w:color w:val="333333"/>
        </w:rPr>
        <w:t xml:space="preserve">"Tuvimos un bug real de Flutter: el panel de administrador se quedaba congelado al entrar. Investigando el log de errores encontramos que un contenedor tenía una altura mínima pero sin máxima, dentro de una zona con scroll — eso le da altura infinita, y Flutter no permite calcular un layout así, entonces lanzaba una excepción y la pantalla dejaba de responder. Lo solucionamos dándole una altura fija a ese contenedor. Nos tomó varias rondas de diagnóstico porque los primeros síntomas parecían apuntar a otra causa, pero terminamos encontrando la raíz real con los logs completos de la consola."</w:t>
      </w:r>
    </w:p>
    <w:p>
      <w:pPr>
        <w:pStyle w:val="Heading1"/>
        <w:spacing w:after="150" w:before="300"/>
      </w:pPr>
      <w:r>
        <w:rPr>
          <w:b/>
          <w:bCs/>
          <w:color w:val="C1440E"/>
        </w:rPr>
        <w:t xml:space="preserve">7. Cierre (10 segundos)</w:t>
      </w:r>
    </w:p>
    <w:p>
      <w:pPr>
        <w:pBdr>
          <w:left w:val="single" w:color="C1440E" w:sz="18" w:space="8"/>
        </w:pBdr>
        <w:spacing w:after="160" w:before="60"/>
        <w:ind w:left="360"/>
      </w:pPr>
      <w:r>
        <w:rPr>
          <w:i/>
          <w:iCs/>
          <w:color w:val="333333"/>
        </w:rPr>
        <w:t xml:space="preserve">"Con esto cerramos el bloque de autenticación, roles y configuración del negocio — HU-01 a HU-07, todo probado de punta a punta, commiteado y fusionado a develop. El siguiente sprint continúa con sucursales, catálogo completo y las funciones de cliente como búsqueda y carrito."</w:t>
      </w:r>
    </w:p>
    <w:p>
      <w:r>
        <w:br w:type="page"/>
      </w:r>
    </w:p>
    <w:p>
      <w:pPr>
        <w:pStyle w:val="Heading1"/>
        <w:spacing w:after="150" w:before="300"/>
      </w:pPr>
      <w:r>
        <w:rPr>
          <w:b/>
          <w:bCs/>
          <w:color w:val="C1440E"/>
        </w:rPr>
        <w:t xml:space="preserve">8. Preguntas probables y cómo responderlas</w:t>
      </w:r>
    </w:p>
    <w:p>
      <w:pPr>
        <w:spacing w:after="60" w:before="160"/>
      </w:pPr>
      <w:r>
        <w:rPr>
          <w:b/>
          <w:bCs/>
          <w:color w:val="C1440E"/>
        </w:rPr>
        <w:t xml:space="preserve">P: </w:t>
      </w:r>
      <w:r>
        <w:rPr>
          <w:b/>
          <w:bCs/>
        </w:rPr>
        <w:t xml:space="preserve">El docente preguntó por filtros de búsqueda — ¿lo tienen?</w:t>
      </w:r>
    </w:p>
    <w:p>
      <w:pPr>
        <w:spacing w:after="60"/>
        <w:ind w:left="360"/>
      </w:pPr>
      <w:r>
        <w:rPr>
          <w:b/>
          <w:bCs/>
        </w:rPr>
        <w:t xml:space="preserve">R: </w:t>
      </w:r>
      <w:r>
        <w:t xml:space="preserve">Eso corresponde a HU-05 del backlog (consultar y filtrar el menú), planificado para Sprint 2. Hoy presentamos específicamente HU-01 a HU-07: autenticación, roles y datos del negocio. Conocemos el backlog completo, por eso sabemos exactamente dónde entra cada historia.</w:t>
      </w:r>
    </w:p>
    <w:p>
      <w:pPr>
        <w:spacing w:after="60" w:before="160"/>
      </w:pPr>
      <w:r>
        <w:rPr>
          <w:b/>
          <w:bCs/>
          <w:color w:val="C1440E"/>
        </w:rPr>
        <w:t xml:space="preserve">P: </w:t>
      </w:r>
      <w:r>
        <w:rPr>
          <w:b/>
          <w:bCs/>
        </w:rPr>
        <w:t xml:space="preserve">¿Por qué Firestore y no una base de datos SQL/relacional?</w:t>
      </w:r>
    </w:p>
    <w:p>
      <w:pPr>
        <w:spacing w:after="60"/>
        <w:ind w:left="360"/>
      </w:pPr>
      <w:r>
        <w:rPr>
          <w:b/>
          <w:bCs/>
        </w:rPr>
        <w:t xml:space="preserve">R: </w:t>
      </w:r>
      <w:r>
        <w:t xml:space="preserve">Elegimos Firestore por el tiempo real integrado, autenticación nativa con Firebase Auth, y porque el plan gratuito cubre todo el proyecto. Igual armamos un modelo Entidad-Relación clásico con 24 entidades y 32 relaciones para tener la parte teórica, y lo mapeamos a colecciones de Firestore — las relaciones se resuelven guardando el ID de un documento dentro de otro.</w:t>
      </w:r>
    </w:p>
    <w:p>
      <w:pPr>
        <w:spacing w:after="60" w:before="160"/>
      </w:pPr>
      <w:r>
        <w:rPr>
          <w:b/>
          <w:bCs/>
          <w:color w:val="C1440E"/>
        </w:rPr>
        <w:t xml:space="preserve">P: </w:t>
      </w:r>
      <w:r>
        <w:rPr>
          <w:b/>
          <w:bCs/>
        </w:rPr>
        <w:t xml:space="preserve">¿Es una app móvil o una aplicación web?</w:t>
      </w:r>
    </w:p>
    <w:p>
      <w:pPr>
        <w:spacing w:after="60"/>
        <w:ind w:left="360"/>
      </w:pPr>
      <w:r>
        <w:rPr>
          <w:b/>
          <w:bCs/>
        </w:rPr>
        <w:t xml:space="preserve">R: </w:t>
      </w:r>
      <w:r>
        <w:t xml:space="preserve">Es una sola aplicación Flutter multiplataforma — el mismo código compila para Android, iOS y Web. No son dos productos separados. La diferencia es de diseño responsivo: el panel de administrador se adapta con una barra lateral en pantalla ancha y un menú Drawer en celular.</w:t>
      </w:r>
    </w:p>
    <w:p>
      <w:pPr>
        <w:spacing w:after="60" w:before="160"/>
      </w:pPr>
      <w:r>
        <w:rPr>
          <w:b/>
          <w:bCs/>
          <w:color w:val="C1440E"/>
        </w:rPr>
        <w:t xml:space="preserve">P: </w:t>
      </w:r>
      <w:r>
        <w:rPr>
          <w:b/>
          <w:bCs/>
        </w:rPr>
        <w:t xml:space="preserve">¿Cómo garantizan que un cliente no pueda entrar al panel de administrador?</w:t>
      </w:r>
    </w:p>
    <w:p>
      <w:pPr>
        <w:spacing w:after="60"/>
        <w:ind w:left="360"/>
      </w:pPr>
      <w:r>
        <w:rPr>
          <w:b/>
          <w:bCs/>
        </w:rPr>
        <w:t xml:space="preserve">R: </w:t>
      </w:r>
      <w:r>
        <w:t xml:space="preserve">Con reglas de seguridad de Firestore por rol, además de que la interfaz solo muestra el botón "Panel de administración" si el usuario tiene el rol correspondiente. La seguridad real está en las reglas del servidor, no solo en ocultar el botón en la app.</w:t>
      </w:r>
    </w:p>
    <w:p>
      <w:pPr>
        <w:spacing w:after="60" w:before="160"/>
      </w:pPr>
      <w:r>
        <w:rPr>
          <w:b/>
          <w:bCs/>
          <w:color w:val="C1440E"/>
        </w:rPr>
        <w:t xml:space="preserve">P: </w:t>
      </w:r>
      <w:r>
        <w:rPr>
          <w:b/>
          <w:bCs/>
        </w:rPr>
        <w:t xml:space="preserve">¿Qué validaciones tiene el registro y el login?</w:t>
      </w:r>
    </w:p>
    <w:p>
      <w:pPr>
        <w:spacing w:after="60"/>
        <w:ind w:left="360"/>
      </w:pPr>
      <w:r>
        <w:rPr>
          <w:b/>
          <w:bCs/>
        </w:rPr>
        <w:t xml:space="preserve">R: </w:t>
      </w:r>
      <w:r>
        <w:t xml:space="preserve">La contraseña pide mínimo 6 caracteres y debe coincidir con el campo de confirmación, validado en la app. Firebase Auth también lo exige del lado del servidor como respaldo, con su propio mensaje de error.</w:t>
      </w:r>
    </w:p>
    <w:p>
      <w:pPr>
        <w:spacing w:after="60" w:before="160"/>
      </w:pPr>
      <w:r>
        <w:rPr>
          <w:b/>
          <w:bCs/>
          <w:color w:val="C1440E"/>
        </w:rPr>
        <w:t xml:space="preserve">P: </w:t>
      </w:r>
      <w:r>
        <w:rPr>
          <w:b/>
          <w:bCs/>
        </w:rPr>
        <w:t xml:space="preserve">¿Cómo se repartieron el trabajo con su compañera?</w:t>
      </w:r>
    </w:p>
    <w:p>
      <w:pPr>
        <w:spacing w:after="60"/>
        <w:ind w:left="360"/>
      </w:pPr>
      <w:r>
        <w:rPr>
          <w:b/>
          <w:bCs/>
        </w:rPr>
        <w:t xml:space="preserve">R: </w:t>
      </w:r>
      <w:r>
        <w:t xml:space="preserve">Yo tomé el rol de Git Master, DevOps y Firebase, y desarrollé HU-01 a HU-07 de este sprint — incluida la HU-06, que originalmente le tocaba a mi compañera, la absorbí para equilibrar la carga. Ella es Team Leader y UI/UX, y avanza en paralelo con Trello, Figma y las historias HU-08 en adelante.</w:t>
      </w:r>
    </w:p>
    <w:p>
      <w:pPr>
        <w:spacing w:after="60" w:before="160"/>
      </w:pPr>
      <w:r>
        <w:rPr>
          <w:b/>
          <w:bCs/>
          <w:color w:val="C1440E"/>
        </w:rPr>
        <w:t xml:space="preserve">P: </w:t>
      </w:r>
      <w:r>
        <w:rPr>
          <w:b/>
          <w:bCs/>
        </w:rPr>
        <w:t xml:space="preserve">¿Tuvieron algún error o dificultad durante el desarrollo?</w:t>
      </w:r>
    </w:p>
    <w:p>
      <w:pPr>
        <w:spacing w:after="60"/>
        <w:ind w:left="360"/>
      </w:pPr>
      <w:r>
        <w:rPr>
          <w:b/>
          <w:bCs/>
        </w:rPr>
        <w:t xml:space="preserve">R: </w:t>
      </w:r>
      <w:r>
        <w:t xml:space="preserve">Sí — [usar la anécdota de la sección 6: el bug del contenedor con altura infinita en el panel de administrador]. También encontramos y corregimos un índice compuesto faltante en Firestore y una regla de seguridad que bloqueaba la creación de empleados por parte del administrador.</w:t>
      </w:r>
    </w:p>
    <w:p>
      <w:pPr>
        <w:spacing w:after="60" w:before="160"/>
      </w:pPr>
      <w:r>
        <w:rPr>
          <w:b/>
          <w:bCs/>
          <w:color w:val="C1440E"/>
        </w:rPr>
        <w:t xml:space="preserve">P: </w:t>
      </w:r>
      <w:r>
        <w:rPr>
          <w:b/>
          <w:bCs/>
        </w:rPr>
        <w:t xml:space="preserve">¿Cómo prueban que el sistema funciona, no solo en teoría?</w:t>
      </w:r>
    </w:p>
    <w:p>
      <w:pPr>
        <w:spacing w:after="60"/>
        <w:ind w:left="360"/>
      </w:pPr>
      <w:r>
        <w:rPr>
          <w:b/>
          <w:bCs/>
        </w:rPr>
        <w:t xml:space="preserve">R: </w:t>
      </w:r>
      <w:r>
        <w:t xml:space="preserve">Cada historia se probó de punta a punta en un dispositivo real (Android físico) y en Chrome, no solo en el código. Además, el Definition of Done del proyecto exige que los datos queden reflejados en la consola de Firebase, así que cada HU se verificó viendo el documento real creado o modificado en la base de datos.</w:t>
      </w:r>
    </w:p>
    <w:p>
      <w:pPr>
        <w:spacing w:after="60" w:before="160"/>
      </w:pPr>
      <w:r>
        <w:rPr>
          <w:b/>
          <w:bCs/>
          <w:color w:val="C1440E"/>
        </w:rPr>
        <w:t xml:space="preserve">P: </w:t>
      </w:r>
      <w:r>
        <w:rPr>
          <w:b/>
          <w:bCs/>
        </w:rPr>
        <w:t xml:space="preserve">¿Qué sigue en el próximo sprint?</w:t>
      </w:r>
    </w:p>
    <w:p>
      <w:pPr>
        <w:spacing w:after="60"/>
        <w:ind w:left="360"/>
      </w:pPr>
      <w:r>
        <w:rPr>
          <w:b/>
          <w:bCs/>
        </w:rPr>
        <w:t xml:space="preserve">R: </w:t>
      </w:r>
      <w:r>
        <w:t xml:space="preserve">Sprint 2 cubre HU-08 a HU-15: sucursales y horarios completos, categorías y productos del menú con imágenes, y las reglas de seguridad exclusivas para administrador sobre esas colecciones.</w:t>
      </w:r>
    </w:p>
    <w:p>
      <w:pPr>
        <w:spacing w:after="60" w:before="160"/>
      </w:pPr>
      <w:r>
        <w:rPr>
          <w:b/>
          <w:bCs/>
          <w:color w:val="C1440E"/>
        </w:rPr>
        <w:t xml:space="preserve">P: </w:t>
      </w:r>
      <w:r>
        <w:rPr>
          <w:b/>
          <w:bCs/>
        </w:rPr>
        <w:t xml:space="preserve">¿Usan control de versiones? ¿Cómo trabajan en equipo en el código?</w:t>
      </w:r>
    </w:p>
    <w:p>
      <w:pPr>
        <w:spacing w:after="60"/>
        <w:ind w:left="360"/>
      </w:pPr>
      <w:r>
        <w:rPr>
          <w:b/>
          <w:bCs/>
        </w:rPr>
        <w:t xml:space="preserve">R: </w:t>
      </w:r>
      <w:r>
        <w:t xml:space="preserve">Sí, Git Flow: ramas main y develop fijas, cada historia se desarrolla en su propia rama feature/HU-XX y se integra a develop mediante Pull Request revisado antes de fusionar — no se sube código directo a develop.</w:t>
      </w:r>
    </w:p>
    <w:p>
      <w:pPr>
        <w:pStyle w:val="Heading1"/>
        <w:spacing w:after="150" w:before="300"/>
      </w:pPr>
      <w:r>
        <w:rPr>
          <w:b/>
          <w:bCs/>
          <w:color w:val="C1440E"/>
        </w:rPr>
        <w:t xml:space="preserve">9. Consejo final de tono</w:t>
      </w:r>
    </w:p>
    <w:p>
      <w:pPr>
        <w:pStyle w:val="ListParagraph"/>
        <w:numPr>
          <w:ilvl w:val="0"/>
          <w:numId w:val="1"/>
        </w:numPr>
        <w:spacing w:after="80"/>
      </w:pPr>
      <w:r>
        <w:t xml:space="preserve">Contesta con seguridad aunque la pregunta sea de algo que no te toca a ti — "eso es Sprint 2, responsabilidad de tal HU" es una respuesta completa y válida.</w:t>
      </w:r>
    </w:p>
    <w:p>
      <w:pPr>
        <w:pStyle w:val="ListParagraph"/>
        <w:numPr>
          <w:ilvl w:val="0"/>
          <w:numId w:val="1"/>
        </w:numPr>
        <w:spacing w:after="80"/>
      </w:pPr>
      <w:r>
        <w:t xml:space="preserve">Si no sabes algo puntual, no improvises un dato falso: "eso lo tiene más detallado mi compañera" o "lo confirmo y les aviso" es mejor que inventar.</w:t>
      </w:r>
    </w:p>
    <w:p>
      <w:pPr>
        <w:pStyle w:val="ListParagraph"/>
        <w:numPr>
          <w:ilvl w:val="0"/>
          <w:numId w:val="1"/>
        </w:numPr>
        <w:spacing w:after="80"/>
      </w:pPr>
      <w:r>
        <w:t xml:space="preserve">La demo en vivo vale más que explicar de memoria — si algo se traba, respira, y sigue mostrando lo que sí funciona.</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2026-09-23T18:33:28.533Z</dcterms:created>
  <dcterms:modified xsi:type="dcterms:W3CDTF">2026-09-23T18:33:28.546Z</dcterms:modified>
</cp:coreProperties>
</file>

<file path=docProps/custom.xml><?xml version="1.0" encoding="utf-8"?>
<Properties xmlns="http://schemas.openxmlformats.org/officeDocument/2006/custom-properties" xmlns:vt="http://schemas.openxmlformats.org/officeDocument/2006/docPropsVTypes"/>
</file>