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Начальнику 6 факультета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Рапорт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соответствии с Планом методической деятельности </w:t>
        <w:br/>
        <w:t xml:space="preserve">Военно-космической академии имени А.Ф.Можайского на 2024/2025 учебный год прошу Вашего ходатайства перед вышестоящим командованием </w:t>
        <w:br/>
        <w:t xml:space="preserve">об организации участия нижеперечисленных курсантов 6 факультета </w:t>
        <w:br/>
        <w:t xml:space="preserve">в онлайн-соревнованиях по продуктовой разработке {{EventTitle}} </w:t>
        <w:br/>
        <w:t xml:space="preserve">при поддержке {{EventSponsors}} с 09:00 до 20:00 {{EventDate}}. Учебные занятия будут проведены в соответствии </w:t>
        <w:br/>
        <w:t xml:space="preserve">с индивидуальным планом.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курсантов, предполагаемых к участию в соревнованиях: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{{Rank1}} {{Lastname1}} {{Firstname1}}.{{Middlename1}}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({{GroupNumber1}}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{{Rank2}} {{Lastname2}} {{Firstname2}}.{{Middlename2}}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({{GroupNumber2}}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{{Rank3}} {{Lastname3}} {{Firstname3}}.{{Middlename3}}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({{GroupNumber3}}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{{Rank4}} {{Lastname4}} {{Firstname4}}.{{Middlename4}}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({{GroupNumber4}}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{{Rank5}} {{Lastname5}} {{Firstname5}}.{{Middlename5}}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({{GroupNumber5}}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Место проведения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{{EventLocation}}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Ответственный: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полковник Дудкин Андрей Сергеевич, подполковник Тимашов Павел Васильевич.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Начальник 61 кафедры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полковник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Д.Бирюков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«__» ___________ 2025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