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2C747" w14:textId="77777777" w:rsidR="00583F5E" w:rsidRPr="008A3FBE" w:rsidRDefault="00583F5E" w:rsidP="00435816">
      <w:pPr>
        <w:jc w:val="left"/>
        <w:rPr>
          <w:sz w:val="24"/>
          <w:szCs w:val="24"/>
          <w:u w:val="single"/>
          <w:lang w:val="fr-CA"/>
        </w:rPr>
      </w:pPr>
    </w:p>
    <w:p w14:paraId="25D3C004" w14:textId="77777777" w:rsidR="00435816" w:rsidRPr="008A3FBE" w:rsidRDefault="00435816" w:rsidP="00435816">
      <w:pPr>
        <w:jc w:val="left"/>
        <w:rPr>
          <w:sz w:val="24"/>
          <w:szCs w:val="24"/>
          <w:lang w:val="fr-CA"/>
        </w:rPr>
      </w:pPr>
    </w:p>
    <w:p w14:paraId="477A2F65" w14:textId="77777777" w:rsidR="00435816" w:rsidRPr="008A3FBE" w:rsidRDefault="00435816" w:rsidP="00435816">
      <w:pPr>
        <w:jc w:val="left"/>
        <w:rPr>
          <w:sz w:val="24"/>
          <w:szCs w:val="24"/>
          <w:lang w:val="fr-CA"/>
        </w:rPr>
      </w:pPr>
    </w:p>
    <w:p w14:paraId="35791CA5" w14:textId="78D85311" w:rsidR="00435816" w:rsidRPr="008A3FBE" w:rsidRDefault="008A3FBE" w:rsidP="000201C7">
      <w:pPr>
        <w:rPr>
          <w:rFonts w:ascii="Arial" w:hAnsi="Arial" w:cs="Arial"/>
          <w:sz w:val="24"/>
          <w:szCs w:val="24"/>
          <w:lang w:val="fr-CA"/>
        </w:rPr>
      </w:pPr>
      <w:r w:rsidRPr="008A3FBE">
        <w:rPr>
          <w:rFonts w:ascii="Arial" w:hAnsi="Arial" w:cs="Arial"/>
          <w:sz w:val="24"/>
          <w:szCs w:val="24"/>
          <w:lang w:val="fr-CA"/>
        </w:rPr>
        <w:t>UN MESSAGE DE L’</w:t>
      </w:r>
      <w:r w:rsidR="00F67C71">
        <w:rPr>
          <w:rFonts w:ascii="Arial" w:hAnsi="Arial" w:cs="Arial"/>
          <w:sz w:val="24"/>
          <w:szCs w:val="24"/>
          <w:lang w:val="fr-CA"/>
        </w:rPr>
        <w:t>É</w:t>
      </w:r>
      <w:r w:rsidRPr="008A3FBE">
        <w:rPr>
          <w:rFonts w:ascii="Arial" w:hAnsi="Arial" w:cs="Arial"/>
          <w:sz w:val="24"/>
          <w:szCs w:val="24"/>
          <w:lang w:val="fr-CA"/>
        </w:rPr>
        <w:t xml:space="preserve">QUIPE DE RECHERCHE DE L’UNIVERSITÉ DE REGINA </w:t>
      </w:r>
    </w:p>
    <w:p w14:paraId="024CAF73" w14:textId="77777777" w:rsidR="00435816" w:rsidRPr="008A3FBE" w:rsidRDefault="00435816" w:rsidP="00435816">
      <w:pPr>
        <w:jc w:val="left"/>
        <w:rPr>
          <w:rFonts w:ascii="Arial" w:hAnsi="Arial" w:cs="Arial"/>
          <w:sz w:val="24"/>
          <w:szCs w:val="24"/>
          <w:lang w:val="fr-CA"/>
        </w:rPr>
      </w:pPr>
    </w:p>
    <w:p w14:paraId="63EF9CBE" w14:textId="0899AF4D" w:rsidR="00435816" w:rsidRPr="008A3FBE" w:rsidRDefault="000E704A" w:rsidP="00435816">
      <w:pPr>
        <w:jc w:val="left"/>
        <w:rPr>
          <w:rFonts w:ascii="Arial" w:hAnsi="Arial" w:cs="Arial"/>
          <w:sz w:val="24"/>
          <w:szCs w:val="24"/>
          <w:lang w:val="fr-CA"/>
        </w:rPr>
      </w:pPr>
      <w:r w:rsidRPr="008A3FBE">
        <w:rPr>
          <w:rFonts w:ascii="Arial" w:hAnsi="Arial" w:cs="Arial"/>
          <w:sz w:val="24"/>
          <w:szCs w:val="24"/>
          <w:lang w:val="fr-CA"/>
        </w:rPr>
        <w:t>Dur</w:t>
      </w:r>
      <w:r w:rsidR="008A3FBE" w:rsidRPr="008A3FBE">
        <w:rPr>
          <w:rFonts w:ascii="Arial" w:hAnsi="Arial" w:cs="Arial"/>
          <w:sz w:val="24"/>
          <w:szCs w:val="24"/>
          <w:lang w:val="fr-CA"/>
        </w:rPr>
        <w:t xml:space="preserve">ant cette pause </w:t>
      </w:r>
      <w:r w:rsidR="00ED1CEF">
        <w:rPr>
          <w:rFonts w:ascii="Arial" w:hAnsi="Arial" w:cs="Arial"/>
          <w:sz w:val="24"/>
          <w:szCs w:val="24"/>
          <w:lang w:val="fr-CA"/>
        </w:rPr>
        <w:t>des</w:t>
      </w:r>
      <w:r w:rsidR="008A3FBE" w:rsidRPr="008A3FBE">
        <w:rPr>
          <w:rFonts w:ascii="Arial" w:hAnsi="Arial" w:cs="Arial"/>
          <w:sz w:val="24"/>
          <w:szCs w:val="24"/>
          <w:lang w:val="fr-CA"/>
        </w:rPr>
        <w:t xml:space="preserve"> activités de formation à la </w:t>
      </w:r>
      <w:r w:rsidR="00ED1CEF">
        <w:rPr>
          <w:rFonts w:ascii="Arial" w:hAnsi="Arial" w:cs="Arial"/>
          <w:sz w:val="24"/>
          <w:szCs w:val="24"/>
          <w:lang w:val="fr-CA"/>
        </w:rPr>
        <w:t>D</w:t>
      </w:r>
      <w:r w:rsidR="008A3FBE" w:rsidRPr="008A3FBE">
        <w:rPr>
          <w:rFonts w:ascii="Arial" w:hAnsi="Arial" w:cs="Arial"/>
          <w:sz w:val="24"/>
          <w:szCs w:val="24"/>
          <w:lang w:val="fr-CA"/>
        </w:rPr>
        <w:t xml:space="preserve">ivision Dépôt </w:t>
      </w:r>
      <w:r w:rsidR="00ED1CEF">
        <w:rPr>
          <w:rFonts w:ascii="Arial" w:hAnsi="Arial" w:cs="Arial"/>
          <w:sz w:val="24"/>
          <w:szCs w:val="24"/>
          <w:lang w:val="fr-CA"/>
        </w:rPr>
        <w:t>en raison</w:t>
      </w:r>
      <w:r w:rsidR="008A3FBE" w:rsidRPr="008A3FBE">
        <w:rPr>
          <w:rFonts w:ascii="Arial" w:hAnsi="Arial" w:cs="Arial"/>
          <w:sz w:val="24"/>
          <w:szCs w:val="24"/>
          <w:lang w:val="fr-CA"/>
        </w:rPr>
        <w:t xml:space="preserve"> de la COVID-19, l’équipe de recherch</w:t>
      </w:r>
      <w:r w:rsidR="00ED1CEF">
        <w:rPr>
          <w:rFonts w:ascii="Arial" w:hAnsi="Arial" w:cs="Arial"/>
          <w:sz w:val="24"/>
          <w:szCs w:val="24"/>
          <w:lang w:val="fr-CA"/>
        </w:rPr>
        <w:t>e</w:t>
      </w:r>
      <w:r w:rsidR="008A3FBE" w:rsidRPr="008A3FBE">
        <w:rPr>
          <w:rFonts w:ascii="Arial" w:hAnsi="Arial" w:cs="Arial"/>
          <w:sz w:val="24"/>
          <w:szCs w:val="24"/>
          <w:lang w:val="fr-CA"/>
        </w:rPr>
        <w:t xml:space="preserve"> de l’Université de Regina </w:t>
      </w:r>
      <w:r w:rsidR="00ED1CEF">
        <w:rPr>
          <w:rFonts w:ascii="Arial" w:hAnsi="Arial" w:cs="Arial"/>
          <w:sz w:val="24"/>
          <w:szCs w:val="24"/>
          <w:lang w:val="fr-CA"/>
        </w:rPr>
        <w:t>tient à</w:t>
      </w:r>
      <w:r w:rsidR="008A3FBE" w:rsidRPr="008A3FBE">
        <w:rPr>
          <w:rFonts w:ascii="Arial" w:hAnsi="Arial" w:cs="Arial"/>
          <w:sz w:val="24"/>
          <w:szCs w:val="24"/>
          <w:lang w:val="fr-CA"/>
        </w:rPr>
        <w:t xml:space="preserve"> remercier sincèrement tous les cadets et les cadettes qui ont participé</w:t>
      </w:r>
      <w:r w:rsidR="008A3FBE">
        <w:rPr>
          <w:rFonts w:ascii="Arial" w:hAnsi="Arial" w:cs="Arial"/>
          <w:sz w:val="24"/>
          <w:szCs w:val="24"/>
          <w:lang w:val="fr-CA"/>
        </w:rPr>
        <w:t>, et continue</w:t>
      </w:r>
      <w:r w:rsidR="00F67C71">
        <w:rPr>
          <w:rFonts w:ascii="Arial" w:hAnsi="Arial" w:cs="Arial"/>
          <w:sz w:val="24"/>
          <w:szCs w:val="24"/>
          <w:lang w:val="fr-CA"/>
        </w:rPr>
        <w:t>nt</w:t>
      </w:r>
      <w:r w:rsidR="008A3FBE">
        <w:rPr>
          <w:rFonts w:ascii="Arial" w:hAnsi="Arial" w:cs="Arial"/>
          <w:sz w:val="24"/>
          <w:szCs w:val="24"/>
          <w:lang w:val="fr-CA"/>
        </w:rPr>
        <w:t xml:space="preserve"> de participer</w:t>
      </w:r>
      <w:r w:rsidR="00ED1CEF">
        <w:rPr>
          <w:rFonts w:ascii="Arial" w:hAnsi="Arial" w:cs="Arial"/>
          <w:sz w:val="24"/>
          <w:szCs w:val="24"/>
          <w:lang w:val="fr-CA"/>
        </w:rPr>
        <w:t>,</w:t>
      </w:r>
      <w:r w:rsidR="008A3FBE">
        <w:rPr>
          <w:rFonts w:ascii="Arial" w:hAnsi="Arial" w:cs="Arial"/>
          <w:sz w:val="24"/>
          <w:szCs w:val="24"/>
          <w:lang w:val="fr-CA"/>
        </w:rPr>
        <w:t xml:space="preserve"> à l’Étude de la GRC sur le TSPT. Nous apprécions vraiment vos efforts et l’information que vous nous avez fournis</w:t>
      </w:r>
      <w:r w:rsidR="00ED1CEF">
        <w:rPr>
          <w:rFonts w:ascii="Arial" w:hAnsi="Arial" w:cs="Arial"/>
          <w:sz w:val="24"/>
          <w:szCs w:val="24"/>
          <w:lang w:val="fr-CA"/>
        </w:rPr>
        <w:t xml:space="preserve"> jusqu’à ce jour. Nous </w:t>
      </w:r>
      <w:r w:rsidR="00F67C71">
        <w:rPr>
          <w:rFonts w:ascii="Arial" w:hAnsi="Arial" w:cs="Arial"/>
          <w:sz w:val="24"/>
          <w:szCs w:val="24"/>
          <w:lang w:val="fr-CA"/>
        </w:rPr>
        <w:t>sommes heureux de</w:t>
      </w:r>
      <w:r w:rsidR="008A3FBE">
        <w:rPr>
          <w:rFonts w:ascii="Arial" w:hAnsi="Arial" w:cs="Arial"/>
          <w:sz w:val="24"/>
          <w:szCs w:val="24"/>
          <w:lang w:val="fr-CA"/>
        </w:rPr>
        <w:t xml:space="preserve"> garder contact avec vous par l’intermédiaire du personnel de notre centre d’assistance</w:t>
      </w:r>
      <w:r w:rsidR="00ED1CEF">
        <w:rPr>
          <w:rFonts w:ascii="Arial" w:hAnsi="Arial" w:cs="Arial"/>
          <w:sz w:val="24"/>
          <w:szCs w:val="24"/>
          <w:lang w:val="fr-CA"/>
        </w:rPr>
        <w:t>,</w:t>
      </w:r>
      <w:r w:rsidR="008A3FBE">
        <w:rPr>
          <w:rFonts w:ascii="Arial" w:hAnsi="Arial" w:cs="Arial"/>
          <w:sz w:val="24"/>
          <w:szCs w:val="24"/>
          <w:lang w:val="fr-CA"/>
        </w:rPr>
        <w:t xml:space="preserve"> et du personnel des entrevues cliniques à distance. </w:t>
      </w:r>
      <w:r w:rsidR="00ED1CEF">
        <w:rPr>
          <w:rFonts w:ascii="Arial" w:hAnsi="Arial" w:cs="Arial"/>
          <w:sz w:val="24"/>
          <w:szCs w:val="24"/>
          <w:lang w:val="fr-CA"/>
        </w:rPr>
        <w:t>Soyez assurés</w:t>
      </w:r>
      <w:r w:rsidR="008A3FBE">
        <w:rPr>
          <w:rFonts w:ascii="Arial" w:hAnsi="Arial" w:cs="Arial"/>
          <w:sz w:val="24"/>
          <w:szCs w:val="24"/>
          <w:lang w:val="fr-CA"/>
        </w:rPr>
        <w:t xml:space="preserve"> que nous conti</w:t>
      </w:r>
      <w:r w:rsidR="00F67C71">
        <w:rPr>
          <w:rFonts w:ascii="Arial" w:hAnsi="Arial" w:cs="Arial"/>
          <w:sz w:val="24"/>
          <w:szCs w:val="24"/>
          <w:lang w:val="fr-CA"/>
        </w:rPr>
        <w:t>nuerons à vous soutenir sur le terrain.</w:t>
      </w:r>
    </w:p>
    <w:p w14:paraId="69C6E9C7" w14:textId="77777777" w:rsidR="00641AE5" w:rsidRPr="008A3FBE" w:rsidRDefault="00641AE5" w:rsidP="00435816">
      <w:pPr>
        <w:jc w:val="left"/>
        <w:rPr>
          <w:rFonts w:ascii="Arial" w:hAnsi="Arial" w:cs="Arial"/>
          <w:sz w:val="24"/>
          <w:szCs w:val="24"/>
          <w:lang w:val="fr-CA"/>
        </w:rPr>
      </w:pPr>
    </w:p>
    <w:p w14:paraId="6C1BAB86" w14:textId="0303BF9B" w:rsidR="008A3FBE" w:rsidRPr="008A3FBE" w:rsidRDefault="008A3FBE" w:rsidP="008A3FBE">
      <w:pPr>
        <w:shd w:val="clear" w:color="auto" w:fill="FFFFFF"/>
        <w:jc w:val="left"/>
        <w:rPr>
          <w:rFonts w:ascii="Helvetica" w:eastAsia="Times New Roman" w:hAnsi="Helvetica" w:cs="Times New Roman"/>
          <w:color w:val="222222"/>
          <w:sz w:val="20"/>
          <w:szCs w:val="20"/>
          <w:lang w:val="fr-CA"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En</w:t>
      </w:r>
      <w:r w:rsidR="00ED1CEF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tretemps</w:t>
      </w:r>
      <w:r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, si vous faites face à une crise de santé mentale, veuillez s’il vous plaît composer le 911 immédiatement, ou </w:t>
      </w:r>
      <w:r w:rsidR="00ED1CEF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vous présenter</w:t>
      </w:r>
      <w:r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au service d’urgence le plus près. </w:t>
      </w:r>
      <w:r w:rsidRPr="008A3FB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Si vous êtes en Saskatchewan, vous pouvez </w:t>
      </w:r>
      <w:r w:rsidR="00ED1CEF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choisir </w:t>
      </w:r>
      <w:r w:rsidRPr="008A3FB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d’accéder à du soutien au </w:t>
      </w:r>
      <w:hyperlink r:id="rId6" w:history="1">
        <w:r w:rsidR="00B71D42" w:rsidRPr="00633B29">
          <w:rPr>
            <w:rStyle w:val="Hyperlink"/>
            <w:rFonts w:ascii="Arial" w:eastAsia="Times New Roman" w:hAnsi="Arial" w:cs="Arial"/>
            <w:sz w:val="24"/>
            <w:szCs w:val="24"/>
            <w:lang w:val="fr-CA" w:eastAsia="en-CA"/>
          </w:rPr>
          <w:t>www.pspnet.ca</w:t>
        </w:r>
      </w:hyperlink>
      <w:r w:rsidR="00B71D42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 </w:t>
      </w:r>
      <w:r w:rsidRPr="008A3FB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De plus, la Société canadienne de psychologie a </w:t>
      </w:r>
      <w:r w:rsidR="00ED1CEF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préparé </w:t>
      </w:r>
      <w:r w:rsidRPr="008A3FB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une liste de psychologues qui se sont portés volontaires pour fournir des services psychologiques aux fournisseurs de soins de santé de première ligne (pour plus d’inf</w:t>
      </w:r>
      <w:r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ormation, veuillez consulter le :</w:t>
      </w:r>
      <w:r w:rsidR="00F67C71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 xml:space="preserve"> </w:t>
      </w:r>
      <w:r w:rsidRPr="008A3FBE">
        <w:rPr>
          <w:rFonts w:ascii="Arial" w:eastAsia="Times New Roman" w:hAnsi="Arial" w:cs="Arial"/>
          <w:color w:val="0000FF"/>
          <w:sz w:val="24"/>
          <w:szCs w:val="24"/>
          <w:u w:val="single"/>
          <w:lang w:val="fr-CA" w:eastAsia="en-CA"/>
        </w:rPr>
        <w:t>https://cpa.ca/fr/corona-virus/psychservices/</w:t>
      </w:r>
      <w:r w:rsidRPr="008A3FBE">
        <w:rPr>
          <w:rFonts w:ascii="Arial" w:eastAsia="Times New Roman" w:hAnsi="Arial" w:cs="Arial"/>
          <w:color w:val="000000"/>
          <w:sz w:val="24"/>
          <w:szCs w:val="24"/>
          <w:lang w:val="fr-CA" w:eastAsia="en-CA"/>
        </w:rPr>
        <w:t>).</w:t>
      </w:r>
      <w:r w:rsidRPr="008A3FB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 xml:space="preserve"> Nous fournissons aussi </w:t>
      </w:r>
      <w:r w:rsidR="00ED1CEF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>une</w:t>
      </w:r>
      <w:r w:rsidRPr="008A3FB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 xml:space="preserve"> liste de liens à des ressources en santé mentale pour chaque province </w:t>
      </w:r>
      <w:hyperlink r:id="rId7" w:history="1">
        <w:r w:rsidRPr="00B40E51">
          <w:rPr>
            <w:rStyle w:val="Hyperlink"/>
            <w:rFonts w:ascii="Arial" w:eastAsia="Times New Roman" w:hAnsi="Arial" w:cs="Arial"/>
            <w:sz w:val="24"/>
            <w:szCs w:val="24"/>
            <w:lang w:val="fr-CA" w:eastAsia="en-CA"/>
          </w:rPr>
          <w:t>ici</w:t>
        </w:r>
      </w:hyperlink>
      <w:r w:rsidRPr="008A3FBE">
        <w:rPr>
          <w:rFonts w:ascii="Arial" w:eastAsia="Times New Roman" w:hAnsi="Arial" w:cs="Arial"/>
          <w:color w:val="222222"/>
          <w:sz w:val="24"/>
          <w:szCs w:val="24"/>
          <w:lang w:val="fr-CA" w:eastAsia="en-CA"/>
        </w:rPr>
        <w:t xml:space="preserve">. Nous mettrons à jour la liste des ressources, au besoin. </w:t>
      </w:r>
    </w:p>
    <w:p w14:paraId="501437E4" w14:textId="77777777" w:rsidR="00641AE5" w:rsidRPr="008A3FBE" w:rsidRDefault="00641AE5" w:rsidP="00435816">
      <w:pPr>
        <w:jc w:val="left"/>
        <w:rPr>
          <w:sz w:val="24"/>
          <w:szCs w:val="24"/>
          <w:lang w:val="fr-CA"/>
        </w:rPr>
      </w:pPr>
    </w:p>
    <w:p w14:paraId="5DA16AD5" w14:textId="4AB78511" w:rsidR="00DC7EDD" w:rsidRPr="008A3FBE" w:rsidRDefault="008A3FBE" w:rsidP="00435816">
      <w:pPr>
        <w:jc w:val="left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Encore merci à vous tous. Prenez soin de vous, soyez prudents et restez en santé. </w:t>
      </w:r>
    </w:p>
    <w:sectPr w:rsidR="00DC7EDD" w:rsidRPr="008A3FBE" w:rsidSect="00A505E8">
      <w:pgSz w:w="12240" w:h="15840"/>
      <w:pgMar w:top="1191" w:right="1304" w:bottom="119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BBC1A" w14:textId="77777777" w:rsidR="00001235" w:rsidRDefault="00001235" w:rsidP="00F67C71">
      <w:r>
        <w:separator/>
      </w:r>
    </w:p>
  </w:endnote>
  <w:endnote w:type="continuationSeparator" w:id="0">
    <w:p w14:paraId="725A1C89" w14:textId="77777777" w:rsidR="00001235" w:rsidRDefault="00001235" w:rsidP="00F6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C1197" w14:textId="77777777" w:rsidR="00001235" w:rsidRDefault="00001235" w:rsidP="00F67C71">
      <w:r>
        <w:separator/>
      </w:r>
    </w:p>
  </w:footnote>
  <w:footnote w:type="continuationSeparator" w:id="0">
    <w:p w14:paraId="61DA602B" w14:textId="77777777" w:rsidR="00001235" w:rsidRDefault="00001235" w:rsidP="00F67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16"/>
    <w:rsid w:val="00001235"/>
    <w:rsid w:val="000201C7"/>
    <w:rsid w:val="000E3EBE"/>
    <w:rsid w:val="000E704A"/>
    <w:rsid w:val="00184127"/>
    <w:rsid w:val="0023107A"/>
    <w:rsid w:val="002A0298"/>
    <w:rsid w:val="002E3414"/>
    <w:rsid w:val="00394D58"/>
    <w:rsid w:val="0040467C"/>
    <w:rsid w:val="0040774C"/>
    <w:rsid w:val="00435816"/>
    <w:rsid w:val="00496F8F"/>
    <w:rsid w:val="004A1E11"/>
    <w:rsid w:val="00583F5E"/>
    <w:rsid w:val="00641AE5"/>
    <w:rsid w:val="00787955"/>
    <w:rsid w:val="007E3778"/>
    <w:rsid w:val="00847FB0"/>
    <w:rsid w:val="008A3FBE"/>
    <w:rsid w:val="00A02D5E"/>
    <w:rsid w:val="00A469E3"/>
    <w:rsid w:val="00A505E8"/>
    <w:rsid w:val="00A70482"/>
    <w:rsid w:val="00B40E51"/>
    <w:rsid w:val="00B47F24"/>
    <w:rsid w:val="00B5027B"/>
    <w:rsid w:val="00B71D42"/>
    <w:rsid w:val="00B753DF"/>
    <w:rsid w:val="00C16661"/>
    <w:rsid w:val="00CD3999"/>
    <w:rsid w:val="00CE4C89"/>
    <w:rsid w:val="00DC7EDD"/>
    <w:rsid w:val="00E66241"/>
    <w:rsid w:val="00ED1CEF"/>
    <w:rsid w:val="00F67C71"/>
    <w:rsid w:val="00F77CAB"/>
    <w:rsid w:val="00FC2199"/>
    <w:rsid w:val="00F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AF78"/>
  <w15:docId w15:val="{55FB0BDB-60BC-4D5E-81B3-01F02D0D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2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D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D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D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5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7C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C71"/>
  </w:style>
  <w:style w:type="paragraph" w:styleId="Footer">
    <w:name w:val="footer"/>
    <w:basedOn w:val="Normal"/>
    <w:link w:val="FooterChar"/>
    <w:uiPriority w:val="99"/>
    <w:unhideWhenUsed/>
    <w:rsid w:val="00F67C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71"/>
  </w:style>
  <w:style w:type="character" w:styleId="Hyperlink">
    <w:name w:val="Hyperlink"/>
    <w:basedOn w:val="DefaultParagraphFont"/>
    <w:uiPriority w:val="99"/>
    <w:unhideWhenUsed/>
    <w:rsid w:val="00B71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cmp.hosting2-bravotango.com/assets/contact-list-for-provincial-and-territorial-colleges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spnet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hansen1l</dc:creator>
  <cp:lastModifiedBy>Sajid Naseem</cp:lastModifiedBy>
  <cp:revision>5</cp:revision>
  <dcterms:created xsi:type="dcterms:W3CDTF">2020-03-31T22:13:00Z</dcterms:created>
  <dcterms:modified xsi:type="dcterms:W3CDTF">2020-04-03T17:16:00Z</dcterms:modified>
</cp:coreProperties>
</file>