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2.0" w:type="dxa"/>
        <w:jc w:val="left"/>
        <w:tblInd w:w="-28.0" w:type="dxa"/>
        <w:tblLayout w:type="fixed"/>
        <w:tblLook w:val="0000"/>
      </w:tblPr>
      <w:tblGrid>
        <w:gridCol w:w="1617"/>
        <w:gridCol w:w="4360"/>
        <w:gridCol w:w="3995"/>
        <w:tblGridChange w:id="0">
          <w:tblGrid>
            <w:gridCol w:w="1617"/>
            <w:gridCol w:w="4360"/>
            <w:gridCol w:w="399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Basis for Comparison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Semaphore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Mutex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Basic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Signalling mechanism. It used to signal the other processes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 determines the locking of the shared resource and if any process locks the resource then no other process is permitted to access that particular resource for read/write operations until the process locking it unlocks 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Value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Semaphore is an integer variable</w:t>
            </w:r>
            <w:r w:rsidDel="00000000" w:rsidR="00000000" w:rsidRPr="00000000">
              <w:rPr>
                <w:rtl w:val="0"/>
              </w:rPr>
              <w:t xml:space="preserve">, Binary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Mutex is an object.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Semaphore allow multiple program threads to access a finite instance of resources simultaneously.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Mutex allow multiple program thread to access a single resource single instance but not simultaneously.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Ownership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Semaphore value can be changed by any process acquiring or releasing the resource.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Mutex object lock is released only by the process that has acquired the lock on 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Semaphore can be categorized into counting semaphore and binary semaphore.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Mutex is not categorized further.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Semaphore value is modified using wait() and signal() operation.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Mutex object is locked or unlocked by the process requesting or releasing the resource.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Resources Occupied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all resources instances are being used, the process requesting for resource performs wait() operation and block itself till semaphore count satisfies the condition to enter the critical section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a mutex object is already locked, the process requesting for resources waits and queued by the system till lock is released.</w:t>
            </w:r>
          </w:p>
        </w:tc>
      </w:tr>
    </w:tbl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Source Url: https://techdifferences.com/difference-between-semaphore-and-mutex.html</w:t>
      </w:r>
    </w:p>
    <w:sectPr>
      <w:pgSz w:h="15840" w:w="12240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FreeSans" w:eastAsia="Noto Sans CJK SC Regular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Heading">
    <w:name w:val="Heading"/>
    <w:basedOn w:val="Normal"/>
    <w:next w:val="TextBody"/>
    <w:autoRedefine w:val="0"/>
    <w:hidden w:val="0"/>
    <w:qFormat w:val="0"/>
    <w:pPr>
      <w:keepNext w:val="1"/>
      <w:widowControl w:val="1"/>
      <w:suppressAutoHyphens w:val="0"/>
      <w:kinsoku w:val="1"/>
      <w:overflowPunct w:val="1"/>
      <w:autoSpaceDE w:val="1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FreeSans" w:eastAsia="Noto Sans CJK SC Regular" w:hAnsi="Liberation Sans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hi-IN" w:eastAsia="zh-CN" w:val="en-US"/>
    </w:rPr>
  </w:style>
  <w:style w:type="paragraph" w:styleId="TextBody">
    <w:name w:val="Text Body"/>
    <w:basedOn w:val="Normal"/>
    <w:next w:val="TextBody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Liberation Serif" w:cs="FreeSans" w:eastAsia="Noto Sans CJK SC Regular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Liberation Serif" w:cs="FreeSans" w:eastAsia="Noto Sans CJK SC Regular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kinsoku w:val="1"/>
      <w:overflowPunct w:val="1"/>
      <w:autoSpaceDE w:val="1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FreeSans" w:eastAsia="Noto Sans CJK SC Regular" w:hAnsi="Liberation Serif"/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1"/>
      <w:suppressLineNumbers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FreeSans" w:eastAsia="Noto Sans CJK SC Regular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1"/>
      <w:suppressLineNumbers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FreeSans" w:eastAsia="Noto Sans CJK SC Regular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1"/>
      <w:suppressLineNumbers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Liberation Serif" w:cs="FreeSans" w:eastAsia="Noto Sans CJK SC Regular" w:hAnsi="Liberation Serif"/>
      <w:b w:val="1"/>
      <w:b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yK+IgrVNeKZORrGcLwNYTA5JrA==">CgMxLjAyCWlkLmdqZGd4czgAciExc0xjVGVla1N3TXRpUGNoN0duQ1JwOENqMFJxNkpDX08=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2020-10-13T14:23:44Z</dcterms:created>
  <dc:creato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