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6049" w14:textId="77777777" w:rsidR="00FC1DEA" w:rsidRDefault="00FC1DEA">
      <w:pPr>
        <w:pStyle w:val="BodyText"/>
        <w:rPr>
          <w:sz w:val="20"/>
        </w:rPr>
      </w:pPr>
    </w:p>
    <w:p w14:paraId="2330604A" w14:textId="77777777" w:rsidR="00FC1DEA" w:rsidRDefault="00FC1DEA">
      <w:pPr>
        <w:pStyle w:val="BodyText"/>
        <w:rPr>
          <w:sz w:val="20"/>
        </w:rPr>
      </w:pPr>
    </w:p>
    <w:p w14:paraId="2330604B" w14:textId="77777777" w:rsidR="00FC1DEA" w:rsidRDefault="00FC1DEA">
      <w:pPr>
        <w:pStyle w:val="BodyText"/>
        <w:rPr>
          <w:sz w:val="20"/>
        </w:rPr>
      </w:pPr>
    </w:p>
    <w:p w14:paraId="2330604C" w14:textId="77777777" w:rsidR="00FC1DEA" w:rsidRDefault="00FC1DEA">
      <w:pPr>
        <w:pStyle w:val="BodyText"/>
        <w:rPr>
          <w:sz w:val="20"/>
        </w:rPr>
      </w:pPr>
    </w:p>
    <w:p w14:paraId="2330604D" w14:textId="77777777" w:rsidR="00FC1DEA" w:rsidRDefault="00FC1DEA">
      <w:pPr>
        <w:pStyle w:val="BodyText"/>
        <w:rPr>
          <w:sz w:val="20"/>
        </w:rPr>
      </w:pPr>
    </w:p>
    <w:p w14:paraId="2330604E" w14:textId="77777777" w:rsidR="00FC1DEA" w:rsidRDefault="00FC1DEA">
      <w:pPr>
        <w:pStyle w:val="BodyText"/>
        <w:rPr>
          <w:sz w:val="20"/>
        </w:rPr>
      </w:pPr>
    </w:p>
    <w:p w14:paraId="2330604F" w14:textId="77777777" w:rsidR="00FC1DEA" w:rsidRDefault="00FC1DEA">
      <w:pPr>
        <w:pStyle w:val="BodyText"/>
        <w:rPr>
          <w:sz w:val="20"/>
        </w:rPr>
      </w:pPr>
    </w:p>
    <w:p w14:paraId="23306050" w14:textId="77777777" w:rsidR="00FC1DEA" w:rsidRDefault="00FC1DEA">
      <w:pPr>
        <w:pStyle w:val="BodyText"/>
        <w:rPr>
          <w:sz w:val="20"/>
        </w:rPr>
      </w:pPr>
    </w:p>
    <w:p w14:paraId="23306051" w14:textId="77777777" w:rsidR="00FC1DEA" w:rsidRDefault="00FC1DEA">
      <w:pPr>
        <w:pStyle w:val="BodyText"/>
        <w:rPr>
          <w:sz w:val="20"/>
        </w:rPr>
      </w:pPr>
    </w:p>
    <w:p w14:paraId="23306052" w14:textId="77777777" w:rsidR="00FC1DEA" w:rsidRDefault="00FC1DEA">
      <w:pPr>
        <w:pStyle w:val="BodyText"/>
        <w:rPr>
          <w:sz w:val="20"/>
        </w:rPr>
      </w:pPr>
    </w:p>
    <w:p w14:paraId="23306053" w14:textId="77777777" w:rsidR="00FC1DEA" w:rsidRDefault="00FC1DEA">
      <w:pPr>
        <w:pStyle w:val="BodyText"/>
        <w:rPr>
          <w:sz w:val="20"/>
        </w:rPr>
      </w:pPr>
    </w:p>
    <w:p w14:paraId="23306054" w14:textId="77777777" w:rsidR="00FC1DEA" w:rsidRDefault="00FC1DEA">
      <w:pPr>
        <w:pStyle w:val="BodyText"/>
        <w:rPr>
          <w:sz w:val="20"/>
        </w:rPr>
      </w:pPr>
    </w:p>
    <w:p w14:paraId="23306055" w14:textId="77777777" w:rsidR="00FC1DEA" w:rsidRDefault="00FC1DEA">
      <w:pPr>
        <w:pStyle w:val="BodyText"/>
        <w:rPr>
          <w:sz w:val="20"/>
        </w:rPr>
      </w:pPr>
    </w:p>
    <w:p w14:paraId="23306056" w14:textId="77777777" w:rsidR="00FC1DEA" w:rsidRDefault="00FC1DEA">
      <w:pPr>
        <w:pStyle w:val="BodyText"/>
        <w:rPr>
          <w:sz w:val="20"/>
        </w:rPr>
      </w:pPr>
    </w:p>
    <w:p w14:paraId="23306057" w14:textId="77777777" w:rsidR="00FC1DEA" w:rsidRDefault="00FC1DEA">
      <w:pPr>
        <w:pStyle w:val="BodyText"/>
        <w:rPr>
          <w:sz w:val="20"/>
        </w:rPr>
      </w:pPr>
    </w:p>
    <w:p w14:paraId="23306058" w14:textId="77777777" w:rsidR="00FC1DEA" w:rsidRDefault="00FC1DEA">
      <w:pPr>
        <w:pStyle w:val="BodyText"/>
        <w:rPr>
          <w:sz w:val="20"/>
        </w:rPr>
      </w:pPr>
    </w:p>
    <w:p w14:paraId="23306059" w14:textId="77777777" w:rsidR="00FC1DEA" w:rsidRDefault="00FC1DEA">
      <w:pPr>
        <w:pStyle w:val="BodyText"/>
        <w:rPr>
          <w:sz w:val="20"/>
        </w:rPr>
      </w:pPr>
    </w:p>
    <w:p w14:paraId="2330605A" w14:textId="77777777" w:rsidR="00FC1DEA" w:rsidRDefault="00FC1DEA">
      <w:pPr>
        <w:pStyle w:val="BodyText"/>
        <w:rPr>
          <w:sz w:val="20"/>
        </w:rPr>
      </w:pPr>
    </w:p>
    <w:p w14:paraId="2330605B" w14:textId="77777777" w:rsidR="00FC1DEA" w:rsidRDefault="00FC1DEA">
      <w:pPr>
        <w:pStyle w:val="BodyText"/>
        <w:rPr>
          <w:sz w:val="20"/>
        </w:rPr>
      </w:pPr>
    </w:p>
    <w:p w14:paraId="2330605C" w14:textId="77777777" w:rsidR="00FC1DEA" w:rsidRDefault="00FC1DEA">
      <w:pPr>
        <w:pStyle w:val="BodyText"/>
        <w:rPr>
          <w:sz w:val="20"/>
        </w:rPr>
      </w:pPr>
    </w:p>
    <w:p w14:paraId="2330605D" w14:textId="77777777" w:rsidR="00FC1DEA" w:rsidRDefault="00FC1DEA">
      <w:pPr>
        <w:pStyle w:val="BodyText"/>
        <w:rPr>
          <w:sz w:val="20"/>
        </w:rPr>
      </w:pPr>
    </w:p>
    <w:p w14:paraId="2330605E" w14:textId="77777777" w:rsidR="00FC1DEA" w:rsidRDefault="00FC1DEA">
      <w:pPr>
        <w:pStyle w:val="BodyText"/>
        <w:rPr>
          <w:sz w:val="20"/>
        </w:rPr>
      </w:pPr>
    </w:p>
    <w:p w14:paraId="2330605F" w14:textId="77777777" w:rsidR="00FC1DEA" w:rsidRDefault="00FC1DEA">
      <w:pPr>
        <w:pStyle w:val="BodyText"/>
        <w:spacing w:before="2"/>
        <w:rPr>
          <w:sz w:val="28"/>
        </w:rPr>
      </w:pPr>
    </w:p>
    <w:p w14:paraId="23306060" w14:textId="77777777" w:rsidR="00FC1DEA" w:rsidRDefault="00000000">
      <w:pPr>
        <w:pStyle w:val="BodyText"/>
        <w:ind w:left="1507"/>
        <w:rPr>
          <w:sz w:val="20"/>
        </w:rPr>
      </w:pPr>
      <w:r>
        <w:rPr>
          <w:sz w:val="20"/>
        </w:rPr>
      </w:r>
      <w:r>
        <w:rPr>
          <w:sz w:val="20"/>
        </w:rPr>
        <w:pict w14:anchorId="233060AD">
          <v:group id="_x0000_s2076"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2372;top:97;width:2034;height:2997">
              <v:imagedata r:id="rId7" o:title=""/>
            </v:shape>
            <v:shape id="_x0000_s2079" type="#_x0000_t75" style="position:absolute;left:2305;width:2165;height:3195">
              <v:imagedata r:id="rId8" o:title=""/>
            </v:shape>
            <v:rect id="_x0000_s2078" style="position:absolute;left:2;top:577;width:6735;height:1995" stroked="f"/>
            <v:shapetype id="_x0000_t202" coordsize="21600,21600" o:spt="202" path="m,l,21600r21600,l21600,xe">
              <v:stroke joinstyle="miter"/>
              <v:path gradientshapeok="t" o:connecttype="rect"/>
            </v:shapetype>
            <v:shape id="_x0000_s2077" type="#_x0000_t202" style="position:absolute;left:7;top:572;width:6735;height:1995" filled="f">
              <v:textbox inset="0,0,0,0">
                <w:txbxContent>
                  <w:p w14:paraId="233060CC" w14:textId="77777777" w:rsidR="00FC1DEA" w:rsidRDefault="00FC1DEA">
                    <w:pPr>
                      <w:rPr>
                        <w:sz w:val="30"/>
                      </w:rPr>
                    </w:pPr>
                  </w:p>
                  <w:p w14:paraId="233060CD" w14:textId="77777777" w:rsidR="00FC1DEA" w:rsidRDefault="00000000">
                    <w:pPr>
                      <w:ind w:left="142"/>
                      <w:rPr>
                        <w:b/>
                        <w:sz w:val="28"/>
                      </w:rPr>
                    </w:pPr>
                    <w:r>
                      <w:rPr>
                        <w:b/>
                        <w:sz w:val="28"/>
                      </w:rPr>
                      <w:t>Experiment</w:t>
                    </w:r>
                    <w:r>
                      <w:rPr>
                        <w:b/>
                        <w:spacing w:val="66"/>
                        <w:sz w:val="28"/>
                      </w:rPr>
                      <w:t xml:space="preserve"> </w:t>
                    </w:r>
                    <w:r>
                      <w:rPr>
                        <w:b/>
                        <w:sz w:val="28"/>
                      </w:rPr>
                      <w:t>No.</w:t>
                    </w:r>
                    <w:r>
                      <w:rPr>
                        <w:b/>
                        <w:spacing w:val="65"/>
                        <w:sz w:val="28"/>
                      </w:rPr>
                      <w:t xml:space="preserve"> </w:t>
                    </w:r>
                    <w:r>
                      <w:rPr>
                        <w:b/>
                        <w:sz w:val="28"/>
                      </w:rPr>
                      <w:t>9</w:t>
                    </w:r>
                  </w:p>
                  <w:p w14:paraId="233060CE" w14:textId="77777777" w:rsidR="00FC1DEA" w:rsidRDefault="00FC1DEA">
                    <w:pPr>
                      <w:rPr>
                        <w:b/>
                        <w:sz w:val="30"/>
                      </w:rPr>
                    </w:pPr>
                  </w:p>
                  <w:p w14:paraId="233060CF" w14:textId="77777777" w:rsidR="00FC1DEA" w:rsidRDefault="00000000">
                    <w:pPr>
                      <w:spacing w:before="269"/>
                      <w:ind w:left="142"/>
                      <w:rPr>
                        <w:sz w:val="24"/>
                      </w:rPr>
                    </w:pPr>
                    <w:r>
                      <w:rPr>
                        <w:b/>
                        <w:spacing w:val="-2"/>
                        <w:sz w:val="28"/>
                      </w:rPr>
                      <w:t>Title:</w:t>
                    </w:r>
                    <w:r>
                      <w:rPr>
                        <w:b/>
                        <w:spacing w:val="-5"/>
                        <w:sz w:val="28"/>
                      </w:rPr>
                      <w:t xml:space="preserve"> </w:t>
                    </w:r>
                    <w:r>
                      <w:rPr>
                        <w:spacing w:val="-2"/>
                        <w:sz w:val="24"/>
                      </w:rPr>
                      <w:t>Study</w:t>
                    </w:r>
                    <w:r>
                      <w:rPr>
                        <w:spacing w:val="-12"/>
                        <w:sz w:val="24"/>
                      </w:rPr>
                      <w:t xml:space="preserve"> </w:t>
                    </w:r>
                    <w:r>
                      <w:rPr>
                        <w:spacing w:val="-2"/>
                        <w:sz w:val="24"/>
                      </w:rPr>
                      <w:t>Experiment</w:t>
                    </w:r>
                    <w:r>
                      <w:rPr>
                        <w:spacing w:val="-3"/>
                        <w:sz w:val="24"/>
                      </w:rPr>
                      <w:t xml:space="preserve"> </w:t>
                    </w:r>
                    <w:r>
                      <w:rPr>
                        <w:spacing w:val="-2"/>
                        <w:sz w:val="24"/>
                      </w:rPr>
                      <w:t>on</w:t>
                    </w:r>
                    <w:r>
                      <w:rPr>
                        <w:spacing w:val="-5"/>
                        <w:sz w:val="24"/>
                      </w:rPr>
                      <w:t xml:space="preserve"> </w:t>
                    </w:r>
                    <w:r>
                      <w:rPr>
                        <w:spacing w:val="-2"/>
                        <w:sz w:val="24"/>
                      </w:rPr>
                      <w:t>Internationalization</w:t>
                    </w:r>
                    <w:r>
                      <w:rPr>
                        <w:spacing w:val="-4"/>
                        <w:sz w:val="24"/>
                      </w:rPr>
                      <w:t xml:space="preserve"> </w:t>
                    </w:r>
                    <w:r>
                      <w:rPr>
                        <w:spacing w:val="-1"/>
                        <w:sz w:val="24"/>
                      </w:rPr>
                      <w:t>and</w:t>
                    </w:r>
                    <w:r>
                      <w:rPr>
                        <w:spacing w:val="-5"/>
                        <w:sz w:val="24"/>
                      </w:rPr>
                      <w:t xml:space="preserve"> </w:t>
                    </w:r>
                    <w:r>
                      <w:rPr>
                        <w:spacing w:val="-1"/>
                        <w:sz w:val="24"/>
                      </w:rPr>
                      <w:t>Localization</w:t>
                    </w:r>
                  </w:p>
                </w:txbxContent>
              </v:textbox>
            </v:shape>
            <w10:anchorlock/>
          </v:group>
        </w:pict>
      </w:r>
    </w:p>
    <w:p w14:paraId="23306061" w14:textId="77777777" w:rsidR="00FC1DEA" w:rsidRDefault="00FC1DEA">
      <w:pPr>
        <w:rPr>
          <w:sz w:val="20"/>
        </w:rPr>
        <w:sectPr w:rsidR="00FC1DEA">
          <w:headerReference w:type="default" r:id="rId9"/>
          <w:footerReference w:type="default" r:id="rId10"/>
          <w:type w:val="continuous"/>
          <w:pgSz w:w="12240" w:h="15840"/>
          <w:pgMar w:top="960" w:right="1220" w:bottom="900" w:left="1220" w:header="730" w:footer="717" w:gutter="0"/>
          <w:pgNumType w:start="1"/>
          <w:cols w:space="720"/>
        </w:sectPr>
      </w:pPr>
    </w:p>
    <w:p w14:paraId="23306062" w14:textId="77777777" w:rsidR="00FC1DEA" w:rsidRDefault="00FC1DEA">
      <w:pPr>
        <w:pStyle w:val="BodyText"/>
        <w:rPr>
          <w:sz w:val="20"/>
        </w:rPr>
      </w:pPr>
    </w:p>
    <w:p w14:paraId="23306063" w14:textId="77777777" w:rsidR="00FC1DEA" w:rsidRDefault="00FC1DEA">
      <w:pPr>
        <w:pStyle w:val="BodyText"/>
        <w:spacing w:before="9"/>
        <w:rPr>
          <w:sz w:val="17"/>
        </w:rPr>
      </w:pPr>
    </w:p>
    <w:p w14:paraId="23306064" w14:textId="799EE22A" w:rsidR="00FC1DEA" w:rsidRDefault="00000000">
      <w:pPr>
        <w:pStyle w:val="Heading1"/>
        <w:tabs>
          <w:tab w:val="left" w:pos="3820"/>
          <w:tab w:val="left" w:pos="7078"/>
        </w:tabs>
        <w:spacing w:before="90"/>
      </w:pPr>
      <w:r>
        <w:t>Batch:</w:t>
      </w:r>
      <w:r w:rsidR="00260F3D">
        <w:t xml:space="preserve"> </w:t>
      </w:r>
      <w:r w:rsidR="008C654A">
        <w:t>A3</w:t>
      </w:r>
      <w:r>
        <w:tab/>
        <w:t>Roll</w:t>
      </w:r>
      <w:r>
        <w:rPr>
          <w:spacing w:val="-2"/>
        </w:rPr>
        <w:t xml:space="preserve"> </w:t>
      </w:r>
      <w:r>
        <w:t>No.:</w:t>
      </w:r>
      <w:r w:rsidR="00260F3D">
        <w:t xml:space="preserve"> </w:t>
      </w:r>
      <w:r w:rsidR="008C654A">
        <w:t>16010421073</w:t>
      </w:r>
      <w:r>
        <w:tab/>
        <w:t>Experiment</w:t>
      </w:r>
      <w:r>
        <w:rPr>
          <w:spacing w:val="-2"/>
        </w:rPr>
        <w:t xml:space="preserve"> </w:t>
      </w:r>
      <w:r>
        <w:t>No.:9</w:t>
      </w:r>
    </w:p>
    <w:p w14:paraId="23306065" w14:textId="77777777" w:rsidR="00FC1DEA" w:rsidRDefault="00FC1DEA">
      <w:pPr>
        <w:pStyle w:val="BodyText"/>
        <w:spacing w:before="11"/>
        <w:rPr>
          <w:b/>
          <w:sz w:val="30"/>
        </w:rPr>
      </w:pPr>
    </w:p>
    <w:p w14:paraId="23306066" w14:textId="77777777" w:rsidR="00FC1DEA" w:rsidRDefault="00000000">
      <w:pPr>
        <w:ind w:left="220"/>
        <w:rPr>
          <w:b/>
          <w:sz w:val="24"/>
        </w:rPr>
      </w:pPr>
      <w:r>
        <w:rPr>
          <w:b/>
          <w:sz w:val="24"/>
        </w:rPr>
        <w:t>Aim:</w:t>
      </w:r>
      <w:r>
        <w:rPr>
          <w:b/>
          <w:spacing w:val="-4"/>
          <w:sz w:val="24"/>
        </w:rPr>
        <w:t xml:space="preserve"> </w:t>
      </w:r>
      <w:r>
        <w:rPr>
          <w:b/>
          <w:sz w:val="24"/>
        </w:rPr>
        <w:t>Case</w:t>
      </w:r>
      <w:r>
        <w:rPr>
          <w:b/>
          <w:spacing w:val="-3"/>
          <w:sz w:val="24"/>
        </w:rPr>
        <w:t xml:space="preserve"> </w:t>
      </w:r>
      <w:r>
        <w:rPr>
          <w:b/>
          <w:sz w:val="24"/>
        </w:rPr>
        <w:t>Study</w:t>
      </w:r>
      <w:r>
        <w:rPr>
          <w:b/>
          <w:spacing w:val="-2"/>
          <w:sz w:val="24"/>
        </w:rPr>
        <w:t xml:space="preserve"> </w:t>
      </w:r>
      <w:r>
        <w:rPr>
          <w:b/>
          <w:sz w:val="24"/>
        </w:rPr>
        <w:t>on</w:t>
      </w:r>
      <w:r>
        <w:rPr>
          <w:b/>
          <w:spacing w:val="-1"/>
          <w:sz w:val="24"/>
        </w:rPr>
        <w:t xml:space="preserve"> </w:t>
      </w:r>
      <w:r>
        <w:rPr>
          <w:b/>
          <w:sz w:val="24"/>
        </w:rPr>
        <w:t>Internationalization</w:t>
      </w:r>
      <w:r>
        <w:rPr>
          <w:b/>
          <w:spacing w:val="-1"/>
          <w:sz w:val="24"/>
        </w:rPr>
        <w:t xml:space="preserve"> </w:t>
      </w:r>
      <w:r>
        <w:rPr>
          <w:b/>
          <w:sz w:val="24"/>
        </w:rPr>
        <w:t>and</w:t>
      </w:r>
      <w:r>
        <w:rPr>
          <w:b/>
          <w:spacing w:val="-1"/>
          <w:sz w:val="24"/>
        </w:rPr>
        <w:t xml:space="preserve"> </w:t>
      </w:r>
      <w:r>
        <w:rPr>
          <w:b/>
          <w:sz w:val="24"/>
        </w:rPr>
        <w:t>localization</w:t>
      </w:r>
    </w:p>
    <w:p w14:paraId="23306067" w14:textId="77777777" w:rsidR="00FC1DEA" w:rsidRDefault="00000000">
      <w:pPr>
        <w:pStyle w:val="BodyText"/>
        <w:spacing w:before="9"/>
        <w:rPr>
          <w:b/>
          <w:sz w:val="20"/>
        </w:rPr>
      </w:pPr>
      <w:r>
        <w:pict w14:anchorId="233060AE">
          <v:shape id="_x0000_s2075" style="position:absolute;margin-left:72.25pt;margin-top:14.15pt;width:444pt;height:.1pt;z-index:-15728128;mso-wrap-distance-left:0;mso-wrap-distance-right:0;mso-position-horizontal-relative:page" coordorigin="1445,283" coordsize="8880,0" path="m1445,283r8880,e" filled="f" strokeweight=".48pt">
            <v:path arrowok="t"/>
            <w10:wrap type="topAndBottom" anchorx="page"/>
          </v:shape>
        </w:pict>
      </w:r>
    </w:p>
    <w:p w14:paraId="23306068" w14:textId="77777777" w:rsidR="00FC1DEA" w:rsidRDefault="00000000">
      <w:pPr>
        <w:spacing w:before="230"/>
        <w:ind w:left="220"/>
        <w:rPr>
          <w:sz w:val="24"/>
        </w:rPr>
      </w:pPr>
      <w:r>
        <w:rPr>
          <w:b/>
          <w:sz w:val="24"/>
        </w:rPr>
        <w:t>Resources</w:t>
      </w:r>
      <w:r>
        <w:rPr>
          <w:b/>
          <w:spacing w:val="-5"/>
          <w:sz w:val="24"/>
        </w:rPr>
        <w:t xml:space="preserve"> </w:t>
      </w:r>
      <w:r>
        <w:rPr>
          <w:b/>
          <w:sz w:val="24"/>
        </w:rPr>
        <w:t>needed:</w:t>
      </w:r>
      <w:r>
        <w:rPr>
          <w:b/>
          <w:spacing w:val="-3"/>
          <w:sz w:val="24"/>
        </w:rPr>
        <w:t xml:space="preserve"> </w:t>
      </w:r>
      <w:r>
        <w:rPr>
          <w:sz w:val="24"/>
        </w:rPr>
        <w:t>Web</w:t>
      </w:r>
      <w:r>
        <w:rPr>
          <w:spacing w:val="-2"/>
          <w:sz w:val="24"/>
        </w:rPr>
        <w:t xml:space="preserve"> </w:t>
      </w:r>
      <w:r>
        <w:rPr>
          <w:sz w:val="24"/>
        </w:rPr>
        <w:t>Browser</w:t>
      </w:r>
    </w:p>
    <w:p w14:paraId="23306069" w14:textId="77777777" w:rsidR="00FC1DEA" w:rsidRDefault="00000000">
      <w:pPr>
        <w:pStyle w:val="BodyText"/>
        <w:spacing w:before="2"/>
        <w:rPr>
          <w:sz w:val="20"/>
        </w:rPr>
      </w:pPr>
      <w:r>
        <w:pict w14:anchorId="233060AF">
          <v:shape id="_x0000_s2074" style="position:absolute;margin-left:1in;margin-top:13.8pt;width:444pt;height:.1pt;z-index:-15727616;mso-wrap-distance-left:0;mso-wrap-distance-right:0;mso-position-horizontal-relative:page" coordorigin="1440,276" coordsize="8880,0" path="m1440,276r8880,e" filled="f" strokeweight=".48pt">
            <v:path arrowok="t"/>
            <w10:wrap type="topAndBottom" anchorx="page"/>
          </v:shape>
        </w:pict>
      </w:r>
    </w:p>
    <w:p w14:paraId="2330606A" w14:textId="77777777" w:rsidR="00FC1DEA" w:rsidRDefault="00000000">
      <w:pPr>
        <w:pStyle w:val="Heading1"/>
        <w:spacing w:line="212" w:lineRule="exact"/>
      </w:pPr>
      <w:r>
        <w:t>Pre</w:t>
      </w:r>
      <w:r>
        <w:rPr>
          <w:spacing w:val="-6"/>
        </w:rPr>
        <w:t xml:space="preserve"> </w:t>
      </w:r>
      <w:r>
        <w:t>Lab/</w:t>
      </w:r>
      <w:r>
        <w:rPr>
          <w:spacing w:val="-3"/>
        </w:rPr>
        <w:t xml:space="preserve"> </w:t>
      </w:r>
      <w:r>
        <w:t>Prior</w:t>
      </w:r>
      <w:r>
        <w:rPr>
          <w:spacing w:val="-2"/>
        </w:rPr>
        <w:t xml:space="preserve"> </w:t>
      </w:r>
      <w:r>
        <w:t>Concepts:</w:t>
      </w:r>
    </w:p>
    <w:p w14:paraId="2330606B" w14:textId="77777777" w:rsidR="00FC1DEA" w:rsidRDefault="00000000">
      <w:pPr>
        <w:pStyle w:val="BodyText"/>
        <w:spacing w:line="271" w:lineRule="exact"/>
        <w:ind w:left="220"/>
      </w:pPr>
      <w:r>
        <w:t>Students</w:t>
      </w:r>
      <w:r>
        <w:rPr>
          <w:spacing w:val="-4"/>
        </w:rPr>
        <w:t xml:space="preserve"> </w:t>
      </w:r>
      <w:r>
        <w:t>should</w:t>
      </w:r>
      <w:r>
        <w:rPr>
          <w:spacing w:val="-5"/>
        </w:rPr>
        <w:t xml:space="preserve"> </w:t>
      </w:r>
      <w:r>
        <w:t>have</w:t>
      </w:r>
      <w:r>
        <w:rPr>
          <w:spacing w:val="-5"/>
        </w:rPr>
        <w:t xml:space="preserve"> </w:t>
      </w:r>
      <w:r>
        <w:t>prior</w:t>
      </w:r>
      <w:r>
        <w:rPr>
          <w:spacing w:val="-5"/>
        </w:rPr>
        <w:t xml:space="preserve"> </w:t>
      </w:r>
      <w:r>
        <w:t>knowledge</w:t>
      </w:r>
      <w:r>
        <w:rPr>
          <w:spacing w:val="-5"/>
        </w:rPr>
        <w:t xml:space="preserve"> </w:t>
      </w:r>
      <w:r>
        <w:t>of</w:t>
      </w:r>
      <w:r>
        <w:rPr>
          <w:spacing w:val="-3"/>
        </w:rPr>
        <w:t xml:space="preserve"> </w:t>
      </w:r>
      <w:r>
        <w:t>HTML/CSS/Basic</w:t>
      </w:r>
      <w:r>
        <w:rPr>
          <w:spacing w:val="-1"/>
        </w:rPr>
        <w:t xml:space="preserve"> </w:t>
      </w:r>
      <w:r>
        <w:t>Programming,</w:t>
      </w:r>
      <w:r>
        <w:rPr>
          <w:spacing w:val="-3"/>
        </w:rPr>
        <w:t xml:space="preserve"> </w:t>
      </w:r>
      <w:r>
        <w:t>web</w:t>
      </w:r>
      <w:r>
        <w:rPr>
          <w:spacing w:val="-5"/>
        </w:rPr>
        <w:t xml:space="preserve"> </w:t>
      </w:r>
      <w:r>
        <w:t>services.</w:t>
      </w:r>
    </w:p>
    <w:p w14:paraId="2330606C" w14:textId="77777777" w:rsidR="00FC1DEA" w:rsidRDefault="00FC1DEA">
      <w:pPr>
        <w:pStyle w:val="BodyText"/>
        <w:spacing w:before="4"/>
      </w:pPr>
    </w:p>
    <w:p w14:paraId="2330606D" w14:textId="77777777" w:rsidR="00FC1DEA" w:rsidRDefault="00000000">
      <w:pPr>
        <w:pStyle w:val="Heading1"/>
        <w:spacing w:before="1" w:line="274" w:lineRule="exact"/>
      </w:pPr>
      <w:r>
        <w:t>Theory:</w:t>
      </w:r>
    </w:p>
    <w:p w14:paraId="2330606E" w14:textId="77777777" w:rsidR="00FC1DEA" w:rsidRDefault="00000000">
      <w:pPr>
        <w:pStyle w:val="BodyText"/>
        <w:ind w:left="220" w:right="272"/>
      </w:pPr>
      <w:r>
        <w:rPr>
          <w:b/>
        </w:rPr>
        <w:t xml:space="preserve">Internationalization (i18n) </w:t>
      </w:r>
      <w:r>
        <w:t>is</w:t>
      </w:r>
      <w:r>
        <w:rPr>
          <w:spacing w:val="-1"/>
        </w:rPr>
        <w:t xml:space="preserve"> </w:t>
      </w:r>
      <w:r>
        <w:t>the</w:t>
      </w:r>
      <w:r>
        <w:rPr>
          <w:spacing w:val="-2"/>
        </w:rPr>
        <w:t xml:space="preserve"> </w:t>
      </w:r>
      <w:r>
        <w:t>process</w:t>
      </w:r>
      <w:r>
        <w:rPr>
          <w:spacing w:val="-1"/>
        </w:rPr>
        <w:t xml:space="preserve"> </w:t>
      </w:r>
      <w:r>
        <w:t>of</w:t>
      </w:r>
      <w:r>
        <w:rPr>
          <w:spacing w:val="-1"/>
        </w:rPr>
        <w:t xml:space="preserve"> </w:t>
      </w:r>
      <w:r>
        <w:t>designing</w:t>
      </w:r>
      <w:r>
        <w:rPr>
          <w:spacing w:val="-3"/>
        </w:rPr>
        <w:t xml:space="preserve"> </w:t>
      </w:r>
      <w:r>
        <w:t>and</w:t>
      </w:r>
      <w:r>
        <w:rPr>
          <w:spacing w:val="-1"/>
        </w:rPr>
        <w:t xml:space="preserve"> </w:t>
      </w:r>
      <w:r>
        <w:t>developing</w:t>
      </w:r>
      <w:r>
        <w:rPr>
          <w:spacing w:val="-4"/>
        </w:rPr>
        <w:t xml:space="preserve"> </w:t>
      </w:r>
      <w:r>
        <w:t>software</w:t>
      </w:r>
      <w:r>
        <w:rPr>
          <w:spacing w:val="-3"/>
        </w:rPr>
        <w:t xml:space="preserve"> </w:t>
      </w:r>
      <w:r>
        <w:t>or</w:t>
      </w:r>
      <w:r>
        <w:rPr>
          <w:spacing w:val="-1"/>
        </w:rPr>
        <w:t xml:space="preserve"> </w:t>
      </w:r>
      <w:r>
        <w:t>products</w:t>
      </w:r>
      <w:r>
        <w:rPr>
          <w:spacing w:val="-1"/>
        </w:rPr>
        <w:t xml:space="preserve"> </w:t>
      </w:r>
      <w:r>
        <w:t>that</w:t>
      </w:r>
      <w:r>
        <w:rPr>
          <w:spacing w:val="-57"/>
        </w:rPr>
        <w:t xml:space="preserve"> </w:t>
      </w:r>
      <w:r>
        <w:t xml:space="preserve">can be adapted to different languages and cultures, while </w:t>
      </w:r>
      <w:r>
        <w:rPr>
          <w:b/>
        </w:rPr>
        <w:t>localization (l10n</w:t>
      </w:r>
      <w:r>
        <w:t>) is the process of</w:t>
      </w:r>
      <w:r>
        <w:rPr>
          <w:spacing w:val="1"/>
        </w:rPr>
        <w:t xml:space="preserve"> </w:t>
      </w:r>
      <w:r>
        <w:t>adapting</w:t>
      </w:r>
      <w:r>
        <w:rPr>
          <w:spacing w:val="-2"/>
        </w:rPr>
        <w:t xml:space="preserve"> </w:t>
      </w:r>
      <w:r>
        <w:t>a</w:t>
      </w:r>
      <w:r>
        <w:rPr>
          <w:spacing w:val="-1"/>
        </w:rPr>
        <w:t xml:space="preserve"> </w:t>
      </w:r>
      <w:r>
        <w:t>product or content for</w:t>
      </w:r>
      <w:r>
        <w:rPr>
          <w:spacing w:val="-1"/>
        </w:rPr>
        <w:t xml:space="preserve"> </w:t>
      </w:r>
      <w:r>
        <w:t>a</w:t>
      </w:r>
      <w:r>
        <w:rPr>
          <w:spacing w:val="-1"/>
        </w:rPr>
        <w:t xml:space="preserve"> </w:t>
      </w:r>
      <w:r>
        <w:t>specific locale</w:t>
      </w:r>
      <w:r>
        <w:rPr>
          <w:spacing w:val="1"/>
        </w:rPr>
        <w:t xml:space="preserve"> </w:t>
      </w:r>
      <w:r>
        <w:t>or</w:t>
      </w:r>
      <w:r>
        <w:rPr>
          <w:spacing w:val="-2"/>
        </w:rPr>
        <w:t xml:space="preserve"> </w:t>
      </w:r>
      <w:r>
        <w:t>market.</w:t>
      </w:r>
    </w:p>
    <w:p w14:paraId="2330606F" w14:textId="77777777" w:rsidR="00FC1DEA" w:rsidRDefault="00FC1DEA">
      <w:pPr>
        <w:pStyle w:val="BodyText"/>
        <w:spacing w:before="9"/>
        <w:rPr>
          <w:sz w:val="23"/>
        </w:rPr>
      </w:pPr>
    </w:p>
    <w:p w14:paraId="23306070" w14:textId="77777777" w:rsidR="00FC1DEA" w:rsidRDefault="00000000">
      <w:pPr>
        <w:pStyle w:val="BodyText"/>
        <w:ind w:left="220" w:right="348"/>
      </w:pPr>
      <w:r>
        <w:t>Internationalization</w:t>
      </w:r>
      <w:r>
        <w:rPr>
          <w:spacing w:val="-2"/>
        </w:rPr>
        <w:t xml:space="preserve"> </w:t>
      </w:r>
      <w:r>
        <w:t>involves</w:t>
      </w:r>
      <w:r>
        <w:rPr>
          <w:spacing w:val="-1"/>
        </w:rPr>
        <w:t xml:space="preserve"> </w:t>
      </w:r>
      <w:r>
        <w:t>designing</w:t>
      </w:r>
      <w:r>
        <w:rPr>
          <w:spacing w:val="-5"/>
        </w:rPr>
        <w:t xml:space="preserve"> </w:t>
      </w:r>
      <w:r>
        <w:t>products</w:t>
      </w:r>
      <w:r>
        <w:rPr>
          <w:spacing w:val="-1"/>
        </w:rPr>
        <w:t xml:space="preserve"> </w:t>
      </w:r>
      <w:r>
        <w:t>with</w:t>
      </w:r>
      <w:r>
        <w:rPr>
          <w:spacing w:val="-2"/>
        </w:rPr>
        <w:t xml:space="preserve"> </w:t>
      </w:r>
      <w:r>
        <w:t>language</w:t>
      </w:r>
      <w:r>
        <w:rPr>
          <w:spacing w:val="-2"/>
        </w:rPr>
        <w:t xml:space="preserve"> </w:t>
      </w:r>
      <w:r>
        <w:t>and</w:t>
      </w:r>
      <w:r>
        <w:rPr>
          <w:spacing w:val="-2"/>
        </w:rPr>
        <w:t xml:space="preserve"> </w:t>
      </w:r>
      <w:r>
        <w:t>cultural</w:t>
      </w:r>
      <w:r>
        <w:rPr>
          <w:spacing w:val="-1"/>
        </w:rPr>
        <w:t xml:space="preserve"> </w:t>
      </w:r>
      <w:r>
        <w:t>differences</w:t>
      </w:r>
      <w:r>
        <w:rPr>
          <w:spacing w:val="-2"/>
        </w:rPr>
        <w:t xml:space="preserve"> </w:t>
      </w:r>
      <w:r>
        <w:t>in</w:t>
      </w:r>
      <w:r>
        <w:rPr>
          <w:spacing w:val="-1"/>
        </w:rPr>
        <w:t xml:space="preserve"> </w:t>
      </w:r>
      <w:r>
        <w:t>mind,</w:t>
      </w:r>
      <w:r>
        <w:rPr>
          <w:spacing w:val="-57"/>
        </w:rPr>
        <w:t xml:space="preserve"> </w:t>
      </w:r>
      <w:r>
        <w:t>such as using Unicode character encoding, avoiding hard-coded text, and leaving enough space</w:t>
      </w:r>
      <w:r>
        <w:rPr>
          <w:spacing w:val="1"/>
        </w:rPr>
        <w:t xml:space="preserve"> </w:t>
      </w:r>
      <w:r>
        <w:t>for</w:t>
      </w:r>
      <w:r>
        <w:rPr>
          <w:spacing w:val="-2"/>
        </w:rPr>
        <w:t xml:space="preserve"> </w:t>
      </w:r>
      <w:r>
        <w:t>text expansion.</w:t>
      </w:r>
    </w:p>
    <w:p w14:paraId="23306071" w14:textId="77777777" w:rsidR="00FC1DEA" w:rsidRDefault="00FC1DEA">
      <w:pPr>
        <w:pStyle w:val="BodyText"/>
        <w:spacing w:before="9"/>
        <w:rPr>
          <w:sz w:val="23"/>
        </w:rPr>
      </w:pPr>
    </w:p>
    <w:p w14:paraId="23306072" w14:textId="77777777" w:rsidR="00FC1DEA" w:rsidRDefault="00000000">
      <w:pPr>
        <w:pStyle w:val="BodyText"/>
        <w:spacing w:before="1"/>
        <w:ind w:left="220" w:right="469"/>
      </w:pPr>
      <w:r>
        <w:t>Localization involves translating, adapting, and customizing a product to meet the specific</w:t>
      </w:r>
      <w:r>
        <w:rPr>
          <w:spacing w:val="1"/>
        </w:rPr>
        <w:t xml:space="preserve"> </w:t>
      </w:r>
      <w:r>
        <w:t>linguistic, cultural, and regulatory requirements of a particular market, such as using local date</w:t>
      </w:r>
      <w:r>
        <w:rPr>
          <w:spacing w:val="-58"/>
        </w:rPr>
        <w:t xml:space="preserve"> </w:t>
      </w:r>
      <w:r>
        <w:t>and</w:t>
      </w:r>
      <w:r>
        <w:rPr>
          <w:spacing w:val="-1"/>
        </w:rPr>
        <w:t xml:space="preserve"> </w:t>
      </w:r>
      <w:r>
        <w:t>time formats, currencies, and units of measurement.</w:t>
      </w:r>
    </w:p>
    <w:p w14:paraId="23306073" w14:textId="77777777" w:rsidR="00FC1DEA" w:rsidRDefault="00FC1DEA">
      <w:pPr>
        <w:pStyle w:val="BodyText"/>
        <w:spacing w:before="11"/>
        <w:rPr>
          <w:sz w:val="23"/>
        </w:rPr>
      </w:pPr>
    </w:p>
    <w:p w14:paraId="23306074" w14:textId="77777777" w:rsidR="00FC1DEA" w:rsidRDefault="00000000">
      <w:pPr>
        <w:pStyle w:val="BodyText"/>
        <w:ind w:left="220" w:right="116"/>
      </w:pPr>
      <w:r>
        <w:t>Internationalization is usually done first, before localization, as it lays the foundation for adapting</w:t>
      </w:r>
      <w:r>
        <w:rPr>
          <w:spacing w:val="1"/>
        </w:rPr>
        <w:t xml:space="preserve"> </w:t>
      </w:r>
      <w:r>
        <w:t>a product to different languages and cultures. Internationalization and localization are important</w:t>
      </w:r>
      <w:r>
        <w:rPr>
          <w:spacing w:val="1"/>
        </w:rPr>
        <w:t xml:space="preserve"> </w:t>
      </w:r>
      <w:r>
        <w:t>for</w:t>
      </w:r>
      <w:r>
        <w:rPr>
          <w:spacing w:val="-3"/>
        </w:rPr>
        <w:t xml:space="preserve"> </w:t>
      </w:r>
      <w:r>
        <w:t>businesses that</w:t>
      </w:r>
      <w:r>
        <w:rPr>
          <w:spacing w:val="-1"/>
        </w:rPr>
        <w:t xml:space="preserve"> </w:t>
      </w:r>
      <w:r>
        <w:t>want to</w:t>
      </w:r>
      <w:r>
        <w:rPr>
          <w:spacing w:val="-1"/>
        </w:rPr>
        <w:t xml:space="preserve"> </w:t>
      </w:r>
      <w:r>
        <w:t>expand their</w:t>
      </w:r>
      <w:r>
        <w:rPr>
          <w:spacing w:val="-2"/>
        </w:rPr>
        <w:t xml:space="preserve"> </w:t>
      </w:r>
      <w:r>
        <w:t>reach</w:t>
      </w:r>
      <w:r>
        <w:rPr>
          <w:spacing w:val="2"/>
        </w:rPr>
        <w:t xml:space="preserve"> </w:t>
      </w:r>
      <w:r>
        <w:t>globally,</w:t>
      </w:r>
      <w:r>
        <w:rPr>
          <w:spacing w:val="-1"/>
        </w:rPr>
        <w:t xml:space="preserve"> </w:t>
      </w:r>
      <w:r>
        <w:t>as they</w:t>
      </w:r>
      <w:r>
        <w:rPr>
          <w:spacing w:val="-3"/>
        </w:rPr>
        <w:t xml:space="preserve"> </w:t>
      </w:r>
      <w:r>
        <w:t>allow</w:t>
      </w:r>
      <w:r>
        <w:rPr>
          <w:spacing w:val="-1"/>
        </w:rPr>
        <w:t xml:space="preserve"> </w:t>
      </w:r>
      <w:r>
        <w:t>companies to</w:t>
      </w:r>
      <w:r>
        <w:rPr>
          <w:spacing w:val="-1"/>
        </w:rPr>
        <w:t xml:space="preserve"> </w:t>
      </w:r>
      <w:r>
        <w:t>provide</w:t>
      </w:r>
      <w:r>
        <w:rPr>
          <w:spacing w:val="-1"/>
        </w:rPr>
        <w:t xml:space="preserve"> </w:t>
      </w:r>
      <w:r>
        <w:t>a</w:t>
      </w:r>
      <w:r>
        <w:rPr>
          <w:spacing w:val="-2"/>
        </w:rPr>
        <w:t xml:space="preserve"> </w:t>
      </w:r>
      <w:r>
        <w:t>more</w:t>
      </w:r>
      <w:r>
        <w:rPr>
          <w:spacing w:val="-57"/>
        </w:rPr>
        <w:t xml:space="preserve"> </w:t>
      </w:r>
      <w:r>
        <w:t>personalized</w:t>
      </w:r>
      <w:r>
        <w:rPr>
          <w:spacing w:val="-1"/>
        </w:rPr>
        <w:t xml:space="preserve"> </w:t>
      </w:r>
      <w:r>
        <w:t>and relevant</w:t>
      </w:r>
      <w:r>
        <w:rPr>
          <w:spacing w:val="1"/>
        </w:rPr>
        <w:t xml:space="preserve"> </w:t>
      </w:r>
      <w:r>
        <w:t>experience</w:t>
      </w:r>
      <w:r>
        <w:rPr>
          <w:spacing w:val="-1"/>
        </w:rPr>
        <w:t xml:space="preserve"> </w:t>
      </w:r>
      <w:r>
        <w:t>to their</w:t>
      </w:r>
      <w:r>
        <w:rPr>
          <w:spacing w:val="-1"/>
        </w:rPr>
        <w:t xml:space="preserve"> </w:t>
      </w:r>
      <w:r>
        <w:t>customers in</w:t>
      </w:r>
      <w:r>
        <w:rPr>
          <w:spacing w:val="-1"/>
        </w:rPr>
        <w:t xml:space="preserve"> </w:t>
      </w:r>
      <w:r>
        <w:t>different regions.</w:t>
      </w:r>
    </w:p>
    <w:p w14:paraId="23306075" w14:textId="77777777" w:rsidR="00FC1DEA" w:rsidRDefault="00FC1DEA">
      <w:pPr>
        <w:pStyle w:val="BodyText"/>
        <w:spacing w:before="5"/>
      </w:pPr>
    </w:p>
    <w:p w14:paraId="23306076" w14:textId="77777777" w:rsidR="00FC1DEA" w:rsidRDefault="00000000">
      <w:pPr>
        <w:pStyle w:val="Heading1"/>
        <w:spacing w:line="274" w:lineRule="exact"/>
        <w:ind w:left="119"/>
      </w:pPr>
      <w:r>
        <w:t>Internationalization</w:t>
      </w:r>
      <w:r>
        <w:rPr>
          <w:spacing w:val="-2"/>
        </w:rPr>
        <w:t xml:space="preserve"> </w:t>
      </w:r>
      <w:r>
        <w:t>(i18n)</w:t>
      </w:r>
      <w:r>
        <w:rPr>
          <w:spacing w:val="-2"/>
        </w:rPr>
        <w:t xml:space="preserve"> </w:t>
      </w:r>
      <w:r>
        <w:t>Example</w:t>
      </w:r>
    </w:p>
    <w:p w14:paraId="23306077" w14:textId="77777777" w:rsidR="00FC1DEA" w:rsidRDefault="00000000">
      <w:pPr>
        <w:pStyle w:val="BodyText"/>
        <w:spacing w:after="6"/>
        <w:ind w:left="119" w:right="116"/>
      </w:pPr>
      <w:r>
        <w:t>Let’s</w:t>
      </w:r>
      <w:r>
        <w:rPr>
          <w:spacing w:val="-2"/>
        </w:rPr>
        <w:t xml:space="preserve"> </w:t>
      </w:r>
      <w:r>
        <w:t>say</w:t>
      </w:r>
      <w:r>
        <w:rPr>
          <w:spacing w:val="-3"/>
        </w:rPr>
        <w:t xml:space="preserve"> </w:t>
      </w:r>
      <w:r>
        <w:t>you’re</w:t>
      </w:r>
      <w:r>
        <w:rPr>
          <w:spacing w:val="-2"/>
        </w:rPr>
        <w:t xml:space="preserve"> </w:t>
      </w:r>
      <w:r>
        <w:t>internationalizing</w:t>
      </w:r>
      <w:r>
        <w:rPr>
          <w:spacing w:val="-4"/>
        </w:rPr>
        <w:t xml:space="preserve"> </w:t>
      </w:r>
      <w:r>
        <w:t>the</w:t>
      </w:r>
      <w:r>
        <w:rPr>
          <w:spacing w:val="-2"/>
        </w:rPr>
        <w:t xml:space="preserve"> </w:t>
      </w:r>
      <w:r>
        <w:t>dashboard of</w:t>
      </w:r>
      <w:r>
        <w:rPr>
          <w:spacing w:val="-3"/>
        </w:rPr>
        <w:t xml:space="preserve"> </w:t>
      </w:r>
      <w:r>
        <w:t>a</w:t>
      </w:r>
      <w:r>
        <w:rPr>
          <w:spacing w:val="-2"/>
        </w:rPr>
        <w:t xml:space="preserve"> </w:t>
      </w:r>
      <w:r>
        <w:t>software</w:t>
      </w:r>
      <w:r>
        <w:rPr>
          <w:spacing w:val="-4"/>
        </w:rPr>
        <w:t xml:space="preserve"> </w:t>
      </w:r>
      <w:r>
        <w:t>application,</w:t>
      </w:r>
      <w:r>
        <w:rPr>
          <w:spacing w:val="-2"/>
        </w:rPr>
        <w:t xml:space="preserve"> </w:t>
      </w:r>
      <w:r>
        <w:t>and</w:t>
      </w:r>
      <w:r>
        <w:rPr>
          <w:spacing w:val="1"/>
        </w:rPr>
        <w:t xml:space="preserve"> </w:t>
      </w:r>
      <w:r>
        <w:t>you</w:t>
      </w:r>
      <w:r>
        <w:rPr>
          <w:spacing w:val="-2"/>
        </w:rPr>
        <w:t xml:space="preserve"> </w:t>
      </w:r>
      <w:r>
        <w:t>need</w:t>
      </w:r>
      <w:r>
        <w:rPr>
          <w:spacing w:val="-2"/>
        </w:rPr>
        <w:t xml:space="preserve"> </w:t>
      </w:r>
      <w:r>
        <w:t>to</w:t>
      </w:r>
      <w:r>
        <w:rPr>
          <w:spacing w:val="-1"/>
        </w:rPr>
        <w:t xml:space="preserve"> </w:t>
      </w:r>
      <w:r>
        <w:t>set</w:t>
      </w:r>
      <w:r>
        <w:rPr>
          <w:spacing w:val="-2"/>
        </w:rPr>
        <w:t xml:space="preserve"> </w:t>
      </w:r>
      <w:r>
        <w:t>up</w:t>
      </w:r>
      <w:r>
        <w:rPr>
          <w:spacing w:val="-57"/>
        </w:rPr>
        <w:t xml:space="preserve"> </w:t>
      </w:r>
      <w:r>
        <w:t>the</w:t>
      </w:r>
      <w:r>
        <w:rPr>
          <w:spacing w:val="-1"/>
        </w:rPr>
        <w:t xml:space="preserve"> </w:t>
      </w:r>
      <w:r>
        <w:t>keys</w:t>
      </w:r>
      <w:r>
        <w:rPr>
          <w:spacing w:val="1"/>
        </w:rPr>
        <w:t xml:space="preserve"> </w:t>
      </w:r>
      <w:r>
        <w:t>for</w:t>
      </w:r>
      <w:r>
        <w:rPr>
          <w:spacing w:val="-2"/>
        </w:rPr>
        <w:t xml:space="preserve"> </w:t>
      </w:r>
      <w:r>
        <w:t>a welcome message.</w:t>
      </w:r>
      <w:r>
        <w:rPr>
          <w:spacing w:val="-1"/>
        </w:rPr>
        <w:t xml:space="preserve"> </w:t>
      </w:r>
      <w:r>
        <w:t>For now,</w:t>
      </w:r>
      <w:r>
        <w:rPr>
          <w:spacing w:val="-1"/>
        </w:rPr>
        <w:t xml:space="preserve"> </w:t>
      </w:r>
      <w:r>
        <w:t>the</w:t>
      </w:r>
      <w:r>
        <w:rPr>
          <w:spacing w:val="-1"/>
        </w:rPr>
        <w:t xml:space="preserve"> </w:t>
      </w:r>
      <w:r>
        <w:t>software will</w:t>
      </w:r>
      <w:r>
        <w:rPr>
          <w:spacing w:val="-1"/>
        </w:rPr>
        <w:t xml:space="preserve"> </w:t>
      </w:r>
      <w:r>
        <w:t>be</w:t>
      </w:r>
      <w:r>
        <w:rPr>
          <w:spacing w:val="-2"/>
        </w:rPr>
        <w:t xml:space="preserve"> </w:t>
      </w:r>
      <w:r>
        <w:t>sold in</w:t>
      </w:r>
      <w:r>
        <w:rPr>
          <w:spacing w:val="-1"/>
        </w:rPr>
        <w:t xml:space="preserve"> </w:t>
      </w:r>
      <w:r>
        <w:t>English</w:t>
      </w:r>
      <w:r>
        <w:rPr>
          <w:spacing w:val="-1"/>
        </w:rPr>
        <w:t xml:space="preserve"> </w:t>
      </w:r>
      <w:r>
        <w:t>and Spanish.</w:t>
      </w:r>
    </w:p>
    <w:p w14:paraId="23306078" w14:textId="77777777" w:rsidR="00FC1DEA" w:rsidRDefault="00000000">
      <w:pPr>
        <w:pStyle w:val="BodyText"/>
        <w:ind w:left="2465"/>
        <w:rPr>
          <w:sz w:val="20"/>
        </w:rPr>
      </w:pPr>
      <w:r>
        <w:rPr>
          <w:noProof/>
          <w:sz w:val="20"/>
        </w:rPr>
        <w:drawing>
          <wp:inline distT="0" distB="0" distL="0" distR="0" wp14:anchorId="233060B0" wp14:editId="233060B1">
            <wp:extent cx="3102042" cy="2144268"/>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102042" cy="2144268"/>
                    </a:xfrm>
                    <a:prstGeom prst="rect">
                      <a:avLst/>
                    </a:prstGeom>
                  </pic:spPr>
                </pic:pic>
              </a:graphicData>
            </a:graphic>
          </wp:inline>
        </w:drawing>
      </w:r>
    </w:p>
    <w:p w14:paraId="23306079" w14:textId="77777777" w:rsidR="00FC1DEA" w:rsidRDefault="00FC1DEA">
      <w:pPr>
        <w:pStyle w:val="BodyText"/>
        <w:spacing w:before="7"/>
      </w:pPr>
    </w:p>
    <w:p w14:paraId="2330607A" w14:textId="77777777" w:rsidR="00FC1DEA" w:rsidRDefault="00000000">
      <w:pPr>
        <w:pStyle w:val="BodyText"/>
        <w:ind w:left="119" w:right="142"/>
      </w:pPr>
      <w:r>
        <w:t>Instead of coding the software for each specific language, the internationalization process replaces</w:t>
      </w:r>
      <w:r>
        <w:rPr>
          <w:spacing w:val="1"/>
        </w:rPr>
        <w:t xml:space="preserve"> </w:t>
      </w:r>
      <w:r>
        <w:t>that</w:t>
      </w:r>
      <w:r>
        <w:rPr>
          <w:spacing w:val="-1"/>
        </w:rPr>
        <w:t xml:space="preserve"> </w:t>
      </w:r>
      <w:r>
        <w:t>code</w:t>
      </w:r>
      <w:r>
        <w:rPr>
          <w:spacing w:val="-1"/>
        </w:rPr>
        <w:t xml:space="preserve"> </w:t>
      </w:r>
      <w:r>
        <w:t>with keys — this not only</w:t>
      </w:r>
      <w:r>
        <w:rPr>
          <w:spacing w:val="-8"/>
        </w:rPr>
        <w:t xml:space="preserve"> </w:t>
      </w:r>
      <w:r>
        <w:t>makes</w:t>
      </w:r>
      <w:r>
        <w:rPr>
          <w:spacing w:val="-1"/>
        </w:rPr>
        <w:t xml:space="preserve"> </w:t>
      </w:r>
      <w:r>
        <w:t>for easy</w:t>
      </w:r>
      <w:r>
        <w:rPr>
          <w:spacing w:val="-3"/>
        </w:rPr>
        <w:t xml:space="preserve"> </w:t>
      </w:r>
      <w:r>
        <w:t>localization, but it also</w:t>
      </w:r>
      <w:r>
        <w:rPr>
          <w:spacing w:val="-3"/>
        </w:rPr>
        <w:t xml:space="preserve"> </w:t>
      </w:r>
      <w:r>
        <w:t>neutralizes the</w:t>
      </w:r>
      <w:r>
        <w:rPr>
          <w:spacing w:val="-1"/>
        </w:rPr>
        <w:t xml:space="preserve"> </w:t>
      </w:r>
      <w:r>
        <w:t>code</w:t>
      </w:r>
      <w:r>
        <w:rPr>
          <w:spacing w:val="-1"/>
        </w:rPr>
        <w:t xml:space="preserve"> </w:t>
      </w:r>
      <w:r>
        <w:t>and</w:t>
      </w:r>
      <w:r>
        <w:rPr>
          <w:spacing w:val="-57"/>
        </w:rPr>
        <w:t xml:space="preserve"> </w:t>
      </w:r>
      <w:r>
        <w:t>adapts</w:t>
      </w:r>
      <w:r>
        <w:rPr>
          <w:spacing w:val="-1"/>
        </w:rPr>
        <w:t xml:space="preserve"> </w:t>
      </w:r>
      <w:r>
        <w:t>it for</w:t>
      </w:r>
      <w:r>
        <w:rPr>
          <w:spacing w:val="-1"/>
        </w:rPr>
        <w:t xml:space="preserve"> </w:t>
      </w:r>
      <w:r>
        <w:t>various languages</w:t>
      </w:r>
      <w:r>
        <w:rPr>
          <w:spacing w:val="4"/>
        </w:rPr>
        <w:t xml:space="preserve"> </w:t>
      </w:r>
      <w:r>
        <w:t>you may</w:t>
      </w:r>
      <w:r>
        <w:rPr>
          <w:spacing w:val="-5"/>
        </w:rPr>
        <w:t xml:space="preserve"> </w:t>
      </w:r>
      <w:r>
        <w:t>introduce</w:t>
      </w:r>
      <w:r>
        <w:rPr>
          <w:spacing w:val="1"/>
        </w:rPr>
        <w:t xml:space="preserve"> </w:t>
      </w:r>
      <w:r>
        <w:t>in the</w:t>
      </w:r>
      <w:r>
        <w:rPr>
          <w:spacing w:val="-1"/>
        </w:rPr>
        <w:t xml:space="preserve"> </w:t>
      </w:r>
      <w:r>
        <w:t>future.</w:t>
      </w:r>
    </w:p>
    <w:p w14:paraId="2330607B" w14:textId="77777777" w:rsidR="00FC1DEA" w:rsidRDefault="00FC1DEA">
      <w:pPr>
        <w:sectPr w:rsidR="00FC1DEA">
          <w:pgSz w:w="12240" w:h="15840"/>
          <w:pgMar w:top="960" w:right="1220" w:bottom="900" w:left="1220" w:header="730" w:footer="717" w:gutter="0"/>
          <w:cols w:space="720"/>
        </w:sectPr>
      </w:pPr>
    </w:p>
    <w:p w14:paraId="2330607C" w14:textId="77777777" w:rsidR="00FC1DEA" w:rsidRDefault="00FC1DEA">
      <w:pPr>
        <w:pStyle w:val="BodyText"/>
        <w:rPr>
          <w:sz w:val="20"/>
        </w:rPr>
      </w:pPr>
    </w:p>
    <w:p w14:paraId="2330607D" w14:textId="77777777" w:rsidR="00FC1DEA" w:rsidRDefault="00000000">
      <w:pPr>
        <w:pStyle w:val="Heading1"/>
        <w:spacing w:before="213" w:line="274" w:lineRule="exact"/>
        <w:ind w:left="119"/>
      </w:pPr>
      <w:r>
        <w:t>Localization</w:t>
      </w:r>
      <w:r>
        <w:rPr>
          <w:spacing w:val="-3"/>
        </w:rPr>
        <w:t xml:space="preserve"> </w:t>
      </w:r>
      <w:r>
        <w:t>example</w:t>
      </w:r>
    </w:p>
    <w:p w14:paraId="2330607E" w14:textId="77777777" w:rsidR="00FC1DEA" w:rsidRDefault="00000000">
      <w:pPr>
        <w:ind w:left="119" w:right="342"/>
        <w:rPr>
          <w:sz w:val="20"/>
        </w:rPr>
      </w:pPr>
      <w:r>
        <w:rPr>
          <w:sz w:val="20"/>
        </w:rPr>
        <w:t>Let’s take the example of localizing a product for the Arabic market. Arabic is a right-to-left (RTL) language, which</w:t>
      </w:r>
      <w:r>
        <w:rPr>
          <w:spacing w:val="-47"/>
          <w:sz w:val="20"/>
        </w:rPr>
        <w:t xml:space="preserve"> </w:t>
      </w:r>
      <w:r>
        <w:rPr>
          <w:sz w:val="20"/>
        </w:rPr>
        <w:t>means</w:t>
      </w:r>
      <w:r>
        <w:rPr>
          <w:spacing w:val="-2"/>
          <w:sz w:val="20"/>
        </w:rPr>
        <w:t xml:space="preserve"> </w:t>
      </w:r>
      <w:r>
        <w:rPr>
          <w:sz w:val="20"/>
        </w:rPr>
        <w:t>that</w:t>
      </w:r>
      <w:r>
        <w:rPr>
          <w:spacing w:val="-1"/>
          <w:sz w:val="20"/>
        </w:rPr>
        <w:t xml:space="preserve"> </w:t>
      </w:r>
      <w:r>
        <w:rPr>
          <w:sz w:val="20"/>
        </w:rPr>
        <w:t>not</w:t>
      </w:r>
      <w:r>
        <w:rPr>
          <w:spacing w:val="-2"/>
          <w:sz w:val="20"/>
        </w:rPr>
        <w:t xml:space="preserve"> </w:t>
      </w:r>
      <w:r>
        <w:rPr>
          <w:sz w:val="20"/>
        </w:rPr>
        <w:t>only</w:t>
      </w:r>
      <w:r>
        <w:rPr>
          <w:spacing w:val="-1"/>
          <w:sz w:val="20"/>
        </w:rPr>
        <w:t xml:space="preserve"> </w:t>
      </w:r>
      <w:r>
        <w:rPr>
          <w:sz w:val="20"/>
        </w:rPr>
        <w:t>do</w:t>
      </w:r>
      <w:r>
        <w:rPr>
          <w:spacing w:val="2"/>
          <w:sz w:val="20"/>
        </w:rPr>
        <w:t xml:space="preserve"> </w:t>
      </w:r>
      <w:r>
        <w:rPr>
          <w:sz w:val="20"/>
        </w:rPr>
        <w:t>you need</w:t>
      </w:r>
      <w:r>
        <w:rPr>
          <w:spacing w:val="1"/>
          <w:sz w:val="20"/>
        </w:rPr>
        <w:t xml:space="preserve"> </w:t>
      </w:r>
      <w:r>
        <w:rPr>
          <w:sz w:val="20"/>
        </w:rPr>
        <w:t>to translate</w:t>
      </w:r>
      <w:r>
        <w:rPr>
          <w:spacing w:val="-1"/>
          <w:sz w:val="20"/>
        </w:rPr>
        <w:t xml:space="preserve"> </w:t>
      </w:r>
      <w:r>
        <w:rPr>
          <w:sz w:val="20"/>
        </w:rPr>
        <w:t>the content,</w:t>
      </w:r>
      <w:r>
        <w:rPr>
          <w:spacing w:val="2"/>
          <w:sz w:val="20"/>
        </w:rPr>
        <w:t xml:space="preserve"> </w:t>
      </w:r>
      <w:r>
        <w:rPr>
          <w:sz w:val="20"/>
        </w:rPr>
        <w:t>you also</w:t>
      </w:r>
      <w:r>
        <w:rPr>
          <w:spacing w:val="-1"/>
          <w:sz w:val="20"/>
        </w:rPr>
        <w:t xml:space="preserve"> </w:t>
      </w:r>
      <w:r>
        <w:rPr>
          <w:sz w:val="20"/>
        </w:rPr>
        <w:t>need</w:t>
      </w:r>
      <w:r>
        <w:rPr>
          <w:spacing w:val="1"/>
          <w:sz w:val="20"/>
        </w:rPr>
        <w:t xml:space="preserve"> </w:t>
      </w:r>
      <w:r>
        <w:rPr>
          <w:sz w:val="20"/>
        </w:rPr>
        <w:t>to re-design</w:t>
      </w:r>
      <w:r>
        <w:rPr>
          <w:spacing w:val="-2"/>
          <w:sz w:val="20"/>
        </w:rPr>
        <w:t xml:space="preserve"> </w:t>
      </w:r>
      <w:r>
        <w:rPr>
          <w:sz w:val="20"/>
        </w:rPr>
        <w:t>the interface.</w:t>
      </w:r>
    </w:p>
    <w:p w14:paraId="2330607F" w14:textId="77777777" w:rsidR="00FC1DEA" w:rsidRDefault="00FC1DEA">
      <w:pPr>
        <w:pStyle w:val="BodyText"/>
        <w:spacing w:before="9"/>
        <w:rPr>
          <w:sz w:val="19"/>
        </w:rPr>
      </w:pPr>
    </w:p>
    <w:p w14:paraId="23306080" w14:textId="77777777" w:rsidR="00FC1DEA" w:rsidRDefault="00000000">
      <w:pPr>
        <w:ind w:left="119"/>
        <w:rPr>
          <w:sz w:val="20"/>
        </w:rPr>
      </w:pPr>
      <w:r>
        <w:rPr>
          <w:sz w:val="20"/>
        </w:rPr>
        <w:t>While</w:t>
      </w:r>
      <w:r>
        <w:rPr>
          <w:spacing w:val="-4"/>
          <w:sz w:val="20"/>
        </w:rPr>
        <w:t xml:space="preserve"> </w:t>
      </w:r>
      <w:r>
        <w:rPr>
          <w:sz w:val="20"/>
        </w:rPr>
        <w:t>localizing</w:t>
      </w:r>
      <w:r>
        <w:rPr>
          <w:spacing w:val="-2"/>
          <w:sz w:val="20"/>
        </w:rPr>
        <w:t xml:space="preserve"> </w:t>
      </w:r>
      <w:r>
        <w:rPr>
          <w:sz w:val="20"/>
        </w:rPr>
        <w:t>your</w:t>
      </w:r>
      <w:r>
        <w:rPr>
          <w:spacing w:val="-3"/>
          <w:sz w:val="20"/>
        </w:rPr>
        <w:t xml:space="preserve"> </w:t>
      </w:r>
      <w:r>
        <w:rPr>
          <w:sz w:val="20"/>
        </w:rPr>
        <w:t>product</w:t>
      </w:r>
      <w:r>
        <w:rPr>
          <w:spacing w:val="-3"/>
          <w:sz w:val="20"/>
        </w:rPr>
        <w:t xml:space="preserve"> </w:t>
      </w:r>
      <w:r>
        <w:rPr>
          <w:sz w:val="20"/>
        </w:rPr>
        <w:t>for</w:t>
      </w:r>
      <w:r>
        <w:rPr>
          <w:spacing w:val="-3"/>
          <w:sz w:val="20"/>
        </w:rPr>
        <w:t xml:space="preserve"> </w:t>
      </w:r>
      <w:r>
        <w:rPr>
          <w:sz w:val="20"/>
        </w:rPr>
        <w:t>Arabic, you</w:t>
      </w:r>
      <w:r>
        <w:rPr>
          <w:spacing w:val="-4"/>
          <w:sz w:val="20"/>
        </w:rPr>
        <w:t xml:space="preserve"> </w:t>
      </w:r>
      <w:r>
        <w:rPr>
          <w:sz w:val="20"/>
        </w:rPr>
        <w:t>discover your internationalization</w:t>
      </w:r>
      <w:r>
        <w:rPr>
          <w:spacing w:val="-4"/>
          <w:sz w:val="20"/>
        </w:rPr>
        <w:t xml:space="preserve"> </w:t>
      </w:r>
      <w:r>
        <w:rPr>
          <w:sz w:val="20"/>
        </w:rPr>
        <w:t>team</w:t>
      </w:r>
      <w:r>
        <w:rPr>
          <w:spacing w:val="-5"/>
          <w:sz w:val="20"/>
        </w:rPr>
        <w:t xml:space="preserve"> </w:t>
      </w:r>
      <w:r>
        <w:rPr>
          <w:sz w:val="20"/>
        </w:rPr>
        <w:t>failed</w:t>
      </w:r>
      <w:r>
        <w:rPr>
          <w:spacing w:val="-2"/>
          <w:sz w:val="20"/>
        </w:rPr>
        <w:t xml:space="preserve"> </w:t>
      </w:r>
      <w:r>
        <w:rPr>
          <w:sz w:val="20"/>
        </w:rPr>
        <w:t>to</w:t>
      </w:r>
      <w:r>
        <w:rPr>
          <w:spacing w:val="-2"/>
          <w:sz w:val="20"/>
        </w:rPr>
        <w:t xml:space="preserve"> </w:t>
      </w:r>
      <w:r>
        <w:rPr>
          <w:sz w:val="20"/>
        </w:rPr>
        <w:t>implement</w:t>
      </w:r>
      <w:r>
        <w:rPr>
          <w:spacing w:val="-4"/>
          <w:sz w:val="20"/>
        </w:rPr>
        <w:t xml:space="preserve"> </w:t>
      </w:r>
      <w:r>
        <w:rPr>
          <w:sz w:val="20"/>
        </w:rPr>
        <w:t>the</w:t>
      </w:r>
      <w:r>
        <w:rPr>
          <w:spacing w:val="-3"/>
          <w:sz w:val="20"/>
        </w:rPr>
        <w:t xml:space="preserve"> </w:t>
      </w:r>
      <w:r>
        <w:rPr>
          <w:sz w:val="20"/>
        </w:rPr>
        <w:t>correct</w:t>
      </w:r>
      <w:r>
        <w:rPr>
          <w:spacing w:val="-47"/>
          <w:sz w:val="20"/>
        </w:rPr>
        <w:t xml:space="preserve"> </w:t>
      </w:r>
      <w:r>
        <w:rPr>
          <w:sz w:val="20"/>
        </w:rPr>
        <w:t>code</w:t>
      </w:r>
      <w:r>
        <w:rPr>
          <w:spacing w:val="-1"/>
          <w:sz w:val="20"/>
        </w:rPr>
        <w:t xml:space="preserve"> </w:t>
      </w:r>
      <w:r>
        <w:rPr>
          <w:sz w:val="20"/>
        </w:rPr>
        <w:t>to allow</w:t>
      </w:r>
      <w:r>
        <w:rPr>
          <w:spacing w:val="-3"/>
          <w:sz w:val="20"/>
        </w:rPr>
        <w:t xml:space="preserve"> </w:t>
      </w:r>
      <w:r>
        <w:rPr>
          <w:sz w:val="20"/>
        </w:rPr>
        <w:t>for</w:t>
      </w:r>
      <w:r>
        <w:rPr>
          <w:spacing w:val="-1"/>
          <w:sz w:val="20"/>
        </w:rPr>
        <w:t xml:space="preserve"> </w:t>
      </w:r>
      <w:r>
        <w:rPr>
          <w:sz w:val="20"/>
        </w:rPr>
        <w:t>both</w:t>
      </w:r>
      <w:r>
        <w:rPr>
          <w:spacing w:val="-3"/>
          <w:sz w:val="20"/>
        </w:rPr>
        <w:t xml:space="preserve"> </w:t>
      </w:r>
      <w:r>
        <w:rPr>
          <w:sz w:val="20"/>
        </w:rPr>
        <w:t>left-to-right</w:t>
      </w:r>
      <w:r>
        <w:rPr>
          <w:spacing w:val="-1"/>
          <w:sz w:val="20"/>
        </w:rPr>
        <w:t xml:space="preserve"> </w:t>
      </w:r>
      <w:r>
        <w:rPr>
          <w:sz w:val="20"/>
        </w:rPr>
        <w:t>(LTR)</w:t>
      </w:r>
      <w:r>
        <w:rPr>
          <w:spacing w:val="-1"/>
          <w:sz w:val="20"/>
        </w:rPr>
        <w:t xml:space="preserve"> </w:t>
      </w:r>
      <w:r>
        <w:rPr>
          <w:sz w:val="20"/>
        </w:rPr>
        <w:t>and RTL</w:t>
      </w:r>
      <w:r>
        <w:rPr>
          <w:spacing w:val="-3"/>
          <w:sz w:val="20"/>
        </w:rPr>
        <w:t xml:space="preserve"> </w:t>
      </w:r>
      <w:r>
        <w:rPr>
          <w:sz w:val="20"/>
        </w:rPr>
        <w:t>designs.</w:t>
      </w:r>
      <w:r>
        <w:rPr>
          <w:spacing w:val="-1"/>
          <w:sz w:val="20"/>
        </w:rPr>
        <w:t xml:space="preserve"> </w:t>
      </w:r>
      <w:r>
        <w:rPr>
          <w:sz w:val="20"/>
        </w:rPr>
        <w:t>Making</w:t>
      </w:r>
      <w:r>
        <w:rPr>
          <w:spacing w:val="-2"/>
          <w:sz w:val="20"/>
        </w:rPr>
        <w:t xml:space="preserve"> </w:t>
      </w:r>
      <w:r>
        <w:rPr>
          <w:sz w:val="20"/>
        </w:rPr>
        <w:t>it</w:t>
      </w:r>
      <w:r>
        <w:rPr>
          <w:spacing w:val="-1"/>
          <w:sz w:val="20"/>
        </w:rPr>
        <w:t xml:space="preserve"> </w:t>
      </w:r>
      <w:r>
        <w:rPr>
          <w:sz w:val="20"/>
        </w:rPr>
        <w:t>impossible</w:t>
      </w:r>
      <w:r>
        <w:rPr>
          <w:spacing w:val="-1"/>
          <w:sz w:val="20"/>
        </w:rPr>
        <w:t xml:space="preserve"> </w:t>
      </w:r>
      <w:r>
        <w:rPr>
          <w:sz w:val="20"/>
        </w:rPr>
        <w:t>to correctly</w:t>
      </w:r>
      <w:r>
        <w:rPr>
          <w:spacing w:val="-5"/>
          <w:sz w:val="20"/>
        </w:rPr>
        <w:t xml:space="preserve"> </w:t>
      </w:r>
      <w:r>
        <w:rPr>
          <w:sz w:val="20"/>
        </w:rPr>
        <w:t>display</w:t>
      </w:r>
      <w:r>
        <w:rPr>
          <w:spacing w:val="-2"/>
          <w:sz w:val="20"/>
        </w:rPr>
        <w:t xml:space="preserve"> </w:t>
      </w:r>
      <w:r>
        <w:rPr>
          <w:sz w:val="20"/>
        </w:rPr>
        <w:t>RTL</w:t>
      </w:r>
      <w:r>
        <w:rPr>
          <w:spacing w:val="-2"/>
          <w:sz w:val="20"/>
        </w:rPr>
        <w:t xml:space="preserve"> </w:t>
      </w:r>
      <w:r>
        <w:rPr>
          <w:sz w:val="20"/>
        </w:rPr>
        <w:t>text.</w:t>
      </w:r>
    </w:p>
    <w:p w14:paraId="23306081" w14:textId="77777777" w:rsidR="00FC1DEA" w:rsidRDefault="00000000">
      <w:pPr>
        <w:spacing w:before="1"/>
        <w:ind w:left="119"/>
        <w:rPr>
          <w:sz w:val="20"/>
        </w:rPr>
      </w:pPr>
      <w:r>
        <w:rPr>
          <w:sz w:val="20"/>
        </w:rPr>
        <w:t>Developers</w:t>
      </w:r>
      <w:r>
        <w:rPr>
          <w:spacing w:val="-1"/>
          <w:sz w:val="20"/>
        </w:rPr>
        <w:t xml:space="preserve"> </w:t>
      </w:r>
      <w:r>
        <w:rPr>
          <w:sz w:val="20"/>
        </w:rPr>
        <w:t>will</w:t>
      </w:r>
      <w:r>
        <w:rPr>
          <w:spacing w:val="-3"/>
          <w:sz w:val="20"/>
        </w:rPr>
        <w:t xml:space="preserve"> </w:t>
      </w:r>
      <w:r>
        <w:rPr>
          <w:sz w:val="20"/>
        </w:rPr>
        <w:t>need</w:t>
      </w:r>
      <w:r>
        <w:rPr>
          <w:spacing w:val="-1"/>
          <w:sz w:val="20"/>
        </w:rPr>
        <w:t xml:space="preserve"> </w:t>
      </w:r>
      <w:r>
        <w:rPr>
          <w:sz w:val="20"/>
        </w:rPr>
        <w:t>to</w:t>
      </w:r>
      <w:r>
        <w:rPr>
          <w:spacing w:val="-1"/>
          <w:sz w:val="20"/>
        </w:rPr>
        <w:t xml:space="preserve"> </w:t>
      </w:r>
      <w:r>
        <w:rPr>
          <w:sz w:val="20"/>
        </w:rPr>
        <w:t>allocate</w:t>
      </w:r>
      <w:r>
        <w:rPr>
          <w:spacing w:val="-2"/>
          <w:sz w:val="20"/>
        </w:rPr>
        <w:t xml:space="preserve"> </w:t>
      </w:r>
      <w:r>
        <w:rPr>
          <w:sz w:val="20"/>
        </w:rPr>
        <w:t>additional</w:t>
      </w:r>
      <w:r>
        <w:rPr>
          <w:spacing w:val="-2"/>
          <w:sz w:val="20"/>
        </w:rPr>
        <w:t xml:space="preserve"> </w:t>
      </w:r>
      <w:r>
        <w:rPr>
          <w:sz w:val="20"/>
        </w:rPr>
        <w:t>resources</w:t>
      </w:r>
      <w:r>
        <w:rPr>
          <w:spacing w:val="-3"/>
          <w:sz w:val="20"/>
        </w:rPr>
        <w:t xml:space="preserve"> </w:t>
      </w:r>
      <w:r>
        <w:rPr>
          <w:sz w:val="20"/>
        </w:rPr>
        <w:t>and</w:t>
      </w:r>
      <w:r>
        <w:rPr>
          <w:spacing w:val="-2"/>
          <w:sz w:val="20"/>
        </w:rPr>
        <w:t xml:space="preserve"> </w:t>
      </w:r>
      <w:r>
        <w:rPr>
          <w:sz w:val="20"/>
        </w:rPr>
        <w:t>time</w:t>
      </w:r>
      <w:r>
        <w:rPr>
          <w:spacing w:val="-2"/>
          <w:sz w:val="20"/>
        </w:rPr>
        <w:t xml:space="preserve"> </w:t>
      </w:r>
      <w:r>
        <w:rPr>
          <w:sz w:val="20"/>
        </w:rPr>
        <w:t>to</w:t>
      </w:r>
      <w:r>
        <w:rPr>
          <w:spacing w:val="-1"/>
          <w:sz w:val="20"/>
        </w:rPr>
        <w:t xml:space="preserve"> </w:t>
      </w:r>
      <w:r>
        <w:rPr>
          <w:sz w:val="20"/>
        </w:rPr>
        <w:t>correct</w:t>
      </w:r>
      <w:r>
        <w:rPr>
          <w:spacing w:val="-3"/>
          <w:sz w:val="20"/>
        </w:rPr>
        <w:t xml:space="preserve"> </w:t>
      </w:r>
      <w:r>
        <w:rPr>
          <w:sz w:val="20"/>
        </w:rPr>
        <w:t>the</w:t>
      </w:r>
      <w:r>
        <w:rPr>
          <w:spacing w:val="-2"/>
          <w:sz w:val="20"/>
        </w:rPr>
        <w:t xml:space="preserve"> </w:t>
      </w:r>
      <w:r>
        <w:rPr>
          <w:sz w:val="20"/>
        </w:rPr>
        <w:t>issue,</w:t>
      </w:r>
      <w:r>
        <w:rPr>
          <w:spacing w:val="-1"/>
          <w:sz w:val="20"/>
        </w:rPr>
        <w:t xml:space="preserve"> </w:t>
      </w:r>
      <w:r>
        <w:rPr>
          <w:sz w:val="20"/>
        </w:rPr>
        <w:t>resulting</w:t>
      </w:r>
      <w:r>
        <w:rPr>
          <w:spacing w:val="-1"/>
          <w:sz w:val="20"/>
        </w:rPr>
        <w:t xml:space="preserve"> </w:t>
      </w:r>
      <w:r>
        <w:rPr>
          <w:sz w:val="20"/>
        </w:rPr>
        <w:t>in</w:t>
      </w:r>
      <w:r>
        <w:rPr>
          <w:spacing w:val="-4"/>
          <w:sz w:val="20"/>
        </w:rPr>
        <w:t xml:space="preserve"> </w:t>
      </w:r>
      <w:r>
        <w:rPr>
          <w:sz w:val="20"/>
        </w:rPr>
        <w:t>delays</w:t>
      </w:r>
      <w:r>
        <w:rPr>
          <w:spacing w:val="-4"/>
          <w:sz w:val="20"/>
        </w:rPr>
        <w:t xml:space="preserve"> </w:t>
      </w:r>
      <w:r>
        <w:rPr>
          <w:sz w:val="20"/>
        </w:rPr>
        <w:t>to</w:t>
      </w:r>
      <w:r>
        <w:rPr>
          <w:spacing w:val="-1"/>
          <w:sz w:val="20"/>
        </w:rPr>
        <w:t xml:space="preserve"> </w:t>
      </w:r>
      <w:r>
        <w:rPr>
          <w:sz w:val="20"/>
        </w:rPr>
        <w:t>the</w:t>
      </w:r>
      <w:r>
        <w:rPr>
          <w:spacing w:val="-2"/>
          <w:sz w:val="20"/>
        </w:rPr>
        <w:t xml:space="preserve"> </w:t>
      </w:r>
      <w:r>
        <w:rPr>
          <w:sz w:val="20"/>
        </w:rPr>
        <w:t>product</w:t>
      </w:r>
      <w:r>
        <w:rPr>
          <w:spacing w:val="-47"/>
          <w:sz w:val="20"/>
        </w:rPr>
        <w:t xml:space="preserve"> </w:t>
      </w:r>
      <w:r>
        <w:rPr>
          <w:sz w:val="20"/>
        </w:rPr>
        <w:t>release.</w:t>
      </w:r>
    </w:p>
    <w:p w14:paraId="23306082" w14:textId="77777777" w:rsidR="00FC1DEA" w:rsidRDefault="00FC1DEA">
      <w:pPr>
        <w:pStyle w:val="BodyText"/>
        <w:spacing w:before="10"/>
        <w:rPr>
          <w:sz w:val="19"/>
        </w:rPr>
      </w:pPr>
    </w:p>
    <w:p w14:paraId="23306083" w14:textId="77777777" w:rsidR="00FC1DEA" w:rsidRDefault="00000000">
      <w:pPr>
        <w:ind w:left="119"/>
        <w:rPr>
          <w:sz w:val="20"/>
        </w:rPr>
      </w:pPr>
      <w:r>
        <w:rPr>
          <w:sz w:val="20"/>
        </w:rPr>
        <w:t>When</w:t>
      </w:r>
      <w:r>
        <w:rPr>
          <w:spacing w:val="-4"/>
          <w:sz w:val="20"/>
        </w:rPr>
        <w:t xml:space="preserve"> </w:t>
      </w:r>
      <w:r>
        <w:rPr>
          <w:sz w:val="20"/>
        </w:rPr>
        <w:t>engineering</w:t>
      </w:r>
      <w:r>
        <w:rPr>
          <w:spacing w:val="-3"/>
          <w:sz w:val="20"/>
        </w:rPr>
        <w:t xml:space="preserve"> </w:t>
      </w:r>
      <w:r>
        <w:rPr>
          <w:sz w:val="20"/>
        </w:rPr>
        <w:t>teams know</w:t>
      </w:r>
      <w:r>
        <w:rPr>
          <w:spacing w:val="-4"/>
          <w:sz w:val="20"/>
        </w:rPr>
        <w:t xml:space="preserve"> </w:t>
      </w:r>
      <w:r>
        <w:rPr>
          <w:sz w:val="20"/>
        </w:rPr>
        <w:t>that</w:t>
      </w:r>
      <w:r>
        <w:rPr>
          <w:spacing w:val="-1"/>
          <w:sz w:val="20"/>
        </w:rPr>
        <w:t xml:space="preserve"> </w:t>
      </w:r>
      <w:r>
        <w:rPr>
          <w:sz w:val="20"/>
        </w:rPr>
        <w:t>word</w:t>
      </w:r>
      <w:r>
        <w:rPr>
          <w:spacing w:val="-1"/>
          <w:sz w:val="20"/>
        </w:rPr>
        <w:t xml:space="preserve"> </w:t>
      </w:r>
      <w:r>
        <w:rPr>
          <w:sz w:val="20"/>
        </w:rPr>
        <w:t>order</w:t>
      </w:r>
      <w:r>
        <w:rPr>
          <w:spacing w:val="-1"/>
          <w:sz w:val="20"/>
        </w:rPr>
        <w:t xml:space="preserve"> </w:t>
      </w:r>
      <w:r>
        <w:rPr>
          <w:sz w:val="20"/>
        </w:rPr>
        <w:t>changes,</w:t>
      </w:r>
      <w:r>
        <w:rPr>
          <w:spacing w:val="-2"/>
          <w:sz w:val="20"/>
        </w:rPr>
        <w:t xml:space="preserve"> </w:t>
      </w:r>
      <w:r>
        <w:rPr>
          <w:sz w:val="20"/>
        </w:rPr>
        <w:t>page</w:t>
      </w:r>
      <w:r>
        <w:rPr>
          <w:spacing w:val="-3"/>
          <w:sz w:val="20"/>
        </w:rPr>
        <w:t xml:space="preserve"> </w:t>
      </w:r>
      <w:r>
        <w:rPr>
          <w:sz w:val="20"/>
        </w:rPr>
        <w:t>direction</w:t>
      </w:r>
      <w:r>
        <w:rPr>
          <w:spacing w:val="-3"/>
          <w:sz w:val="20"/>
        </w:rPr>
        <w:t xml:space="preserve"> </w:t>
      </w:r>
      <w:r>
        <w:rPr>
          <w:sz w:val="20"/>
        </w:rPr>
        <w:t>is</w:t>
      </w:r>
      <w:r>
        <w:rPr>
          <w:spacing w:val="-3"/>
          <w:sz w:val="20"/>
        </w:rPr>
        <w:t xml:space="preserve"> </w:t>
      </w:r>
      <w:r>
        <w:rPr>
          <w:sz w:val="20"/>
        </w:rPr>
        <w:t>reversed,</w:t>
      </w:r>
      <w:r>
        <w:rPr>
          <w:spacing w:val="-2"/>
          <w:sz w:val="20"/>
        </w:rPr>
        <w:t xml:space="preserve"> </w:t>
      </w:r>
      <w:r>
        <w:rPr>
          <w:sz w:val="20"/>
        </w:rPr>
        <w:t>and</w:t>
      </w:r>
      <w:r>
        <w:rPr>
          <w:spacing w:val="-1"/>
          <w:sz w:val="20"/>
        </w:rPr>
        <w:t xml:space="preserve"> </w:t>
      </w:r>
      <w:r>
        <w:rPr>
          <w:sz w:val="20"/>
        </w:rPr>
        <w:t>special</w:t>
      </w:r>
      <w:r>
        <w:rPr>
          <w:spacing w:val="-3"/>
          <w:sz w:val="20"/>
        </w:rPr>
        <w:t xml:space="preserve"> </w:t>
      </w:r>
      <w:r>
        <w:rPr>
          <w:sz w:val="20"/>
        </w:rPr>
        <w:t>characters</w:t>
      </w:r>
      <w:r>
        <w:rPr>
          <w:spacing w:val="-3"/>
          <w:sz w:val="20"/>
        </w:rPr>
        <w:t xml:space="preserve"> </w:t>
      </w:r>
      <w:r>
        <w:rPr>
          <w:sz w:val="20"/>
        </w:rPr>
        <w:t>have</w:t>
      </w:r>
      <w:r>
        <w:rPr>
          <w:spacing w:val="-2"/>
          <w:sz w:val="20"/>
        </w:rPr>
        <w:t xml:space="preserve"> </w:t>
      </w:r>
      <w:r>
        <w:rPr>
          <w:sz w:val="20"/>
        </w:rPr>
        <w:t>to</w:t>
      </w:r>
      <w:r>
        <w:rPr>
          <w:spacing w:val="-1"/>
          <w:sz w:val="20"/>
        </w:rPr>
        <w:t xml:space="preserve"> </w:t>
      </w:r>
      <w:r>
        <w:rPr>
          <w:sz w:val="20"/>
        </w:rPr>
        <w:t>be</w:t>
      </w:r>
      <w:r>
        <w:rPr>
          <w:spacing w:val="-47"/>
          <w:sz w:val="20"/>
        </w:rPr>
        <w:t xml:space="preserve"> </w:t>
      </w:r>
      <w:r>
        <w:rPr>
          <w:sz w:val="20"/>
        </w:rPr>
        <w:t>handled differently in some languages, they are able to internationalize code the right way from the get-go, making</w:t>
      </w:r>
      <w:r>
        <w:rPr>
          <w:spacing w:val="1"/>
          <w:sz w:val="20"/>
        </w:rPr>
        <w:t xml:space="preserve"> </w:t>
      </w:r>
      <w:r>
        <w:rPr>
          <w:sz w:val="20"/>
        </w:rPr>
        <w:t>localization</w:t>
      </w:r>
      <w:r>
        <w:rPr>
          <w:spacing w:val="-2"/>
          <w:sz w:val="20"/>
        </w:rPr>
        <w:t xml:space="preserve"> </w:t>
      </w:r>
      <w:r>
        <w:rPr>
          <w:sz w:val="20"/>
        </w:rPr>
        <w:t>a lot</w:t>
      </w:r>
      <w:r>
        <w:rPr>
          <w:spacing w:val="-1"/>
          <w:sz w:val="20"/>
        </w:rPr>
        <w:t xml:space="preserve"> </w:t>
      </w:r>
      <w:r>
        <w:rPr>
          <w:sz w:val="20"/>
        </w:rPr>
        <w:t>smoother.</w:t>
      </w:r>
    </w:p>
    <w:p w14:paraId="23306084" w14:textId="77777777" w:rsidR="00FC1DEA" w:rsidRDefault="00000000">
      <w:pPr>
        <w:pStyle w:val="BodyText"/>
        <w:spacing w:before="3"/>
        <w:rPr>
          <w:sz w:val="21"/>
        </w:rPr>
      </w:pPr>
      <w:r>
        <w:rPr>
          <w:noProof/>
        </w:rPr>
        <w:drawing>
          <wp:anchor distT="0" distB="0" distL="0" distR="0" simplePos="0" relativeHeight="3" behindDoc="0" locked="0" layoutInCell="1" allowOverlap="1" wp14:anchorId="233060B2" wp14:editId="233060B3">
            <wp:simplePos x="0" y="0"/>
            <wp:positionH relativeFrom="page">
              <wp:posOffset>2301875</wp:posOffset>
            </wp:positionH>
            <wp:positionV relativeFrom="paragraph">
              <wp:posOffset>180347</wp:posOffset>
            </wp:positionV>
            <wp:extent cx="3173646" cy="1536191"/>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3173646" cy="1536191"/>
                    </a:xfrm>
                    <a:prstGeom prst="rect">
                      <a:avLst/>
                    </a:prstGeom>
                  </pic:spPr>
                </pic:pic>
              </a:graphicData>
            </a:graphic>
          </wp:anchor>
        </w:drawing>
      </w:r>
    </w:p>
    <w:p w14:paraId="23306085" w14:textId="77777777" w:rsidR="00FC1DEA" w:rsidRDefault="00FC1DEA">
      <w:pPr>
        <w:pStyle w:val="BodyText"/>
        <w:spacing w:before="8"/>
        <w:rPr>
          <w:sz w:val="22"/>
        </w:rPr>
      </w:pPr>
    </w:p>
    <w:p w14:paraId="23306086" w14:textId="77777777" w:rsidR="00FC1DEA" w:rsidRDefault="00000000">
      <w:pPr>
        <w:pStyle w:val="BodyText"/>
        <w:ind w:left="119"/>
      </w:pPr>
      <w:r>
        <w:pict w14:anchorId="233060B4">
          <v:shape id="_x0000_s2073" style="position:absolute;left:0;text-align:left;margin-left:1in;margin-top:15.75pt;width:444pt;height:.1pt;z-index:-15726592;mso-wrap-distance-left:0;mso-wrap-distance-right:0;mso-position-horizontal-relative:page" coordorigin="1440,315" coordsize="8880,0" path="m1440,315r8880,e" filled="f" strokeweight=".48pt">
            <v:path arrowok="t"/>
            <w10:wrap type="topAndBottom" anchorx="page"/>
          </v:shape>
        </w:pict>
      </w:r>
      <w:r>
        <w:t>Activity:</w:t>
      </w:r>
    </w:p>
    <w:p w14:paraId="23306087" w14:textId="77777777" w:rsidR="00FC1DEA" w:rsidRDefault="00000000">
      <w:pPr>
        <w:ind w:left="479"/>
        <w:rPr>
          <w:b/>
          <w:sz w:val="23"/>
        </w:rPr>
      </w:pPr>
      <w:r>
        <w:rPr>
          <w:b/>
          <w:sz w:val="23"/>
        </w:rPr>
        <w:t>1.</w:t>
      </w:r>
      <w:r>
        <w:rPr>
          <w:b/>
          <w:spacing w:val="70"/>
          <w:sz w:val="23"/>
        </w:rPr>
        <w:t xml:space="preserve"> </w:t>
      </w:r>
      <w:r>
        <w:rPr>
          <w:b/>
          <w:sz w:val="23"/>
        </w:rPr>
        <w:t>Prepare</w:t>
      </w:r>
      <w:r>
        <w:rPr>
          <w:b/>
          <w:spacing w:val="-1"/>
          <w:sz w:val="23"/>
        </w:rPr>
        <w:t xml:space="preserve"> </w:t>
      </w:r>
      <w:r>
        <w:rPr>
          <w:b/>
          <w:sz w:val="23"/>
        </w:rPr>
        <w:t>a</w:t>
      </w:r>
      <w:r>
        <w:rPr>
          <w:b/>
          <w:spacing w:val="-4"/>
          <w:sz w:val="23"/>
        </w:rPr>
        <w:t xml:space="preserve"> </w:t>
      </w:r>
      <w:r>
        <w:rPr>
          <w:b/>
          <w:sz w:val="23"/>
        </w:rPr>
        <w:t>report</w:t>
      </w:r>
      <w:r>
        <w:rPr>
          <w:b/>
          <w:spacing w:val="-3"/>
          <w:sz w:val="23"/>
        </w:rPr>
        <w:t xml:space="preserve"> </w:t>
      </w:r>
      <w:r>
        <w:rPr>
          <w:b/>
          <w:sz w:val="23"/>
        </w:rPr>
        <w:t>on</w:t>
      </w:r>
      <w:r>
        <w:rPr>
          <w:b/>
          <w:spacing w:val="-2"/>
          <w:sz w:val="23"/>
        </w:rPr>
        <w:t xml:space="preserve"> </w:t>
      </w:r>
      <w:r>
        <w:rPr>
          <w:b/>
          <w:sz w:val="23"/>
        </w:rPr>
        <w:t>Internationalization</w:t>
      </w:r>
      <w:r>
        <w:rPr>
          <w:b/>
          <w:spacing w:val="-2"/>
          <w:sz w:val="23"/>
        </w:rPr>
        <w:t xml:space="preserve"> </w:t>
      </w:r>
      <w:r>
        <w:rPr>
          <w:b/>
          <w:sz w:val="23"/>
        </w:rPr>
        <w:t>and</w:t>
      </w:r>
      <w:r>
        <w:rPr>
          <w:b/>
          <w:spacing w:val="3"/>
          <w:sz w:val="23"/>
        </w:rPr>
        <w:t xml:space="preserve"> </w:t>
      </w:r>
      <w:r>
        <w:rPr>
          <w:b/>
          <w:sz w:val="23"/>
        </w:rPr>
        <w:t>Localization</w:t>
      </w:r>
    </w:p>
    <w:p w14:paraId="23306088" w14:textId="77777777" w:rsidR="00FC1DEA" w:rsidRDefault="00000000">
      <w:pPr>
        <w:pStyle w:val="BodyText"/>
        <w:spacing w:before="10"/>
        <w:rPr>
          <w:b/>
          <w:sz w:val="16"/>
        </w:rPr>
      </w:pPr>
      <w:r>
        <w:pict w14:anchorId="233060B5">
          <v:shape id="_x0000_s2072" style="position:absolute;margin-left:1in;margin-top:11.95pt;width:444pt;height:.1pt;z-index:-15726080;mso-wrap-distance-left:0;mso-wrap-distance-right:0;mso-position-horizontal-relative:page" coordorigin="1440,239" coordsize="8880,0" path="m1440,239r8880,e" filled="f" strokeweight=".48pt">
            <v:path arrowok="t"/>
            <w10:wrap type="topAndBottom" anchorx="page"/>
          </v:shape>
        </w:pict>
      </w:r>
    </w:p>
    <w:p w14:paraId="23306089" w14:textId="77777777" w:rsidR="00FC1DEA" w:rsidRDefault="00FC1DEA">
      <w:pPr>
        <w:pStyle w:val="BodyText"/>
        <w:rPr>
          <w:b/>
          <w:sz w:val="26"/>
        </w:rPr>
      </w:pPr>
    </w:p>
    <w:p w14:paraId="309371FF" w14:textId="1DF20B85" w:rsidR="00453C54" w:rsidRPr="00453C54" w:rsidRDefault="00453C54" w:rsidP="00AA6365">
      <w:pPr>
        <w:pStyle w:val="BodyText"/>
        <w:jc w:val="center"/>
        <w:rPr>
          <w:b/>
          <w:sz w:val="26"/>
          <w:u w:val="single"/>
        </w:rPr>
      </w:pPr>
      <w:r w:rsidRPr="00453C54">
        <w:rPr>
          <w:b/>
          <w:sz w:val="26"/>
          <w:u w:val="single"/>
        </w:rPr>
        <w:t>Report</w:t>
      </w:r>
    </w:p>
    <w:p w14:paraId="2330608A" w14:textId="77777777" w:rsidR="00FC1DEA" w:rsidRDefault="00FC1DEA">
      <w:pPr>
        <w:pStyle w:val="BodyText"/>
        <w:rPr>
          <w:b/>
          <w:sz w:val="26"/>
        </w:rPr>
      </w:pPr>
    </w:p>
    <w:p w14:paraId="0D64CC17" w14:textId="77777777" w:rsidR="00AA6365" w:rsidRPr="00AA6365" w:rsidRDefault="00AA6365" w:rsidP="00AA6365">
      <w:pPr>
        <w:rPr>
          <w:b/>
          <w:bCs/>
        </w:rPr>
      </w:pPr>
      <w:r w:rsidRPr="00AA6365">
        <w:rPr>
          <w:b/>
          <w:bCs/>
        </w:rPr>
        <w:t>Title: Internationalization and Localization: A Comprehensive Report</w:t>
      </w:r>
    </w:p>
    <w:p w14:paraId="6EF64460" w14:textId="77777777" w:rsidR="00AA6365" w:rsidRPr="00500C46" w:rsidRDefault="00AA6365" w:rsidP="00521011">
      <w:pPr>
        <w:pStyle w:val="ListParagraph"/>
        <w:numPr>
          <w:ilvl w:val="0"/>
          <w:numId w:val="19"/>
        </w:numPr>
        <w:rPr>
          <w:b/>
          <w:bCs/>
        </w:rPr>
      </w:pPr>
      <w:r w:rsidRPr="00500C46">
        <w:rPr>
          <w:b/>
          <w:bCs/>
        </w:rPr>
        <w:t>Executive Summary</w:t>
      </w:r>
    </w:p>
    <w:p w14:paraId="78AA15A7" w14:textId="77777777" w:rsidR="00AA6365" w:rsidRPr="00AA6365" w:rsidRDefault="00AA6365" w:rsidP="00521011">
      <w:pPr>
        <w:ind w:left="810"/>
        <w:jc w:val="both"/>
      </w:pPr>
      <w:r w:rsidRPr="00AA6365">
        <w:t>Internationalization and localization are two critical concepts in the realm of software and content development. Internationalization involves designing products or content that can be adapted for global markets, whereas localization is the process of customizing these products or content to meet the specific cultural, linguistic, and technical requirements of a target market. This report explores the importance, benefits, and best practices of internationalization and localization in a globalized world.</w:t>
      </w:r>
    </w:p>
    <w:p w14:paraId="300D8E65" w14:textId="77777777" w:rsidR="00AA6365" w:rsidRPr="00500C46" w:rsidRDefault="00AA6365" w:rsidP="00500C46">
      <w:pPr>
        <w:pStyle w:val="ListParagraph"/>
        <w:numPr>
          <w:ilvl w:val="0"/>
          <w:numId w:val="19"/>
        </w:numPr>
        <w:rPr>
          <w:b/>
          <w:bCs/>
        </w:rPr>
      </w:pPr>
      <w:r w:rsidRPr="00500C46">
        <w:rPr>
          <w:b/>
          <w:bCs/>
        </w:rPr>
        <w:t>Introduction</w:t>
      </w:r>
    </w:p>
    <w:p w14:paraId="131C93BB" w14:textId="77777777" w:rsidR="00AA6365" w:rsidRPr="00AA6365" w:rsidRDefault="00AA6365" w:rsidP="00500C46">
      <w:pPr>
        <w:ind w:left="720"/>
        <w:jc w:val="both"/>
      </w:pPr>
      <w:r w:rsidRPr="00AA6365">
        <w:t>In today's interconnected world, businesses and organizations increasingly target international markets. Internationalization and localization are essential strategies for reaching a diverse global audience effectively. Understanding these concepts is crucial for achieving success in a competitive global marketplace.</w:t>
      </w:r>
    </w:p>
    <w:p w14:paraId="4A5C3B02" w14:textId="77777777" w:rsidR="00AA6365" w:rsidRPr="00493D4F" w:rsidRDefault="00AA6365" w:rsidP="00493D4F">
      <w:pPr>
        <w:pStyle w:val="ListParagraph"/>
        <w:numPr>
          <w:ilvl w:val="0"/>
          <w:numId w:val="20"/>
        </w:numPr>
        <w:rPr>
          <w:b/>
          <w:bCs/>
        </w:rPr>
      </w:pPr>
      <w:r w:rsidRPr="00493D4F">
        <w:rPr>
          <w:b/>
          <w:bCs/>
        </w:rPr>
        <w:t>Internationalization (I18n)</w:t>
      </w:r>
    </w:p>
    <w:p w14:paraId="7A2391C9" w14:textId="73F30919" w:rsidR="00F74EEB" w:rsidRDefault="00AA6365" w:rsidP="00493D4F">
      <w:pPr>
        <w:ind w:left="1620" w:hanging="450"/>
        <w:jc w:val="both"/>
      </w:pPr>
      <w:r w:rsidRPr="00493D4F">
        <w:rPr>
          <w:b/>
          <w:bCs/>
        </w:rPr>
        <w:t>1.</w:t>
      </w:r>
      <w:r w:rsidRPr="00F74EEB">
        <w:rPr>
          <w:b/>
          <w:bCs/>
        </w:rPr>
        <w:t xml:space="preserve"> Definition</w:t>
      </w:r>
      <w:r w:rsidRPr="00AA6365">
        <w:t xml:space="preserve"> </w:t>
      </w:r>
    </w:p>
    <w:p w14:paraId="4F509FE8" w14:textId="59890F7A" w:rsidR="00AA6365" w:rsidRPr="00AA6365" w:rsidRDefault="00AA6365" w:rsidP="00F74EEB">
      <w:pPr>
        <w:ind w:left="1620"/>
        <w:jc w:val="both"/>
      </w:pPr>
      <w:r w:rsidRPr="00AA6365">
        <w:t>Internationalization (often abbreviated as I18n) is the process of designing and developing products or content in a way that makes them adaptable for different regions and languages without changing the core code or content structure.</w:t>
      </w:r>
    </w:p>
    <w:p w14:paraId="04B18539" w14:textId="5F19B0FC" w:rsidR="00F74EEB" w:rsidRDefault="00AA6365" w:rsidP="00493D4F">
      <w:pPr>
        <w:ind w:left="1350" w:hanging="180"/>
      </w:pPr>
      <w:r w:rsidRPr="00F74EEB">
        <w:rPr>
          <w:b/>
          <w:bCs/>
        </w:rPr>
        <w:t>2. Importance</w:t>
      </w:r>
      <w:r w:rsidRPr="00AA6365">
        <w:t xml:space="preserve"> </w:t>
      </w:r>
    </w:p>
    <w:p w14:paraId="63135B80" w14:textId="4A38EB8E" w:rsidR="00AA6365" w:rsidRPr="00AA6365" w:rsidRDefault="00AA6365" w:rsidP="00F74EEB">
      <w:pPr>
        <w:ind w:left="1710"/>
        <w:jc w:val="both"/>
      </w:pPr>
      <w:r w:rsidRPr="00AA6365">
        <w:t>Internationalization enables a product or content to be easily adapted for multiple regions, which can lead to expanded market reach and increased revenue. It simplifies the process of localization by separating content from code, making it more efficient and cost-effective.</w:t>
      </w:r>
    </w:p>
    <w:p w14:paraId="652580DE" w14:textId="28DD19E2" w:rsidR="00433A97" w:rsidRDefault="00AA6365" w:rsidP="00493D4F">
      <w:pPr>
        <w:ind w:left="1350" w:hanging="180"/>
      </w:pPr>
      <w:r w:rsidRPr="00F74EEB">
        <w:rPr>
          <w:b/>
          <w:bCs/>
        </w:rPr>
        <w:t>3. Best Practices</w:t>
      </w:r>
      <w:r w:rsidRPr="00AA6365">
        <w:t xml:space="preserve"> </w:t>
      </w:r>
    </w:p>
    <w:p w14:paraId="71621AC0" w14:textId="77777777" w:rsidR="00433A97" w:rsidRDefault="00AA6365" w:rsidP="00433A97">
      <w:pPr>
        <w:ind w:left="1440" w:firstLine="360"/>
      </w:pPr>
      <w:r w:rsidRPr="00433A97">
        <w:rPr>
          <w:b/>
          <w:bCs/>
        </w:rPr>
        <w:t>a.</w:t>
      </w:r>
      <w:r w:rsidRPr="00AA6365">
        <w:t xml:space="preserve"> Use Unicode and UTF-8 encoding for text to support multiple languages.</w:t>
      </w:r>
    </w:p>
    <w:p w14:paraId="029882A3" w14:textId="6724DD5F" w:rsidR="00433A97" w:rsidRDefault="00AA6365" w:rsidP="00433A97">
      <w:pPr>
        <w:ind w:left="1440" w:firstLine="360"/>
      </w:pPr>
      <w:r w:rsidRPr="00433A97">
        <w:rPr>
          <w:b/>
          <w:bCs/>
        </w:rPr>
        <w:lastRenderedPageBreak/>
        <w:t>b.</w:t>
      </w:r>
      <w:r w:rsidRPr="00AA6365">
        <w:t xml:space="preserve"> Ensure that the software can handle various date, time, and number formats. </w:t>
      </w:r>
    </w:p>
    <w:p w14:paraId="1ABA22DD" w14:textId="77777777" w:rsidR="00433A97" w:rsidRDefault="00AA6365" w:rsidP="00433A97">
      <w:pPr>
        <w:ind w:left="1440" w:firstLine="360"/>
      </w:pPr>
      <w:r w:rsidRPr="00433A97">
        <w:rPr>
          <w:b/>
          <w:bCs/>
        </w:rPr>
        <w:t>c.</w:t>
      </w:r>
      <w:r w:rsidRPr="00AA6365">
        <w:t xml:space="preserve"> Implement flexible layouts that accommodate longer or shorter text strings. </w:t>
      </w:r>
    </w:p>
    <w:p w14:paraId="78AA1DA1" w14:textId="2FD85ED0" w:rsidR="00AA6365" w:rsidRPr="00AA6365" w:rsidRDefault="00AA6365" w:rsidP="00433A97">
      <w:pPr>
        <w:ind w:left="1440" w:firstLine="360"/>
      </w:pPr>
      <w:r w:rsidRPr="00433A97">
        <w:rPr>
          <w:b/>
          <w:bCs/>
        </w:rPr>
        <w:t>d.</w:t>
      </w:r>
      <w:r w:rsidRPr="00AA6365">
        <w:t xml:space="preserve"> Separate content from code to facilitate easy localization.</w:t>
      </w:r>
    </w:p>
    <w:p w14:paraId="313FAB6A" w14:textId="77777777" w:rsidR="00AA6365" w:rsidRDefault="00AA6365" w:rsidP="00433A97">
      <w:pPr>
        <w:pStyle w:val="ListParagraph"/>
        <w:numPr>
          <w:ilvl w:val="0"/>
          <w:numId w:val="20"/>
        </w:numPr>
        <w:rPr>
          <w:b/>
          <w:bCs/>
        </w:rPr>
      </w:pPr>
      <w:r w:rsidRPr="00433A97">
        <w:rPr>
          <w:b/>
          <w:bCs/>
        </w:rPr>
        <w:t>Localization (L10n)</w:t>
      </w:r>
    </w:p>
    <w:p w14:paraId="36D40C01" w14:textId="77777777" w:rsidR="00433A97" w:rsidRPr="00433A97" w:rsidRDefault="00433A97" w:rsidP="00433A97">
      <w:pPr>
        <w:pStyle w:val="ListParagraph"/>
        <w:ind w:left="720"/>
        <w:rPr>
          <w:b/>
          <w:bCs/>
        </w:rPr>
      </w:pPr>
    </w:p>
    <w:p w14:paraId="1B2A7C27" w14:textId="4921AC0F" w:rsidR="00433A97" w:rsidRPr="00433A97" w:rsidRDefault="00AA6365" w:rsidP="00433A97">
      <w:pPr>
        <w:ind w:left="2070" w:hanging="810"/>
        <w:rPr>
          <w:b/>
          <w:bCs/>
        </w:rPr>
      </w:pPr>
      <w:r w:rsidRPr="00433A97">
        <w:rPr>
          <w:b/>
          <w:bCs/>
        </w:rPr>
        <w:t xml:space="preserve">1. </w:t>
      </w:r>
      <w:r w:rsidR="00433A97" w:rsidRPr="00433A97">
        <w:rPr>
          <w:b/>
          <w:bCs/>
        </w:rPr>
        <w:tab/>
      </w:r>
      <w:r w:rsidRPr="00433A97">
        <w:rPr>
          <w:b/>
          <w:bCs/>
        </w:rPr>
        <w:t xml:space="preserve">Definition </w:t>
      </w:r>
    </w:p>
    <w:p w14:paraId="729FDA25" w14:textId="59408490" w:rsidR="00AA6365" w:rsidRPr="00AA6365" w:rsidRDefault="00AA6365" w:rsidP="00433A97">
      <w:pPr>
        <w:ind w:left="2070"/>
        <w:jc w:val="both"/>
      </w:pPr>
      <w:r w:rsidRPr="00AA6365">
        <w:t>Localization (often abbreviated as L10n) is the process of adapting products or content to suit the linguistic, cultural, and technical requirements of a specific target market. This involves translating text, adapting graphics, and addressing regional preferences.</w:t>
      </w:r>
    </w:p>
    <w:p w14:paraId="4C2241BB" w14:textId="484E8E36" w:rsidR="00433A97" w:rsidRPr="00433A97" w:rsidRDefault="00AA6365" w:rsidP="00433A97">
      <w:pPr>
        <w:ind w:left="2070" w:hanging="810"/>
        <w:rPr>
          <w:b/>
          <w:bCs/>
        </w:rPr>
      </w:pPr>
      <w:r w:rsidRPr="00433A97">
        <w:rPr>
          <w:b/>
          <w:bCs/>
        </w:rPr>
        <w:t xml:space="preserve">2. </w:t>
      </w:r>
      <w:r w:rsidR="00433A97" w:rsidRPr="00433A97">
        <w:rPr>
          <w:b/>
          <w:bCs/>
        </w:rPr>
        <w:tab/>
      </w:r>
      <w:r w:rsidRPr="00433A97">
        <w:rPr>
          <w:b/>
          <w:bCs/>
        </w:rPr>
        <w:t xml:space="preserve">Importance </w:t>
      </w:r>
    </w:p>
    <w:p w14:paraId="7980B912" w14:textId="7175B80A" w:rsidR="00AA6365" w:rsidRPr="00AA6365" w:rsidRDefault="00AA6365" w:rsidP="00433A97">
      <w:pPr>
        <w:ind w:left="2070"/>
        <w:jc w:val="both"/>
      </w:pPr>
      <w:r w:rsidRPr="00AA6365">
        <w:t>Localization is crucial for creating a personalized and culturally relevant user experience. It helps businesses build trust with users in different markets by showing respect for their language and culture.</w:t>
      </w:r>
    </w:p>
    <w:p w14:paraId="556A7E22" w14:textId="432EAEBF" w:rsidR="00433A97" w:rsidRPr="00433A97" w:rsidRDefault="00AA6365" w:rsidP="00433A97">
      <w:pPr>
        <w:ind w:left="2070" w:hanging="810"/>
        <w:rPr>
          <w:b/>
          <w:bCs/>
        </w:rPr>
      </w:pPr>
      <w:r w:rsidRPr="00433A97">
        <w:rPr>
          <w:b/>
          <w:bCs/>
        </w:rPr>
        <w:t xml:space="preserve">3. </w:t>
      </w:r>
      <w:r w:rsidR="00433A97" w:rsidRPr="00433A97">
        <w:rPr>
          <w:b/>
          <w:bCs/>
        </w:rPr>
        <w:tab/>
      </w:r>
      <w:r w:rsidRPr="00433A97">
        <w:rPr>
          <w:b/>
          <w:bCs/>
        </w:rPr>
        <w:t xml:space="preserve">Best Practices </w:t>
      </w:r>
    </w:p>
    <w:p w14:paraId="6C1CF08D" w14:textId="77777777" w:rsidR="00433A97" w:rsidRDefault="00AA6365" w:rsidP="00433A97">
      <w:pPr>
        <w:ind w:left="2070"/>
        <w:jc w:val="both"/>
      </w:pPr>
      <w:r w:rsidRPr="00433A97">
        <w:rPr>
          <w:b/>
          <w:bCs/>
        </w:rPr>
        <w:t>a.</w:t>
      </w:r>
      <w:r w:rsidRPr="00AA6365">
        <w:t xml:space="preserve"> Collaborate with native speakers or professional translators for accurate translations. </w:t>
      </w:r>
      <w:r w:rsidRPr="00433A97">
        <w:rPr>
          <w:b/>
          <w:bCs/>
        </w:rPr>
        <w:t>b.</w:t>
      </w:r>
      <w:r w:rsidRPr="00AA6365">
        <w:t xml:space="preserve"> Customize graphics, symbols, and images to align with local preferences. </w:t>
      </w:r>
    </w:p>
    <w:p w14:paraId="57D00EA7" w14:textId="77777777" w:rsidR="00433A97" w:rsidRDefault="00AA6365" w:rsidP="00433A97">
      <w:pPr>
        <w:ind w:left="2070"/>
        <w:jc w:val="both"/>
      </w:pPr>
      <w:r w:rsidRPr="00433A97">
        <w:rPr>
          <w:b/>
          <w:bCs/>
        </w:rPr>
        <w:t>c.</w:t>
      </w:r>
      <w:r w:rsidRPr="00AA6365">
        <w:t xml:space="preserve"> Consider local legal and regulatory requirements for content. </w:t>
      </w:r>
    </w:p>
    <w:p w14:paraId="5A48DCA7" w14:textId="2D4554B9" w:rsidR="00AA6365" w:rsidRPr="00AA6365" w:rsidRDefault="00AA6365" w:rsidP="00433A97">
      <w:pPr>
        <w:ind w:left="2070"/>
        <w:jc w:val="both"/>
      </w:pPr>
      <w:r w:rsidRPr="00433A97">
        <w:rPr>
          <w:b/>
          <w:bCs/>
        </w:rPr>
        <w:t>d.</w:t>
      </w:r>
      <w:r w:rsidRPr="00AA6365">
        <w:t xml:space="preserve"> Test the localized version for linguistic accuracy and cultural relevance.</w:t>
      </w:r>
    </w:p>
    <w:p w14:paraId="3845C8E9" w14:textId="77777777" w:rsidR="00AA6365" w:rsidRPr="00087D05" w:rsidRDefault="00AA6365" w:rsidP="00087D05">
      <w:pPr>
        <w:pStyle w:val="ListParagraph"/>
        <w:numPr>
          <w:ilvl w:val="0"/>
          <w:numId w:val="19"/>
        </w:numPr>
        <w:rPr>
          <w:b/>
          <w:bCs/>
        </w:rPr>
      </w:pPr>
      <w:r w:rsidRPr="00087D05">
        <w:rPr>
          <w:b/>
          <w:bCs/>
        </w:rPr>
        <w:t>Benefits of Internationalization and Localization</w:t>
      </w:r>
    </w:p>
    <w:p w14:paraId="17A46441" w14:textId="18A6CC23" w:rsidR="001255F9" w:rsidRPr="001255F9" w:rsidRDefault="00AA6365" w:rsidP="001255F9">
      <w:pPr>
        <w:pStyle w:val="ListParagraph"/>
        <w:numPr>
          <w:ilvl w:val="1"/>
          <w:numId w:val="19"/>
        </w:numPr>
        <w:rPr>
          <w:b/>
          <w:bCs/>
        </w:rPr>
      </w:pPr>
      <w:r w:rsidRPr="001255F9">
        <w:rPr>
          <w:b/>
          <w:bCs/>
        </w:rPr>
        <w:t xml:space="preserve">Increased Market Reach </w:t>
      </w:r>
    </w:p>
    <w:p w14:paraId="68396F1B" w14:textId="7FE5380E" w:rsidR="00AA6365" w:rsidRPr="00AA6365" w:rsidRDefault="00AA6365" w:rsidP="001255F9">
      <w:pPr>
        <w:pStyle w:val="ListParagraph"/>
        <w:ind w:left="1554"/>
        <w:jc w:val="both"/>
      </w:pPr>
      <w:r w:rsidRPr="00AA6365">
        <w:t>By making products and content accessible to a global audience, internationalization and localization can significantly expand market reach, potentially leading to increased sales and revenue.</w:t>
      </w:r>
    </w:p>
    <w:p w14:paraId="20134FCB" w14:textId="1FE8E5C8" w:rsidR="001255F9" w:rsidRPr="001255F9" w:rsidRDefault="00AA6365" w:rsidP="001255F9">
      <w:pPr>
        <w:pStyle w:val="ListParagraph"/>
        <w:numPr>
          <w:ilvl w:val="1"/>
          <w:numId w:val="19"/>
        </w:numPr>
        <w:rPr>
          <w:b/>
          <w:bCs/>
        </w:rPr>
      </w:pPr>
      <w:r w:rsidRPr="001255F9">
        <w:rPr>
          <w:b/>
          <w:bCs/>
        </w:rPr>
        <w:t xml:space="preserve">Improved User Experience </w:t>
      </w:r>
    </w:p>
    <w:p w14:paraId="7E683E30" w14:textId="2932E1F5" w:rsidR="00AA6365" w:rsidRPr="00AA6365" w:rsidRDefault="00AA6365" w:rsidP="001255F9">
      <w:pPr>
        <w:pStyle w:val="ListParagraph"/>
        <w:ind w:left="1554"/>
        <w:jc w:val="both"/>
      </w:pPr>
      <w:r w:rsidRPr="00AA6365">
        <w:t>Localizing content and products creates a more user-friendly and engaging experience for customers in various regions, increasing customer satisfaction and loyalty.</w:t>
      </w:r>
    </w:p>
    <w:p w14:paraId="333CF750" w14:textId="44E88816" w:rsidR="001255F9" w:rsidRPr="001255F9" w:rsidRDefault="00AA6365" w:rsidP="001255F9">
      <w:pPr>
        <w:pStyle w:val="ListParagraph"/>
        <w:numPr>
          <w:ilvl w:val="1"/>
          <w:numId w:val="19"/>
        </w:numPr>
        <w:rPr>
          <w:b/>
          <w:bCs/>
        </w:rPr>
      </w:pPr>
      <w:r w:rsidRPr="001255F9">
        <w:rPr>
          <w:b/>
          <w:bCs/>
        </w:rPr>
        <w:t xml:space="preserve">Competitive Advantage </w:t>
      </w:r>
    </w:p>
    <w:p w14:paraId="0026C069" w14:textId="4C3BF543" w:rsidR="00AA6365" w:rsidRPr="00AA6365" w:rsidRDefault="00AA6365" w:rsidP="001255F9">
      <w:pPr>
        <w:pStyle w:val="ListParagraph"/>
        <w:ind w:left="1554"/>
        <w:jc w:val="both"/>
      </w:pPr>
      <w:r w:rsidRPr="00AA6365">
        <w:t>Companies that invest in internationalization and localization gain a competitive advantage by effectively reaching untapped markets and establishing a stronger global presence.</w:t>
      </w:r>
    </w:p>
    <w:p w14:paraId="275935DA" w14:textId="77777777" w:rsidR="00AA6365" w:rsidRPr="00087D05" w:rsidRDefault="00AA6365" w:rsidP="00087D05">
      <w:pPr>
        <w:pStyle w:val="ListParagraph"/>
        <w:numPr>
          <w:ilvl w:val="0"/>
          <w:numId w:val="19"/>
        </w:numPr>
        <w:rPr>
          <w:b/>
          <w:bCs/>
        </w:rPr>
      </w:pPr>
      <w:r w:rsidRPr="00087D05">
        <w:rPr>
          <w:b/>
          <w:bCs/>
        </w:rPr>
        <w:t>Challenges and Considerations</w:t>
      </w:r>
    </w:p>
    <w:p w14:paraId="7E858475" w14:textId="67BAB3FC" w:rsidR="00F41A65" w:rsidRPr="00F41A65" w:rsidRDefault="00F41A65" w:rsidP="001255F9">
      <w:pPr>
        <w:ind w:left="90" w:firstLine="1170"/>
        <w:rPr>
          <w:b/>
          <w:bCs/>
        </w:rPr>
      </w:pPr>
      <w:r>
        <w:rPr>
          <w:b/>
          <w:bCs/>
        </w:rPr>
        <w:t>4</w:t>
      </w:r>
      <w:r w:rsidR="00AA6365" w:rsidRPr="00F41A65">
        <w:rPr>
          <w:b/>
          <w:bCs/>
        </w:rPr>
        <w:t xml:space="preserve">.1. Cultural Sensitivity </w:t>
      </w:r>
    </w:p>
    <w:p w14:paraId="2473A7EA" w14:textId="525413B9" w:rsidR="00AA6365" w:rsidRPr="00AA6365" w:rsidRDefault="00AA6365" w:rsidP="001255F9">
      <w:pPr>
        <w:ind w:left="1800" w:hanging="90"/>
        <w:jc w:val="both"/>
      </w:pPr>
      <w:r w:rsidRPr="00AA6365">
        <w:t>Avoiding cultural insensitivity and misunderstandings is crucial when localizing content, as missteps can damage a company's reputation.</w:t>
      </w:r>
    </w:p>
    <w:p w14:paraId="62EBBB2C" w14:textId="26317B58" w:rsidR="00F41A65" w:rsidRPr="00F41A65" w:rsidRDefault="001255F9" w:rsidP="001255F9">
      <w:pPr>
        <w:ind w:firstLine="1170"/>
        <w:rPr>
          <w:b/>
          <w:bCs/>
        </w:rPr>
      </w:pPr>
      <w:r>
        <w:rPr>
          <w:b/>
          <w:bCs/>
        </w:rPr>
        <w:t xml:space="preserve">  </w:t>
      </w:r>
      <w:r w:rsidR="00F41A65">
        <w:rPr>
          <w:b/>
          <w:bCs/>
        </w:rPr>
        <w:t>4</w:t>
      </w:r>
      <w:r w:rsidR="00AA6365" w:rsidRPr="00F41A65">
        <w:rPr>
          <w:b/>
          <w:bCs/>
        </w:rPr>
        <w:t xml:space="preserve">.2. Cost and Resources </w:t>
      </w:r>
    </w:p>
    <w:p w14:paraId="03FD8CEF" w14:textId="63377E0E" w:rsidR="00AA6365" w:rsidRPr="00AA6365" w:rsidRDefault="00AA6365" w:rsidP="001255F9">
      <w:pPr>
        <w:ind w:left="1800"/>
        <w:jc w:val="both"/>
      </w:pPr>
      <w:r w:rsidRPr="00AA6365">
        <w:t>Internationalization and localization can be resource-intensive, involving translation costs, testing, and ongoing maintenance. Organizations should carefully budget for these expenses.</w:t>
      </w:r>
    </w:p>
    <w:p w14:paraId="0E8320AE" w14:textId="4CFB185E" w:rsidR="00F41A65" w:rsidRPr="00F41A65" w:rsidRDefault="001255F9" w:rsidP="001255F9">
      <w:pPr>
        <w:ind w:firstLine="1170"/>
        <w:rPr>
          <w:b/>
          <w:bCs/>
        </w:rPr>
      </w:pPr>
      <w:r>
        <w:rPr>
          <w:b/>
          <w:bCs/>
        </w:rPr>
        <w:t xml:space="preserve">  </w:t>
      </w:r>
      <w:r w:rsidR="00F41A65">
        <w:rPr>
          <w:b/>
          <w:bCs/>
        </w:rPr>
        <w:t>4</w:t>
      </w:r>
      <w:r w:rsidR="00AA6365" w:rsidRPr="00F41A65">
        <w:rPr>
          <w:b/>
          <w:bCs/>
        </w:rPr>
        <w:t xml:space="preserve">.3. Quality Control </w:t>
      </w:r>
    </w:p>
    <w:p w14:paraId="311466E5" w14:textId="087869E5" w:rsidR="00AA6365" w:rsidRPr="00AA6365" w:rsidRDefault="00AA6365" w:rsidP="001255F9">
      <w:pPr>
        <w:ind w:left="1800"/>
        <w:jc w:val="both"/>
      </w:pPr>
      <w:r w:rsidRPr="00AA6365">
        <w:t>Ensuring the quality and accuracy of translations and adaptations is a significant challenge, as poor localization can lead to user dissatisfaction.</w:t>
      </w:r>
    </w:p>
    <w:p w14:paraId="5481D706" w14:textId="77777777" w:rsidR="00AA6365" w:rsidRPr="00087D05" w:rsidRDefault="00AA6365" w:rsidP="00087D05">
      <w:pPr>
        <w:pStyle w:val="ListParagraph"/>
        <w:numPr>
          <w:ilvl w:val="0"/>
          <w:numId w:val="19"/>
        </w:numPr>
        <w:rPr>
          <w:b/>
          <w:bCs/>
        </w:rPr>
      </w:pPr>
      <w:r w:rsidRPr="00087D05">
        <w:rPr>
          <w:b/>
          <w:bCs/>
        </w:rPr>
        <w:t>Conclusion</w:t>
      </w:r>
    </w:p>
    <w:p w14:paraId="1422D0E8" w14:textId="77777777" w:rsidR="00AA6365" w:rsidRPr="00AA6365" w:rsidRDefault="00AA6365" w:rsidP="00087D05">
      <w:pPr>
        <w:ind w:left="720"/>
        <w:jc w:val="both"/>
      </w:pPr>
      <w:r w:rsidRPr="00AA6365">
        <w:t>In a globalized world, internationalization and localization are key strategies for businesses and organizations seeking to expand their reach and connect with diverse audiences. By following best practices and recognizing the importance of cultural sensitivity, companies can effectively bridge linguistic and cultural gaps, gaining a competitive edge in the international marketplace.</w:t>
      </w:r>
    </w:p>
    <w:p w14:paraId="016286E2" w14:textId="77777777" w:rsidR="00AA6365" w:rsidRPr="00AA6365" w:rsidRDefault="00AA6365" w:rsidP="00AA6365"/>
    <w:p w14:paraId="2330608B" w14:textId="77777777" w:rsidR="00FC1DEA" w:rsidRDefault="00FC1DEA">
      <w:pPr>
        <w:pStyle w:val="BodyText"/>
        <w:rPr>
          <w:b/>
          <w:sz w:val="26"/>
        </w:rPr>
      </w:pPr>
    </w:p>
    <w:p w14:paraId="2330608C" w14:textId="77777777" w:rsidR="00FC1DEA" w:rsidRDefault="00FC1DEA">
      <w:pPr>
        <w:pStyle w:val="BodyText"/>
        <w:rPr>
          <w:b/>
          <w:sz w:val="26"/>
        </w:rPr>
      </w:pPr>
    </w:p>
    <w:p w14:paraId="2330608E" w14:textId="77777777" w:rsidR="00FC1DEA" w:rsidRDefault="00FC1DEA">
      <w:pPr>
        <w:rPr>
          <w:sz w:val="24"/>
        </w:rPr>
        <w:sectPr w:rsidR="00FC1DEA">
          <w:pgSz w:w="12240" w:h="15840"/>
          <w:pgMar w:top="960" w:right="1220" w:bottom="900" w:left="1220" w:header="730" w:footer="717" w:gutter="0"/>
          <w:cols w:space="720"/>
        </w:sectPr>
      </w:pPr>
    </w:p>
    <w:p w14:paraId="2330608F" w14:textId="77777777" w:rsidR="00FC1DEA" w:rsidRDefault="00000000">
      <w:pPr>
        <w:pStyle w:val="BodyText"/>
        <w:ind w:left="215"/>
        <w:rPr>
          <w:sz w:val="20"/>
        </w:rPr>
      </w:pPr>
      <w:r>
        <w:lastRenderedPageBreak/>
        <w:pict w14:anchorId="233060B6">
          <v:shape id="_x0000_s2071" type="#_x0000_t202" style="position:absolute;left:0;text-align:left;margin-left:336.55pt;margin-top:36.5pt;width:18.5pt;height:12.25pt;z-index:-15844864;mso-position-horizontal-relative:page;mso-position-vertical-relative:page" filled="f" stroked="f">
            <v:textbox inset="0,0,0,0">
              <w:txbxContent>
                <w:p w14:paraId="233060D0" w14:textId="77777777" w:rsidR="00FC1DEA" w:rsidRDefault="00000000">
                  <w:pPr>
                    <w:spacing w:line="244" w:lineRule="exact"/>
                  </w:pPr>
                  <w:r>
                    <w:t>KJS</w:t>
                  </w:r>
                </w:p>
              </w:txbxContent>
            </v:textbox>
            <w10:wrap anchorx="page" anchory="page"/>
          </v:shape>
        </w:pict>
      </w:r>
      <w:r>
        <w:rPr>
          <w:sz w:val="20"/>
        </w:rPr>
      </w:r>
      <w:r>
        <w:rPr>
          <w:sz w:val="20"/>
        </w:rPr>
        <w:pict w14:anchorId="233060B8">
          <v:group id="_x0000_s2064" style="width:475.55pt;height:165.95pt;mso-position-horizontal-relative:char;mso-position-vertical-relative:line" coordsize="9511,3319">
            <v:shape id="_x0000_s2070" type="#_x0000_t75" style="position:absolute;left:3660;top:97;width:2034;height:2997">
              <v:imagedata r:id="rId7" o:title=""/>
            </v:shape>
            <v:shape id="_x0000_s2069" type="#_x0000_t75" style="position:absolute;left:3593;width:2165;height:3195">
              <v:imagedata r:id="rId8" o:title=""/>
            </v:shape>
            <v:line id="_x0000_s2068" style="position:absolute" from="0,1986" to="8640,1986" strokecolor="#444" strokeweight=".48pt"/>
            <v:shape id="_x0000_s2067" style="position:absolute;left:230;top:2766;width:9280;height:552" coordorigin="231,2767" coordsize="9280,552" path="m9511,2767r-9280,l231,3043r,276l9511,3319r,-276l9511,2767xe" stroked="f">
              <v:path arrowok="t"/>
            </v:shape>
            <v:shape id="_x0000_s2066" type="#_x0000_t202" style="position:absolute;left:5660;top:380;width:3722;height:245" filled="f" stroked="f">
              <v:textbox inset="0,0,0,0">
                <w:txbxContent>
                  <w:p w14:paraId="233060D1" w14:textId="77777777" w:rsidR="00FC1DEA" w:rsidRDefault="00000000">
                    <w:pPr>
                      <w:spacing w:line="244" w:lineRule="exact"/>
                    </w:pPr>
                    <w:r>
                      <w:t>CE/IT/TYBTECH/SEMV/WP-II/2023-24</w:t>
                    </w:r>
                  </w:p>
                </w:txbxContent>
              </v:textbox>
            </v:shape>
            <v:shape id="_x0000_s2065" type="#_x0000_t202" style="position:absolute;top:2245;width:9122;height:1066" filled="f" stroked="f">
              <v:textbox inset="0,0,0,0">
                <w:txbxContent>
                  <w:p w14:paraId="233060D2" w14:textId="77777777" w:rsidR="00FC1DEA" w:rsidRDefault="00000000">
                    <w:pPr>
                      <w:spacing w:line="311" w:lineRule="exact"/>
                      <w:rPr>
                        <w:b/>
                        <w:sz w:val="28"/>
                      </w:rPr>
                    </w:pPr>
                    <w:r>
                      <w:rPr>
                        <w:b/>
                        <w:sz w:val="28"/>
                        <w:u w:val="thick"/>
                      </w:rPr>
                      <w:t>Questions:-</w:t>
                    </w:r>
                  </w:p>
                  <w:p w14:paraId="233060D3" w14:textId="77777777" w:rsidR="00FC1DEA" w:rsidRDefault="00000000">
                    <w:pPr>
                      <w:numPr>
                        <w:ilvl w:val="0"/>
                        <w:numId w:val="3"/>
                      </w:numPr>
                      <w:tabs>
                        <w:tab w:val="left" w:pos="620"/>
                      </w:tabs>
                      <w:spacing w:before="202"/>
                      <w:ind w:hanging="361"/>
                      <w:rPr>
                        <w:sz w:val="24"/>
                      </w:rPr>
                    </w:pPr>
                    <w:r>
                      <w:rPr>
                        <w:color w:val="1F2023"/>
                        <w:sz w:val="24"/>
                      </w:rPr>
                      <w:t>What</w:t>
                    </w:r>
                    <w:r>
                      <w:rPr>
                        <w:color w:val="1F2023"/>
                        <w:spacing w:val="-2"/>
                        <w:sz w:val="24"/>
                      </w:rPr>
                      <w:t xml:space="preserve"> </w:t>
                    </w:r>
                    <w:r>
                      <w:rPr>
                        <w:color w:val="1F2023"/>
                        <w:sz w:val="24"/>
                      </w:rPr>
                      <w:t>is</w:t>
                    </w:r>
                    <w:r>
                      <w:rPr>
                        <w:color w:val="1F2023"/>
                        <w:spacing w:val="-2"/>
                        <w:sz w:val="24"/>
                      </w:rPr>
                      <w:t xml:space="preserve"> </w:t>
                    </w:r>
                    <w:r>
                      <w:rPr>
                        <w:color w:val="1F2023"/>
                        <w:sz w:val="24"/>
                      </w:rPr>
                      <w:t>the</w:t>
                    </w:r>
                    <w:r>
                      <w:rPr>
                        <w:color w:val="1F2023"/>
                        <w:spacing w:val="-2"/>
                        <w:sz w:val="24"/>
                      </w:rPr>
                      <w:t xml:space="preserve"> </w:t>
                    </w:r>
                    <w:r>
                      <w:rPr>
                        <w:color w:val="1F2023"/>
                        <w:sz w:val="24"/>
                      </w:rPr>
                      <w:t>difference</w:t>
                    </w:r>
                    <w:r>
                      <w:rPr>
                        <w:color w:val="1F2023"/>
                        <w:spacing w:val="-2"/>
                        <w:sz w:val="24"/>
                      </w:rPr>
                      <w:t xml:space="preserve"> </w:t>
                    </w:r>
                    <w:r>
                      <w:rPr>
                        <w:color w:val="1F2023"/>
                        <w:sz w:val="24"/>
                      </w:rPr>
                      <w:t>between</w:t>
                    </w:r>
                    <w:r>
                      <w:rPr>
                        <w:color w:val="1F2023"/>
                        <w:spacing w:val="-2"/>
                        <w:sz w:val="24"/>
                      </w:rPr>
                      <w:t xml:space="preserve"> </w:t>
                    </w:r>
                    <w:r>
                      <w:rPr>
                        <w:color w:val="1F2023"/>
                        <w:sz w:val="24"/>
                      </w:rPr>
                      <w:t>internationalization</w:t>
                    </w:r>
                    <w:r>
                      <w:rPr>
                        <w:color w:val="1F2023"/>
                        <w:spacing w:val="-2"/>
                        <w:sz w:val="24"/>
                      </w:rPr>
                      <w:t xml:space="preserve"> </w:t>
                    </w:r>
                    <w:r>
                      <w:rPr>
                        <w:color w:val="1F2023"/>
                        <w:sz w:val="24"/>
                      </w:rPr>
                      <w:t>and</w:t>
                    </w:r>
                    <w:r>
                      <w:rPr>
                        <w:color w:val="1F2023"/>
                        <w:spacing w:val="-1"/>
                        <w:sz w:val="24"/>
                      </w:rPr>
                      <w:t xml:space="preserve"> </w:t>
                    </w:r>
                    <w:r>
                      <w:rPr>
                        <w:color w:val="1F2023"/>
                        <w:sz w:val="24"/>
                      </w:rPr>
                      <w:t>localization</w:t>
                    </w:r>
                    <w:r>
                      <w:rPr>
                        <w:color w:val="1F2023"/>
                        <w:spacing w:val="-2"/>
                        <w:sz w:val="24"/>
                      </w:rPr>
                      <w:t xml:space="preserve"> </w:t>
                    </w:r>
                    <w:r>
                      <w:rPr>
                        <w:color w:val="1F2023"/>
                        <w:sz w:val="24"/>
                      </w:rPr>
                      <w:t>in</w:t>
                    </w:r>
                    <w:r>
                      <w:rPr>
                        <w:color w:val="1F2023"/>
                        <w:spacing w:val="-2"/>
                        <w:sz w:val="24"/>
                      </w:rPr>
                      <w:t xml:space="preserve"> </w:t>
                    </w:r>
                    <w:r>
                      <w:rPr>
                        <w:color w:val="1F2023"/>
                        <w:sz w:val="24"/>
                      </w:rPr>
                      <w:t>Web</w:t>
                    </w:r>
                    <w:r>
                      <w:rPr>
                        <w:color w:val="1F2023"/>
                        <w:spacing w:val="-2"/>
                        <w:sz w:val="24"/>
                      </w:rPr>
                      <w:t xml:space="preserve"> </w:t>
                    </w:r>
                    <w:r>
                      <w:rPr>
                        <w:color w:val="1F2023"/>
                        <w:sz w:val="24"/>
                      </w:rPr>
                      <w:t>application?</w:t>
                    </w:r>
                  </w:p>
                  <w:p w14:paraId="233060D4" w14:textId="77777777" w:rsidR="00FC1DEA" w:rsidRDefault="00000000">
                    <w:pPr>
                      <w:numPr>
                        <w:ilvl w:val="0"/>
                        <w:numId w:val="3"/>
                      </w:numPr>
                      <w:tabs>
                        <w:tab w:val="left" w:pos="620"/>
                      </w:tabs>
                      <w:ind w:hanging="361"/>
                      <w:rPr>
                        <w:sz w:val="24"/>
                      </w:rPr>
                    </w:pPr>
                    <w:r>
                      <w:rPr>
                        <w:color w:val="1F2023"/>
                        <w:sz w:val="24"/>
                      </w:rPr>
                      <w:t>When</w:t>
                    </w:r>
                    <w:r>
                      <w:rPr>
                        <w:color w:val="1F2023"/>
                        <w:spacing w:val="-2"/>
                        <w:sz w:val="24"/>
                      </w:rPr>
                      <w:t xml:space="preserve"> </w:t>
                    </w:r>
                    <w:r>
                      <w:rPr>
                        <w:color w:val="1F2023"/>
                        <w:sz w:val="24"/>
                      </w:rPr>
                      <w:t>should</w:t>
                    </w:r>
                    <w:r>
                      <w:rPr>
                        <w:color w:val="1F2023"/>
                        <w:spacing w:val="1"/>
                        <w:sz w:val="24"/>
                      </w:rPr>
                      <w:t xml:space="preserve"> </w:t>
                    </w:r>
                    <w:r>
                      <w:rPr>
                        <w:color w:val="1F2023"/>
                        <w:sz w:val="24"/>
                      </w:rPr>
                      <w:t>I</w:t>
                    </w:r>
                    <w:r>
                      <w:rPr>
                        <w:color w:val="1F2023"/>
                        <w:spacing w:val="-8"/>
                        <w:sz w:val="24"/>
                      </w:rPr>
                      <w:t xml:space="preserve"> </w:t>
                    </w:r>
                    <w:r>
                      <w:rPr>
                        <w:color w:val="1F2023"/>
                        <w:sz w:val="24"/>
                      </w:rPr>
                      <w:t>use</w:t>
                    </w:r>
                    <w:r>
                      <w:rPr>
                        <w:color w:val="1F2023"/>
                        <w:spacing w:val="-1"/>
                        <w:sz w:val="24"/>
                      </w:rPr>
                      <w:t xml:space="preserve"> </w:t>
                    </w:r>
                    <w:r>
                      <w:rPr>
                        <w:color w:val="1F2023"/>
                        <w:sz w:val="24"/>
                      </w:rPr>
                      <w:t>internationalization</w:t>
                    </w:r>
                    <w:r>
                      <w:rPr>
                        <w:color w:val="1F2023"/>
                        <w:spacing w:val="1"/>
                        <w:sz w:val="24"/>
                      </w:rPr>
                      <w:t xml:space="preserve"> </w:t>
                    </w:r>
                    <w:r>
                      <w:rPr>
                        <w:color w:val="1F2023"/>
                        <w:sz w:val="24"/>
                      </w:rPr>
                      <w:t>vs.</w:t>
                    </w:r>
                    <w:r>
                      <w:rPr>
                        <w:color w:val="1F2023"/>
                        <w:spacing w:val="-2"/>
                        <w:sz w:val="24"/>
                      </w:rPr>
                      <w:t xml:space="preserve"> </w:t>
                    </w:r>
                    <w:r>
                      <w:rPr>
                        <w:color w:val="1F2023"/>
                        <w:sz w:val="24"/>
                      </w:rPr>
                      <w:t>localization?</w:t>
                    </w:r>
                  </w:p>
                </w:txbxContent>
              </v:textbox>
            </v:shape>
            <w10:anchorlock/>
          </v:group>
        </w:pict>
      </w:r>
    </w:p>
    <w:p w14:paraId="39FF6374" w14:textId="77777777" w:rsidR="00FC1DEA" w:rsidRDefault="00FC1DEA">
      <w:pPr>
        <w:rPr>
          <w:sz w:val="20"/>
          <w:szCs w:val="24"/>
        </w:rPr>
      </w:pPr>
    </w:p>
    <w:p w14:paraId="7D4A2791" w14:textId="77777777" w:rsidR="008C654A" w:rsidRPr="008C654A" w:rsidRDefault="008C654A" w:rsidP="008C654A">
      <w:pPr>
        <w:rPr>
          <w:sz w:val="20"/>
        </w:rPr>
      </w:pPr>
    </w:p>
    <w:p w14:paraId="575D0409" w14:textId="77777777" w:rsidR="008C654A" w:rsidRPr="008C654A" w:rsidRDefault="008C654A" w:rsidP="008C654A">
      <w:pPr>
        <w:rPr>
          <w:sz w:val="20"/>
        </w:rPr>
      </w:pPr>
    </w:p>
    <w:p w14:paraId="1FAA7E20" w14:textId="77777777" w:rsidR="00976BA8" w:rsidRDefault="008C654A" w:rsidP="008C654A">
      <w:pPr>
        <w:tabs>
          <w:tab w:val="left" w:pos="8945"/>
        </w:tabs>
        <w:rPr>
          <w:b/>
          <w:bCs/>
          <w:sz w:val="20"/>
          <w:szCs w:val="24"/>
        </w:rPr>
      </w:pPr>
      <w:r w:rsidRPr="008C654A">
        <w:rPr>
          <w:b/>
          <w:bCs/>
          <w:sz w:val="20"/>
          <w:szCs w:val="24"/>
        </w:rPr>
        <w:t>Ans 1:</w:t>
      </w:r>
      <w:r w:rsidR="00976BA8">
        <w:rPr>
          <w:b/>
          <w:bCs/>
          <w:sz w:val="20"/>
          <w:szCs w:val="24"/>
        </w:rPr>
        <w:t xml:space="preserve">  </w:t>
      </w:r>
    </w:p>
    <w:p w14:paraId="56A7126B" w14:textId="77777777" w:rsidR="00976BA8" w:rsidRPr="008C654A" w:rsidRDefault="00976BA8" w:rsidP="008C654A">
      <w:pPr>
        <w:tabs>
          <w:tab w:val="left" w:pos="8945"/>
        </w:tabs>
        <w:rPr>
          <w:b/>
          <w:bCs/>
          <w:sz w:val="20"/>
          <w:szCs w:val="24"/>
        </w:rPr>
      </w:pPr>
    </w:p>
    <w:tbl>
      <w:tblPr>
        <w:tblStyle w:val="TableGrid"/>
        <w:tblW w:w="9795" w:type="dxa"/>
        <w:tblLook w:val="04A0" w:firstRow="1" w:lastRow="0" w:firstColumn="1" w:lastColumn="0" w:noHBand="0" w:noVBand="1"/>
      </w:tblPr>
      <w:tblGrid>
        <w:gridCol w:w="1810"/>
        <w:gridCol w:w="4052"/>
        <w:gridCol w:w="3933"/>
      </w:tblGrid>
      <w:tr w:rsidR="00976BA8" w:rsidRPr="00976BA8" w14:paraId="6B5BE798" w14:textId="77777777" w:rsidTr="00976BA8">
        <w:tc>
          <w:tcPr>
            <w:tcW w:w="0" w:type="auto"/>
            <w:hideMark/>
          </w:tcPr>
          <w:p w14:paraId="6AB557C1" w14:textId="77777777" w:rsidR="00976BA8" w:rsidRPr="00976BA8" w:rsidRDefault="00976BA8" w:rsidP="00976BA8">
            <w:pPr>
              <w:rPr>
                <w:b/>
                <w:bCs/>
              </w:rPr>
            </w:pPr>
            <w:r w:rsidRPr="00976BA8">
              <w:rPr>
                <w:b/>
                <w:bCs/>
              </w:rPr>
              <w:t>Aspect</w:t>
            </w:r>
          </w:p>
        </w:tc>
        <w:tc>
          <w:tcPr>
            <w:tcW w:w="0" w:type="auto"/>
            <w:hideMark/>
          </w:tcPr>
          <w:p w14:paraId="49F487EA" w14:textId="6C3DE7E0" w:rsidR="00976BA8" w:rsidRPr="00976BA8" w:rsidRDefault="00976BA8" w:rsidP="00976BA8">
            <w:pPr>
              <w:rPr>
                <w:b/>
                <w:bCs/>
              </w:rPr>
            </w:pPr>
            <w:r w:rsidRPr="00976BA8">
              <w:rPr>
                <w:b/>
                <w:bCs/>
              </w:rPr>
              <w:t xml:space="preserve">Internationalization </w:t>
            </w:r>
          </w:p>
        </w:tc>
        <w:tc>
          <w:tcPr>
            <w:tcW w:w="0" w:type="auto"/>
            <w:hideMark/>
          </w:tcPr>
          <w:p w14:paraId="450EFF10" w14:textId="5C8EC3BF" w:rsidR="00976BA8" w:rsidRPr="00976BA8" w:rsidRDefault="00976BA8" w:rsidP="00976BA8">
            <w:pPr>
              <w:rPr>
                <w:b/>
                <w:bCs/>
              </w:rPr>
            </w:pPr>
            <w:r w:rsidRPr="00976BA8">
              <w:rPr>
                <w:b/>
                <w:bCs/>
              </w:rPr>
              <w:t xml:space="preserve">Localization </w:t>
            </w:r>
          </w:p>
        </w:tc>
      </w:tr>
      <w:tr w:rsidR="00976BA8" w:rsidRPr="00976BA8" w14:paraId="44611064" w14:textId="77777777" w:rsidTr="00976BA8">
        <w:tc>
          <w:tcPr>
            <w:tcW w:w="0" w:type="auto"/>
            <w:hideMark/>
          </w:tcPr>
          <w:p w14:paraId="3FD0A9CE" w14:textId="77777777" w:rsidR="00976BA8" w:rsidRPr="00976BA8" w:rsidRDefault="00976BA8" w:rsidP="00976BA8">
            <w:pPr>
              <w:rPr>
                <w:b/>
                <w:bCs/>
              </w:rPr>
            </w:pPr>
            <w:r w:rsidRPr="00976BA8">
              <w:rPr>
                <w:b/>
                <w:bCs/>
              </w:rPr>
              <w:t>Definition</w:t>
            </w:r>
          </w:p>
        </w:tc>
        <w:tc>
          <w:tcPr>
            <w:tcW w:w="0" w:type="auto"/>
            <w:hideMark/>
          </w:tcPr>
          <w:p w14:paraId="430F19C7" w14:textId="77777777" w:rsidR="00976BA8" w:rsidRPr="00976BA8" w:rsidRDefault="00976BA8" w:rsidP="00976BA8">
            <w:pPr>
              <w:pStyle w:val="ListParagraph"/>
              <w:numPr>
                <w:ilvl w:val="0"/>
                <w:numId w:val="4"/>
              </w:numPr>
            </w:pPr>
            <w:r w:rsidRPr="00976BA8">
              <w:t>Designing and developing a web application to be adaptable to different languages and cultures without changing the source code.</w:t>
            </w:r>
          </w:p>
        </w:tc>
        <w:tc>
          <w:tcPr>
            <w:tcW w:w="0" w:type="auto"/>
            <w:hideMark/>
          </w:tcPr>
          <w:p w14:paraId="355CCE3F" w14:textId="77777777" w:rsidR="00976BA8" w:rsidRPr="00976BA8" w:rsidRDefault="00976BA8" w:rsidP="00976BA8">
            <w:pPr>
              <w:pStyle w:val="ListParagraph"/>
              <w:numPr>
                <w:ilvl w:val="0"/>
                <w:numId w:val="4"/>
              </w:numPr>
            </w:pPr>
            <w:r w:rsidRPr="00976BA8">
              <w:t>Adapting a web application to a specific language or region by providing translated content and culture-specific formats.</w:t>
            </w:r>
          </w:p>
        </w:tc>
      </w:tr>
      <w:tr w:rsidR="00976BA8" w:rsidRPr="00976BA8" w14:paraId="4713761C" w14:textId="77777777" w:rsidTr="00976BA8">
        <w:tc>
          <w:tcPr>
            <w:tcW w:w="0" w:type="auto"/>
            <w:hideMark/>
          </w:tcPr>
          <w:p w14:paraId="5ABEAD6F" w14:textId="77777777" w:rsidR="00976BA8" w:rsidRPr="00976BA8" w:rsidRDefault="00976BA8" w:rsidP="00976BA8">
            <w:pPr>
              <w:rPr>
                <w:b/>
                <w:bCs/>
              </w:rPr>
            </w:pPr>
            <w:r w:rsidRPr="00976BA8">
              <w:rPr>
                <w:b/>
                <w:bCs/>
              </w:rPr>
              <w:t>Focus</w:t>
            </w:r>
          </w:p>
        </w:tc>
        <w:tc>
          <w:tcPr>
            <w:tcW w:w="0" w:type="auto"/>
            <w:hideMark/>
          </w:tcPr>
          <w:p w14:paraId="601064BF" w14:textId="77777777" w:rsidR="00976BA8" w:rsidRPr="00976BA8" w:rsidRDefault="00976BA8" w:rsidP="00976BA8">
            <w:pPr>
              <w:pStyle w:val="ListParagraph"/>
              <w:numPr>
                <w:ilvl w:val="0"/>
                <w:numId w:val="4"/>
              </w:numPr>
            </w:pPr>
            <w:r w:rsidRPr="00976BA8">
              <w:t>General, making the application ready for multiple languages and regions.</w:t>
            </w:r>
          </w:p>
        </w:tc>
        <w:tc>
          <w:tcPr>
            <w:tcW w:w="0" w:type="auto"/>
            <w:hideMark/>
          </w:tcPr>
          <w:p w14:paraId="6FF5E307" w14:textId="77777777" w:rsidR="00976BA8" w:rsidRPr="00976BA8" w:rsidRDefault="00976BA8" w:rsidP="00976BA8">
            <w:pPr>
              <w:pStyle w:val="ListParagraph"/>
              <w:numPr>
                <w:ilvl w:val="0"/>
                <w:numId w:val="4"/>
              </w:numPr>
            </w:pPr>
            <w:r w:rsidRPr="00976BA8">
              <w:t>Specific, tailoring the application to a particular language or region.</w:t>
            </w:r>
          </w:p>
        </w:tc>
      </w:tr>
      <w:tr w:rsidR="00976BA8" w:rsidRPr="00976BA8" w14:paraId="0D97E9AE" w14:textId="77777777" w:rsidTr="00976BA8">
        <w:tc>
          <w:tcPr>
            <w:tcW w:w="0" w:type="auto"/>
            <w:hideMark/>
          </w:tcPr>
          <w:p w14:paraId="50A6DFAC" w14:textId="77777777" w:rsidR="00976BA8" w:rsidRPr="00976BA8" w:rsidRDefault="00976BA8" w:rsidP="00976BA8">
            <w:pPr>
              <w:rPr>
                <w:b/>
                <w:bCs/>
              </w:rPr>
            </w:pPr>
            <w:r w:rsidRPr="00976BA8">
              <w:rPr>
                <w:b/>
                <w:bCs/>
              </w:rPr>
              <w:t>Scope</w:t>
            </w:r>
          </w:p>
        </w:tc>
        <w:tc>
          <w:tcPr>
            <w:tcW w:w="0" w:type="auto"/>
            <w:hideMark/>
          </w:tcPr>
          <w:p w14:paraId="2CDF989C" w14:textId="77777777" w:rsidR="00976BA8" w:rsidRPr="00976BA8" w:rsidRDefault="00976BA8" w:rsidP="00976BA8">
            <w:pPr>
              <w:pStyle w:val="ListParagraph"/>
              <w:numPr>
                <w:ilvl w:val="0"/>
                <w:numId w:val="4"/>
              </w:numPr>
            </w:pPr>
            <w:r w:rsidRPr="00976BA8">
              <w:t>Global, covering all aspects of the application that might vary between languages/cultures.</w:t>
            </w:r>
          </w:p>
        </w:tc>
        <w:tc>
          <w:tcPr>
            <w:tcW w:w="0" w:type="auto"/>
            <w:hideMark/>
          </w:tcPr>
          <w:p w14:paraId="18EE6B52" w14:textId="77777777" w:rsidR="00976BA8" w:rsidRPr="00976BA8" w:rsidRDefault="00976BA8" w:rsidP="00976BA8">
            <w:pPr>
              <w:pStyle w:val="ListParagraph"/>
              <w:numPr>
                <w:ilvl w:val="0"/>
                <w:numId w:val="4"/>
              </w:numPr>
            </w:pPr>
            <w:r w:rsidRPr="00976BA8">
              <w:t>Local, addressing only the specific language and culture-related components.</w:t>
            </w:r>
          </w:p>
        </w:tc>
      </w:tr>
      <w:tr w:rsidR="00976BA8" w:rsidRPr="00976BA8" w14:paraId="7FE51543" w14:textId="77777777" w:rsidTr="00976BA8">
        <w:tc>
          <w:tcPr>
            <w:tcW w:w="0" w:type="auto"/>
            <w:hideMark/>
          </w:tcPr>
          <w:p w14:paraId="17EC773A" w14:textId="77777777" w:rsidR="00976BA8" w:rsidRPr="00976BA8" w:rsidRDefault="00976BA8" w:rsidP="00976BA8">
            <w:pPr>
              <w:rPr>
                <w:b/>
                <w:bCs/>
              </w:rPr>
            </w:pPr>
            <w:r w:rsidRPr="00976BA8">
              <w:rPr>
                <w:b/>
                <w:bCs/>
              </w:rPr>
              <w:t>Primary Goal</w:t>
            </w:r>
          </w:p>
        </w:tc>
        <w:tc>
          <w:tcPr>
            <w:tcW w:w="0" w:type="auto"/>
            <w:hideMark/>
          </w:tcPr>
          <w:p w14:paraId="65A6BCB1" w14:textId="77777777" w:rsidR="00976BA8" w:rsidRPr="00976BA8" w:rsidRDefault="00976BA8" w:rsidP="00976BA8">
            <w:pPr>
              <w:pStyle w:val="ListParagraph"/>
              <w:numPr>
                <w:ilvl w:val="0"/>
                <w:numId w:val="4"/>
              </w:numPr>
            </w:pPr>
            <w:r w:rsidRPr="00976BA8">
              <w:t>To separate content and code, making it possible to switch between languages and regions without code modifications.</w:t>
            </w:r>
          </w:p>
        </w:tc>
        <w:tc>
          <w:tcPr>
            <w:tcW w:w="0" w:type="auto"/>
            <w:hideMark/>
          </w:tcPr>
          <w:p w14:paraId="48A1BD39" w14:textId="77777777" w:rsidR="00976BA8" w:rsidRPr="00976BA8" w:rsidRDefault="00976BA8" w:rsidP="00976BA8">
            <w:pPr>
              <w:pStyle w:val="ListParagraph"/>
              <w:numPr>
                <w:ilvl w:val="0"/>
                <w:numId w:val="4"/>
              </w:numPr>
            </w:pPr>
            <w:r w:rsidRPr="00976BA8">
              <w:t>To provide a localized experience for users in a specific language or region.</w:t>
            </w:r>
          </w:p>
        </w:tc>
      </w:tr>
      <w:tr w:rsidR="00976BA8" w:rsidRPr="00976BA8" w14:paraId="6344C2E4" w14:textId="77777777" w:rsidTr="00976BA8">
        <w:tc>
          <w:tcPr>
            <w:tcW w:w="0" w:type="auto"/>
            <w:hideMark/>
          </w:tcPr>
          <w:p w14:paraId="126D9837" w14:textId="77777777" w:rsidR="00976BA8" w:rsidRPr="00976BA8" w:rsidRDefault="00976BA8" w:rsidP="00976BA8">
            <w:pPr>
              <w:rPr>
                <w:b/>
                <w:bCs/>
              </w:rPr>
            </w:pPr>
            <w:r w:rsidRPr="00976BA8">
              <w:rPr>
                <w:b/>
                <w:bCs/>
              </w:rPr>
              <w:t>Components Affected</w:t>
            </w:r>
          </w:p>
        </w:tc>
        <w:tc>
          <w:tcPr>
            <w:tcW w:w="0" w:type="auto"/>
            <w:hideMark/>
          </w:tcPr>
          <w:p w14:paraId="1175269D" w14:textId="77777777" w:rsidR="00976BA8" w:rsidRPr="00976BA8" w:rsidRDefault="00976BA8" w:rsidP="00976BA8">
            <w:pPr>
              <w:pStyle w:val="ListParagraph"/>
              <w:numPr>
                <w:ilvl w:val="0"/>
                <w:numId w:val="4"/>
              </w:numPr>
            </w:pPr>
            <w:r w:rsidRPr="00976BA8">
              <w:t>Mainly code structure and architecture, enabling language and culture-specific content to be loaded dynamically.</w:t>
            </w:r>
          </w:p>
        </w:tc>
        <w:tc>
          <w:tcPr>
            <w:tcW w:w="0" w:type="auto"/>
            <w:hideMark/>
          </w:tcPr>
          <w:p w14:paraId="56570417" w14:textId="77777777" w:rsidR="00976BA8" w:rsidRPr="00976BA8" w:rsidRDefault="00976BA8" w:rsidP="00976BA8">
            <w:pPr>
              <w:pStyle w:val="ListParagraph"/>
              <w:numPr>
                <w:ilvl w:val="0"/>
                <w:numId w:val="4"/>
              </w:numPr>
            </w:pPr>
            <w:r w:rsidRPr="00976BA8">
              <w:t>Content, such as text, images, dates, numbers, currency, and other culture-specific elements.</w:t>
            </w:r>
          </w:p>
        </w:tc>
      </w:tr>
      <w:tr w:rsidR="00976BA8" w:rsidRPr="00976BA8" w14:paraId="12A79ECE" w14:textId="77777777" w:rsidTr="00976BA8">
        <w:tc>
          <w:tcPr>
            <w:tcW w:w="0" w:type="auto"/>
            <w:hideMark/>
          </w:tcPr>
          <w:p w14:paraId="5FF58B2E" w14:textId="77777777" w:rsidR="00976BA8" w:rsidRPr="00976BA8" w:rsidRDefault="00976BA8" w:rsidP="00976BA8">
            <w:pPr>
              <w:rPr>
                <w:b/>
                <w:bCs/>
              </w:rPr>
            </w:pPr>
            <w:r w:rsidRPr="00976BA8">
              <w:rPr>
                <w:b/>
                <w:bCs/>
              </w:rPr>
              <w:t>Tools</w:t>
            </w:r>
          </w:p>
        </w:tc>
        <w:tc>
          <w:tcPr>
            <w:tcW w:w="0" w:type="auto"/>
            <w:hideMark/>
          </w:tcPr>
          <w:p w14:paraId="69E94231" w14:textId="77777777" w:rsidR="00976BA8" w:rsidRPr="00976BA8" w:rsidRDefault="00976BA8" w:rsidP="00976BA8">
            <w:pPr>
              <w:pStyle w:val="ListParagraph"/>
              <w:numPr>
                <w:ilvl w:val="0"/>
                <w:numId w:val="4"/>
              </w:numPr>
            </w:pPr>
            <w:r w:rsidRPr="00976BA8">
              <w:t>Language files, resource bundles, and libraries for handling content and formats.</w:t>
            </w:r>
          </w:p>
        </w:tc>
        <w:tc>
          <w:tcPr>
            <w:tcW w:w="0" w:type="auto"/>
            <w:hideMark/>
          </w:tcPr>
          <w:p w14:paraId="349D53E1" w14:textId="77777777" w:rsidR="00976BA8" w:rsidRPr="00976BA8" w:rsidRDefault="00976BA8" w:rsidP="00976BA8">
            <w:pPr>
              <w:pStyle w:val="ListParagraph"/>
              <w:numPr>
                <w:ilvl w:val="0"/>
                <w:numId w:val="4"/>
              </w:numPr>
            </w:pPr>
            <w:r w:rsidRPr="00976BA8">
              <w:t>Translation files, date/time formatting, number formatting, and locale settings.</w:t>
            </w:r>
          </w:p>
        </w:tc>
      </w:tr>
      <w:tr w:rsidR="00976BA8" w:rsidRPr="00976BA8" w14:paraId="2AE42498" w14:textId="77777777" w:rsidTr="00976BA8">
        <w:tc>
          <w:tcPr>
            <w:tcW w:w="0" w:type="auto"/>
            <w:hideMark/>
          </w:tcPr>
          <w:p w14:paraId="438403ED" w14:textId="77777777" w:rsidR="00976BA8" w:rsidRPr="00976BA8" w:rsidRDefault="00976BA8" w:rsidP="00976BA8">
            <w:pPr>
              <w:rPr>
                <w:b/>
                <w:bCs/>
              </w:rPr>
            </w:pPr>
            <w:r w:rsidRPr="00976BA8">
              <w:rPr>
                <w:b/>
                <w:bCs/>
              </w:rPr>
              <w:t>Implementation</w:t>
            </w:r>
          </w:p>
        </w:tc>
        <w:tc>
          <w:tcPr>
            <w:tcW w:w="0" w:type="auto"/>
            <w:hideMark/>
          </w:tcPr>
          <w:p w14:paraId="3A9772B1" w14:textId="77777777" w:rsidR="00976BA8" w:rsidRPr="00976BA8" w:rsidRDefault="00976BA8" w:rsidP="00976BA8">
            <w:pPr>
              <w:pStyle w:val="ListParagraph"/>
              <w:numPr>
                <w:ilvl w:val="0"/>
                <w:numId w:val="4"/>
              </w:numPr>
            </w:pPr>
            <w:r w:rsidRPr="00976BA8">
              <w:t>Implement i18n once at the application's core, then l10n is done for each language/region separately.</w:t>
            </w:r>
          </w:p>
        </w:tc>
        <w:tc>
          <w:tcPr>
            <w:tcW w:w="0" w:type="auto"/>
            <w:hideMark/>
          </w:tcPr>
          <w:p w14:paraId="5F17B0BD" w14:textId="77777777" w:rsidR="00976BA8" w:rsidRPr="00976BA8" w:rsidRDefault="00976BA8" w:rsidP="00976BA8">
            <w:pPr>
              <w:pStyle w:val="ListParagraph"/>
              <w:numPr>
                <w:ilvl w:val="0"/>
                <w:numId w:val="4"/>
              </w:numPr>
            </w:pPr>
            <w:r w:rsidRPr="00976BA8">
              <w:t>Implement l10n separately for each language or region, after i18n has been established.</w:t>
            </w:r>
          </w:p>
        </w:tc>
      </w:tr>
      <w:tr w:rsidR="00976BA8" w:rsidRPr="00976BA8" w14:paraId="07E1EF0E" w14:textId="77777777" w:rsidTr="00976BA8">
        <w:tc>
          <w:tcPr>
            <w:tcW w:w="0" w:type="auto"/>
            <w:hideMark/>
          </w:tcPr>
          <w:p w14:paraId="0D5C9E35" w14:textId="77777777" w:rsidR="00976BA8" w:rsidRPr="00976BA8" w:rsidRDefault="00976BA8" w:rsidP="00976BA8">
            <w:pPr>
              <w:rPr>
                <w:b/>
                <w:bCs/>
              </w:rPr>
            </w:pPr>
            <w:r w:rsidRPr="00976BA8">
              <w:rPr>
                <w:b/>
                <w:bCs/>
              </w:rPr>
              <w:t>Example</w:t>
            </w:r>
          </w:p>
        </w:tc>
        <w:tc>
          <w:tcPr>
            <w:tcW w:w="0" w:type="auto"/>
            <w:hideMark/>
          </w:tcPr>
          <w:p w14:paraId="352E1991" w14:textId="77777777" w:rsidR="00976BA8" w:rsidRPr="00976BA8" w:rsidRDefault="00976BA8" w:rsidP="00976BA8">
            <w:pPr>
              <w:pStyle w:val="ListParagraph"/>
              <w:numPr>
                <w:ilvl w:val="0"/>
                <w:numId w:val="4"/>
              </w:numPr>
            </w:pPr>
            <w:r w:rsidRPr="00976BA8">
              <w:t>Creating a system where text strings and content can be loaded based on the user's language preference.</w:t>
            </w:r>
          </w:p>
        </w:tc>
        <w:tc>
          <w:tcPr>
            <w:tcW w:w="0" w:type="auto"/>
            <w:hideMark/>
          </w:tcPr>
          <w:p w14:paraId="4497A000" w14:textId="77777777" w:rsidR="00976BA8" w:rsidRPr="00976BA8" w:rsidRDefault="00976BA8" w:rsidP="00976BA8">
            <w:pPr>
              <w:pStyle w:val="ListParagraph"/>
              <w:numPr>
                <w:ilvl w:val="0"/>
                <w:numId w:val="4"/>
              </w:numPr>
            </w:pPr>
            <w:r w:rsidRPr="00976BA8">
              <w:t>Translating the text in the application, changing date formats, and formatting numbers according to a specific locale.</w:t>
            </w:r>
          </w:p>
        </w:tc>
      </w:tr>
    </w:tbl>
    <w:p w14:paraId="4D1AB413" w14:textId="699F4F1A" w:rsidR="008C654A" w:rsidRPr="008C654A" w:rsidRDefault="008C654A" w:rsidP="008C654A">
      <w:pPr>
        <w:tabs>
          <w:tab w:val="left" w:pos="8945"/>
        </w:tabs>
        <w:rPr>
          <w:b/>
          <w:bCs/>
          <w:sz w:val="20"/>
          <w:szCs w:val="24"/>
        </w:rPr>
      </w:pPr>
    </w:p>
    <w:p w14:paraId="46263D70" w14:textId="77777777" w:rsidR="00FB3B24" w:rsidRDefault="00FB3B24" w:rsidP="008C654A">
      <w:pPr>
        <w:tabs>
          <w:tab w:val="left" w:pos="8945"/>
        </w:tabs>
        <w:rPr>
          <w:b/>
          <w:bCs/>
          <w:sz w:val="20"/>
        </w:rPr>
      </w:pPr>
      <w:r w:rsidRPr="00FB3B24">
        <w:rPr>
          <w:b/>
          <w:bCs/>
          <w:sz w:val="20"/>
        </w:rPr>
        <w:t>Ans 2:</w:t>
      </w:r>
      <w:r>
        <w:rPr>
          <w:b/>
          <w:bCs/>
          <w:sz w:val="20"/>
        </w:rPr>
        <w:t xml:space="preserve"> </w:t>
      </w:r>
    </w:p>
    <w:p w14:paraId="2C2B1549" w14:textId="77777777" w:rsidR="00FB3B24" w:rsidRDefault="00FB3B24" w:rsidP="008C654A">
      <w:pPr>
        <w:tabs>
          <w:tab w:val="left" w:pos="8945"/>
        </w:tabs>
        <w:rPr>
          <w:b/>
          <w:bCs/>
          <w:sz w:val="20"/>
        </w:rPr>
      </w:pPr>
    </w:p>
    <w:p w14:paraId="0A98EEF8" w14:textId="0C0E7571" w:rsidR="00FB3B24" w:rsidRDefault="00FB3B24" w:rsidP="00E6449E">
      <w:pPr>
        <w:pStyle w:val="ListParagraph"/>
        <w:numPr>
          <w:ilvl w:val="0"/>
          <w:numId w:val="9"/>
        </w:numPr>
        <w:rPr>
          <w:b/>
          <w:bCs/>
          <w:sz w:val="28"/>
          <w:szCs w:val="28"/>
        </w:rPr>
      </w:pPr>
      <w:r w:rsidRPr="00E6449E">
        <w:rPr>
          <w:b/>
          <w:bCs/>
          <w:sz w:val="28"/>
          <w:szCs w:val="28"/>
        </w:rPr>
        <w:t>Internationalization :</w:t>
      </w:r>
    </w:p>
    <w:p w14:paraId="7B25A101" w14:textId="77777777" w:rsidR="005E53DD" w:rsidRPr="00E6449E" w:rsidRDefault="005E53DD" w:rsidP="005E53DD">
      <w:pPr>
        <w:pStyle w:val="ListParagraph"/>
        <w:ind w:left="720"/>
        <w:rPr>
          <w:b/>
          <w:bCs/>
          <w:sz w:val="28"/>
          <w:szCs w:val="28"/>
        </w:rPr>
      </w:pPr>
    </w:p>
    <w:p w14:paraId="2814560B" w14:textId="77777777" w:rsidR="00FB3B24" w:rsidRPr="00FB3B24" w:rsidRDefault="00FB3B24" w:rsidP="00FB3B24">
      <w:r w:rsidRPr="00FB3B24">
        <w:t>Use internationalization when your goal is to make your web application adaptable to multiple languages and regions. You should consider i18n in the following scenarios:</w:t>
      </w:r>
    </w:p>
    <w:p w14:paraId="06F65006" w14:textId="77777777" w:rsidR="00FB3B24" w:rsidRDefault="00FB3B24" w:rsidP="00FB3B24">
      <w:pPr>
        <w:pStyle w:val="ListParagraph"/>
        <w:numPr>
          <w:ilvl w:val="0"/>
          <w:numId w:val="7"/>
        </w:numPr>
      </w:pPr>
      <w:r w:rsidRPr="00FB3B24">
        <w:rPr>
          <w:b/>
          <w:bCs/>
        </w:rPr>
        <w:lastRenderedPageBreak/>
        <w:t>Global Audience:</w:t>
      </w:r>
      <w:r w:rsidRPr="00FB3B24">
        <w:t xml:space="preserve"> If you intend to reach a global audience and want your application to be accessible in multiple languages and regions.</w:t>
      </w:r>
    </w:p>
    <w:p w14:paraId="214ECC51" w14:textId="77777777" w:rsidR="00FB3B24" w:rsidRDefault="00FB3B24" w:rsidP="00FB3B24">
      <w:pPr>
        <w:pStyle w:val="ListParagraph"/>
        <w:numPr>
          <w:ilvl w:val="0"/>
          <w:numId w:val="7"/>
        </w:numPr>
      </w:pPr>
      <w:r w:rsidRPr="00FB3B24">
        <w:rPr>
          <w:b/>
          <w:bCs/>
        </w:rPr>
        <w:t>Scalability:</w:t>
      </w:r>
      <w:r w:rsidRPr="00FB3B24">
        <w:t xml:space="preserve"> When you want to future-proof your application, allowing for the addition of new languages without significant code changes.</w:t>
      </w:r>
    </w:p>
    <w:p w14:paraId="26094425" w14:textId="2D729F1C" w:rsidR="00FB3B24" w:rsidRDefault="00FB3B24" w:rsidP="00FB3B24">
      <w:pPr>
        <w:pStyle w:val="ListParagraph"/>
        <w:numPr>
          <w:ilvl w:val="0"/>
          <w:numId w:val="7"/>
        </w:numPr>
      </w:pPr>
      <w:r w:rsidRPr="00FB3B24">
        <w:rPr>
          <w:b/>
          <w:bCs/>
        </w:rPr>
        <w:t>Content Separation:</w:t>
      </w:r>
      <w:r w:rsidRPr="00FB3B24">
        <w:t xml:space="preserve"> When you want to separate content from code to maintain a single codebase and reduce duplication.</w:t>
      </w:r>
    </w:p>
    <w:p w14:paraId="164CE1F4" w14:textId="77777777" w:rsidR="00E6449E" w:rsidRDefault="00E6449E" w:rsidP="00E6449E"/>
    <w:p w14:paraId="4AF547CA" w14:textId="77777777" w:rsidR="00E6449E" w:rsidRPr="00E6449E" w:rsidRDefault="00E6449E" w:rsidP="00E6449E">
      <w:pPr>
        <w:rPr>
          <w:b/>
          <w:bCs/>
        </w:rPr>
      </w:pPr>
    </w:p>
    <w:p w14:paraId="45EBD547" w14:textId="745613D0" w:rsidR="00E6449E" w:rsidRDefault="00E6449E" w:rsidP="00E6449E">
      <w:pPr>
        <w:pStyle w:val="ListParagraph"/>
        <w:numPr>
          <w:ilvl w:val="0"/>
          <w:numId w:val="9"/>
        </w:numPr>
        <w:rPr>
          <w:b/>
          <w:bCs/>
          <w:sz w:val="28"/>
          <w:szCs w:val="28"/>
        </w:rPr>
      </w:pPr>
      <w:r w:rsidRPr="00E6449E">
        <w:rPr>
          <w:b/>
          <w:bCs/>
          <w:sz w:val="28"/>
          <w:szCs w:val="28"/>
        </w:rPr>
        <w:t>Localization :</w:t>
      </w:r>
    </w:p>
    <w:p w14:paraId="6FD6483E" w14:textId="77777777" w:rsidR="005E53DD" w:rsidRPr="00E6449E" w:rsidRDefault="005E53DD" w:rsidP="005E53DD">
      <w:pPr>
        <w:pStyle w:val="ListParagraph"/>
        <w:ind w:left="720"/>
        <w:rPr>
          <w:b/>
          <w:bCs/>
          <w:sz w:val="28"/>
          <w:szCs w:val="28"/>
        </w:rPr>
      </w:pPr>
    </w:p>
    <w:p w14:paraId="0361D6B2" w14:textId="77777777" w:rsidR="00E6449E" w:rsidRPr="00E6449E" w:rsidRDefault="00E6449E" w:rsidP="00E6449E">
      <w:r w:rsidRPr="00E6449E">
        <w:t>Use localization when you want to tailor your web application to a specific language or region. You should consider l10n in the following scenarios:</w:t>
      </w:r>
    </w:p>
    <w:p w14:paraId="3CFDB9BD" w14:textId="77777777" w:rsidR="00E6449E" w:rsidRDefault="00E6449E" w:rsidP="00E6449E">
      <w:pPr>
        <w:pStyle w:val="ListParagraph"/>
        <w:numPr>
          <w:ilvl w:val="0"/>
          <w:numId w:val="10"/>
        </w:numPr>
      </w:pPr>
      <w:r w:rsidRPr="005E53DD">
        <w:rPr>
          <w:b/>
          <w:bCs/>
        </w:rPr>
        <w:t>Specific Audience:</w:t>
      </w:r>
      <w:r w:rsidRPr="00E6449E">
        <w:t xml:space="preserve"> If you have a significant user base in a particular country or region and want to provide them with a customized user experience.</w:t>
      </w:r>
    </w:p>
    <w:p w14:paraId="7B2E1FBC" w14:textId="77777777" w:rsidR="00E6449E" w:rsidRDefault="00E6449E" w:rsidP="00E6449E">
      <w:pPr>
        <w:pStyle w:val="ListParagraph"/>
        <w:numPr>
          <w:ilvl w:val="0"/>
          <w:numId w:val="10"/>
        </w:numPr>
      </w:pPr>
      <w:r w:rsidRPr="005E53DD">
        <w:rPr>
          <w:b/>
          <w:bCs/>
        </w:rPr>
        <w:t>Culture-Specific Elements:</w:t>
      </w:r>
      <w:r w:rsidRPr="00E6449E">
        <w:t xml:space="preserve"> When you need to address language-specific content, such as text translations, date and time formats, number formatting, and currency symbols.</w:t>
      </w:r>
    </w:p>
    <w:p w14:paraId="6A431DBE" w14:textId="77777777" w:rsidR="008C654A" w:rsidRPr="005E53DD" w:rsidRDefault="00E6449E" w:rsidP="008E72D1">
      <w:pPr>
        <w:pStyle w:val="ListParagraph"/>
        <w:numPr>
          <w:ilvl w:val="0"/>
          <w:numId w:val="10"/>
        </w:numPr>
        <w:tabs>
          <w:tab w:val="left" w:pos="8945"/>
        </w:tabs>
        <w:rPr>
          <w:b/>
          <w:bCs/>
          <w:sz w:val="20"/>
        </w:rPr>
      </w:pPr>
      <w:r w:rsidRPr="005E53DD">
        <w:rPr>
          <w:b/>
          <w:bCs/>
        </w:rPr>
        <w:t>User Engagement:</w:t>
      </w:r>
      <w:r w:rsidRPr="00E6449E">
        <w:t xml:space="preserve"> When you want to improve user engagement and user understanding by presenting content in the user's native language and adhering to their cultural expectations.</w:t>
      </w:r>
    </w:p>
    <w:p w14:paraId="12394EBA" w14:textId="77777777" w:rsidR="005E53DD" w:rsidRDefault="005E53DD" w:rsidP="005E53DD">
      <w:pPr>
        <w:tabs>
          <w:tab w:val="left" w:pos="8945"/>
        </w:tabs>
        <w:rPr>
          <w:b/>
          <w:bCs/>
          <w:sz w:val="20"/>
        </w:rPr>
      </w:pPr>
    </w:p>
    <w:p w14:paraId="23306091" w14:textId="77777777" w:rsidR="00FC1DEA" w:rsidRDefault="00000000">
      <w:pPr>
        <w:spacing w:before="81"/>
        <w:ind w:left="5511"/>
      </w:pPr>
      <w:r>
        <w:t>KJSCE/IT/TYBTECH/SEMV/WP-II/2023-24</w:t>
      </w:r>
    </w:p>
    <w:p w14:paraId="23306092" w14:textId="77777777" w:rsidR="00FC1DEA" w:rsidRDefault="00FC1DEA">
      <w:pPr>
        <w:pStyle w:val="BodyText"/>
        <w:rPr>
          <w:sz w:val="20"/>
        </w:rPr>
      </w:pPr>
    </w:p>
    <w:p w14:paraId="23306093" w14:textId="77777777" w:rsidR="00FC1DEA" w:rsidRDefault="00FC1DEA">
      <w:pPr>
        <w:pStyle w:val="BodyText"/>
        <w:rPr>
          <w:sz w:val="20"/>
        </w:rPr>
      </w:pPr>
    </w:p>
    <w:p w14:paraId="23306094" w14:textId="77777777" w:rsidR="00FC1DEA" w:rsidRDefault="00FC1DEA">
      <w:pPr>
        <w:pStyle w:val="BodyText"/>
        <w:spacing w:before="9"/>
        <w:rPr>
          <w:sz w:val="29"/>
        </w:rPr>
      </w:pPr>
    </w:p>
    <w:p w14:paraId="23306099" w14:textId="3CB2AAA2" w:rsidR="00FC1DEA" w:rsidRDefault="00000000" w:rsidP="00260F3D">
      <w:pPr>
        <w:pStyle w:val="Heading1"/>
        <w:spacing w:before="90"/>
        <w:ind w:left="340"/>
      </w:pPr>
      <w:r>
        <w:t>Outcomes:</w:t>
      </w:r>
    </w:p>
    <w:p w14:paraId="739A1904" w14:textId="3A8FA36A" w:rsidR="00807AFE" w:rsidRPr="00807AFE" w:rsidRDefault="00807AFE" w:rsidP="00807AFE">
      <w:pPr>
        <w:pStyle w:val="Heading1"/>
        <w:spacing w:before="90"/>
        <w:ind w:left="340"/>
        <w:rPr>
          <w:b w:val="0"/>
          <w:szCs w:val="20"/>
        </w:rPr>
      </w:pPr>
      <w:r w:rsidRPr="00807AFE">
        <w:rPr>
          <w:bCs w:val="0"/>
          <w:szCs w:val="20"/>
        </w:rPr>
        <w:t xml:space="preserve">CO 4: </w:t>
      </w:r>
      <w:r w:rsidRPr="00807AFE">
        <w:rPr>
          <w:b w:val="0"/>
          <w:szCs w:val="20"/>
        </w:rPr>
        <w:t>Demonstrate the use advanced features such as REST API, email handling, localization and internationalization in PHP.</w:t>
      </w:r>
    </w:p>
    <w:p w14:paraId="2330609A" w14:textId="77777777" w:rsidR="00FC1DEA" w:rsidRDefault="00FC1DEA">
      <w:pPr>
        <w:pStyle w:val="BodyText"/>
        <w:spacing w:before="2"/>
        <w:rPr>
          <w:b/>
          <w:sz w:val="28"/>
        </w:rPr>
      </w:pPr>
    </w:p>
    <w:p w14:paraId="2330609B" w14:textId="77777777" w:rsidR="00FC1DEA" w:rsidRDefault="00FC1DEA">
      <w:pPr>
        <w:pStyle w:val="BodyText"/>
        <w:spacing w:before="6"/>
        <w:rPr>
          <w:b/>
          <w:sz w:val="29"/>
        </w:rPr>
      </w:pPr>
    </w:p>
    <w:p w14:paraId="2330609C" w14:textId="77777777" w:rsidR="00FC1DEA" w:rsidRDefault="00FC1DEA">
      <w:pPr>
        <w:pStyle w:val="BodyText"/>
        <w:rPr>
          <w:b/>
          <w:sz w:val="26"/>
        </w:rPr>
      </w:pPr>
    </w:p>
    <w:p w14:paraId="2330609D" w14:textId="77777777" w:rsidR="00FC1DEA" w:rsidRDefault="00000000">
      <w:pPr>
        <w:spacing w:before="165"/>
        <w:ind w:left="340"/>
        <w:rPr>
          <w:b/>
          <w:spacing w:val="-1"/>
          <w:sz w:val="24"/>
        </w:rPr>
      </w:pPr>
      <w:r>
        <w:rPr>
          <w:b/>
          <w:spacing w:val="-1"/>
          <w:sz w:val="24"/>
        </w:rPr>
        <w:t>Conclusion: (Conclusion</w:t>
      </w:r>
      <w:r>
        <w:rPr>
          <w:b/>
          <w:spacing w:val="2"/>
          <w:sz w:val="24"/>
        </w:rPr>
        <w:t xml:space="preserve"> </w:t>
      </w:r>
      <w:r>
        <w:rPr>
          <w:b/>
          <w:spacing w:val="-1"/>
          <w:sz w:val="24"/>
        </w:rPr>
        <w:t>to</w:t>
      </w:r>
      <w:r>
        <w:rPr>
          <w:b/>
          <w:sz w:val="24"/>
        </w:rPr>
        <w:t xml:space="preserve"> </w:t>
      </w:r>
      <w:r>
        <w:rPr>
          <w:b/>
          <w:spacing w:val="-1"/>
          <w:sz w:val="24"/>
        </w:rPr>
        <w:t>be</w:t>
      </w:r>
      <w:r>
        <w:rPr>
          <w:b/>
          <w:spacing w:val="-3"/>
          <w:sz w:val="24"/>
        </w:rPr>
        <w:t xml:space="preserve"> </w:t>
      </w:r>
      <w:r>
        <w:rPr>
          <w:b/>
          <w:spacing w:val="-1"/>
          <w:sz w:val="24"/>
        </w:rPr>
        <w:t>based</w:t>
      </w:r>
      <w:r>
        <w:rPr>
          <w:b/>
          <w:spacing w:val="1"/>
          <w:sz w:val="24"/>
        </w:rPr>
        <w:t xml:space="preserve"> </w:t>
      </w:r>
      <w:r>
        <w:rPr>
          <w:b/>
          <w:spacing w:val="-1"/>
          <w:sz w:val="24"/>
        </w:rPr>
        <w:t>on</w:t>
      </w:r>
      <w:r>
        <w:rPr>
          <w:b/>
          <w:spacing w:val="1"/>
          <w:sz w:val="24"/>
        </w:rPr>
        <w:t xml:space="preserve"> </w:t>
      </w:r>
      <w:r>
        <w:rPr>
          <w:b/>
          <w:spacing w:val="-1"/>
          <w:sz w:val="24"/>
        </w:rPr>
        <w:t>the objectives</w:t>
      </w:r>
      <w:r>
        <w:rPr>
          <w:b/>
          <w:spacing w:val="2"/>
          <w:sz w:val="24"/>
        </w:rPr>
        <w:t xml:space="preserve"> </w:t>
      </w:r>
      <w:r>
        <w:rPr>
          <w:b/>
          <w:spacing w:val="-1"/>
          <w:sz w:val="24"/>
        </w:rPr>
        <w:t>and</w:t>
      </w:r>
      <w:r>
        <w:rPr>
          <w:b/>
          <w:spacing w:val="2"/>
          <w:sz w:val="24"/>
        </w:rPr>
        <w:t xml:space="preserve"> </w:t>
      </w:r>
      <w:r>
        <w:rPr>
          <w:b/>
          <w:spacing w:val="-1"/>
          <w:sz w:val="24"/>
        </w:rPr>
        <w:t>outcomes</w:t>
      </w:r>
      <w:r>
        <w:rPr>
          <w:b/>
          <w:spacing w:val="-22"/>
          <w:sz w:val="24"/>
        </w:rPr>
        <w:t xml:space="preserve"> </w:t>
      </w:r>
      <w:r>
        <w:rPr>
          <w:b/>
          <w:spacing w:val="-1"/>
          <w:sz w:val="24"/>
        </w:rPr>
        <w:t>achieved)</w:t>
      </w:r>
    </w:p>
    <w:p w14:paraId="5820D694" w14:textId="1F058F85" w:rsidR="00807AFE" w:rsidRDefault="00EC44F3">
      <w:pPr>
        <w:spacing w:before="165"/>
        <w:ind w:left="340"/>
        <w:rPr>
          <w:b/>
          <w:sz w:val="24"/>
        </w:rPr>
      </w:pPr>
      <w:r>
        <w:rPr>
          <w:b/>
          <w:spacing w:val="-1"/>
          <w:sz w:val="24"/>
        </w:rPr>
        <w:t>Thus we successfully did a case study on internalization and localization.</w:t>
      </w:r>
    </w:p>
    <w:p w14:paraId="2330609F" w14:textId="7E19FDDB" w:rsidR="00FC1DEA" w:rsidRDefault="00000000">
      <w:pPr>
        <w:pStyle w:val="BodyText"/>
        <w:spacing w:before="5"/>
        <w:rPr>
          <w:b/>
          <w:sz w:val="29"/>
        </w:rPr>
      </w:pPr>
      <w:r>
        <w:pict w14:anchorId="233060C1">
          <v:group id="_x0000_s2050" style="position:absolute;margin-left:78pt;margin-top:50.85pt;width:450.35pt;height:110.6pt;z-index:-15720448;mso-wrap-distance-left:0;mso-wrap-distance-right:0;mso-position-horizontal-relative:page" coordorigin="1560,1017" coordsize="9007,2212">
            <v:shape id="_x0000_s2055" type="#_x0000_t75" style="position:absolute;left:5095;top:1084;width:1888;height:2075">
              <v:imagedata r:id="rId7" o:title=""/>
            </v:shape>
            <v:shape id="_x0000_s2054" type="#_x0000_t75" style="position:absolute;left:5033;top:1017;width:2009;height:2212">
              <v:imagedata r:id="rId8" o:title=""/>
            </v:shape>
            <v:shape id="_x0000_s2053" style="position:absolute;left:1567;top:1090;width:9000;height:1660" coordorigin="1567,1090" coordsize="9000,1660" o:spt="100" adj="0,,0" path="m1567,2750r9000,m1567,1090r8160,m1567,1283r8160,e" filled="f" strokeweight=".26669mm">
              <v:stroke joinstyle="round"/>
              <v:formulas/>
              <v:path arrowok="t" o:connecttype="segments"/>
            </v:shape>
            <v:shape id="_x0000_s2052" type="#_x0000_t202" style="position:absolute;left:1560;top:1522;width:4224;height:266" filled="f" stroked="f">
              <v:textbox inset="0,0,0,0">
                <w:txbxContent>
                  <w:p w14:paraId="233060D5" w14:textId="77777777" w:rsidR="00FC1DEA" w:rsidRDefault="00000000">
                    <w:pPr>
                      <w:spacing w:line="266" w:lineRule="exact"/>
                      <w:rPr>
                        <w:b/>
                        <w:sz w:val="24"/>
                      </w:rPr>
                    </w:pPr>
                    <w:r>
                      <w:rPr>
                        <w:b/>
                        <w:spacing w:val="-1"/>
                        <w:sz w:val="24"/>
                      </w:rPr>
                      <w:t>Grade:</w:t>
                    </w:r>
                    <w:r>
                      <w:rPr>
                        <w:b/>
                        <w:spacing w:val="-3"/>
                        <w:sz w:val="24"/>
                      </w:rPr>
                      <w:t xml:space="preserve"> </w:t>
                    </w:r>
                    <w:r>
                      <w:rPr>
                        <w:b/>
                        <w:sz w:val="24"/>
                      </w:rPr>
                      <w:t>AA</w:t>
                    </w:r>
                    <w:r>
                      <w:rPr>
                        <w:b/>
                        <w:spacing w:val="-1"/>
                        <w:sz w:val="24"/>
                      </w:rPr>
                      <w:t xml:space="preserve"> </w:t>
                    </w:r>
                    <w:r>
                      <w:rPr>
                        <w:b/>
                        <w:sz w:val="24"/>
                      </w:rPr>
                      <w:t>/ AB /</w:t>
                    </w:r>
                    <w:r>
                      <w:rPr>
                        <w:b/>
                        <w:spacing w:val="1"/>
                        <w:sz w:val="24"/>
                      </w:rPr>
                      <w:t xml:space="preserve"> </w:t>
                    </w:r>
                    <w:r>
                      <w:rPr>
                        <w:b/>
                        <w:sz w:val="24"/>
                      </w:rPr>
                      <w:t>BB /</w:t>
                    </w:r>
                    <w:r>
                      <w:rPr>
                        <w:b/>
                        <w:spacing w:val="-4"/>
                        <w:sz w:val="24"/>
                      </w:rPr>
                      <w:t xml:space="preserve"> </w:t>
                    </w:r>
                    <w:r>
                      <w:rPr>
                        <w:b/>
                        <w:sz w:val="24"/>
                      </w:rPr>
                      <w:t>BC / CC</w:t>
                    </w:r>
                    <w:r>
                      <w:rPr>
                        <w:b/>
                        <w:spacing w:val="-2"/>
                        <w:sz w:val="24"/>
                      </w:rPr>
                      <w:t xml:space="preserve"> </w:t>
                    </w:r>
                    <w:r>
                      <w:rPr>
                        <w:b/>
                        <w:sz w:val="24"/>
                      </w:rPr>
                      <w:t>/ CD</w:t>
                    </w:r>
                    <w:r>
                      <w:rPr>
                        <w:b/>
                        <w:spacing w:val="-15"/>
                        <w:sz w:val="24"/>
                      </w:rPr>
                      <w:t xml:space="preserve"> </w:t>
                    </w:r>
                    <w:r>
                      <w:rPr>
                        <w:b/>
                        <w:sz w:val="24"/>
                      </w:rPr>
                      <w:t>/DD</w:t>
                    </w:r>
                  </w:p>
                </w:txbxContent>
              </v:textbox>
            </v:shape>
            <v:shape id="_x0000_s2051" type="#_x0000_t202" style="position:absolute;left:1560;top:2230;width:4073;height:888" filled="f" stroked="f">
              <v:textbox inset="0,0,0,0">
                <w:txbxContent>
                  <w:p w14:paraId="233060D6" w14:textId="77777777" w:rsidR="00FC1DEA" w:rsidRDefault="00000000">
                    <w:pPr>
                      <w:spacing w:line="266" w:lineRule="exact"/>
                      <w:rPr>
                        <w:b/>
                        <w:sz w:val="24"/>
                      </w:rPr>
                    </w:pPr>
                    <w:r>
                      <w:rPr>
                        <w:b/>
                        <w:sz w:val="24"/>
                      </w:rPr>
                      <w:t>Signature</w:t>
                    </w:r>
                    <w:r>
                      <w:rPr>
                        <w:b/>
                        <w:spacing w:val="-8"/>
                        <w:sz w:val="24"/>
                      </w:rPr>
                      <w:t xml:space="preserve"> </w:t>
                    </w:r>
                    <w:r>
                      <w:rPr>
                        <w:b/>
                        <w:sz w:val="24"/>
                      </w:rPr>
                      <w:t>of</w:t>
                    </w:r>
                    <w:r>
                      <w:rPr>
                        <w:b/>
                        <w:spacing w:val="-2"/>
                        <w:sz w:val="24"/>
                      </w:rPr>
                      <w:t xml:space="preserve"> </w:t>
                    </w:r>
                    <w:r>
                      <w:rPr>
                        <w:b/>
                        <w:sz w:val="24"/>
                      </w:rPr>
                      <w:t>faculty</w:t>
                    </w:r>
                    <w:r>
                      <w:rPr>
                        <w:b/>
                        <w:spacing w:val="-1"/>
                        <w:sz w:val="24"/>
                      </w:rPr>
                      <w:t xml:space="preserve"> </w:t>
                    </w:r>
                    <w:r>
                      <w:rPr>
                        <w:b/>
                        <w:sz w:val="24"/>
                      </w:rPr>
                      <w:t>in-charge</w:t>
                    </w:r>
                    <w:r>
                      <w:rPr>
                        <w:b/>
                        <w:spacing w:val="-4"/>
                        <w:sz w:val="24"/>
                      </w:rPr>
                      <w:t xml:space="preserve"> </w:t>
                    </w:r>
                    <w:r>
                      <w:rPr>
                        <w:b/>
                        <w:sz w:val="24"/>
                      </w:rPr>
                      <w:t>with</w:t>
                    </w:r>
                    <w:r>
                      <w:rPr>
                        <w:b/>
                        <w:spacing w:val="-15"/>
                        <w:sz w:val="24"/>
                      </w:rPr>
                      <w:t xml:space="preserve"> </w:t>
                    </w:r>
                    <w:r>
                      <w:rPr>
                        <w:b/>
                        <w:sz w:val="24"/>
                      </w:rPr>
                      <w:t>date</w:t>
                    </w:r>
                  </w:p>
                  <w:p w14:paraId="233060D7" w14:textId="77777777" w:rsidR="00FC1DEA" w:rsidRDefault="00FC1DEA">
                    <w:pPr>
                      <w:rPr>
                        <w:b/>
                        <w:sz w:val="30"/>
                      </w:rPr>
                    </w:pPr>
                  </w:p>
                  <w:p w14:paraId="233060D8" w14:textId="77777777" w:rsidR="00FC1DEA" w:rsidRDefault="00000000">
                    <w:pPr>
                      <w:rPr>
                        <w:b/>
                        <w:sz w:val="24"/>
                      </w:rPr>
                    </w:pPr>
                    <w:r>
                      <w:rPr>
                        <w:b/>
                        <w:sz w:val="24"/>
                      </w:rPr>
                      <w:t>References:</w:t>
                    </w:r>
                  </w:p>
                </w:txbxContent>
              </v:textbox>
            </v:shape>
            <w10:wrap type="topAndBottom" anchorx="page"/>
          </v:group>
        </w:pict>
      </w:r>
    </w:p>
    <w:p w14:paraId="233060A0" w14:textId="77777777" w:rsidR="00FC1DEA" w:rsidRDefault="00FC1DEA">
      <w:pPr>
        <w:pStyle w:val="BodyText"/>
        <w:spacing w:before="6"/>
        <w:rPr>
          <w:b/>
          <w:sz w:val="22"/>
        </w:rPr>
      </w:pPr>
    </w:p>
    <w:p w14:paraId="233060A1" w14:textId="77777777" w:rsidR="00FC1DEA" w:rsidRDefault="00000000">
      <w:pPr>
        <w:pStyle w:val="ListParagraph"/>
        <w:numPr>
          <w:ilvl w:val="0"/>
          <w:numId w:val="2"/>
        </w:numPr>
        <w:tabs>
          <w:tab w:val="left" w:pos="840"/>
        </w:tabs>
        <w:spacing w:before="109" w:line="252" w:lineRule="exact"/>
        <w:ind w:hanging="361"/>
      </w:pPr>
      <w:hyperlink r:id="rId13">
        <w:r>
          <w:rPr>
            <w:color w:val="0000FF"/>
            <w:u w:val="single" w:color="0000FF"/>
          </w:rPr>
          <w:t>https://docs.oracle.com/cd/E19879-01/819-3669/bnaxu/index.html</w:t>
        </w:r>
      </w:hyperlink>
    </w:p>
    <w:p w14:paraId="233060A2" w14:textId="77777777" w:rsidR="00FC1DEA" w:rsidRDefault="00000000">
      <w:pPr>
        <w:pStyle w:val="ListParagraph"/>
        <w:numPr>
          <w:ilvl w:val="0"/>
          <w:numId w:val="2"/>
        </w:numPr>
        <w:tabs>
          <w:tab w:val="left" w:pos="840"/>
        </w:tabs>
        <w:ind w:right="109"/>
      </w:pPr>
      <w:hyperlink r:id="rId14" w:anchor="%3A~%3Atext%3DInternationalization%20(i18n)%20is%20the%20process%2Ca%20specific%20locale%20or%20market">
        <w:r>
          <w:rPr>
            <w:color w:val="0000FF"/>
            <w:u w:val="single" w:color="0000FF"/>
          </w:rPr>
          <w:t>https://lokalise.com/blog/internationalization-vs-</w:t>
        </w:r>
      </w:hyperlink>
      <w:r>
        <w:rPr>
          <w:color w:val="0000FF"/>
          <w:spacing w:val="1"/>
        </w:rPr>
        <w:t xml:space="preserve"> </w:t>
      </w:r>
      <w:hyperlink r:id="rId15" w:anchor="%3A~%3Atext%3DInternationalization%20(i18n)%20is%20the%20process%2Ca%20specific%20locale%20or%20market">
        <w:r>
          <w:rPr>
            <w:color w:val="0000FF"/>
            <w:spacing w:val="-1"/>
            <w:u w:val="single" w:color="0000FF"/>
          </w:rPr>
          <w:t>localization/#:~:text=Internationalization%20(i18n)%20is%20the%20process,a%20specific%20loca</w:t>
        </w:r>
      </w:hyperlink>
      <w:r>
        <w:rPr>
          <w:color w:val="0000FF"/>
        </w:rPr>
        <w:t xml:space="preserve"> </w:t>
      </w:r>
      <w:hyperlink r:id="rId16" w:anchor="%3A~%3Atext%3DInternationalization%20(i18n)%20is%20the%20process%2Ca%20specific%20locale%20or%20market">
        <w:r>
          <w:rPr>
            <w:color w:val="0000FF"/>
            <w:u w:val="single" w:color="0000FF"/>
          </w:rPr>
          <w:t>le%20or%20market</w:t>
        </w:r>
        <w:r>
          <w:t>.</w:t>
        </w:r>
      </w:hyperlink>
    </w:p>
    <w:p w14:paraId="233060A3" w14:textId="77777777" w:rsidR="00FC1DEA" w:rsidRDefault="00FC1DEA">
      <w:pPr>
        <w:pStyle w:val="BodyText"/>
        <w:rPr>
          <w:sz w:val="20"/>
        </w:rPr>
      </w:pPr>
    </w:p>
    <w:p w14:paraId="233060A4" w14:textId="77777777" w:rsidR="00FC1DEA" w:rsidRDefault="00FC1DEA">
      <w:pPr>
        <w:pStyle w:val="BodyText"/>
        <w:rPr>
          <w:sz w:val="20"/>
        </w:rPr>
      </w:pPr>
    </w:p>
    <w:p w14:paraId="233060A5" w14:textId="77777777" w:rsidR="00FC1DEA" w:rsidRDefault="00FC1DEA">
      <w:pPr>
        <w:pStyle w:val="BodyText"/>
        <w:spacing w:before="4"/>
        <w:rPr>
          <w:sz w:val="20"/>
        </w:rPr>
      </w:pPr>
    </w:p>
    <w:p w14:paraId="233060A6" w14:textId="77777777" w:rsidR="00FC1DEA" w:rsidRDefault="00000000">
      <w:pPr>
        <w:pStyle w:val="Heading1"/>
        <w:spacing w:before="90"/>
        <w:ind w:left="340"/>
      </w:pPr>
      <w:r>
        <w:t>Books:</w:t>
      </w:r>
    </w:p>
    <w:p w14:paraId="233060A7" w14:textId="77777777" w:rsidR="00FC1DEA" w:rsidRDefault="00FC1DEA">
      <w:pPr>
        <w:pStyle w:val="BodyText"/>
        <w:spacing w:before="3"/>
        <w:rPr>
          <w:b/>
          <w:sz w:val="25"/>
        </w:rPr>
      </w:pPr>
    </w:p>
    <w:p w14:paraId="233060A8" w14:textId="77777777" w:rsidR="00FC1DEA" w:rsidRDefault="00000000">
      <w:pPr>
        <w:pStyle w:val="ListParagraph"/>
        <w:numPr>
          <w:ilvl w:val="0"/>
          <w:numId w:val="1"/>
        </w:numPr>
        <w:tabs>
          <w:tab w:val="left" w:pos="509"/>
        </w:tabs>
        <w:spacing w:line="261" w:lineRule="auto"/>
        <w:ind w:right="240" w:firstLine="0"/>
        <w:rPr>
          <w:sz w:val="24"/>
        </w:rPr>
      </w:pPr>
      <w:r>
        <w:rPr>
          <w:color w:val="454545"/>
          <w:sz w:val="24"/>
        </w:rPr>
        <w:t>Thomson</w:t>
      </w:r>
      <w:r>
        <w:rPr>
          <w:color w:val="454545"/>
          <w:spacing w:val="44"/>
          <w:sz w:val="24"/>
        </w:rPr>
        <w:t xml:space="preserve"> </w:t>
      </w:r>
      <w:r>
        <w:rPr>
          <w:color w:val="454545"/>
          <w:sz w:val="24"/>
        </w:rPr>
        <w:t>PHP</w:t>
      </w:r>
      <w:r>
        <w:rPr>
          <w:color w:val="454545"/>
          <w:spacing w:val="45"/>
          <w:sz w:val="24"/>
        </w:rPr>
        <w:t xml:space="preserve"> </w:t>
      </w:r>
      <w:r>
        <w:rPr>
          <w:color w:val="454545"/>
          <w:sz w:val="24"/>
        </w:rPr>
        <w:t>and</w:t>
      </w:r>
      <w:r>
        <w:rPr>
          <w:color w:val="454545"/>
          <w:spacing w:val="42"/>
          <w:sz w:val="24"/>
        </w:rPr>
        <w:t xml:space="preserve"> </w:t>
      </w:r>
      <w:r>
        <w:rPr>
          <w:color w:val="454545"/>
          <w:sz w:val="24"/>
        </w:rPr>
        <w:t>MySQL</w:t>
      </w:r>
      <w:r>
        <w:rPr>
          <w:color w:val="454545"/>
          <w:spacing w:val="41"/>
          <w:sz w:val="24"/>
        </w:rPr>
        <w:t xml:space="preserve"> </w:t>
      </w:r>
      <w:r>
        <w:rPr>
          <w:color w:val="454545"/>
          <w:sz w:val="24"/>
        </w:rPr>
        <w:t>Web</w:t>
      </w:r>
      <w:r>
        <w:rPr>
          <w:color w:val="454545"/>
          <w:spacing w:val="42"/>
          <w:sz w:val="24"/>
        </w:rPr>
        <w:t xml:space="preserve"> </w:t>
      </w:r>
      <w:r>
        <w:rPr>
          <w:color w:val="454545"/>
          <w:sz w:val="24"/>
        </w:rPr>
        <w:t>Development</w:t>
      </w:r>
      <w:r>
        <w:rPr>
          <w:color w:val="454545"/>
          <w:spacing w:val="50"/>
          <w:sz w:val="24"/>
        </w:rPr>
        <w:t xml:space="preserve"> </w:t>
      </w:r>
      <w:r>
        <w:rPr>
          <w:color w:val="454545"/>
          <w:sz w:val="24"/>
        </w:rPr>
        <w:t>Addison-Wesley</w:t>
      </w:r>
      <w:r>
        <w:rPr>
          <w:color w:val="454545"/>
          <w:spacing w:val="41"/>
          <w:sz w:val="24"/>
        </w:rPr>
        <w:t xml:space="preserve"> </w:t>
      </w:r>
      <w:r>
        <w:rPr>
          <w:color w:val="454545"/>
          <w:sz w:val="24"/>
        </w:rPr>
        <w:t>Professional,</w:t>
      </w:r>
      <w:r>
        <w:rPr>
          <w:color w:val="454545"/>
          <w:spacing w:val="46"/>
          <w:sz w:val="24"/>
        </w:rPr>
        <w:t xml:space="preserve"> </w:t>
      </w:r>
      <w:r>
        <w:rPr>
          <w:color w:val="454545"/>
          <w:sz w:val="24"/>
        </w:rPr>
        <w:t>5th</w:t>
      </w:r>
      <w:r>
        <w:rPr>
          <w:color w:val="454545"/>
          <w:spacing w:val="45"/>
          <w:sz w:val="24"/>
        </w:rPr>
        <w:t xml:space="preserve"> </w:t>
      </w:r>
      <w:r>
        <w:rPr>
          <w:color w:val="454545"/>
          <w:sz w:val="24"/>
        </w:rPr>
        <w:t>Edition</w:t>
      </w:r>
      <w:r>
        <w:rPr>
          <w:color w:val="454545"/>
          <w:spacing w:val="-57"/>
          <w:sz w:val="24"/>
        </w:rPr>
        <w:t xml:space="preserve"> </w:t>
      </w:r>
      <w:r>
        <w:rPr>
          <w:color w:val="454545"/>
          <w:sz w:val="24"/>
        </w:rPr>
        <w:t>2016.</w:t>
      </w:r>
    </w:p>
    <w:p w14:paraId="233060A9" w14:textId="77777777" w:rsidR="00FC1DEA" w:rsidRDefault="00000000">
      <w:pPr>
        <w:pStyle w:val="ListParagraph"/>
        <w:numPr>
          <w:ilvl w:val="0"/>
          <w:numId w:val="1"/>
        </w:numPr>
        <w:tabs>
          <w:tab w:val="left" w:pos="461"/>
        </w:tabs>
        <w:spacing w:before="1"/>
        <w:ind w:left="460" w:hanging="243"/>
        <w:rPr>
          <w:sz w:val="24"/>
        </w:rPr>
      </w:pPr>
      <w:r>
        <w:rPr>
          <w:color w:val="454545"/>
          <w:sz w:val="24"/>
        </w:rPr>
        <w:t>Peter</w:t>
      </w:r>
      <w:r>
        <w:rPr>
          <w:color w:val="454545"/>
          <w:spacing w:val="-8"/>
          <w:sz w:val="24"/>
        </w:rPr>
        <w:t xml:space="preserve"> </w:t>
      </w:r>
      <w:proofErr w:type="spellStart"/>
      <w:r>
        <w:rPr>
          <w:color w:val="454545"/>
          <w:sz w:val="24"/>
        </w:rPr>
        <w:t>MacIntyre</w:t>
      </w:r>
      <w:proofErr w:type="spellEnd"/>
      <w:r>
        <w:rPr>
          <w:color w:val="454545"/>
          <w:sz w:val="24"/>
        </w:rPr>
        <w:t>,</w:t>
      </w:r>
      <w:r>
        <w:rPr>
          <w:color w:val="454545"/>
          <w:spacing w:val="-1"/>
          <w:sz w:val="24"/>
        </w:rPr>
        <w:t xml:space="preserve"> </w:t>
      </w:r>
      <w:r>
        <w:rPr>
          <w:color w:val="454545"/>
          <w:sz w:val="24"/>
        </w:rPr>
        <w:t>Kevin</w:t>
      </w:r>
      <w:r>
        <w:rPr>
          <w:color w:val="454545"/>
          <w:spacing w:val="-3"/>
          <w:sz w:val="24"/>
        </w:rPr>
        <w:t xml:space="preserve"> </w:t>
      </w:r>
      <w:r>
        <w:rPr>
          <w:color w:val="454545"/>
          <w:sz w:val="24"/>
        </w:rPr>
        <w:t>Tatroe</w:t>
      </w:r>
      <w:r>
        <w:rPr>
          <w:color w:val="454545"/>
          <w:spacing w:val="-6"/>
          <w:sz w:val="24"/>
        </w:rPr>
        <w:t xml:space="preserve"> </w:t>
      </w:r>
      <w:r>
        <w:rPr>
          <w:color w:val="454545"/>
          <w:sz w:val="24"/>
        </w:rPr>
        <w:t>Programming</w:t>
      </w:r>
      <w:r>
        <w:rPr>
          <w:color w:val="454545"/>
          <w:spacing w:val="-3"/>
          <w:sz w:val="24"/>
        </w:rPr>
        <w:t xml:space="preserve"> </w:t>
      </w:r>
      <w:r>
        <w:rPr>
          <w:color w:val="454545"/>
          <w:sz w:val="24"/>
        </w:rPr>
        <w:t>PHP</w:t>
      </w:r>
      <w:r>
        <w:rPr>
          <w:color w:val="454545"/>
          <w:spacing w:val="-3"/>
          <w:sz w:val="24"/>
        </w:rPr>
        <w:t xml:space="preserve"> </w:t>
      </w:r>
      <w:r>
        <w:rPr>
          <w:color w:val="454545"/>
          <w:sz w:val="24"/>
        </w:rPr>
        <w:t>O'Reilly</w:t>
      </w:r>
      <w:r>
        <w:rPr>
          <w:color w:val="454545"/>
          <w:spacing w:val="-6"/>
          <w:sz w:val="24"/>
        </w:rPr>
        <w:t xml:space="preserve"> </w:t>
      </w:r>
      <w:r>
        <w:rPr>
          <w:color w:val="454545"/>
          <w:sz w:val="24"/>
        </w:rPr>
        <w:t>Media,</w:t>
      </w:r>
      <w:r>
        <w:rPr>
          <w:color w:val="454545"/>
          <w:spacing w:val="1"/>
          <w:sz w:val="24"/>
        </w:rPr>
        <w:t xml:space="preserve"> </w:t>
      </w:r>
      <w:r>
        <w:rPr>
          <w:color w:val="454545"/>
          <w:sz w:val="24"/>
        </w:rPr>
        <w:t>Inc,</w:t>
      </w:r>
      <w:r>
        <w:rPr>
          <w:color w:val="454545"/>
          <w:spacing w:val="-1"/>
          <w:sz w:val="24"/>
        </w:rPr>
        <w:t xml:space="preserve"> </w:t>
      </w:r>
      <w:r>
        <w:rPr>
          <w:color w:val="454545"/>
          <w:sz w:val="24"/>
        </w:rPr>
        <w:t>4th</w:t>
      </w:r>
      <w:r>
        <w:rPr>
          <w:color w:val="454545"/>
          <w:spacing w:val="-2"/>
          <w:sz w:val="24"/>
        </w:rPr>
        <w:t xml:space="preserve"> </w:t>
      </w:r>
      <w:r>
        <w:rPr>
          <w:color w:val="454545"/>
          <w:sz w:val="24"/>
        </w:rPr>
        <w:t>Edition</w:t>
      </w:r>
      <w:r>
        <w:rPr>
          <w:color w:val="454545"/>
          <w:spacing w:val="-3"/>
          <w:sz w:val="24"/>
        </w:rPr>
        <w:t xml:space="preserve"> </w:t>
      </w:r>
      <w:r>
        <w:rPr>
          <w:color w:val="454545"/>
          <w:sz w:val="24"/>
        </w:rPr>
        <w:t>2020</w:t>
      </w:r>
    </w:p>
    <w:p w14:paraId="233060AA" w14:textId="77777777" w:rsidR="00FC1DEA" w:rsidRDefault="00000000">
      <w:pPr>
        <w:pStyle w:val="ListParagraph"/>
        <w:numPr>
          <w:ilvl w:val="0"/>
          <w:numId w:val="1"/>
        </w:numPr>
        <w:tabs>
          <w:tab w:val="left" w:pos="461"/>
        </w:tabs>
        <w:spacing w:before="19" w:line="261" w:lineRule="auto"/>
        <w:ind w:right="670" w:firstLine="0"/>
        <w:rPr>
          <w:sz w:val="24"/>
        </w:rPr>
      </w:pPr>
      <w:r>
        <w:rPr>
          <w:color w:val="454545"/>
          <w:sz w:val="24"/>
        </w:rPr>
        <w:t>Frank</w:t>
      </w:r>
      <w:r>
        <w:rPr>
          <w:color w:val="454545"/>
          <w:spacing w:val="-5"/>
          <w:sz w:val="24"/>
        </w:rPr>
        <w:t xml:space="preserve"> </w:t>
      </w:r>
      <w:r>
        <w:rPr>
          <w:color w:val="454545"/>
          <w:sz w:val="24"/>
        </w:rPr>
        <w:t>M.</w:t>
      </w:r>
      <w:r>
        <w:rPr>
          <w:color w:val="454545"/>
          <w:spacing w:val="-4"/>
          <w:sz w:val="24"/>
        </w:rPr>
        <w:t xml:space="preserve"> </w:t>
      </w:r>
      <w:r>
        <w:rPr>
          <w:color w:val="454545"/>
          <w:sz w:val="24"/>
        </w:rPr>
        <w:t>Kromann</w:t>
      </w:r>
      <w:r>
        <w:rPr>
          <w:color w:val="454545"/>
          <w:spacing w:val="-2"/>
          <w:sz w:val="24"/>
        </w:rPr>
        <w:t xml:space="preserve"> </w:t>
      </w:r>
      <w:r>
        <w:rPr>
          <w:color w:val="454545"/>
          <w:sz w:val="24"/>
        </w:rPr>
        <w:t>Beginning</w:t>
      </w:r>
      <w:r>
        <w:rPr>
          <w:color w:val="454545"/>
          <w:spacing w:val="-3"/>
          <w:sz w:val="24"/>
        </w:rPr>
        <w:t xml:space="preserve"> </w:t>
      </w:r>
      <w:r>
        <w:rPr>
          <w:color w:val="454545"/>
          <w:sz w:val="24"/>
        </w:rPr>
        <w:t>PHP</w:t>
      </w:r>
      <w:r>
        <w:rPr>
          <w:color w:val="454545"/>
          <w:spacing w:val="-3"/>
          <w:sz w:val="24"/>
        </w:rPr>
        <w:t xml:space="preserve"> </w:t>
      </w:r>
      <w:r>
        <w:rPr>
          <w:color w:val="454545"/>
          <w:sz w:val="24"/>
        </w:rPr>
        <w:t>and</w:t>
      </w:r>
      <w:r>
        <w:rPr>
          <w:color w:val="454545"/>
          <w:spacing w:val="-5"/>
          <w:sz w:val="24"/>
        </w:rPr>
        <w:t xml:space="preserve"> </w:t>
      </w:r>
      <w:r>
        <w:rPr>
          <w:color w:val="454545"/>
          <w:sz w:val="24"/>
        </w:rPr>
        <w:t>MySQL: From</w:t>
      </w:r>
      <w:r>
        <w:rPr>
          <w:color w:val="454545"/>
          <w:spacing w:val="-5"/>
          <w:sz w:val="24"/>
        </w:rPr>
        <w:t xml:space="preserve"> </w:t>
      </w:r>
      <w:r>
        <w:rPr>
          <w:color w:val="454545"/>
          <w:sz w:val="24"/>
        </w:rPr>
        <w:t>Novice</w:t>
      </w:r>
      <w:r>
        <w:rPr>
          <w:color w:val="454545"/>
          <w:spacing w:val="-7"/>
          <w:sz w:val="24"/>
        </w:rPr>
        <w:t xml:space="preserve"> </w:t>
      </w:r>
      <w:r>
        <w:rPr>
          <w:color w:val="454545"/>
          <w:sz w:val="24"/>
        </w:rPr>
        <w:t>to</w:t>
      </w:r>
      <w:r>
        <w:rPr>
          <w:color w:val="454545"/>
          <w:spacing w:val="-2"/>
          <w:sz w:val="24"/>
        </w:rPr>
        <w:t xml:space="preserve"> </w:t>
      </w:r>
      <w:r>
        <w:rPr>
          <w:color w:val="454545"/>
          <w:sz w:val="24"/>
        </w:rPr>
        <w:t>Professional,</w:t>
      </w:r>
      <w:r>
        <w:rPr>
          <w:color w:val="454545"/>
          <w:spacing w:val="-2"/>
          <w:sz w:val="24"/>
        </w:rPr>
        <w:t xml:space="preserve"> </w:t>
      </w:r>
      <w:proofErr w:type="spellStart"/>
      <w:r>
        <w:rPr>
          <w:color w:val="454545"/>
          <w:sz w:val="24"/>
        </w:rPr>
        <w:t>Apress</w:t>
      </w:r>
      <w:proofErr w:type="spellEnd"/>
      <w:r>
        <w:rPr>
          <w:color w:val="454545"/>
          <w:spacing w:val="-4"/>
          <w:sz w:val="24"/>
        </w:rPr>
        <w:t xml:space="preserve"> </w:t>
      </w:r>
      <w:r>
        <w:rPr>
          <w:color w:val="454545"/>
          <w:sz w:val="24"/>
        </w:rPr>
        <w:t>1st</w:t>
      </w:r>
      <w:r>
        <w:rPr>
          <w:color w:val="454545"/>
          <w:spacing w:val="-57"/>
          <w:sz w:val="24"/>
        </w:rPr>
        <w:t xml:space="preserve"> </w:t>
      </w:r>
      <w:r>
        <w:rPr>
          <w:color w:val="454545"/>
          <w:sz w:val="24"/>
        </w:rPr>
        <w:t>Edition, 2018</w:t>
      </w:r>
    </w:p>
    <w:sectPr w:rsidR="00FC1DEA">
      <w:headerReference w:type="default" r:id="rId17"/>
      <w:footerReference w:type="default" r:id="rId18"/>
      <w:pgSz w:w="12240" w:h="15840"/>
      <w:pgMar w:top="640" w:right="1220" w:bottom="900" w:left="1220" w:header="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D741" w14:textId="77777777" w:rsidR="006D5072" w:rsidRDefault="006D5072">
      <w:r>
        <w:separator/>
      </w:r>
    </w:p>
  </w:endnote>
  <w:endnote w:type="continuationSeparator" w:id="0">
    <w:p w14:paraId="14FA9E97" w14:textId="77777777" w:rsidR="006D5072" w:rsidRDefault="006D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60C3" w14:textId="77777777" w:rsidR="00FC1DEA" w:rsidRDefault="00000000">
    <w:pPr>
      <w:pStyle w:val="BodyText"/>
      <w:spacing w:line="14" w:lineRule="auto"/>
      <w:rPr>
        <w:sz w:val="20"/>
      </w:rPr>
    </w:pPr>
    <w:r>
      <w:pict w14:anchorId="233060C9">
        <v:shapetype id="_x0000_t202" coordsize="21600,21600" o:spt="202" path="m,l,21600r21600,l21600,xe">
          <v:stroke joinstyle="miter"/>
          <v:path gradientshapeok="t" o:connecttype="rect"/>
        </v:shapetype>
        <v:shape id="_x0000_s1027" type="#_x0000_t202" style="position:absolute;margin-left:181.4pt;margin-top:745.15pt;width:214pt;height:12pt;z-index:-15847936;mso-position-horizontal-relative:page;mso-position-vertical-relative:page" filled="f" stroked="f">
          <v:textbox inset="0,0,0,0">
            <w:txbxContent>
              <w:p w14:paraId="233060DA" w14:textId="77777777" w:rsidR="00FC1DEA" w:rsidRDefault="00000000">
                <w:pPr>
                  <w:spacing w:before="12"/>
                  <w:ind w:left="20"/>
                  <w:rPr>
                    <w:sz w:val="18"/>
                  </w:rPr>
                </w:pPr>
                <w:r>
                  <w:rPr>
                    <w:sz w:val="18"/>
                  </w:rPr>
                  <w:t>(A</w:t>
                </w:r>
                <w:r>
                  <w:rPr>
                    <w:spacing w:val="-10"/>
                    <w:sz w:val="18"/>
                  </w:rPr>
                  <w:t xml:space="preserve"> </w:t>
                </w:r>
                <w:r>
                  <w:rPr>
                    <w:sz w:val="18"/>
                  </w:rPr>
                  <w:t>Constituent</w:t>
                </w:r>
                <w:r>
                  <w:rPr>
                    <w:spacing w:val="-2"/>
                    <w:sz w:val="18"/>
                  </w:rPr>
                  <w:t xml:space="preserve"> </w:t>
                </w:r>
                <w:r>
                  <w:rPr>
                    <w:sz w:val="18"/>
                  </w:rPr>
                  <w:t>College</w:t>
                </w:r>
                <w:r>
                  <w:rPr>
                    <w:spacing w:val="-8"/>
                    <w:sz w:val="18"/>
                  </w:rPr>
                  <w:t xml:space="preserve"> </w:t>
                </w:r>
                <w:r>
                  <w:rPr>
                    <w:sz w:val="18"/>
                  </w:rPr>
                  <w:t>of</w:t>
                </w:r>
                <w:r>
                  <w:rPr>
                    <w:spacing w:val="-4"/>
                    <w:sz w:val="18"/>
                  </w:rPr>
                  <w:t xml:space="preserve"> </w:t>
                </w:r>
                <w:r>
                  <w:rPr>
                    <w:sz w:val="18"/>
                  </w:rPr>
                  <w:t>Somaiya</w:t>
                </w:r>
                <w:r>
                  <w:rPr>
                    <w:spacing w:val="-8"/>
                    <w:sz w:val="18"/>
                  </w:rPr>
                  <w:t xml:space="preserve"> </w:t>
                </w:r>
                <w:proofErr w:type="spellStart"/>
                <w:r>
                  <w:rPr>
                    <w:sz w:val="18"/>
                  </w:rPr>
                  <w:t>Vidyavihar</w:t>
                </w:r>
                <w:proofErr w:type="spellEnd"/>
                <w:r>
                  <w:rPr>
                    <w:spacing w:val="-2"/>
                    <w:sz w:val="18"/>
                  </w:rPr>
                  <w:t xml:space="preserve"> </w:t>
                </w:r>
                <w:r>
                  <w:rPr>
                    <w:sz w:val="18"/>
                  </w:rPr>
                  <w:t>University)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60C7" w14:textId="77777777" w:rsidR="00FC1DEA" w:rsidRDefault="00000000">
    <w:pPr>
      <w:pStyle w:val="BodyText"/>
      <w:spacing w:line="14" w:lineRule="auto"/>
      <w:rPr>
        <w:sz w:val="20"/>
      </w:rPr>
    </w:pPr>
    <w:r>
      <w:pict w14:anchorId="233060CB">
        <v:shapetype id="_x0000_t202" coordsize="21600,21600" o:spt="202" path="m,l,21600r21600,l21600,xe">
          <v:stroke joinstyle="miter"/>
          <v:path gradientshapeok="t" o:connecttype="rect"/>
        </v:shapetype>
        <v:shape id="_x0000_s1025" type="#_x0000_t202" style="position:absolute;margin-left:181.4pt;margin-top:745.15pt;width:214pt;height:12pt;z-index:-15846912;mso-position-horizontal-relative:page;mso-position-vertical-relative:page" filled="f" stroked="f">
          <v:textbox inset="0,0,0,0">
            <w:txbxContent>
              <w:p w14:paraId="233060DC" w14:textId="77777777" w:rsidR="00FC1DEA" w:rsidRDefault="00000000">
                <w:pPr>
                  <w:spacing w:before="12"/>
                  <w:ind w:left="20"/>
                  <w:rPr>
                    <w:sz w:val="18"/>
                  </w:rPr>
                </w:pPr>
                <w:r>
                  <w:rPr>
                    <w:sz w:val="18"/>
                  </w:rPr>
                  <w:t>(A</w:t>
                </w:r>
                <w:r>
                  <w:rPr>
                    <w:spacing w:val="-10"/>
                    <w:sz w:val="18"/>
                  </w:rPr>
                  <w:t xml:space="preserve"> </w:t>
                </w:r>
                <w:r>
                  <w:rPr>
                    <w:sz w:val="18"/>
                  </w:rPr>
                  <w:t>Constituent</w:t>
                </w:r>
                <w:r>
                  <w:rPr>
                    <w:spacing w:val="-2"/>
                    <w:sz w:val="18"/>
                  </w:rPr>
                  <w:t xml:space="preserve"> </w:t>
                </w:r>
                <w:r>
                  <w:rPr>
                    <w:sz w:val="18"/>
                  </w:rPr>
                  <w:t>College</w:t>
                </w:r>
                <w:r>
                  <w:rPr>
                    <w:spacing w:val="-8"/>
                    <w:sz w:val="18"/>
                  </w:rPr>
                  <w:t xml:space="preserve"> </w:t>
                </w:r>
                <w:r>
                  <w:rPr>
                    <w:sz w:val="18"/>
                  </w:rPr>
                  <w:t>of</w:t>
                </w:r>
                <w:r>
                  <w:rPr>
                    <w:spacing w:val="-4"/>
                    <w:sz w:val="18"/>
                  </w:rPr>
                  <w:t xml:space="preserve"> </w:t>
                </w:r>
                <w:r>
                  <w:rPr>
                    <w:sz w:val="18"/>
                  </w:rPr>
                  <w:t>Somaiya</w:t>
                </w:r>
                <w:r>
                  <w:rPr>
                    <w:spacing w:val="-8"/>
                    <w:sz w:val="18"/>
                  </w:rPr>
                  <w:t xml:space="preserve"> </w:t>
                </w:r>
                <w:proofErr w:type="spellStart"/>
                <w:r>
                  <w:rPr>
                    <w:sz w:val="18"/>
                  </w:rPr>
                  <w:t>Vidyavihar</w:t>
                </w:r>
                <w:proofErr w:type="spellEnd"/>
                <w:r>
                  <w:rPr>
                    <w:spacing w:val="-2"/>
                    <w:sz w:val="18"/>
                  </w:rPr>
                  <w:t xml:space="preserve"> </w:t>
                </w:r>
                <w:r>
                  <w:rPr>
                    <w:sz w:val="18"/>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5689" w14:textId="77777777" w:rsidR="006D5072" w:rsidRDefault="006D5072">
      <w:r>
        <w:separator/>
      </w:r>
    </w:p>
  </w:footnote>
  <w:footnote w:type="continuationSeparator" w:id="0">
    <w:p w14:paraId="68E35C33" w14:textId="77777777" w:rsidR="006D5072" w:rsidRDefault="006D5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60C2" w14:textId="77777777" w:rsidR="00FC1DEA" w:rsidRDefault="00000000">
    <w:pPr>
      <w:pStyle w:val="BodyText"/>
      <w:spacing w:line="14" w:lineRule="auto"/>
      <w:rPr>
        <w:sz w:val="20"/>
      </w:rPr>
    </w:pPr>
    <w:r>
      <w:pict w14:anchorId="233060C8">
        <v:shapetype id="_x0000_t202" coordsize="21600,21600" o:spt="202" path="m,l,21600r21600,l21600,xe">
          <v:stroke joinstyle="miter"/>
          <v:path gradientshapeok="t" o:connecttype="rect"/>
        </v:shapetype>
        <v:shape id="_x0000_s1028" type="#_x0000_t202" style="position:absolute;margin-left:335.55pt;margin-top:35.5pt;width:205.55pt;height:14.25pt;z-index:-15848448;mso-position-horizontal-relative:page;mso-position-vertical-relative:page" filled="f" stroked="f">
          <v:textbox inset="0,0,0,0">
            <w:txbxContent>
              <w:p w14:paraId="233060D9" w14:textId="77777777" w:rsidR="00FC1DEA" w:rsidRDefault="00000000">
                <w:pPr>
                  <w:spacing w:before="11"/>
                  <w:ind w:left="20"/>
                </w:pPr>
                <w:r>
                  <w:t>KJSCE/IT/TYBTECH/SEMV/WP-II/2023-24</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060C6" w14:textId="77777777" w:rsidR="00FC1DEA" w:rsidRDefault="00FC1DE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D0"/>
    <w:multiLevelType w:val="multilevel"/>
    <w:tmpl w:val="8B6C3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115"/>
    <w:multiLevelType w:val="multilevel"/>
    <w:tmpl w:val="2EBC56C8"/>
    <w:lvl w:ilvl="0">
      <w:start w:val="1"/>
      <w:numFmt w:val="decimal"/>
      <w:lvlText w:val="%1."/>
      <w:lvlJc w:val="left"/>
      <w:pPr>
        <w:ind w:left="720" w:hanging="360"/>
      </w:pPr>
    </w:lvl>
    <w:lvl w:ilvl="1">
      <w:start w:val="1"/>
      <w:numFmt w:val="decimal"/>
      <w:isLgl/>
      <w:lvlText w:val="%1.%2."/>
      <w:lvlJc w:val="left"/>
      <w:pPr>
        <w:ind w:left="1554" w:hanging="384"/>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640" w:hanging="1800"/>
      </w:pPr>
      <w:rPr>
        <w:rFonts w:hint="default"/>
      </w:rPr>
    </w:lvl>
  </w:abstractNum>
  <w:abstractNum w:abstractNumId="2" w15:restartNumberingAfterBreak="0">
    <w:nsid w:val="11EA6FD5"/>
    <w:multiLevelType w:val="hybridMultilevel"/>
    <w:tmpl w:val="08342D4A"/>
    <w:lvl w:ilvl="0" w:tplc="DA0A4AC0">
      <w:start w:val="1"/>
      <w:numFmt w:val="decimal"/>
      <w:lvlText w:val="%1."/>
      <w:lvlJc w:val="left"/>
      <w:pPr>
        <w:ind w:left="220" w:hanging="288"/>
      </w:pPr>
      <w:rPr>
        <w:rFonts w:ascii="Times New Roman" w:eastAsia="Times New Roman" w:hAnsi="Times New Roman" w:cs="Times New Roman" w:hint="default"/>
        <w:color w:val="454545"/>
        <w:w w:val="100"/>
        <w:sz w:val="24"/>
        <w:szCs w:val="24"/>
        <w:lang w:val="en-US" w:eastAsia="en-US" w:bidi="ar-SA"/>
      </w:rPr>
    </w:lvl>
    <w:lvl w:ilvl="1" w:tplc="3A30A188">
      <w:numFmt w:val="bullet"/>
      <w:lvlText w:val="•"/>
      <w:lvlJc w:val="left"/>
      <w:pPr>
        <w:ind w:left="1178" w:hanging="288"/>
      </w:pPr>
      <w:rPr>
        <w:rFonts w:hint="default"/>
        <w:lang w:val="en-US" w:eastAsia="en-US" w:bidi="ar-SA"/>
      </w:rPr>
    </w:lvl>
    <w:lvl w:ilvl="2" w:tplc="5B6E0F7E">
      <w:numFmt w:val="bullet"/>
      <w:lvlText w:val="•"/>
      <w:lvlJc w:val="left"/>
      <w:pPr>
        <w:ind w:left="2136" w:hanging="288"/>
      </w:pPr>
      <w:rPr>
        <w:rFonts w:hint="default"/>
        <w:lang w:val="en-US" w:eastAsia="en-US" w:bidi="ar-SA"/>
      </w:rPr>
    </w:lvl>
    <w:lvl w:ilvl="3" w:tplc="C568B56C">
      <w:numFmt w:val="bullet"/>
      <w:lvlText w:val="•"/>
      <w:lvlJc w:val="left"/>
      <w:pPr>
        <w:ind w:left="3094" w:hanging="288"/>
      </w:pPr>
      <w:rPr>
        <w:rFonts w:hint="default"/>
        <w:lang w:val="en-US" w:eastAsia="en-US" w:bidi="ar-SA"/>
      </w:rPr>
    </w:lvl>
    <w:lvl w:ilvl="4" w:tplc="5D20F4F2">
      <w:numFmt w:val="bullet"/>
      <w:lvlText w:val="•"/>
      <w:lvlJc w:val="left"/>
      <w:pPr>
        <w:ind w:left="4052" w:hanging="288"/>
      </w:pPr>
      <w:rPr>
        <w:rFonts w:hint="default"/>
        <w:lang w:val="en-US" w:eastAsia="en-US" w:bidi="ar-SA"/>
      </w:rPr>
    </w:lvl>
    <w:lvl w:ilvl="5" w:tplc="7E840088">
      <w:numFmt w:val="bullet"/>
      <w:lvlText w:val="•"/>
      <w:lvlJc w:val="left"/>
      <w:pPr>
        <w:ind w:left="5010" w:hanging="288"/>
      </w:pPr>
      <w:rPr>
        <w:rFonts w:hint="default"/>
        <w:lang w:val="en-US" w:eastAsia="en-US" w:bidi="ar-SA"/>
      </w:rPr>
    </w:lvl>
    <w:lvl w:ilvl="6" w:tplc="BE845508">
      <w:numFmt w:val="bullet"/>
      <w:lvlText w:val="•"/>
      <w:lvlJc w:val="left"/>
      <w:pPr>
        <w:ind w:left="5968" w:hanging="288"/>
      </w:pPr>
      <w:rPr>
        <w:rFonts w:hint="default"/>
        <w:lang w:val="en-US" w:eastAsia="en-US" w:bidi="ar-SA"/>
      </w:rPr>
    </w:lvl>
    <w:lvl w:ilvl="7" w:tplc="8532705E">
      <w:numFmt w:val="bullet"/>
      <w:lvlText w:val="•"/>
      <w:lvlJc w:val="left"/>
      <w:pPr>
        <w:ind w:left="6926" w:hanging="288"/>
      </w:pPr>
      <w:rPr>
        <w:rFonts w:hint="default"/>
        <w:lang w:val="en-US" w:eastAsia="en-US" w:bidi="ar-SA"/>
      </w:rPr>
    </w:lvl>
    <w:lvl w:ilvl="8" w:tplc="31085CCC">
      <w:numFmt w:val="bullet"/>
      <w:lvlText w:val="•"/>
      <w:lvlJc w:val="left"/>
      <w:pPr>
        <w:ind w:left="7884" w:hanging="288"/>
      </w:pPr>
      <w:rPr>
        <w:rFonts w:hint="default"/>
        <w:lang w:val="en-US" w:eastAsia="en-US" w:bidi="ar-SA"/>
      </w:rPr>
    </w:lvl>
  </w:abstractNum>
  <w:abstractNum w:abstractNumId="3" w15:restartNumberingAfterBreak="0">
    <w:nsid w:val="12C95E93"/>
    <w:multiLevelType w:val="hybridMultilevel"/>
    <w:tmpl w:val="00E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333B3"/>
    <w:multiLevelType w:val="multilevel"/>
    <w:tmpl w:val="1E04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A41F8"/>
    <w:multiLevelType w:val="multilevel"/>
    <w:tmpl w:val="1BCA67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C327E"/>
    <w:multiLevelType w:val="multilevel"/>
    <w:tmpl w:val="83607D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3917"/>
    <w:multiLevelType w:val="hybridMultilevel"/>
    <w:tmpl w:val="CCC8902C"/>
    <w:lvl w:ilvl="0" w:tplc="5C08FB6E">
      <w:start w:val="1"/>
      <w:numFmt w:val="decimal"/>
      <w:lvlText w:val="%1."/>
      <w:lvlJc w:val="left"/>
      <w:pPr>
        <w:ind w:left="839" w:hanging="360"/>
      </w:pPr>
      <w:rPr>
        <w:rFonts w:ascii="Times New Roman" w:eastAsia="Times New Roman" w:hAnsi="Times New Roman" w:cs="Times New Roman" w:hint="default"/>
        <w:w w:val="100"/>
        <w:sz w:val="22"/>
        <w:szCs w:val="22"/>
        <w:lang w:val="en-US" w:eastAsia="en-US" w:bidi="ar-SA"/>
      </w:rPr>
    </w:lvl>
    <w:lvl w:ilvl="1" w:tplc="63FC2818">
      <w:numFmt w:val="bullet"/>
      <w:lvlText w:val="•"/>
      <w:lvlJc w:val="left"/>
      <w:pPr>
        <w:ind w:left="1736" w:hanging="360"/>
      </w:pPr>
      <w:rPr>
        <w:rFonts w:hint="default"/>
        <w:lang w:val="en-US" w:eastAsia="en-US" w:bidi="ar-SA"/>
      </w:rPr>
    </w:lvl>
    <w:lvl w:ilvl="2" w:tplc="6AE41E32">
      <w:numFmt w:val="bullet"/>
      <w:lvlText w:val="•"/>
      <w:lvlJc w:val="left"/>
      <w:pPr>
        <w:ind w:left="2632" w:hanging="360"/>
      </w:pPr>
      <w:rPr>
        <w:rFonts w:hint="default"/>
        <w:lang w:val="en-US" w:eastAsia="en-US" w:bidi="ar-SA"/>
      </w:rPr>
    </w:lvl>
    <w:lvl w:ilvl="3" w:tplc="D95E979A">
      <w:numFmt w:val="bullet"/>
      <w:lvlText w:val="•"/>
      <w:lvlJc w:val="left"/>
      <w:pPr>
        <w:ind w:left="3528" w:hanging="360"/>
      </w:pPr>
      <w:rPr>
        <w:rFonts w:hint="default"/>
        <w:lang w:val="en-US" w:eastAsia="en-US" w:bidi="ar-SA"/>
      </w:rPr>
    </w:lvl>
    <w:lvl w:ilvl="4" w:tplc="95242E5E">
      <w:numFmt w:val="bullet"/>
      <w:lvlText w:val="•"/>
      <w:lvlJc w:val="left"/>
      <w:pPr>
        <w:ind w:left="4424" w:hanging="360"/>
      </w:pPr>
      <w:rPr>
        <w:rFonts w:hint="default"/>
        <w:lang w:val="en-US" w:eastAsia="en-US" w:bidi="ar-SA"/>
      </w:rPr>
    </w:lvl>
    <w:lvl w:ilvl="5" w:tplc="25CC4F82">
      <w:numFmt w:val="bullet"/>
      <w:lvlText w:val="•"/>
      <w:lvlJc w:val="left"/>
      <w:pPr>
        <w:ind w:left="5320" w:hanging="360"/>
      </w:pPr>
      <w:rPr>
        <w:rFonts w:hint="default"/>
        <w:lang w:val="en-US" w:eastAsia="en-US" w:bidi="ar-SA"/>
      </w:rPr>
    </w:lvl>
    <w:lvl w:ilvl="6" w:tplc="9104C8A4">
      <w:numFmt w:val="bullet"/>
      <w:lvlText w:val="•"/>
      <w:lvlJc w:val="left"/>
      <w:pPr>
        <w:ind w:left="6216" w:hanging="360"/>
      </w:pPr>
      <w:rPr>
        <w:rFonts w:hint="default"/>
        <w:lang w:val="en-US" w:eastAsia="en-US" w:bidi="ar-SA"/>
      </w:rPr>
    </w:lvl>
    <w:lvl w:ilvl="7" w:tplc="F4B438E8">
      <w:numFmt w:val="bullet"/>
      <w:lvlText w:val="•"/>
      <w:lvlJc w:val="left"/>
      <w:pPr>
        <w:ind w:left="7112" w:hanging="360"/>
      </w:pPr>
      <w:rPr>
        <w:rFonts w:hint="default"/>
        <w:lang w:val="en-US" w:eastAsia="en-US" w:bidi="ar-SA"/>
      </w:rPr>
    </w:lvl>
    <w:lvl w:ilvl="8" w:tplc="9880D74E">
      <w:numFmt w:val="bullet"/>
      <w:lvlText w:val="•"/>
      <w:lvlJc w:val="left"/>
      <w:pPr>
        <w:ind w:left="8008" w:hanging="360"/>
      </w:pPr>
      <w:rPr>
        <w:rFonts w:hint="default"/>
        <w:lang w:val="en-US" w:eastAsia="en-US" w:bidi="ar-SA"/>
      </w:rPr>
    </w:lvl>
  </w:abstractNum>
  <w:abstractNum w:abstractNumId="8" w15:restartNumberingAfterBreak="0">
    <w:nsid w:val="332F5C41"/>
    <w:multiLevelType w:val="hybridMultilevel"/>
    <w:tmpl w:val="0CEE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730CD"/>
    <w:multiLevelType w:val="hybridMultilevel"/>
    <w:tmpl w:val="F014C516"/>
    <w:lvl w:ilvl="0" w:tplc="50BCC564">
      <w:start w:val="1"/>
      <w:numFmt w:val="decimal"/>
      <w:lvlText w:val="%1."/>
      <w:lvlJc w:val="left"/>
      <w:pPr>
        <w:ind w:left="619" w:hanging="360"/>
      </w:pPr>
      <w:rPr>
        <w:rFonts w:ascii="Times New Roman" w:eastAsia="Times New Roman" w:hAnsi="Times New Roman" w:cs="Times New Roman" w:hint="default"/>
        <w:w w:val="100"/>
        <w:sz w:val="24"/>
        <w:szCs w:val="24"/>
        <w:lang w:val="en-US" w:eastAsia="en-US" w:bidi="ar-SA"/>
      </w:rPr>
    </w:lvl>
    <w:lvl w:ilvl="1" w:tplc="07EC5472">
      <w:numFmt w:val="bullet"/>
      <w:lvlText w:val="•"/>
      <w:lvlJc w:val="left"/>
      <w:pPr>
        <w:ind w:left="1470" w:hanging="360"/>
      </w:pPr>
      <w:rPr>
        <w:rFonts w:hint="default"/>
        <w:lang w:val="en-US" w:eastAsia="en-US" w:bidi="ar-SA"/>
      </w:rPr>
    </w:lvl>
    <w:lvl w:ilvl="2" w:tplc="FDFE9BBA">
      <w:numFmt w:val="bullet"/>
      <w:lvlText w:val="•"/>
      <w:lvlJc w:val="left"/>
      <w:pPr>
        <w:ind w:left="2320" w:hanging="360"/>
      </w:pPr>
      <w:rPr>
        <w:rFonts w:hint="default"/>
        <w:lang w:val="en-US" w:eastAsia="en-US" w:bidi="ar-SA"/>
      </w:rPr>
    </w:lvl>
    <w:lvl w:ilvl="3" w:tplc="AFCA7F2C">
      <w:numFmt w:val="bullet"/>
      <w:lvlText w:val="•"/>
      <w:lvlJc w:val="left"/>
      <w:pPr>
        <w:ind w:left="3170" w:hanging="360"/>
      </w:pPr>
      <w:rPr>
        <w:rFonts w:hint="default"/>
        <w:lang w:val="en-US" w:eastAsia="en-US" w:bidi="ar-SA"/>
      </w:rPr>
    </w:lvl>
    <w:lvl w:ilvl="4" w:tplc="47FE601C">
      <w:numFmt w:val="bullet"/>
      <w:lvlText w:val="•"/>
      <w:lvlJc w:val="left"/>
      <w:pPr>
        <w:ind w:left="4020" w:hanging="360"/>
      </w:pPr>
      <w:rPr>
        <w:rFonts w:hint="default"/>
        <w:lang w:val="en-US" w:eastAsia="en-US" w:bidi="ar-SA"/>
      </w:rPr>
    </w:lvl>
    <w:lvl w:ilvl="5" w:tplc="9E2C7EDC">
      <w:numFmt w:val="bullet"/>
      <w:lvlText w:val="•"/>
      <w:lvlJc w:val="left"/>
      <w:pPr>
        <w:ind w:left="4871" w:hanging="360"/>
      </w:pPr>
      <w:rPr>
        <w:rFonts w:hint="default"/>
        <w:lang w:val="en-US" w:eastAsia="en-US" w:bidi="ar-SA"/>
      </w:rPr>
    </w:lvl>
    <w:lvl w:ilvl="6" w:tplc="22FED48A">
      <w:numFmt w:val="bullet"/>
      <w:lvlText w:val="•"/>
      <w:lvlJc w:val="left"/>
      <w:pPr>
        <w:ind w:left="5721" w:hanging="360"/>
      </w:pPr>
      <w:rPr>
        <w:rFonts w:hint="default"/>
        <w:lang w:val="en-US" w:eastAsia="en-US" w:bidi="ar-SA"/>
      </w:rPr>
    </w:lvl>
    <w:lvl w:ilvl="7" w:tplc="5BBA6B2C">
      <w:numFmt w:val="bullet"/>
      <w:lvlText w:val="•"/>
      <w:lvlJc w:val="left"/>
      <w:pPr>
        <w:ind w:left="6571" w:hanging="360"/>
      </w:pPr>
      <w:rPr>
        <w:rFonts w:hint="default"/>
        <w:lang w:val="en-US" w:eastAsia="en-US" w:bidi="ar-SA"/>
      </w:rPr>
    </w:lvl>
    <w:lvl w:ilvl="8" w:tplc="0466113A">
      <w:numFmt w:val="bullet"/>
      <w:lvlText w:val="•"/>
      <w:lvlJc w:val="left"/>
      <w:pPr>
        <w:ind w:left="7421" w:hanging="360"/>
      </w:pPr>
      <w:rPr>
        <w:rFonts w:hint="default"/>
        <w:lang w:val="en-US" w:eastAsia="en-US" w:bidi="ar-SA"/>
      </w:rPr>
    </w:lvl>
  </w:abstractNum>
  <w:abstractNum w:abstractNumId="10" w15:restartNumberingAfterBreak="0">
    <w:nsid w:val="39B05131"/>
    <w:multiLevelType w:val="multilevel"/>
    <w:tmpl w:val="246E1D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60A10"/>
    <w:multiLevelType w:val="multilevel"/>
    <w:tmpl w:val="6450D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A5348"/>
    <w:multiLevelType w:val="hybridMultilevel"/>
    <w:tmpl w:val="4C4A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045B7"/>
    <w:multiLevelType w:val="hybridMultilevel"/>
    <w:tmpl w:val="EB1E8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42A71"/>
    <w:multiLevelType w:val="multilevel"/>
    <w:tmpl w:val="C456B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52E34"/>
    <w:multiLevelType w:val="multilevel"/>
    <w:tmpl w:val="58A07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F4B16"/>
    <w:multiLevelType w:val="hybridMultilevel"/>
    <w:tmpl w:val="AE1A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D334E"/>
    <w:multiLevelType w:val="multilevel"/>
    <w:tmpl w:val="CBE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17D3C"/>
    <w:multiLevelType w:val="hybridMultilevel"/>
    <w:tmpl w:val="0BB6A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D28A4"/>
    <w:multiLevelType w:val="multilevel"/>
    <w:tmpl w:val="C7B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745161">
    <w:abstractNumId w:val="2"/>
  </w:num>
  <w:num w:numId="2" w16cid:durableId="2008436588">
    <w:abstractNumId w:val="7"/>
  </w:num>
  <w:num w:numId="3" w16cid:durableId="456989889">
    <w:abstractNumId w:val="9"/>
  </w:num>
  <w:num w:numId="4" w16cid:durableId="1220246704">
    <w:abstractNumId w:val="12"/>
  </w:num>
  <w:num w:numId="5" w16cid:durableId="533159984">
    <w:abstractNumId w:val="19"/>
  </w:num>
  <w:num w:numId="6" w16cid:durableId="1081610275">
    <w:abstractNumId w:val="16"/>
  </w:num>
  <w:num w:numId="7" w16cid:durableId="941184966">
    <w:abstractNumId w:val="3"/>
  </w:num>
  <w:num w:numId="8" w16cid:durableId="1367024634">
    <w:abstractNumId w:val="17"/>
  </w:num>
  <w:num w:numId="9" w16cid:durableId="697464878">
    <w:abstractNumId w:val="13"/>
  </w:num>
  <w:num w:numId="10" w16cid:durableId="1094521407">
    <w:abstractNumId w:val="8"/>
  </w:num>
  <w:num w:numId="11" w16cid:durableId="2077437619">
    <w:abstractNumId w:val="4"/>
  </w:num>
  <w:num w:numId="12" w16cid:durableId="1659531101">
    <w:abstractNumId w:val="15"/>
  </w:num>
  <w:num w:numId="13" w16cid:durableId="558442810">
    <w:abstractNumId w:val="0"/>
  </w:num>
  <w:num w:numId="14" w16cid:durableId="237524948">
    <w:abstractNumId w:val="14"/>
  </w:num>
  <w:num w:numId="15" w16cid:durableId="358773849">
    <w:abstractNumId w:val="10"/>
  </w:num>
  <w:num w:numId="16" w16cid:durableId="784419935">
    <w:abstractNumId w:val="11"/>
  </w:num>
  <w:num w:numId="17" w16cid:durableId="1757819457">
    <w:abstractNumId w:val="6"/>
  </w:num>
  <w:num w:numId="18" w16cid:durableId="623928236">
    <w:abstractNumId w:val="5"/>
  </w:num>
  <w:num w:numId="19" w16cid:durableId="336003098">
    <w:abstractNumId w:val="1"/>
  </w:num>
  <w:num w:numId="20" w16cid:durableId="18005666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1DEA"/>
    <w:rsid w:val="00072201"/>
    <w:rsid w:val="00087D05"/>
    <w:rsid w:val="001255F9"/>
    <w:rsid w:val="00260F3D"/>
    <w:rsid w:val="00433A97"/>
    <w:rsid w:val="00453C54"/>
    <w:rsid w:val="00493D4F"/>
    <w:rsid w:val="00500C46"/>
    <w:rsid w:val="00521011"/>
    <w:rsid w:val="005E53DD"/>
    <w:rsid w:val="006444F1"/>
    <w:rsid w:val="006D5072"/>
    <w:rsid w:val="00807AFE"/>
    <w:rsid w:val="00895587"/>
    <w:rsid w:val="008C654A"/>
    <w:rsid w:val="00976BA8"/>
    <w:rsid w:val="00A94525"/>
    <w:rsid w:val="00AA6365"/>
    <w:rsid w:val="00B86E4A"/>
    <w:rsid w:val="00E6449E"/>
    <w:rsid w:val="00EC44F3"/>
    <w:rsid w:val="00F41A65"/>
    <w:rsid w:val="00F74EEB"/>
    <w:rsid w:val="00FB3B24"/>
    <w:rsid w:val="00FC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23306049"/>
  <w15:docId w15:val="{D4FBA746-2EBA-4B0A-978C-978C8A4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76BA8"/>
    <w:rPr>
      <w:b/>
      <w:bCs/>
    </w:rPr>
  </w:style>
  <w:style w:type="table" w:styleId="TableGrid">
    <w:name w:val="Table Grid"/>
    <w:basedOn w:val="TableNormal"/>
    <w:uiPriority w:val="39"/>
    <w:rsid w:val="0097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3B2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5591">
      <w:bodyDiv w:val="1"/>
      <w:marLeft w:val="0"/>
      <w:marRight w:val="0"/>
      <w:marTop w:val="0"/>
      <w:marBottom w:val="0"/>
      <w:divBdr>
        <w:top w:val="none" w:sz="0" w:space="0" w:color="auto"/>
        <w:left w:val="none" w:sz="0" w:space="0" w:color="auto"/>
        <w:bottom w:val="none" w:sz="0" w:space="0" w:color="auto"/>
        <w:right w:val="none" w:sz="0" w:space="0" w:color="auto"/>
      </w:divBdr>
      <w:divsChild>
        <w:div w:id="1535579602">
          <w:marLeft w:val="0"/>
          <w:marRight w:val="0"/>
          <w:marTop w:val="0"/>
          <w:marBottom w:val="0"/>
          <w:divBdr>
            <w:top w:val="single" w:sz="2" w:space="0" w:color="auto"/>
            <w:left w:val="single" w:sz="2" w:space="0" w:color="auto"/>
            <w:bottom w:val="single" w:sz="6" w:space="0" w:color="auto"/>
            <w:right w:val="single" w:sz="2" w:space="0" w:color="auto"/>
          </w:divBdr>
          <w:divsChild>
            <w:div w:id="178568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908870">
                  <w:marLeft w:val="0"/>
                  <w:marRight w:val="0"/>
                  <w:marTop w:val="0"/>
                  <w:marBottom w:val="0"/>
                  <w:divBdr>
                    <w:top w:val="single" w:sz="2" w:space="0" w:color="D9D9E3"/>
                    <w:left w:val="single" w:sz="2" w:space="0" w:color="D9D9E3"/>
                    <w:bottom w:val="single" w:sz="2" w:space="0" w:color="D9D9E3"/>
                    <w:right w:val="single" w:sz="2" w:space="0" w:color="D9D9E3"/>
                  </w:divBdr>
                  <w:divsChild>
                    <w:div w:id="767236339">
                      <w:marLeft w:val="0"/>
                      <w:marRight w:val="0"/>
                      <w:marTop w:val="0"/>
                      <w:marBottom w:val="0"/>
                      <w:divBdr>
                        <w:top w:val="single" w:sz="2" w:space="0" w:color="D9D9E3"/>
                        <w:left w:val="single" w:sz="2" w:space="0" w:color="D9D9E3"/>
                        <w:bottom w:val="single" w:sz="2" w:space="0" w:color="D9D9E3"/>
                        <w:right w:val="single" w:sz="2" w:space="0" w:color="D9D9E3"/>
                      </w:divBdr>
                      <w:divsChild>
                        <w:div w:id="257300516">
                          <w:marLeft w:val="0"/>
                          <w:marRight w:val="0"/>
                          <w:marTop w:val="0"/>
                          <w:marBottom w:val="0"/>
                          <w:divBdr>
                            <w:top w:val="single" w:sz="2" w:space="0" w:color="D9D9E3"/>
                            <w:left w:val="single" w:sz="2" w:space="0" w:color="D9D9E3"/>
                            <w:bottom w:val="single" w:sz="2" w:space="0" w:color="D9D9E3"/>
                            <w:right w:val="single" w:sz="2" w:space="0" w:color="D9D9E3"/>
                          </w:divBdr>
                          <w:divsChild>
                            <w:div w:id="595793572">
                              <w:marLeft w:val="0"/>
                              <w:marRight w:val="0"/>
                              <w:marTop w:val="0"/>
                              <w:marBottom w:val="0"/>
                              <w:divBdr>
                                <w:top w:val="single" w:sz="2" w:space="0" w:color="D9D9E3"/>
                                <w:left w:val="single" w:sz="2" w:space="0" w:color="D9D9E3"/>
                                <w:bottom w:val="single" w:sz="2" w:space="0" w:color="D9D9E3"/>
                                <w:right w:val="single" w:sz="2" w:space="0" w:color="D9D9E3"/>
                              </w:divBdr>
                              <w:divsChild>
                                <w:div w:id="1425374318">
                                  <w:marLeft w:val="0"/>
                                  <w:marRight w:val="0"/>
                                  <w:marTop w:val="0"/>
                                  <w:marBottom w:val="0"/>
                                  <w:divBdr>
                                    <w:top w:val="single" w:sz="2" w:space="0" w:color="D9D9E3"/>
                                    <w:left w:val="single" w:sz="2" w:space="0" w:color="D9D9E3"/>
                                    <w:bottom w:val="single" w:sz="2" w:space="0" w:color="D9D9E3"/>
                                    <w:right w:val="single" w:sz="2" w:space="0" w:color="D9D9E3"/>
                                  </w:divBdr>
                                  <w:divsChild>
                                    <w:div w:id="19955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2757326">
      <w:bodyDiv w:val="1"/>
      <w:marLeft w:val="0"/>
      <w:marRight w:val="0"/>
      <w:marTop w:val="0"/>
      <w:marBottom w:val="0"/>
      <w:divBdr>
        <w:top w:val="none" w:sz="0" w:space="0" w:color="auto"/>
        <w:left w:val="none" w:sz="0" w:space="0" w:color="auto"/>
        <w:bottom w:val="none" w:sz="0" w:space="0" w:color="auto"/>
        <w:right w:val="none" w:sz="0" w:space="0" w:color="auto"/>
      </w:divBdr>
    </w:div>
    <w:div w:id="804351690">
      <w:bodyDiv w:val="1"/>
      <w:marLeft w:val="0"/>
      <w:marRight w:val="0"/>
      <w:marTop w:val="0"/>
      <w:marBottom w:val="0"/>
      <w:divBdr>
        <w:top w:val="none" w:sz="0" w:space="0" w:color="auto"/>
        <w:left w:val="none" w:sz="0" w:space="0" w:color="auto"/>
        <w:bottom w:val="none" w:sz="0" w:space="0" w:color="auto"/>
        <w:right w:val="none" w:sz="0" w:space="0" w:color="auto"/>
      </w:divBdr>
    </w:div>
    <w:div w:id="1235315006">
      <w:bodyDiv w:val="1"/>
      <w:marLeft w:val="0"/>
      <w:marRight w:val="0"/>
      <w:marTop w:val="0"/>
      <w:marBottom w:val="0"/>
      <w:divBdr>
        <w:top w:val="none" w:sz="0" w:space="0" w:color="auto"/>
        <w:left w:val="none" w:sz="0" w:space="0" w:color="auto"/>
        <w:bottom w:val="none" w:sz="0" w:space="0" w:color="auto"/>
        <w:right w:val="none" w:sz="0" w:space="0" w:color="auto"/>
      </w:divBdr>
    </w:div>
    <w:div w:id="1969510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oracle.com/cd/E19879-01/819-3669/bnaxu/index.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lokalise.com/blog/internationalization-vs-localiz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lokalise.com/blog/internationalization-vs-localiza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lokalise.com/blog/internationalization-vs-loc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keyur patel</cp:lastModifiedBy>
  <cp:revision>22</cp:revision>
  <dcterms:created xsi:type="dcterms:W3CDTF">2023-10-26T09:44:00Z</dcterms:created>
  <dcterms:modified xsi:type="dcterms:W3CDTF">2023-10-28T17:30:00Z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2010</vt:lpwstr>
  </property>
  <property fmtid="{D5CDD505-2E9C-101B-9397-08002B2CF9AE}" pid="4" name="LastSaved">
    <vt:filetime>2023-10-26T00:00:00Z</vt:filetime>
  </property>
</Properties>
</file>