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0D412" w14:textId="77777777" w:rsidR="008A5DDD" w:rsidRPr="008A5DDD" w:rsidRDefault="008A5DDD" w:rsidP="008A5DD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A5DDD">
        <w:rPr>
          <w:rFonts w:ascii="Times New Roman" w:eastAsia="Times New Roman" w:hAnsi="Times New Roman" w:cs="Times New Roman"/>
          <w:b/>
          <w:bCs/>
          <w:kern w:val="36"/>
          <w:sz w:val="48"/>
          <w:szCs w:val="48"/>
          <w:lang w:eastAsia="en-IN"/>
          <w14:ligatures w14:val="none"/>
        </w:rPr>
        <w:t>Securing Software Supply Chains: Attacks, Consequences, and Safeguards</w:t>
      </w:r>
    </w:p>
    <w:p w14:paraId="7D078102" w14:textId="77777777" w:rsidR="008A0987" w:rsidRDefault="008A0987" w:rsidP="008A5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sectPr w:rsidR="008A0987">
          <w:pgSz w:w="11906" w:h="16838"/>
          <w:pgMar w:top="1440" w:right="1440" w:bottom="1440" w:left="1440" w:header="708" w:footer="708" w:gutter="0"/>
          <w:cols w:space="708"/>
          <w:docGrid w:linePitch="360"/>
        </w:sectPr>
      </w:pPr>
    </w:p>
    <w:p w14:paraId="0544B1E0" w14:textId="77777777" w:rsidR="008A5DDD" w:rsidRPr="008A5DDD" w:rsidRDefault="008A5DDD" w:rsidP="008A5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5DDD">
        <w:rPr>
          <w:rFonts w:ascii="Times New Roman" w:eastAsia="Times New Roman" w:hAnsi="Times New Roman" w:cs="Times New Roman"/>
          <w:kern w:val="0"/>
          <w:sz w:val="24"/>
          <w:szCs w:val="24"/>
          <w:lang w:eastAsia="en-IN"/>
          <w14:ligatures w14:val="none"/>
        </w:rPr>
        <w:t>Cybersecurity in software supply chains has become a critical concern in recent years. With the increasing reliance on digital technologies and interconnected systems, the vulnerabilities in software supply chains have been exploited by attackers, leading to significant consequences for organizations and their stakeholders. Software supply chain attacks can be executed through various methods, each targeting different stages of the supply chain.</w:t>
      </w:r>
    </w:p>
    <w:p w14:paraId="37689141" w14:textId="77777777" w:rsidR="008A5DDD" w:rsidRPr="008A5DDD" w:rsidRDefault="008A5DDD" w:rsidP="008A5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5DDD">
        <w:rPr>
          <w:rFonts w:ascii="Times New Roman" w:eastAsia="Times New Roman" w:hAnsi="Times New Roman" w:cs="Times New Roman"/>
          <w:kern w:val="0"/>
          <w:sz w:val="24"/>
          <w:szCs w:val="24"/>
          <w:lang w:eastAsia="en-IN"/>
          <w14:ligatures w14:val="none"/>
        </w:rPr>
        <w:t>Attackers can infiltrate software supply chains through several methods, including software tampering, where attackers modify the source code or manipulate the software during development or distribution</w:t>
      </w:r>
      <w:r w:rsidRPr="008A5DDD">
        <w:rPr>
          <w:rFonts w:ascii="Times New Roman" w:eastAsia="Times New Roman" w:hAnsi="Times New Roman" w:cs="Times New Roman"/>
          <w:kern w:val="0"/>
          <w:sz w:val="24"/>
          <w:szCs w:val="24"/>
          <w:vertAlign w:val="superscript"/>
          <w:lang w:eastAsia="en-IN"/>
          <w14:ligatures w14:val="none"/>
        </w:rPr>
        <w:t>(Faruk et al., 2022)</w:t>
      </w:r>
      <w:r w:rsidRPr="008A5DDD">
        <w:rPr>
          <w:rFonts w:ascii="Times New Roman" w:eastAsia="Times New Roman" w:hAnsi="Times New Roman" w:cs="Times New Roman"/>
          <w:kern w:val="0"/>
          <w:sz w:val="24"/>
          <w:szCs w:val="24"/>
          <w:lang w:eastAsia="en-IN"/>
          <w14:ligatures w14:val="none"/>
        </w:rPr>
        <w:t>; third-party compromises, where attackers target vulnerabilities in third-party libraries or components that are used in the development process; and build system compromises, where attackers gain unauthorized access to the build systems and inject malicious code into the software before it is released. In addition, attacks on software supply chains have been increasing in frequency and sophistication, posing a significant threat to organizations. Software supply chain attacks have had severe consequences for organizations in recent years, such as data breaches, financial losses, and reputational damage</w:t>
      </w:r>
      <w:r w:rsidRPr="008A5DDD">
        <w:rPr>
          <w:rFonts w:ascii="Times New Roman" w:eastAsia="Times New Roman" w:hAnsi="Times New Roman" w:cs="Times New Roman"/>
          <w:kern w:val="0"/>
          <w:sz w:val="24"/>
          <w:szCs w:val="24"/>
          <w:vertAlign w:val="superscript"/>
          <w:lang w:eastAsia="en-IN"/>
          <w14:ligatures w14:val="none"/>
        </w:rPr>
        <w:t>(Wang, 2021)</w:t>
      </w:r>
      <w:r w:rsidRPr="008A5DDD">
        <w:rPr>
          <w:rFonts w:ascii="Times New Roman" w:eastAsia="Times New Roman" w:hAnsi="Times New Roman" w:cs="Times New Roman"/>
          <w:kern w:val="0"/>
          <w:sz w:val="24"/>
          <w:szCs w:val="24"/>
          <w:lang w:eastAsia="en-IN"/>
          <w14:ligatures w14:val="none"/>
        </w:rPr>
        <w:t>.</w:t>
      </w:r>
    </w:p>
    <w:p w14:paraId="41992AE7" w14:textId="77777777" w:rsidR="008A5DDD" w:rsidRPr="008A5DDD" w:rsidRDefault="008A5DDD" w:rsidP="008A5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5DDD">
        <w:rPr>
          <w:rFonts w:ascii="Times New Roman" w:eastAsia="Times New Roman" w:hAnsi="Times New Roman" w:cs="Times New Roman"/>
          <w:kern w:val="0"/>
          <w:sz w:val="24"/>
          <w:szCs w:val="24"/>
          <w:lang w:eastAsia="en-IN"/>
          <w14:ligatures w14:val="none"/>
        </w:rPr>
        <w:t xml:space="preserve">Software supply chain attacks can have severe consequences, including data breaches, financial losses, and reputational damage to the affected organizations. One of the most prominent examples of a software supply chain attack is the SolarWinds breach. Software supply chain attacks can have severe consequences, including data breaches, financial losses, </w:t>
      </w:r>
      <w:r w:rsidRPr="008A5DDD">
        <w:rPr>
          <w:rFonts w:ascii="Times New Roman" w:eastAsia="Times New Roman" w:hAnsi="Times New Roman" w:cs="Times New Roman"/>
          <w:kern w:val="0"/>
          <w:sz w:val="24"/>
          <w:szCs w:val="24"/>
          <w:lang w:eastAsia="en-IN"/>
          <w14:ligatures w14:val="none"/>
        </w:rPr>
        <w:t xml:space="preserve">and reputational damage to the affected organizations. Cybersecurity in software supply chains has become a critical concern in recent years. </w:t>
      </w:r>
    </w:p>
    <w:p w14:paraId="2C0FB3EA" w14:textId="77777777" w:rsidR="008A5DDD" w:rsidRPr="008A5DDD" w:rsidRDefault="008A5DDD" w:rsidP="008A5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5DDD">
        <w:rPr>
          <w:rFonts w:ascii="Times New Roman" w:eastAsia="Times New Roman" w:hAnsi="Times New Roman" w:cs="Times New Roman"/>
          <w:kern w:val="0"/>
          <w:sz w:val="24"/>
          <w:szCs w:val="24"/>
          <w:lang w:eastAsia="en-IN"/>
          <w14:ligatures w14:val="none"/>
        </w:rPr>
        <w:t>To combat the rising threat of software supply chain attacks, organizations have recognized the need to implement safeguards and strengthen their security measures. One effective safeguard is the adoption of secure coding practices, which involves incorporating security controls into the software development lifecycle. By following secure coding guidelines and regularly updating and patching software components, organizations can minimize the risk of vulnerabilities that can be exploited in the software supply chain.</w:t>
      </w:r>
    </w:p>
    <w:p w14:paraId="7175E33C" w14:textId="77777777" w:rsidR="008A5DDD" w:rsidRPr="008A5DDD" w:rsidRDefault="008A5DDD" w:rsidP="008A5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5DDD">
        <w:rPr>
          <w:rFonts w:ascii="Times New Roman" w:eastAsia="Times New Roman" w:hAnsi="Times New Roman" w:cs="Times New Roman"/>
          <w:kern w:val="0"/>
          <w:sz w:val="24"/>
          <w:szCs w:val="24"/>
          <w:lang w:eastAsia="en-IN"/>
          <w14:ligatures w14:val="none"/>
        </w:rPr>
        <w:t>Another important safeguard is the verification and validation of software artifacts throughout the supply chain. This involves conducting thorough security assessments, code reviews, and penetration testing to identify and mitigate any potential vulnerabilities or weaknesses. Additionally, implementing strong access controls and authentication mechanisms can helpTo effectively secure software supply chains, organizations must implement safeguards and adopt best practices. One crucial step is to conduct thorough risk assessments and vulnerability scans to identify potential weaknesses and vulnerabilities within the software supply chain. It is also essential to establish a robust authentication and authorization system to ensure that only authorized individuals have access to the software development and distribution processes.</w:t>
      </w:r>
    </w:p>
    <w:p w14:paraId="529B5CB9" w14:textId="77777777" w:rsidR="008A5DDD" w:rsidRPr="008A5DDD" w:rsidRDefault="008A5DDD" w:rsidP="008A5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5DDD">
        <w:rPr>
          <w:rFonts w:ascii="Times New Roman" w:eastAsia="Times New Roman" w:hAnsi="Times New Roman" w:cs="Times New Roman"/>
          <w:kern w:val="0"/>
          <w:sz w:val="24"/>
          <w:szCs w:val="24"/>
          <w:lang w:eastAsia="en-IN"/>
          <w14:ligatures w14:val="none"/>
        </w:rPr>
        <w:t xml:space="preserve">Additionally, organizations should implement strong encryption and data protection measures to safeguard against </w:t>
      </w:r>
      <w:r w:rsidRPr="008A5DDD">
        <w:rPr>
          <w:rFonts w:ascii="Times New Roman" w:eastAsia="Times New Roman" w:hAnsi="Times New Roman" w:cs="Times New Roman"/>
          <w:kern w:val="0"/>
          <w:sz w:val="24"/>
          <w:szCs w:val="24"/>
          <w:lang w:eastAsia="en-IN"/>
          <w14:ligatures w14:val="none"/>
        </w:rPr>
        <w:lastRenderedPageBreak/>
        <w:t>unauthorized access and tampering of software artifacts. Regular monitoring and auditing of the software supply chain are also necessary to detect any suspicious activities or anomalies that may indicate a potential attack.</w:t>
      </w:r>
    </w:p>
    <w:p w14:paraId="2D40FCA6" w14:textId="77777777" w:rsidR="008A5DDD" w:rsidRPr="008A5DDD" w:rsidRDefault="008A5DDD" w:rsidP="008A5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5DDD">
        <w:rPr>
          <w:rFonts w:ascii="Times New Roman" w:eastAsia="Times New Roman" w:hAnsi="Times New Roman" w:cs="Times New Roman"/>
          <w:kern w:val="0"/>
          <w:sz w:val="24"/>
          <w:szCs w:val="24"/>
          <w:lang w:eastAsia="en-IN"/>
          <w14:ligatures w14:val="none"/>
        </w:rPr>
        <w:t xml:space="preserve">Moreover, organizations should establish strong partnerships and collaborations with their software vendors and suppliers to ensure mutual trust and transparency. Another important aspect of securing software supply chains is establishing trust and transparency with third-party vendors and suppliers. Organizations should thoroughly vet and evaluate the security practices and measures of their vendors, ensuring that they adhere to industry standards and best practices. Regular </w:t>
      </w:r>
      <w:r w:rsidRPr="008A5DDD">
        <w:rPr>
          <w:rFonts w:ascii="Times New Roman" w:eastAsia="Times New Roman" w:hAnsi="Times New Roman" w:cs="Times New Roman"/>
          <w:kern w:val="0"/>
          <w:sz w:val="24"/>
          <w:szCs w:val="24"/>
          <w:lang w:eastAsia="en-IN"/>
          <w14:ligatures w14:val="none"/>
        </w:rPr>
        <w:t>communication and collaboration with vendors can help identify and address potential security risks promptly.</w:t>
      </w:r>
    </w:p>
    <w:p w14:paraId="3129452C" w14:textId="77777777" w:rsidR="008A5DDD" w:rsidRPr="008A5DDD" w:rsidRDefault="008A5DDD" w:rsidP="008A5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5DDD">
        <w:rPr>
          <w:rFonts w:ascii="Times New Roman" w:eastAsia="Times New Roman" w:hAnsi="Times New Roman" w:cs="Times New Roman"/>
          <w:kern w:val="0"/>
          <w:sz w:val="24"/>
          <w:szCs w:val="24"/>
          <w:lang w:eastAsia="en-IN"/>
          <w14:ligatures w14:val="none"/>
        </w:rPr>
        <w:t>Training and awareness programs for employees are crucial in mitigating the risks of implementing secure coding practices and conducting regular code reviews can help identify and mitigate any security vulnerabilities in the software. This includes verifying the integrity and authenticity of third-party components and libraries used in the development process by checking their source code and conducting security assessments.</w:t>
      </w:r>
    </w:p>
    <w:p w14:paraId="174F6CCC" w14:textId="77777777" w:rsidR="008A5DDD" w:rsidRPr="008A5DDD" w:rsidRDefault="008A5DDD" w:rsidP="008A5D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5DDD">
        <w:rPr>
          <w:rFonts w:ascii="Times New Roman" w:eastAsia="Times New Roman" w:hAnsi="Times New Roman" w:cs="Times New Roman"/>
          <w:kern w:val="0"/>
          <w:sz w:val="24"/>
          <w:szCs w:val="24"/>
          <w:lang w:eastAsia="en-IN"/>
          <w14:ligatures w14:val="none"/>
        </w:rPr>
        <w:t>Furthermore, organizations should establish strong incident response plans to</w:t>
      </w:r>
    </w:p>
    <w:p w14:paraId="23ED2BF4" w14:textId="77777777" w:rsidR="008A0987" w:rsidRDefault="008A0987">
      <w:pPr>
        <w:sectPr w:rsidR="008A0987" w:rsidSect="008A0987">
          <w:type w:val="continuous"/>
          <w:pgSz w:w="11906" w:h="16838"/>
          <w:pgMar w:top="1440" w:right="1440" w:bottom="1440" w:left="1440" w:header="708" w:footer="708" w:gutter="0"/>
          <w:cols w:num="2" w:space="708"/>
          <w:docGrid w:linePitch="360"/>
        </w:sectPr>
      </w:pPr>
    </w:p>
    <w:p w14:paraId="5677A26B" w14:textId="77777777" w:rsidR="00E33509" w:rsidRDefault="00E33509"/>
    <w:sectPr w:rsidR="00E33509" w:rsidSect="008A098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DD"/>
    <w:rsid w:val="002B6951"/>
    <w:rsid w:val="005E5BA5"/>
    <w:rsid w:val="008A0987"/>
    <w:rsid w:val="008A5DDD"/>
    <w:rsid w:val="00BE120E"/>
    <w:rsid w:val="00E33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0893"/>
  <w15:chartTrackingRefBased/>
  <w15:docId w15:val="{ABD4E6EC-6714-4605-A00A-E190F30A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5D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DDD"/>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8A5D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93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696</Words>
  <Characters>3973</Characters>
  <Application>Microsoft Office Word</Application>
  <DocSecurity>4</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Nagpal</dc:creator>
  <cp:keywords/>
  <dc:description/>
  <cp:lastModifiedBy>keyur patel</cp:lastModifiedBy>
  <cp:revision>2</cp:revision>
  <dcterms:created xsi:type="dcterms:W3CDTF">2023-10-21T08:32:00Z</dcterms:created>
  <dcterms:modified xsi:type="dcterms:W3CDTF">2023-10-21T08:32:00Z</dcterms:modified>
</cp:coreProperties>
</file>