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28"/>
        <w:gridCol w:w="9180"/>
      </w:tblGrid>
      <w:tr w:rsidR="002E2B45" w:rsidTr="00733A7C">
        <w:tc>
          <w:tcPr>
            <w:tcW w:w="828" w:type="dxa"/>
          </w:tcPr>
          <w:p w:rsidR="002E2B45" w:rsidRDefault="002E2B45"/>
        </w:tc>
        <w:tc>
          <w:tcPr>
            <w:tcW w:w="9180" w:type="dxa"/>
          </w:tcPr>
          <w:p w:rsidR="00046A76" w:rsidRPr="00F11BE7" w:rsidRDefault="005878FC" w:rsidP="00F11BE7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J</w:t>
            </w:r>
            <w:r w:rsidR="004D6C4F">
              <w:rPr>
                <w:rFonts w:ascii="Times New Roman" w:eastAsia="Times New Roman" w:hAnsi="Times New Roman" w:cs="Times New Roman"/>
                <w:b/>
                <w:bCs/>
                <w:kern w:val="36"/>
                <w:sz w:val="36"/>
                <w:szCs w:val="36"/>
              </w:rPr>
              <w:t>AXB Example</w:t>
            </w:r>
          </w:p>
        </w:tc>
      </w:tr>
      <w:tr w:rsidR="005B3E41" w:rsidTr="00733A7C">
        <w:tc>
          <w:tcPr>
            <w:tcW w:w="828" w:type="dxa"/>
          </w:tcPr>
          <w:p w:rsidR="005B3E41" w:rsidRDefault="005B3E41" w:rsidP="00F7461C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9180" w:type="dxa"/>
          </w:tcPr>
          <w:p w:rsidR="005B3E41" w:rsidRPr="004D6C4F" w:rsidRDefault="00905C79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Java Architecture for XML Binding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JAXB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) provides API for converting Object to XML and XML to Object easily. JAXB was developed as a separate project but it was used widely and finally became part of JDK in Java 6.</w:t>
            </w:r>
          </w:p>
        </w:tc>
      </w:tr>
      <w:tr w:rsidR="00F7461C" w:rsidTr="00733A7C">
        <w:tc>
          <w:tcPr>
            <w:tcW w:w="828" w:type="dxa"/>
          </w:tcPr>
          <w:p w:rsidR="00F7461C" w:rsidRDefault="00F7461C"/>
        </w:tc>
        <w:tc>
          <w:tcPr>
            <w:tcW w:w="9180" w:type="dxa"/>
          </w:tcPr>
          <w:p w:rsidR="00F7461C" w:rsidRPr="004D6C4F" w:rsidRDefault="00905C79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JAXB Marshalling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: Converting a Java Object to XML.</w:t>
            </w:r>
          </w:p>
        </w:tc>
      </w:tr>
      <w:tr w:rsidR="00F7461C" w:rsidTr="00733A7C">
        <w:tc>
          <w:tcPr>
            <w:tcW w:w="828" w:type="dxa"/>
          </w:tcPr>
          <w:p w:rsidR="00F7461C" w:rsidRDefault="00F7461C"/>
        </w:tc>
        <w:tc>
          <w:tcPr>
            <w:tcW w:w="9180" w:type="dxa"/>
          </w:tcPr>
          <w:p w:rsidR="00F7461C" w:rsidRPr="004D6C4F" w:rsidRDefault="00905C79" w:rsidP="00F7461C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JAXB Unmarhsalling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: Converting XML to Java Object.</w:t>
            </w:r>
          </w:p>
        </w:tc>
      </w:tr>
      <w:tr w:rsidR="00905C79" w:rsidTr="00733A7C">
        <w:tc>
          <w:tcPr>
            <w:tcW w:w="828" w:type="dxa"/>
          </w:tcPr>
          <w:p w:rsidR="00905C79" w:rsidRDefault="00905C79"/>
        </w:tc>
        <w:tc>
          <w:tcPr>
            <w:tcW w:w="9180" w:type="dxa"/>
          </w:tcPr>
          <w:p w:rsidR="00905C79" w:rsidRPr="004D6C4F" w:rsidRDefault="00905C79" w:rsidP="00F7461C">
            <w:pPr>
              <w:spacing w:before="100" w:beforeAutospacing="1" w:after="100" w:afterAutospacing="1"/>
              <w:outlineLvl w:val="0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Using JAXB is very easy and it uses </w:t>
            </w:r>
            <w:hyperlink r:id="rId7" w:tooltip="Java Annotations Example Tutorial" w:history="1">
              <w:r w:rsidRPr="004D6C4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java annotations</w:t>
              </w:r>
            </w:hyperlink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. We need to annotate Java Object to provide instructions for XML creation and then we have to create </w:t>
            </w:r>
            <w:r w:rsidRPr="004D6C4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Marshaller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 to convert Object to XML.</w:t>
            </w:r>
          </w:p>
        </w:tc>
      </w:tr>
      <w:tr w:rsidR="00905C79" w:rsidTr="00733A7C">
        <w:tc>
          <w:tcPr>
            <w:tcW w:w="828" w:type="dxa"/>
          </w:tcPr>
          <w:p w:rsidR="00905C79" w:rsidRDefault="00905C79"/>
        </w:tc>
        <w:tc>
          <w:tcPr>
            <w:tcW w:w="9180" w:type="dxa"/>
          </w:tcPr>
          <w:p w:rsidR="00905C79" w:rsidRPr="004D6C4F" w:rsidRDefault="00905C79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Unmarshaller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 is used to convert XML to java Object.</w:t>
            </w:r>
          </w:p>
        </w:tc>
      </w:tr>
      <w:tr w:rsidR="00905C79" w:rsidTr="00733A7C">
        <w:tc>
          <w:tcPr>
            <w:tcW w:w="828" w:type="dxa"/>
          </w:tcPr>
          <w:p w:rsidR="00905C79" w:rsidRDefault="00905C79"/>
        </w:tc>
        <w:tc>
          <w:tcPr>
            <w:tcW w:w="9180" w:type="dxa"/>
          </w:tcPr>
          <w:p w:rsidR="00905C79" w:rsidRPr="004D6C4F" w:rsidRDefault="00905C79" w:rsidP="00F7461C">
            <w:pPr>
              <w:spacing w:before="100" w:beforeAutospacing="1" w:after="100" w:afterAutospacing="1"/>
              <w:outlineLvl w:val="0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6C4F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JAXBContext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 is the entry point for JAXB and provides methods to get marshaller and unmarshaller object.</w:t>
            </w:r>
          </w:p>
        </w:tc>
      </w:tr>
      <w:tr w:rsidR="00905C79" w:rsidTr="00733A7C">
        <w:tc>
          <w:tcPr>
            <w:tcW w:w="828" w:type="dxa"/>
          </w:tcPr>
          <w:p w:rsidR="00905C79" w:rsidRDefault="00905C79" w:rsidP="00905C79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905C79" w:rsidRPr="004D6C4F" w:rsidRDefault="00905C79" w:rsidP="00F7461C">
            <w:pPr>
              <w:spacing w:before="100" w:beforeAutospacing="1" w:after="100" w:afterAutospacing="1"/>
              <w:outlineLvl w:val="0"/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Some basic and useful JAXB annotations are:</w:t>
            </w:r>
          </w:p>
        </w:tc>
      </w:tr>
      <w:tr w:rsidR="00905C79" w:rsidTr="00733A7C">
        <w:tc>
          <w:tcPr>
            <w:tcW w:w="828" w:type="dxa"/>
          </w:tcPr>
          <w:p w:rsidR="00905C79" w:rsidRDefault="00905C79" w:rsidP="00905C79">
            <w:pPr>
              <w:pStyle w:val="ListParagraph"/>
            </w:pPr>
          </w:p>
        </w:tc>
        <w:tc>
          <w:tcPr>
            <w:tcW w:w="9180" w:type="dxa"/>
          </w:tcPr>
          <w:p w:rsidR="00905C79" w:rsidRPr="004D6C4F" w:rsidRDefault="006418D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@XmlRootElement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: This is a must have annotation for the Object to be used in JAXB. It defines the root element for the XML content.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905C79">
            <w:pPr>
              <w:pStyle w:val="ListParagraph"/>
            </w:pPr>
          </w:p>
        </w:tc>
        <w:tc>
          <w:tcPr>
            <w:tcW w:w="9180" w:type="dxa"/>
          </w:tcPr>
          <w:p w:rsidR="006418D1" w:rsidRPr="004D6C4F" w:rsidRDefault="006418D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@XmlType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: It maps the class to the XML schema type. We can use it for ordering the elements in the XML.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905C79">
            <w:pPr>
              <w:pStyle w:val="ListParagraph"/>
            </w:pPr>
          </w:p>
        </w:tc>
        <w:tc>
          <w:tcPr>
            <w:tcW w:w="9180" w:type="dxa"/>
          </w:tcPr>
          <w:p w:rsidR="006418D1" w:rsidRPr="004D6C4F" w:rsidRDefault="006418D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4D6C4F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@XmlTransient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: This will make sure that the Object property is not written to the XML.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905C79">
            <w:pPr>
              <w:pStyle w:val="ListParagraph"/>
            </w:pPr>
          </w:p>
        </w:tc>
        <w:tc>
          <w:tcPr>
            <w:tcW w:w="9180" w:type="dxa"/>
          </w:tcPr>
          <w:p w:rsidR="006418D1" w:rsidRPr="004D6C4F" w:rsidRDefault="006418D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4D6C4F">
              <w:rPr>
                <w:rFonts w:ascii="Times New Roman" w:hAnsi="Times New Roman" w:cs="Times New Roman"/>
                <w:b/>
                <w:sz w:val="24"/>
                <w:szCs w:val="24"/>
              </w:rPr>
              <w:t>@XmlAttribute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>: This will create the Object property as attribute.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905C79">
            <w:pPr>
              <w:pStyle w:val="ListParagraph"/>
            </w:pPr>
          </w:p>
        </w:tc>
        <w:tc>
          <w:tcPr>
            <w:tcW w:w="9180" w:type="dxa"/>
          </w:tcPr>
          <w:p w:rsidR="006418D1" w:rsidRPr="004D6C4F" w:rsidRDefault="006418D1" w:rsidP="00F7461C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4D6C4F">
              <w:rPr>
                <w:rFonts w:ascii="Times New Roman" w:hAnsi="Times New Roman" w:cs="Times New Roman"/>
                <w:b/>
                <w:sz w:val="24"/>
                <w:szCs w:val="24"/>
              </w:rPr>
              <w:t>@XmlElement(name = “abc”):</w:t>
            </w:r>
            <w:r w:rsidRPr="004D6C4F">
              <w:rPr>
                <w:rFonts w:ascii="Times New Roman" w:hAnsi="Times New Roman" w:cs="Times New Roman"/>
                <w:sz w:val="24"/>
                <w:szCs w:val="24"/>
              </w:rPr>
              <w:t xml:space="preserve"> This will create the element with name “abc”.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905C79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F7461C">
            <w:pPr>
              <w:spacing w:before="100" w:beforeAutospacing="1" w:after="100" w:afterAutospacing="1"/>
              <w:outlineLvl w:val="0"/>
            </w:pP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  <w:numPr>
                <w:ilvl w:val="0"/>
                <w:numId w:val="16"/>
              </w:numPr>
              <w:jc w:val="center"/>
            </w:pPr>
          </w:p>
        </w:tc>
        <w:tc>
          <w:tcPr>
            <w:tcW w:w="9180" w:type="dxa"/>
          </w:tcPr>
          <w:p w:rsidR="006418D1" w:rsidRPr="004D6C4F" w:rsidRDefault="006418D1" w:rsidP="004D6C4F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JAXB Example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Pr="004D6C4F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It is a simple JAXB example program to demonstrate the use of JAXB marshalling and unmarshalling.</w:t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P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65877" cy="2232854"/>
                  <wp:effectExtent l="19050" t="0" r="0" b="0"/>
                  <wp:docPr id="1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7" cy="223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P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50635" cy="2240474"/>
                  <wp:effectExtent l="19050" t="0" r="7165" b="0"/>
                  <wp:docPr id="2" name="Picture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2240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50635" cy="1013548"/>
                  <wp:effectExtent l="19050" t="0" r="7165" b="0"/>
                  <wp:docPr id="3" name="Picture 2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58256" cy="762066"/>
                  <wp:effectExtent l="19050" t="0" r="0" b="0"/>
                  <wp:docPr id="4" name="Picture 3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65877" cy="990686"/>
                  <wp:effectExtent l="19050" t="0" r="0" b="0"/>
                  <wp:docPr id="5" name="Picture 4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877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35394" cy="739204"/>
                  <wp:effectExtent l="19050" t="0" r="3356" b="0"/>
                  <wp:docPr id="6" name="Picture 5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20153" cy="838273"/>
                  <wp:effectExtent l="19050" t="0" r="0" b="0"/>
                  <wp:docPr id="7" name="Picture 6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3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27773" cy="739204"/>
                  <wp:effectExtent l="19050" t="0" r="0" b="0"/>
                  <wp:docPr id="8" name="Picture 7" descr="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27773" cy="800169"/>
                  <wp:effectExtent l="19050" t="0" r="0" b="0"/>
                  <wp:docPr id="9" name="Picture 8" descr="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12532" cy="723963"/>
                  <wp:effectExtent l="19050" t="0" r="7168" b="0"/>
                  <wp:docPr id="10" name="Picture 9" descr="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50635" cy="1021169"/>
                  <wp:effectExtent l="19050" t="0" r="7165" b="0"/>
                  <wp:docPr id="11" name="Picture 10" descr="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635" cy="102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12532" cy="807790"/>
                  <wp:effectExtent l="19050" t="0" r="7168" b="0"/>
                  <wp:docPr id="12" name="Picture 11" descr="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20153" cy="876376"/>
                  <wp:effectExtent l="19050" t="0" r="0" b="0"/>
                  <wp:docPr id="13" name="Picture 12" descr="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3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27773" cy="792549"/>
                  <wp:effectExtent l="19050" t="0" r="0" b="0"/>
                  <wp:docPr id="14" name="Picture 13" descr="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Default="006418D1" w:rsidP="006418D1">
            <w:pPr>
              <w:pStyle w:val="ListParagraph"/>
            </w:pPr>
          </w:p>
        </w:tc>
        <w:tc>
          <w:tcPr>
            <w:tcW w:w="9180" w:type="dxa"/>
          </w:tcPr>
          <w:p w:rsidR="006418D1" w:rsidRDefault="006418D1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235394" cy="2019475"/>
                  <wp:effectExtent l="19050" t="0" r="3356" b="0"/>
                  <wp:docPr id="15" name="Picture 14" descr="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8D1" w:rsidTr="00733A7C">
        <w:tc>
          <w:tcPr>
            <w:tcW w:w="828" w:type="dxa"/>
          </w:tcPr>
          <w:p w:rsidR="006418D1" w:rsidRPr="004D6C4F" w:rsidRDefault="006418D1" w:rsidP="006418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6418D1" w:rsidRPr="004D6C4F" w:rsidRDefault="007B03CC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Employee is a normal java bean with private fields and their getters and setters. Notice the use of JAXB annotations to define root element, element name, elements order and transient property.</w:t>
            </w:r>
          </w:p>
        </w:tc>
      </w:tr>
      <w:tr w:rsidR="006418D1" w:rsidTr="00733A7C">
        <w:tc>
          <w:tcPr>
            <w:tcW w:w="828" w:type="dxa"/>
          </w:tcPr>
          <w:p w:rsidR="006418D1" w:rsidRPr="004D6C4F" w:rsidRDefault="006418D1" w:rsidP="006418D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80" w:type="dxa"/>
          </w:tcPr>
          <w:p w:rsidR="006418D1" w:rsidRPr="004D6C4F" w:rsidRDefault="007B03CC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Here is a test JAXB example program showing </w:t>
            </w:r>
            <w:r w:rsidRPr="004D6C4F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JAXB Marshalling</w:t>
            </w: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and </w:t>
            </w:r>
            <w:r w:rsidRPr="004D6C4F">
              <w:rPr>
                <w:rStyle w:val="Strong"/>
                <w:rFonts w:ascii="Times New Roman" w:hAnsi="Times New Roman" w:cs="Times New Roman"/>
                <w:color w:val="auto"/>
                <w:sz w:val="24"/>
                <w:szCs w:val="24"/>
              </w:rPr>
              <w:t>JAXB Unmarshalling</w:t>
            </w: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7B03CC" w:rsidTr="00733A7C">
        <w:tc>
          <w:tcPr>
            <w:tcW w:w="828" w:type="dxa"/>
          </w:tcPr>
          <w:p w:rsidR="007B03CC" w:rsidRDefault="007B03CC" w:rsidP="006418D1">
            <w:pPr>
              <w:pStyle w:val="ListParagraph"/>
            </w:pPr>
          </w:p>
        </w:tc>
        <w:tc>
          <w:tcPr>
            <w:tcW w:w="9180" w:type="dxa"/>
          </w:tcPr>
          <w:p w:rsidR="007B03CC" w:rsidRDefault="009068E3" w:rsidP="006418D1">
            <w:pPr>
              <w:pStyle w:val="Heading2"/>
              <w:spacing w:before="0"/>
              <w:outlineLvl w:val="1"/>
            </w:pPr>
            <w:r>
              <w:rPr>
                <w:noProof/>
              </w:rPr>
              <w:drawing>
                <wp:inline distT="0" distB="0" distL="0" distR="0">
                  <wp:extent cx="5243015" cy="1501270"/>
                  <wp:effectExtent l="19050" t="0" r="0" b="0"/>
                  <wp:docPr id="16" name="Picture 15" descr="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15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35394" cy="944962"/>
                  <wp:effectExtent l="19050" t="0" r="3356" b="0"/>
                  <wp:docPr id="17" name="Picture 16" descr="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27773" cy="1966131"/>
                  <wp:effectExtent l="19050" t="0" r="0" b="0"/>
                  <wp:docPr id="18" name="Picture 17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196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58256" cy="1234547"/>
                  <wp:effectExtent l="19050" t="0" r="0" b="0"/>
                  <wp:docPr id="19" name="Picture 18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20153" cy="3391194"/>
                  <wp:effectExtent l="19050" t="0" r="0" b="0"/>
                  <wp:docPr id="20" name="Picture 19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3" cy="339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12532" cy="1714649"/>
                  <wp:effectExtent l="19050" t="0" r="7168" b="0"/>
                  <wp:docPr id="21" name="Picture 20" descr="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1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73497" cy="472481"/>
                  <wp:effectExtent l="19050" t="0" r="3353" b="0"/>
                  <wp:docPr id="22" name="Picture 21" descr="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49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27773" cy="548688"/>
                  <wp:effectExtent l="19050" t="0" r="0" b="0"/>
                  <wp:docPr id="23" name="Picture 22" descr="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3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7773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12532" cy="1981372"/>
                  <wp:effectExtent l="19050" t="0" r="7168" b="0"/>
                  <wp:docPr id="24" name="Picture 23" descr="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4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19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Pr="004D6C4F" w:rsidRDefault="009068E3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Above program creates following jaxb-emp.xml file.</w:t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25911" cy="1950889"/>
                  <wp:effectExtent l="19050" t="0" r="3339" b="0"/>
                  <wp:docPr id="25" name="Picture 24" descr="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5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911" cy="1950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Pr="004D6C4F" w:rsidRDefault="009068E3" w:rsidP="006418D1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 w:val="0"/>
                <w:noProof/>
                <w:color w:val="auto"/>
                <w:sz w:val="24"/>
                <w:szCs w:val="24"/>
              </w:rPr>
            </w:pPr>
            <w:r w:rsidRPr="004D6C4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Check that XML file don’t have password field and we get following output when same XML file is unmarshalled to Object.</w:t>
            </w:r>
          </w:p>
        </w:tc>
      </w:tr>
      <w:tr w:rsidR="009068E3" w:rsidTr="00733A7C">
        <w:tc>
          <w:tcPr>
            <w:tcW w:w="828" w:type="dxa"/>
          </w:tcPr>
          <w:p w:rsidR="009068E3" w:rsidRDefault="009068E3" w:rsidP="006418D1">
            <w:pPr>
              <w:pStyle w:val="ListParagraph"/>
            </w:pPr>
          </w:p>
        </w:tc>
        <w:tc>
          <w:tcPr>
            <w:tcW w:w="9180" w:type="dxa"/>
          </w:tcPr>
          <w:p w:rsidR="009068E3" w:rsidRDefault="009068E3" w:rsidP="006418D1">
            <w:pPr>
              <w:pStyle w:val="Heading2"/>
              <w:spacing w:before="0"/>
              <w:outlineLvl w:val="1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41152" cy="723963"/>
                  <wp:effectExtent l="19050" t="0" r="7148" b="0"/>
                  <wp:docPr id="26" name="Picture 25" descr="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152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3BA" w:rsidRDefault="003C33BA" w:rsidP="00733A7C">
      <w:pPr>
        <w:spacing w:after="0" w:line="240" w:lineRule="auto"/>
      </w:pPr>
      <w:r>
        <w:separator/>
      </w:r>
    </w:p>
  </w:endnote>
  <w:endnote w:type="continuationSeparator" w:id="0">
    <w:p w:rsidR="003C33BA" w:rsidRDefault="003C33BA" w:rsidP="00733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A7C" w:rsidRDefault="00733A7C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3BA" w:rsidRDefault="003C33BA" w:rsidP="00733A7C">
      <w:pPr>
        <w:spacing w:after="0" w:line="240" w:lineRule="auto"/>
      </w:pPr>
      <w:r>
        <w:separator/>
      </w:r>
    </w:p>
  </w:footnote>
  <w:footnote w:type="continuationSeparator" w:id="0">
    <w:p w:rsidR="003C33BA" w:rsidRDefault="003C33BA" w:rsidP="00733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A7C" w:rsidRDefault="00733A7C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Java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024C8"/>
    <w:multiLevelType w:val="hybridMultilevel"/>
    <w:tmpl w:val="1E528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21547"/>
    <w:rsid w:val="00026963"/>
    <w:rsid w:val="00033DD9"/>
    <w:rsid w:val="00035F40"/>
    <w:rsid w:val="00046A76"/>
    <w:rsid w:val="0005700C"/>
    <w:rsid w:val="00061401"/>
    <w:rsid w:val="00085E94"/>
    <w:rsid w:val="000A347F"/>
    <w:rsid w:val="000A7EFD"/>
    <w:rsid w:val="000B0DB0"/>
    <w:rsid w:val="000B220C"/>
    <w:rsid w:val="000C2C28"/>
    <w:rsid w:val="000E0888"/>
    <w:rsid w:val="000F3C80"/>
    <w:rsid w:val="00141C9D"/>
    <w:rsid w:val="0015385E"/>
    <w:rsid w:val="00175027"/>
    <w:rsid w:val="001843AC"/>
    <w:rsid w:val="0018588C"/>
    <w:rsid w:val="001923A0"/>
    <w:rsid w:val="001C7DE9"/>
    <w:rsid w:val="001D744F"/>
    <w:rsid w:val="00200853"/>
    <w:rsid w:val="002143E8"/>
    <w:rsid w:val="002532F6"/>
    <w:rsid w:val="00271B4B"/>
    <w:rsid w:val="00293669"/>
    <w:rsid w:val="002A33AB"/>
    <w:rsid w:val="002C3C81"/>
    <w:rsid w:val="002C402E"/>
    <w:rsid w:val="002D66BE"/>
    <w:rsid w:val="002E2B45"/>
    <w:rsid w:val="003010AF"/>
    <w:rsid w:val="0030224D"/>
    <w:rsid w:val="00311F57"/>
    <w:rsid w:val="0033368E"/>
    <w:rsid w:val="003337AA"/>
    <w:rsid w:val="00343946"/>
    <w:rsid w:val="003468BC"/>
    <w:rsid w:val="00346BBA"/>
    <w:rsid w:val="00356A05"/>
    <w:rsid w:val="003618C2"/>
    <w:rsid w:val="003652E1"/>
    <w:rsid w:val="003735A1"/>
    <w:rsid w:val="003C33BA"/>
    <w:rsid w:val="003F4064"/>
    <w:rsid w:val="00407382"/>
    <w:rsid w:val="00424F4F"/>
    <w:rsid w:val="004677A0"/>
    <w:rsid w:val="00470D50"/>
    <w:rsid w:val="00492E81"/>
    <w:rsid w:val="004A3005"/>
    <w:rsid w:val="004B0553"/>
    <w:rsid w:val="004B615A"/>
    <w:rsid w:val="004C0FD2"/>
    <w:rsid w:val="004D6C4F"/>
    <w:rsid w:val="004E0E92"/>
    <w:rsid w:val="004E63D4"/>
    <w:rsid w:val="0050578A"/>
    <w:rsid w:val="00551196"/>
    <w:rsid w:val="00560DAF"/>
    <w:rsid w:val="00564C25"/>
    <w:rsid w:val="0056782C"/>
    <w:rsid w:val="005749CB"/>
    <w:rsid w:val="005878FC"/>
    <w:rsid w:val="00593827"/>
    <w:rsid w:val="005B3E41"/>
    <w:rsid w:val="005B7220"/>
    <w:rsid w:val="005C3869"/>
    <w:rsid w:val="005D350D"/>
    <w:rsid w:val="005D53D6"/>
    <w:rsid w:val="005E4C30"/>
    <w:rsid w:val="00610300"/>
    <w:rsid w:val="006418D1"/>
    <w:rsid w:val="006511CE"/>
    <w:rsid w:val="00683814"/>
    <w:rsid w:val="0068452D"/>
    <w:rsid w:val="00684551"/>
    <w:rsid w:val="006C4581"/>
    <w:rsid w:val="006D3027"/>
    <w:rsid w:val="006F6B4B"/>
    <w:rsid w:val="00733A7C"/>
    <w:rsid w:val="00734003"/>
    <w:rsid w:val="00781D24"/>
    <w:rsid w:val="007A1CA5"/>
    <w:rsid w:val="007A7530"/>
    <w:rsid w:val="007B03CC"/>
    <w:rsid w:val="00811832"/>
    <w:rsid w:val="0085071D"/>
    <w:rsid w:val="008673B5"/>
    <w:rsid w:val="00870C46"/>
    <w:rsid w:val="008818C7"/>
    <w:rsid w:val="00884606"/>
    <w:rsid w:val="008A3468"/>
    <w:rsid w:val="008C5D69"/>
    <w:rsid w:val="008D057C"/>
    <w:rsid w:val="008F0423"/>
    <w:rsid w:val="009036F8"/>
    <w:rsid w:val="00905C79"/>
    <w:rsid w:val="009068E3"/>
    <w:rsid w:val="00940507"/>
    <w:rsid w:val="00962F1B"/>
    <w:rsid w:val="00985C19"/>
    <w:rsid w:val="009B3EE3"/>
    <w:rsid w:val="009B49FE"/>
    <w:rsid w:val="009B5141"/>
    <w:rsid w:val="009E1A7F"/>
    <w:rsid w:val="009E55A5"/>
    <w:rsid w:val="009F4647"/>
    <w:rsid w:val="009F75D2"/>
    <w:rsid w:val="00A077D9"/>
    <w:rsid w:val="00A30FF4"/>
    <w:rsid w:val="00A97E42"/>
    <w:rsid w:val="00AE50A3"/>
    <w:rsid w:val="00B11A33"/>
    <w:rsid w:val="00B127C2"/>
    <w:rsid w:val="00B26D60"/>
    <w:rsid w:val="00B76A39"/>
    <w:rsid w:val="00BB39E9"/>
    <w:rsid w:val="00BB3CE9"/>
    <w:rsid w:val="00BF64AB"/>
    <w:rsid w:val="00C04290"/>
    <w:rsid w:val="00C64D50"/>
    <w:rsid w:val="00C9768D"/>
    <w:rsid w:val="00CA672C"/>
    <w:rsid w:val="00CB5E72"/>
    <w:rsid w:val="00CC528D"/>
    <w:rsid w:val="00CD7D16"/>
    <w:rsid w:val="00D25D42"/>
    <w:rsid w:val="00D55DDF"/>
    <w:rsid w:val="00D74B63"/>
    <w:rsid w:val="00D94F36"/>
    <w:rsid w:val="00DA1E23"/>
    <w:rsid w:val="00DB42A8"/>
    <w:rsid w:val="00DB59DC"/>
    <w:rsid w:val="00DC1FCF"/>
    <w:rsid w:val="00E038F9"/>
    <w:rsid w:val="00E3004B"/>
    <w:rsid w:val="00E44262"/>
    <w:rsid w:val="00E45D8E"/>
    <w:rsid w:val="00E97735"/>
    <w:rsid w:val="00EA1133"/>
    <w:rsid w:val="00EA6603"/>
    <w:rsid w:val="00ED1EB4"/>
    <w:rsid w:val="00F11BE7"/>
    <w:rsid w:val="00F2686B"/>
    <w:rsid w:val="00F31C41"/>
    <w:rsid w:val="00F617EF"/>
    <w:rsid w:val="00F7461C"/>
    <w:rsid w:val="00F94E29"/>
    <w:rsid w:val="00FA40E5"/>
    <w:rsid w:val="00FB12F4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Header">
    <w:name w:val="header"/>
    <w:basedOn w:val="Normal"/>
    <w:link w:val="HeaderChar"/>
    <w:uiPriority w:val="99"/>
    <w:semiHidden/>
    <w:unhideWhenUsed/>
    <w:rsid w:val="0073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A7C"/>
  </w:style>
  <w:style w:type="paragraph" w:styleId="Footer">
    <w:name w:val="footer"/>
    <w:basedOn w:val="Normal"/>
    <w:link w:val="FooterChar"/>
    <w:uiPriority w:val="99"/>
    <w:semiHidden/>
    <w:unhideWhenUsed/>
    <w:rsid w:val="00733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hyperlink" Target="http://www.journaldev.com/721/java-annotations-example-tutoria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130</cp:revision>
  <cp:lastPrinted>2016-07-27T12:25:00Z</cp:lastPrinted>
  <dcterms:created xsi:type="dcterms:W3CDTF">2016-05-24T13:27:00Z</dcterms:created>
  <dcterms:modified xsi:type="dcterms:W3CDTF">2016-07-27T12:25:00Z</dcterms:modified>
</cp:coreProperties>
</file>